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B1F33"/>
          <w:left w:val="single" w:sz="4" w:space="0" w:color="0B1F33"/>
          <w:bottom w:val="single" w:sz="4" w:space="0" w:color="0B1F33"/>
          <w:right w:val="single" w:sz="4" w:space="0" w:color="0B1F33"/>
          <w:insideH w:val="single" w:sz="4" w:space="0" w:color="0B1F33"/>
          <w:insideV w:val="single" w:sz="4" w:space="0" w:color="0B1F33"/>
        </w:tblBorders>
      </w:tblPr>
      <w:tblGrid>
        <w:gridCol w:w="9994"/>
      </w:tblGrid>
      <w:tr>
        <w:tc>
          <w:tcPr>
            <w:tcW w:type="dxa" w:w="9994"/>
            <w:shd w:fill="0B1F33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Валерий Бирюков / C-Level Insight</w:t>
            </w:r>
          </w:p>
          <w:p>
            <w:r>
              <w:rPr>
                <w:rFonts w:ascii="Arial" w:hAnsi="Arial"/>
                <w:color w:val="F3EBDD"/>
                <w:sz w:val="16"/>
              </w:rPr>
              <w:t>УМ / Управленческая математика</w:t>
            </w:r>
          </w:p>
        </w:tc>
      </w:tr>
    </w:tbl>
    <w:p>
      <w:pPr>
        <w:spacing w:after="40"/>
      </w:pPr>
    </w:p>
    <w:p>
      <w:pPr>
        <w:spacing w:after="100"/>
        <w:jc w:val="left"/>
      </w:pPr>
      <w:r>
        <w:rPr>
          <w:rFonts w:ascii="Arial" w:hAnsi="Arial"/>
          <w:b/>
          <w:color w:val="0B1F33"/>
          <w:sz w:val="44"/>
        </w:rPr>
        <w:t>УМ - продуктовая архитектура</w:t>
      </w:r>
    </w:p>
    <w:p>
      <w:pPr>
        <w:spacing w:after="200"/>
      </w:pPr>
      <w:r>
        <w:rPr>
          <w:rFonts w:ascii="Arial" w:hAnsi="Arial"/>
          <w:b/>
          <w:color w:val="B46A3C"/>
          <w:sz w:val="21"/>
        </w:rPr>
        <w:t>Технология управленческой точности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/>
                <w:color w:val="475569"/>
                <w:sz w:val="17"/>
              </w:rPr>
              <w:t>Документ итогового пакета УМ. Актуальная архитектура: Диагностика → Сессия → Спринт → Advisory / сопровождение.</w:t>
            </w:r>
          </w:p>
        </w:tc>
      </w:tr>
    </w:tbl>
    <w:p>
      <w:pPr>
        <w:spacing w:after="80"/>
      </w:pPr>
    </w:p>
    <w:p>
      <w:r>
        <w:rPr>
          <w:rFonts w:ascii="Arial" w:hAnsi="Arial"/>
          <w:b w:val="0"/>
          <w:color w:val="111827"/>
          <w:sz w:val="18"/>
        </w:rPr>
        <w:t>Назначение: Собрать актуальную продуктовую систему: Диагностика, Сессия, Спринт, Advisory / сопровождение и комплексные пакеты.</w:t>
      </w:r>
    </w:p>
    <w:p>
      <w:r>
        <w:rPr>
          <w:rFonts w:ascii="Arial" w:hAnsi="Arial"/>
          <w:b w:val="0"/>
          <w:color w:val="111827"/>
          <w:sz w:val="18"/>
        </w:rPr>
        <w:t>Статус: оптимизированный активный документ итогового пакета УМ.</w:t>
      </w:r>
    </w:p>
    <w:p>
      <w:pPr>
        <w:pStyle w:val="Heading1"/>
      </w:pPr>
      <w:r>
        <w:t>Состав документа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Продуктовая архитектура 4 формата: 02 Продуктовая архитектура и офферы/УМ - продуктовая архитектура 4 формата.md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Продуктовый каталог 4 продукта: 02 Продуктовая архитектура и офферы/УМ - продуктовый каталог 4 продукта.md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Комплексные пакеты: 02 Продуктовая архитектура и офферы/УМ - комплексные пакеты.md</w:t>
      </w:r>
    </w:p>
    <w:p>
      <w:pPr>
        <w:pStyle w:val="Heading1"/>
      </w:pPr>
      <w:r>
        <w:t>Продуктовая архитектура 4 формата</w:t>
      </w:r>
    </w:p>
    <w:p>
      <w:r>
        <w:rPr>
          <w:rFonts w:ascii="Arial" w:hAnsi="Arial"/>
          <w:b w:val="0"/>
          <w:color w:val="111827"/>
          <w:sz w:val="18"/>
        </w:rPr>
        <w:t>Источник: 02 Продуктовая архитектура и офферы/УМ - продуктовая архитектура 4 формата.md</w:t>
      </w:r>
    </w:p>
    <w:p>
      <w:pPr>
        <w:pStyle w:val="Heading1"/>
      </w:pPr>
      <w:r>
        <w:t>УМ - продуктовая архитектура 4 формата</w:t>
      </w:r>
    </w:p>
    <w:p>
      <w:r>
        <w:rPr>
          <w:rFonts w:ascii="Arial" w:hAnsi="Arial"/>
          <w:b w:val="0"/>
          <w:color w:val="111827"/>
          <w:sz w:val="18"/>
        </w:rPr>
        <w:t>Статус: рабочая версия для дальнейшей упаковки.</w:t>
      </w:r>
    </w:p>
    <w:p>
      <w:r>
        <w:rPr>
          <w:rFonts w:ascii="Arial" w:hAnsi="Arial"/>
          <w:b w:val="0"/>
          <w:color w:val="111827"/>
          <w:sz w:val="18"/>
        </w:rPr>
        <w:t>Основа: первоисточники по теме “Управленческая точность и предварительная валидация решений” и текущая технология УМ / Управленческой математики.</w:t>
      </w:r>
    </w:p>
    <w:p>
      <w:r>
        <w:rPr>
          <w:rFonts w:ascii="Arial" w:hAnsi="Arial"/>
          <w:b w:val="0"/>
          <w:color w:val="111827"/>
          <w:sz w:val="18"/>
        </w:rPr>
        <w:t>Цель документа: адаптировать 4 консультационных формата к новой версии УМ как технологии управленческой точности.</w:t>
      </w:r>
    </w:p>
    <w:p>
      <w:pPr>
        <w:pStyle w:val="Heading2"/>
      </w:pPr>
      <w:r>
        <w:t>1. Главная рамка</w:t>
      </w:r>
    </w:p>
    <w:p>
      <w:r>
        <w:rPr>
          <w:rFonts w:ascii="Arial" w:hAnsi="Arial"/>
          <w:b w:val="0"/>
          <w:color w:val="111827"/>
          <w:sz w:val="18"/>
        </w:rPr>
        <w:t>УМ / Управленческая математика - это технология управленческой точности.</w:t>
      </w:r>
    </w:p>
    <w:p>
      <w:r>
        <w:rPr>
          <w:rFonts w:ascii="Arial" w:hAnsi="Arial"/>
          <w:b w:val="0"/>
          <w:color w:val="111827"/>
          <w:sz w:val="18"/>
        </w:rPr>
        <w:t>Управленческая точность означает: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значимое решение должно быть понято до запуска через данные, расчет, сценарии, критерии допустимости, контуры проверки, статус, управленческий ответ и контроль.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УМ не заменяет волю собственника, стратегию и предпринимательский риск. УМ делает другое: показывает, к чему приведет решение при заданных вводных, где цена ошибки, какие условия нужны и что надо контролировать.</w:t>
      </w:r>
    </w:p>
    <w:p>
      <w:pPr>
        <w:pStyle w:val="Heading2"/>
      </w:pPr>
      <w:r>
        <w:t>2. Что сохраняем из первоисточников</w:t>
      </w:r>
    </w:p>
    <w:p>
      <w:r>
        <w:rPr>
          <w:rFonts w:ascii="Arial" w:hAnsi="Arial"/>
          <w:b w:val="0"/>
          <w:color w:val="111827"/>
          <w:sz w:val="18"/>
        </w:rPr>
        <w:t>Из первоисточников сохраняется продуктовая логика: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Формат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Смысл первоисточника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сохраняем в УМ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Диагностика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Найти разрывы в качестве управленческих решений.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Диагноз управленческой точности: где решения принимаются без данных, расчетов, критериев и контроля.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Сессия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Спроектировать систему проверки решений.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Проектирование контура УМ: правила, роли, критерии допустимости, форма решения, логика применения формул.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Спринт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Внедрить протокол в практику компании.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Внедрение УМ на ограниченном контуре реальных решений.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Advisory / сопровождение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Удерживать качество решений во времени.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Регулярная поддержка управленческой точности через разбор решений, обновление правил и контроль дисциплины.</w:t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Что меняется: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термин “предварительная валидация” остается как исходная методологическая опора, но в публичной упаковке УМ центр тяжести переносится на “управленческую точность”;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вместо общего чек-листа решений появляется исполняемый алгоритм УМ;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вместо абстрактной аналитики используются данные, формулы, расчетные показатели, сценарии, налоговый контур, включая НДС при ОСНО, денежный поток, P&amp;L / отчет о прибылях и убытках, ресурсы и контроль;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решаторы применяются как рабочий инструмент, но не являются основой продуктовой архитектуры.</w:t>
      </w:r>
    </w:p>
    <w:p>
      <w:pPr>
        <w:pStyle w:val="Heading2"/>
      </w:pPr>
      <w:r>
        <w:t>3. Общая продуктовая лестница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Формат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Когда нужен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Главный результат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Диагностика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Есть ощущение, что решения принимаются неточно, дорого ошибаются или не проходят расчетную проверку.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Понятно, где ломается управленческая точность и какой следующий шаг нужен.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Сессия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Нужно спроектировать правила точного принятия решений для команды.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Согласован контур УМ: какие решения как проверяются, кто участвует, какие критерии и артефакты обязательны.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Спринт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Нужно внедрить УМ в реальные управленческие процессы.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Компания начала применять УМ на выбранном классе решений.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Advisory / сопровождение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Нужно удерживать качество решений во времени.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 компании есть регулярный контур управленческой точности и внешняя методологическая поддержка.</w:t>
            </w:r>
          </w:p>
        </w:tc>
      </w:tr>
    </w:tbl>
    <w:p>
      <w:pPr>
        <w:spacing w:after="60"/>
      </w:pPr>
    </w:p>
    <w:p>
      <w:pPr>
        <w:pStyle w:val="Heading2"/>
      </w:pPr>
      <w:r>
        <w:t>4. Диагностика УМ</w:t>
      </w:r>
    </w:p>
    <w:p>
      <w:pPr>
        <w:pStyle w:val="Heading3"/>
      </w:pPr>
      <w:r>
        <w:t>4.1. Назначение</w:t>
      </w:r>
    </w:p>
    <w:p>
      <w:r>
        <w:rPr>
          <w:rFonts w:ascii="Arial" w:hAnsi="Arial"/>
          <w:b w:val="0"/>
          <w:color w:val="111827"/>
          <w:sz w:val="18"/>
        </w:rPr>
        <w:t>Диагностика УМ показывает, почему компания принимает недостаточно точные управленческие решения.</w:t>
      </w:r>
    </w:p>
    <w:p>
      <w:r>
        <w:rPr>
          <w:rFonts w:ascii="Arial" w:hAnsi="Arial"/>
          <w:b w:val="0"/>
          <w:color w:val="111827"/>
          <w:sz w:val="18"/>
        </w:rPr>
        <w:t>Фокус не в том, чтобы “найти виноватых”. Фокус в том, чтобы установить: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какие решения принимаются без числовых вводных;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где нет расчетной модели;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где не учитываются деньги, прибыль, налоговый контур и операционные ограничения;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где статус решения не следует из расчета;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где отсутствует контроль после запуска;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какой формат нужен дальше: Сессия, Спринт или Advisory / сопровождение.</w:t>
      </w:r>
    </w:p>
    <w:p>
      <w:pPr>
        <w:pStyle w:val="Heading3"/>
      </w:pPr>
      <w:r>
        <w:t>4.2. Для кого</w:t>
      </w:r>
    </w:p>
    <w:p>
      <w:r>
        <w:rPr>
          <w:rFonts w:ascii="Arial" w:hAnsi="Arial"/>
          <w:b w:val="0"/>
          <w:color w:val="111827"/>
          <w:sz w:val="18"/>
        </w:rPr>
        <w:t>Диагностика нужна собственнику и C-level / первому управленческому кругу, если: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дорогие решения принимаются по интуиции;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команда спорит мнениями, а не расчетами;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есть повторяющиеся ошибки по скидкам, отсрочкам, запасам, маркетингу, маркетплейсам, инвестициям, найму, проектам;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решения выглядят прибыльными в P&amp;L / отчете о прибылях и убытках, но создают денежный разрыв;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неясно, кто и на основании чего имеет право запускать решение.</w:t>
      </w:r>
    </w:p>
    <w:p>
      <w:r>
        <w:rPr>
          <w:rFonts w:ascii="Arial" w:hAnsi="Arial"/>
          <w:b w:val="0"/>
          <w:color w:val="111827"/>
          <w:sz w:val="18"/>
        </w:rPr>
        <w:t>C-level здесь понимается широко: не как 5-6 популярных ролей, а как система управленческих мандатов. В диагностику могут входить стратегический, операционный, коммерческий, технологический, человеческий / культурный и инновационно-аналитический контуры.</w:t>
      </w:r>
    </w:p>
    <w:p>
      <w:pPr>
        <w:pStyle w:val="Heading3"/>
      </w:pPr>
      <w:r>
        <w:t>4.3. Вход</w:t>
      </w:r>
    </w:p>
    <w:p>
      <w:r>
        <w:rPr>
          <w:rFonts w:ascii="Arial" w:hAnsi="Arial"/>
          <w:b w:val="0"/>
          <w:color w:val="111827"/>
          <w:sz w:val="18"/>
        </w:rPr>
        <w:t>На входе нужны: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5-10 значимых решений за последние 6-12 месяцев;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2-3 текущих решения, которые компания собирается принять;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доступ к данным по выручке, марже, себестоимости, расходам, срокам оплаты, налоговому режиму, НДС при ОСНО, запасам, каналам и ограничениям;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интервью с ключевыми лицами, принимающими решения.</w:t>
      </w:r>
    </w:p>
    <w:p>
      <w:r>
        <w:rPr>
          <w:rFonts w:ascii="Arial" w:hAnsi="Arial"/>
          <w:b w:val="0"/>
          <w:color w:val="111827"/>
          <w:sz w:val="18"/>
        </w:rPr>
        <w:t>Если нет доступа к данным и реальным решениям, Диагностика не назначается как полноценный продукт. Возможен только вводный разбор.</w:t>
      </w:r>
    </w:p>
    <w:p>
      <w:pPr>
        <w:pStyle w:val="Heading3"/>
      </w:pPr>
      <w:r>
        <w:t>4.4. Процесс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Картография решений: какие решения принимаются, кем, с какой частотой и с какой ценой ошибки.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Разбор кейсов: 3-5 ошибок и 2-3 удачных решения.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Проверка по алгоритму УМ: запрос → данные → расчет → сценарии → контуры → условия → статус → ответ → контроль.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Выявление разрывов: данные, формулы, сценарии, налоги, деньги, ресурсы, полномочия, контроль.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Подготовка диагностического вывода и рекомендации следующего шага.</w:t>
      </w:r>
    </w:p>
    <w:p>
      <w:pPr>
        <w:pStyle w:val="Heading3"/>
      </w:pPr>
      <w:r>
        <w:t>4.5. Артефакты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Артефакт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содержит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Реестр ключевых решений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Тип решения, владелец, исход, основание, данные, статус.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Карта разрывов управленческой точности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Где решение не проходит УМ: данные, формулы, сценарии, контуры, условия, контроль.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Типология ошибок компании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Ошибки данных, процесса, скорости, уровня, контекста, расчетной логики.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Оценка цены ошибок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Порядок потерь или риска в деньгах, сроках, ресурсах, управляемости.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Рекомендация следующего шага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Сессия, Спринт, Advisory / сопровождение или остановка темы.</w:t>
            </w:r>
          </w:p>
        </w:tc>
      </w:tr>
    </w:tbl>
    <w:p>
      <w:pPr>
        <w:spacing w:after="60"/>
      </w:pPr>
    </w:p>
    <w:p>
      <w:pPr>
        <w:pStyle w:val="Heading3"/>
      </w:pPr>
      <w:r>
        <w:t>4.6. Роль решаторов</w:t>
      </w:r>
    </w:p>
    <w:p>
      <w:r>
        <w:rPr>
          <w:rFonts w:ascii="Arial" w:hAnsi="Arial"/>
          <w:b w:val="0"/>
          <w:color w:val="111827"/>
          <w:sz w:val="18"/>
        </w:rPr>
        <w:t>В Диагностике решаторы не являются продуктом сами по себе.</w:t>
      </w:r>
    </w:p>
    <w:p>
      <w:r>
        <w:rPr>
          <w:rFonts w:ascii="Arial" w:hAnsi="Arial"/>
          <w:b w:val="0"/>
          <w:color w:val="111827"/>
          <w:sz w:val="18"/>
        </w:rPr>
        <w:t>Их роль: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быстро показать, как типовое решение должно считаться;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выявить, есть ли у компании данные для расчета;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продемонстрировать разницу между мнением и расчетным управленческим ответом.</w:t>
      </w:r>
    </w:p>
    <w:p>
      <w:r>
        <w:rPr>
          <w:rFonts w:ascii="Arial" w:hAnsi="Arial"/>
          <w:b w:val="0"/>
          <w:color w:val="111827"/>
          <w:sz w:val="18"/>
        </w:rPr>
        <w:t>Пример: если компания часто дает скидки и отсрочки, может использоваться решатор “Скидка и отсрочка клиента”. Но Диагностика оценивает не файл, а систему принятия решений.</w:t>
      </w:r>
    </w:p>
    <w:p>
      <w:pPr>
        <w:pStyle w:val="Heading3"/>
      </w:pPr>
      <w:r>
        <w:t>4.7. Граница ответственности</w:t>
      </w:r>
    </w:p>
    <w:p>
      <w:r>
        <w:rPr>
          <w:rFonts w:ascii="Arial" w:hAnsi="Arial"/>
          <w:b w:val="0"/>
          <w:color w:val="111827"/>
          <w:sz w:val="18"/>
        </w:rPr>
        <w:t>Диагностика не принимает решение за клиента. Она показывает качество текущей системы решений и формулирует, где управленческая точность отсутствует или недостаточна.</w:t>
      </w:r>
    </w:p>
    <w:p>
      <w:pPr>
        <w:pStyle w:val="Heading2"/>
      </w:pPr>
      <w:r>
        <w:t>5. Сессия УМ</w:t>
      </w:r>
    </w:p>
    <w:p>
      <w:pPr>
        <w:pStyle w:val="Heading3"/>
      </w:pPr>
      <w:r>
        <w:t>5.1. Назначение</w:t>
      </w:r>
    </w:p>
    <w:p>
      <w:r>
        <w:rPr>
          <w:rFonts w:ascii="Arial" w:hAnsi="Arial"/>
          <w:b w:val="0"/>
          <w:color w:val="111827"/>
          <w:sz w:val="18"/>
        </w:rPr>
        <w:t>Сессия УМ проектирует контур управленческой точности для команды.</w:t>
      </w:r>
    </w:p>
    <w:p>
      <w:r>
        <w:rPr>
          <w:rFonts w:ascii="Arial" w:hAnsi="Arial"/>
          <w:b w:val="0"/>
          <w:color w:val="111827"/>
          <w:sz w:val="18"/>
        </w:rPr>
        <w:t>Цель: согласовать, как компания будет проверять значимые решения до запуска.</w:t>
      </w:r>
    </w:p>
    <w:p>
      <w:pPr>
        <w:pStyle w:val="Heading3"/>
      </w:pPr>
      <w:r>
        <w:t>5.2. Для кого</w:t>
      </w:r>
    </w:p>
    <w:p>
      <w:r>
        <w:rPr>
          <w:rFonts w:ascii="Arial" w:hAnsi="Arial"/>
          <w:b w:val="0"/>
          <w:color w:val="111827"/>
          <w:sz w:val="18"/>
        </w:rPr>
        <w:t>Сессия нужна, если: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Диагностика показала системные разрывы;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топ-команда готова договориться о правилах принятия решений;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нужно не просто разобрать прошлые ошибки, а создать рабочий стандарт;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у компании есть актуальные решения, которые можно разобрать прямо на сессии.</w:t>
      </w:r>
    </w:p>
    <w:p>
      <w:pPr>
        <w:pStyle w:val="Heading3"/>
      </w:pPr>
      <w:r>
        <w:t>5.3. Участники</w:t>
      </w:r>
    </w:p>
    <w:p>
      <w:r>
        <w:rPr>
          <w:rFonts w:ascii="Arial" w:hAnsi="Arial"/>
          <w:b w:val="0"/>
          <w:color w:val="111827"/>
          <w:sz w:val="18"/>
        </w:rPr>
        <w:t>Участники: собственник и владельцы тех C-level / директорских мандатов, чьи решения входят в контур УМ.</w:t>
      </w:r>
    </w:p>
    <w:p>
      <w:r>
        <w:rPr>
          <w:rFonts w:ascii="Arial" w:hAnsi="Arial"/>
          <w:b w:val="0"/>
          <w:color w:val="111827"/>
          <w:sz w:val="18"/>
        </w:rPr>
        <w:t>Возможные участники по контурам: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Контур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Возможные участники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Стратегическое ядро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CEO / генеральный директор; CVO / директор по развитию; CFO / финансовый директор.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Операционное ядро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COO / операционный директор; CAO / административный директор; CPO Procurement / директор по закупкам; CRO Risk / директор по рискам; CAO Accounting / директор по учетному контуру / главный бухгалтер.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Коммерческое ядро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CSO Sales / коммерческий директор или директор по продажам; CMO / директор по маркетингу; CPO Product / директор по продукту; CRO Revenue / директор по доходам.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Технологическое ядро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CTO / технический директор; CIO / директор по информационным технологиям; CAIO / директор по искусственному интеллекту; CDO / цифровой директор.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Человеческий и культурный контур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CHRO / директор по персоналу; CHO / директор по вовлеченности / счастью; CCO / директор по соответствию требованиям / комплаенсу; CSO Security / директор по безопасности.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Инновационно-аналитический контур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CAO Analytics / директор по аналитике; CAO Automation / директор по автоматизации; CVO Foresight / директор по развитию и будущим сценариям.</w:t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Если отдельной должности нет, на сессии участвует фактический владелец соответствующего мандата.</w:t>
      </w:r>
    </w:p>
    <w:p>
      <w:pPr>
        <w:pStyle w:val="Heading3"/>
      </w:pPr>
      <w:r>
        <w:t>5.4. Процесс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Подтверждение диагноза: какие разрывы управленческой точности признаны.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Классификация решений: какие типы решений должны проходить УМ.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Проектирование правил: какие данные, расчеты, сценарии и контуры обязательны.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Проектирование ролей: кто готовит расчет, кто проверяет, кто принимает статус.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Практика на реальном решении: решение проходит алгоритм УМ.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Фиксация правил внедрения: что делаем дальше, кто отвечает, какие сроки.</w:t>
      </w:r>
    </w:p>
    <w:p>
      <w:pPr>
        <w:pStyle w:val="Heading3"/>
      </w:pPr>
      <w:r>
        <w:t>5.5. Артефакты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Артефакт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содержит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Матрица типов решений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Какие решения проверяются через УМ, с каким уровнем строгости.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Матрица ролей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Кто отвечает за данные, расчет, статус, запуск и контроль.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Чек-лист УМ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Короткая проверка перед запуском решения.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Протокол управленческой точности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 оформляется решение-артефакт и где хранится.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Карта внедрения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 запускается после сессии и кто владелец.</w:t>
            </w:r>
          </w:p>
        </w:tc>
      </w:tr>
    </w:tbl>
    <w:p>
      <w:pPr>
        <w:spacing w:after="60"/>
      </w:pPr>
    </w:p>
    <w:p>
      <w:pPr>
        <w:pStyle w:val="Heading3"/>
      </w:pPr>
      <w:r>
        <w:t>5.6. Роль формул и решаторов</w:t>
      </w:r>
    </w:p>
    <w:p>
      <w:r>
        <w:rPr>
          <w:rFonts w:ascii="Arial" w:hAnsi="Arial"/>
          <w:b w:val="0"/>
          <w:color w:val="111827"/>
          <w:sz w:val="18"/>
        </w:rPr>
        <w:t>На Сессии формулы и решаторы используются как методический материал и рабочие примеры.</w:t>
      </w:r>
    </w:p>
    <w:p>
      <w:r>
        <w:rPr>
          <w:rFonts w:ascii="Arial" w:hAnsi="Arial"/>
          <w:b w:val="0"/>
          <w:color w:val="111827"/>
          <w:sz w:val="18"/>
        </w:rPr>
        <w:t>Их задача: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показать, что управленческая точность требует числового порога;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научить команду отличать “выручка выросла” от “чистый результат улучшился”;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закрепить правило: нет формулы, нет права присваивать статус решению.</w:t>
      </w:r>
    </w:p>
    <w:p>
      <w:r>
        <w:rPr>
          <w:rFonts w:ascii="Arial" w:hAnsi="Arial"/>
          <w:b w:val="0"/>
          <w:color w:val="111827"/>
          <w:sz w:val="18"/>
        </w:rPr>
        <w:t>Решаторы не распределяются механически по ролям или продуктам. Они подключаются к конкретным типовым задачам, если задача требует расчетного шаблона.</w:t>
      </w:r>
    </w:p>
    <w:p>
      <w:pPr>
        <w:pStyle w:val="Heading3"/>
      </w:pPr>
      <w:r>
        <w:t>5.7. Граница ответственности</w:t>
      </w:r>
    </w:p>
    <w:p>
      <w:r>
        <w:rPr>
          <w:rFonts w:ascii="Arial" w:hAnsi="Arial"/>
          <w:b w:val="0"/>
          <w:color w:val="111827"/>
          <w:sz w:val="18"/>
        </w:rPr>
        <w:t>Сессия не внедряет систему в ежедневную практику. Она проектирует правила, роли и контур. Если нужна практика применения на реальных решениях, следующий формат - Спринт.</w:t>
      </w:r>
    </w:p>
    <w:p>
      <w:pPr>
        <w:pStyle w:val="Heading2"/>
      </w:pPr>
      <w:r>
        <w:t>6. Спринт УМ</w:t>
      </w:r>
    </w:p>
    <w:p>
      <w:pPr>
        <w:pStyle w:val="Heading3"/>
      </w:pPr>
      <w:r>
        <w:t>6.1. Назначение</w:t>
      </w:r>
    </w:p>
    <w:p>
      <w:r>
        <w:rPr>
          <w:rFonts w:ascii="Arial" w:hAnsi="Arial"/>
          <w:b w:val="0"/>
          <w:color w:val="111827"/>
          <w:sz w:val="18"/>
        </w:rPr>
        <w:t>Спринт УМ внедряет управленческую точность на ограниченном наборе реальных решений.</w:t>
      </w:r>
    </w:p>
    <w:p>
      <w:r>
        <w:rPr>
          <w:rFonts w:ascii="Arial" w:hAnsi="Arial"/>
          <w:b w:val="0"/>
          <w:color w:val="111827"/>
          <w:sz w:val="18"/>
        </w:rPr>
        <w:t>Цель: чтобы команда не просто поняла УМ, а начала применять ее в рабочем ритме.</w:t>
      </w:r>
    </w:p>
    <w:p>
      <w:pPr>
        <w:pStyle w:val="Heading3"/>
      </w:pPr>
      <w:r>
        <w:t>6.2. Для кого</w:t>
      </w:r>
    </w:p>
    <w:p>
      <w:r>
        <w:rPr>
          <w:rFonts w:ascii="Arial" w:hAnsi="Arial"/>
          <w:b w:val="0"/>
          <w:color w:val="111827"/>
          <w:sz w:val="18"/>
        </w:rPr>
        <w:t>Спринт нужен, если: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есть согласованный протокол УМ, но он еще не стал практикой;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решения продолжают приниматься по старой логике;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нужно проверить УМ на реальных коммерческих, финансовых, операционных или продуктовых решениях;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руководителям нужна поддержка в применении формы, расчетов и статусов.</w:t>
      </w:r>
    </w:p>
    <w:p>
      <w:pPr>
        <w:pStyle w:val="Heading3"/>
      </w:pPr>
      <w:r>
        <w:t>6.3. Процесс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Паспорт спринта: какие решения входят в контур, какие метрики считаются, кто владелец.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Обучение применению УМ: алгоритм, форма решения, критерии качества, статусы.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Применение на реальных решениях: каждую неделю несколько решений проходят через УМ.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Разбор ошибок: где не хватило данных, формул, сценариев, налогового или денежного контура.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Коррекция правил: упрощение формы, уточнение критериев, настройка контроля.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Итоговый разбор: что заработало, что требует сопровождения, что можно масштабировать.</w:t>
      </w:r>
    </w:p>
    <w:p>
      <w:pPr>
        <w:pStyle w:val="Heading3"/>
      </w:pPr>
      <w:r>
        <w:t>6.4. Метрики спринта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Метрика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показывает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Доля решений, прошедших УМ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Насколько технология вошла в рабочий процесс.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Среднее качество обоснования решения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Стало ли решение точнее и проверяемее.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Количество решений со статусом “Можно при условиях”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Сколько решений удалось не запретить, а перевести в числовые условия.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Количество решений “Нельзя в текущей модели”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Сколько потенциально ошибочных запусков остановлено.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Время от запроса до управленческого ответа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 стала ли технология бюрократией.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Цена предотвращенной ошибки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Денежный эффект или порядок предотвращенного риска.</w:t>
            </w:r>
          </w:p>
        </w:tc>
      </w:tr>
    </w:tbl>
    <w:p>
      <w:pPr>
        <w:spacing w:after="60"/>
      </w:pPr>
    </w:p>
    <w:p>
      <w:pPr>
        <w:pStyle w:val="Heading3"/>
      </w:pPr>
      <w:r>
        <w:t>6.5. Артефакты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Артефакт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содержит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Паспорт спринта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Контур, участники, решения, метрики, сроки.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Реестр решений спринта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Все решения, проходящие через УМ.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Решения-артефакты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Запрос, данные, расчет, сценарии, контуры, условия, статус, ответ, контроль.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Еженедельный отчет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 проверено, какие статусы, какие ошибки процесса.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Финальный отчет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Итоги, эффект, рекомендации по масштабированию или Advisory / сопровождению.</w:t>
            </w:r>
          </w:p>
        </w:tc>
      </w:tr>
    </w:tbl>
    <w:p>
      <w:pPr>
        <w:spacing w:after="60"/>
      </w:pPr>
    </w:p>
    <w:p>
      <w:pPr>
        <w:pStyle w:val="Heading3"/>
      </w:pPr>
      <w:r>
        <w:t>6.6. Роль решаторов</w:t>
      </w:r>
    </w:p>
    <w:p>
      <w:r>
        <w:rPr>
          <w:rFonts w:ascii="Arial" w:hAnsi="Arial"/>
          <w:b w:val="0"/>
          <w:color w:val="111827"/>
          <w:sz w:val="18"/>
        </w:rPr>
        <w:t>В Спринте решаторы могут использоваться чаще, чем в Диагностике и Сессии, потому что команда работает с реальными повторяющимися задачами.</w:t>
      </w:r>
    </w:p>
    <w:p>
      <w:r>
        <w:rPr>
          <w:rFonts w:ascii="Arial" w:hAnsi="Arial"/>
          <w:b w:val="0"/>
          <w:color w:val="111827"/>
          <w:sz w:val="18"/>
        </w:rPr>
        <w:t>Возможные роли: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расчетный шаблон для типовой задачи;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обучающий инструмент;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быстрый способ показать порог допустимости;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основа для решения-артефакта.</w:t>
      </w:r>
    </w:p>
    <w:p>
      <w:r>
        <w:rPr>
          <w:rFonts w:ascii="Arial" w:hAnsi="Arial"/>
          <w:b w:val="0"/>
          <w:color w:val="111827"/>
          <w:sz w:val="18"/>
        </w:rPr>
        <w:t>Ограничение: если решение нестандартное, решатор не натягивается на задачу. В этом случае используется ручной расчет по алгоритму УМ.</w:t>
      </w:r>
    </w:p>
    <w:p>
      <w:pPr>
        <w:pStyle w:val="Heading3"/>
      </w:pPr>
      <w:r>
        <w:t>6.7. Граница ответственности</w:t>
      </w:r>
    </w:p>
    <w:p>
      <w:r>
        <w:rPr>
          <w:rFonts w:ascii="Arial" w:hAnsi="Arial"/>
          <w:b w:val="0"/>
          <w:color w:val="111827"/>
          <w:sz w:val="18"/>
        </w:rPr>
        <w:t>Спринт не обещает, что компания навсегда изменила культуру решений. Он внедряет УМ на ограниченном контуре и показывает, можно ли масштабировать практику.</w:t>
      </w:r>
    </w:p>
    <w:p>
      <w:pPr>
        <w:pStyle w:val="Heading2"/>
      </w:pPr>
      <w:r>
        <w:t>7. Advisory / сопровождение УМ</w:t>
      </w:r>
    </w:p>
    <w:p>
      <w:pPr>
        <w:pStyle w:val="Heading3"/>
      </w:pPr>
      <w:r>
        <w:t>7.1. Назначение</w:t>
      </w:r>
    </w:p>
    <w:p>
      <w:r>
        <w:rPr>
          <w:rFonts w:ascii="Arial" w:hAnsi="Arial"/>
          <w:b w:val="0"/>
          <w:color w:val="111827"/>
          <w:sz w:val="18"/>
        </w:rPr>
        <w:t>Advisory / сопровождение удерживает управленческую точность во времени.</w:t>
      </w:r>
    </w:p>
    <w:p>
      <w:r>
        <w:rPr>
          <w:rFonts w:ascii="Arial" w:hAnsi="Arial"/>
          <w:b w:val="0"/>
          <w:color w:val="111827"/>
          <w:sz w:val="18"/>
        </w:rPr>
        <w:t>Цель: чтобы УМ не осталась документом после Сессии или Спринта, а стала регулярной управленческой практикой.</w:t>
      </w:r>
    </w:p>
    <w:p>
      <w:pPr>
        <w:pStyle w:val="Heading3"/>
      </w:pPr>
      <w:r>
        <w:t>7.2. Для кого</w:t>
      </w:r>
    </w:p>
    <w:p>
      <w:r>
        <w:rPr>
          <w:rFonts w:ascii="Arial" w:hAnsi="Arial"/>
          <w:b w:val="0"/>
          <w:color w:val="111827"/>
          <w:sz w:val="18"/>
        </w:rPr>
        <w:t>Advisory / сопровождение нужно, если: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компания принимает много значимых решений;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цена ошибки высокая;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собственник или CEO хочет внешний методологический контроль качества решений;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команда уже начала применять УМ, но есть риск возврата к старой логике;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нужны регулярные разборы сложных решений.</w:t>
      </w:r>
    </w:p>
    <w:p>
      <w:pPr>
        <w:pStyle w:val="Heading3"/>
      </w:pPr>
      <w:r>
        <w:t>7.3. Ритм работы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Цикл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Периодичность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Содержание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Разбор решений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Еженедельно или 2 раза в месяц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1-3 ключевых решения проходят разбор по УМ.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Разбор крупных решений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 запросу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Перед запуском значимого решения проводится расчетная проверка.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Аудит протокола УМ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1 раз в месяц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Проверка соблюдения формы, ролей, статусов и контрольных точек.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Обновление правил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1 раз в месяц или квартал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Корректировка критериев, формул, порогов и артефактов.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Квартальный обзор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1 раз в квартал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Анализ паттернов решений, ошибок, предотвращенных потерь и управленческого эффекта.</w:t>
            </w:r>
          </w:p>
        </w:tc>
      </w:tr>
    </w:tbl>
    <w:p>
      <w:pPr>
        <w:spacing w:after="60"/>
      </w:pPr>
    </w:p>
    <w:p>
      <w:pPr>
        <w:pStyle w:val="Heading3"/>
      </w:pPr>
      <w:r>
        <w:t>7.4. Артефакты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Артефакт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содержит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Ритм-план сопровождения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Встречи, темы, ответственные, контрольные даты.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Реестр решений периода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Все значимые решения, прошедшие через УМ.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Ежемесячный обзор качества решений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Метрики точности, статусы, отклонения, паттерны.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Карта повторяющихся ошибок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Где команда системно теряет точность.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Квартальный отчет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Эффект, предотвращенные ошибки, рекомендации.</w:t>
            </w:r>
          </w:p>
        </w:tc>
      </w:tr>
    </w:tbl>
    <w:p>
      <w:pPr>
        <w:spacing w:after="60"/>
      </w:pPr>
    </w:p>
    <w:p>
      <w:pPr>
        <w:pStyle w:val="Heading3"/>
      </w:pPr>
      <w:r>
        <w:t>7.5. Роль решаторов</w:t>
      </w:r>
    </w:p>
    <w:p>
      <w:r>
        <w:rPr>
          <w:rFonts w:ascii="Arial" w:hAnsi="Arial"/>
          <w:b w:val="0"/>
          <w:color w:val="111827"/>
          <w:sz w:val="18"/>
        </w:rPr>
        <w:t>В Advisory / сопровождении решаторы могут быть частью рабочей библиотеки клиента.</w:t>
      </w:r>
    </w:p>
    <w:p>
      <w:r>
        <w:rPr>
          <w:rFonts w:ascii="Arial" w:hAnsi="Arial"/>
          <w:b w:val="0"/>
          <w:color w:val="111827"/>
          <w:sz w:val="18"/>
        </w:rPr>
        <w:t>Их роль: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ускорять расчет типовых повторяющихся решений;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стандартизировать расчетные подходы;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снижать зависимость от разрозненных Excel-файлов;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фиксировать единый язык управленческой точности.</w:t>
      </w:r>
    </w:p>
    <w:p>
      <w:r>
        <w:rPr>
          <w:rFonts w:ascii="Arial" w:hAnsi="Arial"/>
          <w:b w:val="0"/>
          <w:color w:val="111827"/>
          <w:sz w:val="18"/>
        </w:rPr>
        <w:t>Но управленческий вывод всегда остается результатом применения УМ, а не автоматическим выводом файла.</w:t>
      </w:r>
    </w:p>
    <w:p>
      <w:pPr>
        <w:pStyle w:val="Heading3"/>
      </w:pPr>
      <w:r>
        <w:t>7.6. Граница ответственности</w:t>
      </w:r>
    </w:p>
    <w:p>
      <w:r>
        <w:rPr>
          <w:rFonts w:ascii="Arial" w:hAnsi="Arial"/>
          <w:b w:val="0"/>
          <w:color w:val="111827"/>
          <w:sz w:val="18"/>
        </w:rPr>
        <w:t>Advisory / сопровождение не является аутсорсингом финансовой службы, юридической экспертизой или управлением компанией вместо клиента. Это внешний методологический и расчетный контур качества решений.</w:t>
      </w:r>
    </w:p>
    <w:p>
      <w:pPr>
        <w:pStyle w:val="Heading2"/>
      </w:pPr>
      <w:r>
        <w:t>8. Встроенные инструменты</w:t>
      </w:r>
    </w:p>
    <w:p>
      <w:pPr>
        <w:pStyle w:val="Heading3"/>
      </w:pPr>
      <w:r>
        <w:t>8.1. Решаторы</w:t>
      </w:r>
    </w:p>
    <w:p>
      <w:r>
        <w:rPr>
          <w:rFonts w:ascii="Arial" w:hAnsi="Arial"/>
          <w:b w:val="0"/>
          <w:color w:val="111827"/>
          <w:sz w:val="18"/>
        </w:rPr>
        <w:t>Решаторы - это Excel-шаблоны УМ для типовых управленческих задач.</w:t>
      </w:r>
    </w:p>
    <w:p>
      <w:r>
        <w:rPr>
          <w:rFonts w:ascii="Arial" w:hAnsi="Arial"/>
          <w:b w:val="0"/>
          <w:color w:val="111827"/>
          <w:sz w:val="18"/>
        </w:rPr>
        <w:t>Они нужны для автоматического пути исполнения УМ, когда задача типовая и достаточно данных для расчета.</w:t>
      </w:r>
    </w:p>
    <w:p>
      <w:r>
        <w:rPr>
          <w:rFonts w:ascii="Arial" w:hAnsi="Arial"/>
          <w:b w:val="0"/>
          <w:color w:val="111827"/>
          <w:sz w:val="18"/>
        </w:rPr>
        <w:t>Решаторы не заменяют: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алгоритм УМ;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управленческий вывод;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ответственность команды клиента;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ручной расчет для нестандартной задачи.</w:t>
      </w:r>
    </w:p>
    <w:p>
      <w:pPr>
        <w:pStyle w:val="Heading3"/>
      </w:pPr>
      <w:r>
        <w:t>8.2. Деловая игра</w:t>
      </w:r>
    </w:p>
    <w:p>
      <w:r>
        <w:rPr>
          <w:rFonts w:ascii="Arial" w:hAnsi="Arial"/>
          <w:b w:val="0"/>
          <w:color w:val="111827"/>
          <w:sz w:val="18"/>
        </w:rPr>
        <w:t>Деловая игра используется как встроенный инструмент обучения и демонстрации цены управленческой неточности.</w:t>
      </w:r>
    </w:p>
    <w:p>
      <w:r>
        <w:rPr>
          <w:rFonts w:ascii="Arial" w:hAnsi="Arial"/>
          <w:b w:val="0"/>
          <w:color w:val="111827"/>
          <w:sz w:val="18"/>
        </w:rPr>
        <w:t>Она может применяться: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перед Сессией как подготовка команды;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внутри Сессии как практический блок;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в Спринте как обучение руководителей;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в Advisory / сопровождении как разбор паттернов ошибок.</w:t>
      </w:r>
    </w:p>
    <w:p>
      <w:r>
        <w:rPr>
          <w:rFonts w:ascii="Arial" w:hAnsi="Arial"/>
          <w:b w:val="0"/>
          <w:color w:val="111827"/>
          <w:sz w:val="18"/>
        </w:rPr>
        <w:t>Деловая игра не является отдельной основной продуктовой линией в новой архитектуре УМ.</w:t>
      </w:r>
    </w:p>
    <w:p>
      <w:pPr>
        <w:pStyle w:val="Heading3"/>
      </w:pPr>
      <w:r>
        <w:t>8.3. Lite / вводный формат</w:t>
      </w:r>
    </w:p>
    <w:p>
      <w:r>
        <w:rPr>
          <w:rFonts w:ascii="Arial" w:hAnsi="Arial"/>
          <w:b w:val="0"/>
          <w:color w:val="111827"/>
          <w:sz w:val="18"/>
        </w:rPr>
        <w:t>Lite / вводный формат используется как легкий вход: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познакомить с УМ;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показать один короткий пример;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дать простой бланк решения;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привести к Диагностике или Сессии.</w:t>
      </w:r>
    </w:p>
    <w:p>
      <w:r>
        <w:rPr>
          <w:rFonts w:ascii="Arial" w:hAnsi="Arial"/>
          <w:b w:val="0"/>
          <w:color w:val="111827"/>
          <w:sz w:val="18"/>
        </w:rPr>
        <w:t>Lite не должен выглядеть как массовый дешевый продукт. Он является входным форматом в систему управленческой точности.</w:t>
      </w:r>
    </w:p>
    <w:p>
      <w:pPr>
        <w:pStyle w:val="Heading2"/>
      </w:pPr>
      <w:r>
        <w:t>9. Сводная таблица продуктов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Параметр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Диагностика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Сессия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Спринт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Advisory / сопровождение</w:t>
            </w:r>
          </w:p>
        </w:tc>
      </w:tr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Главный вопрос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Где компания теряет управленческую точность?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Как должна быть устроена система точных решений?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Работает ли УМ на реальных решениях?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Как удерживать точность решений во времени?</w:t>
            </w:r>
          </w:p>
        </w:tc>
      </w:tr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Длительность по первоисточнику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3-5 дней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1 день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4-6 недель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3-12 месяцев</w:t>
            </w:r>
          </w:p>
        </w:tc>
      </w:tr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Основной результат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Диагноз и карта разрывов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Согласованный контур УМ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Рабочая практика на ограниченном контуре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Регулярная дисциплина качества решений</w:t>
            </w:r>
          </w:p>
        </w:tc>
      </w:tr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Главный артефакт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Диагностический отчет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Протокол управленческой точности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Реестр и решения-артефакты спринта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Ежемесячные и квартальные обзоры</w:t>
            </w:r>
          </w:p>
        </w:tc>
      </w:tr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Роль решаторов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Демонстрация и проверка данных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Методический пример и расчетный шаблон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Рабочий инструмент на типовых задачах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Библиотека поддержки повторяющихся решений</w:t>
            </w:r>
          </w:p>
        </w:tc>
      </w:tr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Следующий шаг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Сессия / Спринт / Advisory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Спринт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Advisory / масштабирование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Продолжение / отдельные спринты / завершение</w:t>
            </w:r>
          </w:p>
        </w:tc>
      </w:tr>
    </w:tbl>
    <w:p>
      <w:pPr>
        <w:spacing w:after="60"/>
      </w:pPr>
    </w:p>
    <w:p>
      <w:pPr>
        <w:pStyle w:val="Heading2"/>
      </w:pPr>
      <w:r>
        <w:t>10. Что нужно пересобрать в существующих материалах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Старые материалы УМ C-Level Diagnostic, УМ Pro, УМ Corporate, УМ Game, УМ Lite больше не должны быть публичной продуктовой лестницей.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Новая публичная архитектура: Диагностика → Сессия → Спринт → Advisory / сопровождение.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Game / деловая игра и Lite / вводный формат переводятся в статус встроенных инструментов.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В документах продуктов нужно заменить риторику “запрет ошибок” на “управленческую точность”.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В каждом продукте нужно показать не список решаторов, а место расчетной проверки в процессе.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Решаторы должны быть описаны как библиотека инструментов УМ, а не как самостоятельная методология.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Ценовая архитектура должна строиться только после фиксации состава 4 продуктов.</w:t>
      </w:r>
    </w:p>
    <w:p>
      <w:pPr>
        <w:pStyle w:val="Heading2"/>
      </w:pPr>
      <w:r>
        <w:t>11. Коммерческие принципы</w:t>
      </w:r>
    </w:p>
    <w:p>
      <w:pPr>
        <w:pStyle w:val="Heading3"/>
      </w:pPr>
      <w:r>
        <w:t>11.1. Все 4 продукта платные</w:t>
      </w:r>
    </w:p>
    <w:p>
      <w:r>
        <w:rPr>
          <w:rFonts w:ascii="Arial" w:hAnsi="Arial"/>
          <w:b w:val="0"/>
          <w:color w:val="111827"/>
          <w:sz w:val="18"/>
        </w:rPr>
        <w:t>В новой архитектуре все 4 продукта являются платными: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Диагностика;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Сессия;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Спринт;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Advisory / сопровождение.</w:t>
      </w:r>
    </w:p>
    <w:p>
      <w:r>
        <w:rPr>
          <w:rFonts w:ascii="Arial" w:hAnsi="Arial"/>
          <w:b w:val="0"/>
          <w:color w:val="111827"/>
          <w:sz w:val="18"/>
        </w:rPr>
        <w:t>Диагностика не должна превращаться в бесплатный аудит для людей, которые хотят получить ценность без обязательств.</w:t>
      </w:r>
    </w:p>
    <w:p>
      <w:r>
        <w:rPr>
          <w:rFonts w:ascii="Arial" w:hAnsi="Arial"/>
          <w:b w:val="0"/>
          <w:color w:val="111827"/>
          <w:sz w:val="18"/>
        </w:rPr>
        <w:t>Цена Диагностики может быть ниже цены остальных форматов, но она должна выполнять 3 задачи: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фильтровать нецелевых клиентов;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подтверждать серьезность запроса;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показывать, что управленческая точность имеет самостоятельную ценность.</w:t>
      </w:r>
    </w:p>
    <w:p>
      <w:r>
        <w:rPr>
          <w:rFonts w:ascii="Arial" w:hAnsi="Arial"/>
          <w:b w:val="0"/>
          <w:color w:val="111827"/>
          <w:sz w:val="18"/>
        </w:rPr>
        <w:t>Главный вопрос ценовой архитектуры: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сколько стоит управленческая точность и сколько стоит управленческая неточность?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Именно этот вопрос должен быть основой будущего документа о цене продуктов.</w:t>
      </w:r>
    </w:p>
    <w:p>
      <w:pPr>
        <w:pStyle w:val="Heading3"/>
      </w:pPr>
      <w:r>
        <w:t>11.2. Ценность должна быть выше цены</w:t>
      </w:r>
    </w:p>
    <w:p>
      <w:r>
        <w:rPr>
          <w:rFonts w:ascii="Arial" w:hAnsi="Arial"/>
          <w:b w:val="0"/>
          <w:color w:val="111827"/>
          <w:sz w:val="18"/>
        </w:rPr>
        <w:t>Каждый продукт должен давать клиенту ценность выше цены: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Диагностика дает ясность, где компания теряет точность решений;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Сессия дает согласованный контур принятия точных решений;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Спринт дает внедрение УМ на реальных решениях;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Advisory / сопровождение удерживает управленческую точность во времени.</w:t>
      </w:r>
    </w:p>
    <w:p>
      <w:r>
        <w:rPr>
          <w:rFonts w:ascii="Arial" w:hAnsi="Arial"/>
          <w:b w:val="0"/>
          <w:color w:val="111827"/>
          <w:sz w:val="18"/>
        </w:rPr>
        <w:t>Цену нельзя обосновывать только длительностью работы консультанта. Цена должна быть связана с: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стоимостью управленческой ошибки;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вероятностью предотвращения ошибки;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скоростью получения управленческого ответа;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экономией времени собственника и топ-команды;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снижением риска неверного запуска решений;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повышением качества решений, которые принимаются регулярно.</w:t>
      </w:r>
    </w:p>
    <w:p>
      <w:pPr>
        <w:pStyle w:val="Heading3"/>
      </w:pPr>
      <w:r>
        <w:t>11.3. Решаторы по умолчанию не продаются отдельно</w:t>
      </w:r>
    </w:p>
    <w:p>
      <w:r>
        <w:rPr>
          <w:rFonts w:ascii="Arial" w:hAnsi="Arial"/>
          <w:b w:val="0"/>
          <w:color w:val="111827"/>
          <w:sz w:val="18"/>
        </w:rPr>
        <w:t>Базовая позиция: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решаторы не продаются отдельно от продуктов УМ, а входят в комплект продукта как рабочий инструмент.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Причина: отдельная продажа решаторов может исказить смысл УМ и превратить технологию управленческой точности в набор Excel-калькуляторов.</w:t>
      </w:r>
    </w:p>
    <w:p>
      <w:r>
        <w:rPr>
          <w:rFonts w:ascii="Arial" w:hAnsi="Arial"/>
          <w:b w:val="0"/>
          <w:color w:val="111827"/>
          <w:sz w:val="18"/>
        </w:rPr>
        <w:t>Решатор сам по себе не дает управленческую точность. Управленческую точность дает применение УМ: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запрос → данные → формула / решатор → расчет → сценарии → контуры → условия → статус → управленческий ответ → контроль.</w:t>
            </w:r>
          </w:p>
        </w:tc>
      </w:tr>
    </w:tbl>
    <w:p>
      <w:pPr>
        <w:pStyle w:val="Heading3"/>
      </w:pPr>
      <w:r>
        <w:t>11.4. Возможное исключение по решаторам</w:t>
      </w:r>
    </w:p>
    <w:p>
      <w:r>
        <w:rPr>
          <w:rFonts w:ascii="Arial" w:hAnsi="Arial"/>
          <w:b w:val="0"/>
          <w:color w:val="111827"/>
          <w:sz w:val="18"/>
        </w:rPr>
        <w:t>Отдельная продажа решаторов возможна только как дополнительная коммерческая гипотеза, а не как базовая модель.</w:t>
      </w:r>
    </w:p>
    <w:p>
      <w:r>
        <w:rPr>
          <w:rFonts w:ascii="Arial" w:hAnsi="Arial"/>
          <w:b w:val="0"/>
          <w:color w:val="111827"/>
          <w:sz w:val="18"/>
        </w:rPr>
        <w:t>Если эта гипотеза будет рассматриваться, то только в ограниченном формате: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после прохождения платной Диагностики или Сессии;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как лицензия на внутреннее использование;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 методическим вводным материалом;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 ограничением ответственности;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без обещания, что файл сам принимает решение за клиента.</w:t>
      </w:r>
    </w:p>
    <w:p>
      <w:r>
        <w:rPr>
          <w:rFonts w:ascii="Arial" w:hAnsi="Arial"/>
          <w:b w:val="0"/>
          <w:color w:val="111827"/>
          <w:sz w:val="18"/>
        </w:rPr>
        <w:t>Пока базовая модель такая: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продукты продаются как консультационные форматы УМ, а решаторы усиливают продукт и входят в его рабочий комплект.</w:t>
            </w:r>
          </w:p>
        </w:tc>
      </w:tr>
    </w:tbl>
    <w:p>
      <w:pPr>
        <w:pStyle w:val="Heading2"/>
      </w:pPr>
      <w:r>
        <w:t>12. Вывод</w:t>
      </w:r>
    </w:p>
    <w:p>
      <w:r>
        <w:rPr>
          <w:rFonts w:ascii="Arial" w:hAnsi="Arial"/>
          <w:b w:val="0"/>
          <w:color w:val="111827"/>
          <w:sz w:val="18"/>
        </w:rPr>
        <w:t>Проект УМ должен продаваться не как набор файлов и не как абстрактная методология.</w:t>
      </w:r>
    </w:p>
    <w:p>
      <w:r>
        <w:rPr>
          <w:rFonts w:ascii="Arial" w:hAnsi="Arial"/>
          <w:b w:val="0"/>
          <w:color w:val="111827"/>
          <w:sz w:val="18"/>
        </w:rPr>
        <w:t>Правильная продуктовая формула: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УМ / Управленческая математика повышает управленческую точность: помогает собственнику и топ-команде принимать значимые решения через расчет, сценарии, критерии допустимости, управленческий ответ и контроль.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4 продукта показывают глубину работы: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Диагностика - найти разрывы точности;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Сессия - спроектировать контур точных решений;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Спринт - внедрить УМ на реальных решениях;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Advisory / сопровождение - удерживать точность решений во времени.</w:t>
      </w:r>
    </w:p>
    <w:p>
      <w:pPr>
        <w:pStyle w:val="Heading1"/>
      </w:pPr>
      <w:r>
        <w:t>Продуктовый каталог 4 продукта</w:t>
      </w:r>
    </w:p>
    <w:p>
      <w:r>
        <w:rPr>
          <w:rFonts w:ascii="Arial" w:hAnsi="Arial"/>
          <w:b w:val="0"/>
          <w:color w:val="111827"/>
          <w:sz w:val="18"/>
        </w:rPr>
        <w:t>Источник: 02 Продуктовая архитектура и офферы/УМ - продуктовый каталог 4 продукта.md</w:t>
      </w:r>
    </w:p>
    <w:p>
      <w:pPr>
        <w:pStyle w:val="Heading1"/>
      </w:pPr>
      <w:r>
        <w:t>УМ - продуктовый каталог 4 продукта</w:t>
      </w:r>
    </w:p>
    <w:p>
      <w:r>
        <w:rPr>
          <w:rFonts w:ascii="Arial" w:hAnsi="Arial"/>
          <w:b w:val="0"/>
          <w:color w:val="111827"/>
          <w:sz w:val="18"/>
        </w:rPr>
        <w:t>Статус: рабочая версия для сайта, презентации и коммерческих материалов.</w:t>
      </w:r>
    </w:p>
    <w:p>
      <w:r>
        <w:rPr>
          <w:rFonts w:ascii="Arial" w:hAnsi="Arial"/>
          <w:b w:val="0"/>
          <w:color w:val="111827"/>
          <w:sz w:val="18"/>
        </w:rPr>
        <w:t>Рамка: УМ / Управленческая математика - технология управленческой точности для бизнеса.</w:t>
      </w:r>
    </w:p>
    <w:p>
      <w:r>
        <w:rPr>
          <w:rFonts w:ascii="Arial" w:hAnsi="Arial"/>
          <w:b w:val="0"/>
          <w:color w:val="111827"/>
          <w:sz w:val="18"/>
        </w:rPr>
        <w:t>Ключевая идея: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УМ показывает цену управленческого “да” до запуска решения.</w:t>
            </w:r>
          </w:p>
        </w:tc>
      </w:tr>
    </w:tbl>
    <w:p>
      <w:pPr>
        <w:pStyle w:val="Heading2"/>
      </w:pPr>
      <w:r>
        <w:t>1. Продуктовая Лестница</w:t>
      </w:r>
    </w:p>
    <w:p>
      <w:pPr>
        <w:spacing w:after="100"/>
        <w:ind w:left="173"/>
      </w:pPr>
      <w:r>
        <w:rPr>
          <w:rFonts w:ascii="Courier New" w:hAnsi="Courier New"/>
          <w:color w:val="475569"/>
          <w:sz w:val="15"/>
        </w:rPr>
        <w:t>Диагностика</w:t>
        <w:br/>
        <w:t>→ Сессия</w:t>
        <w:br/>
        <w:t>→ Спринт</w:t>
        <w:br/>
        <w:t>→ Advisory / сопровождение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Формат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Роль в системе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Главный результат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Диагностика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Найти, где компания теряет управленческую точность.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Карта разрывов и рекомендация следующего шага.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Сессия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Спроектировать правила точных решений.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Согласованный контур УМ для команды.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Спринт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Проверить УМ на реальных решениях.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Рабочая практика УМ на ограниченном контуре.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Advisory / сопровождение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Удерживать точность во времени.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Регулярный внешний контур качества решений.</w:t>
            </w:r>
          </w:p>
        </w:tc>
      </w:tr>
    </w:tbl>
    <w:p>
      <w:pPr>
        <w:spacing w:after="60"/>
      </w:pPr>
    </w:p>
    <w:p>
      <w:pPr>
        <w:pStyle w:val="Heading2"/>
      </w:pPr>
      <w:r>
        <w:t>2. Для Чего Нужна Линейка</w:t>
      </w:r>
    </w:p>
    <w:p>
      <w:r>
        <w:rPr>
          <w:rFonts w:ascii="Arial" w:hAnsi="Arial"/>
          <w:b w:val="0"/>
          <w:color w:val="111827"/>
          <w:sz w:val="18"/>
        </w:rPr>
        <w:t>Линейка УМ нужна, чтобы компания прошла путь:</w:t>
      </w:r>
    </w:p>
    <w:p>
      <w:pPr>
        <w:spacing w:after="100"/>
        <w:ind w:left="173"/>
      </w:pPr>
      <w:r>
        <w:rPr>
          <w:rFonts w:ascii="Courier New" w:hAnsi="Courier New"/>
          <w:color w:val="475569"/>
          <w:sz w:val="15"/>
        </w:rPr>
        <w:t>неясные решения</w:t>
        <w:br/>
        <w:t>→ видимая цена “да”</w:t>
        <w:br/>
        <w:t>→ согласованные правила</w:t>
        <w:br/>
        <w:t>→ практика на реальных решениях</w:t>
        <w:br/>
        <w:t>→ регулярная управленческая точность</w:t>
      </w:r>
    </w:p>
    <w:p>
      <w:r>
        <w:rPr>
          <w:rFonts w:ascii="Arial" w:hAnsi="Arial"/>
          <w:b w:val="0"/>
          <w:color w:val="111827"/>
          <w:sz w:val="18"/>
        </w:rPr>
        <w:t>УМ не продает “отчет”, “сессию” или “таблицу”.</w:t>
      </w:r>
    </w:p>
    <w:p>
      <w:r>
        <w:rPr>
          <w:rFonts w:ascii="Arial" w:hAnsi="Arial"/>
          <w:b w:val="0"/>
          <w:color w:val="111827"/>
          <w:sz w:val="18"/>
        </w:rPr>
        <w:t>УМ продает способность компании принимать значимые решения точнее: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через данные;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через расчет;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через сценарии;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через условия допустимости;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через статус;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через управленческий ответ;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через контроль.</w:t>
      </w:r>
    </w:p>
    <w:p>
      <w:pPr>
        <w:pStyle w:val="Heading2"/>
      </w:pPr>
      <w:r>
        <w:t>3. Сравнение 4 Продуктов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Параметр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Диагностика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Сессия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Спринт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Advisory / сопровождение</w:t>
            </w:r>
          </w:p>
        </w:tc>
      </w:tr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Главный вопрос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Где теряется точность?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Как должны приниматься точные решения?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Работает ли УМ в практике?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Сохраняется ли точность во времени?</w:t>
            </w:r>
          </w:p>
        </w:tc>
      </w:tr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Горизонт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3-5 рабочих дней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1 рабочий день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4-6 недель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3-12 месяцев</w:t>
            </w:r>
          </w:p>
        </w:tc>
      </w:tr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Главный объект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Прошлые и текущие решения.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Правила, роли, контуры.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Реальные решения в рабочем потоке.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Регулярный поток решений.</w:t>
            </w:r>
          </w:p>
        </w:tc>
      </w:tr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Ключевой артефакт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Карта разрывов.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Протокол УМ и план 30-60-90.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Реестр решений и решения-артефакты.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Ритм-план, ежемесячные обзоры, квартальный отчет.</w:t>
            </w:r>
          </w:p>
        </w:tc>
      </w:tr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Роль решаторов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Демонстрация и проверка данных.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Методический пример и расчетный шаблон.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Рабочий инструмент на типовых задачах.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Библиотека поддержки повторяющихся решений.</w:t>
            </w:r>
          </w:p>
        </w:tc>
      </w:tr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Цена от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350 000 руб.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900 000 руб.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1 800 000 руб.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900 000 руб. / мес.</w:t>
            </w:r>
          </w:p>
        </w:tc>
      </w:tr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Следующий шаг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Сессия / Спринт / Advisory / сопровождение.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Спринт / Advisory / сопровождение.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Advisory / сопровождение / новый Спринт.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Продолжение / расширение / завершение.</w:t>
            </w:r>
          </w:p>
        </w:tc>
      </w:tr>
    </w:tbl>
    <w:p>
      <w:pPr>
        <w:spacing w:after="60"/>
      </w:pPr>
    </w:p>
    <w:p>
      <w:pPr>
        <w:pStyle w:val="Heading2"/>
      </w:pPr>
      <w:r>
        <w:t>4. Диагностика</w:t>
      </w:r>
    </w:p>
    <w:p>
      <w:pPr>
        <w:pStyle w:val="Heading3"/>
      </w:pPr>
      <w:r>
        <w:t>Коммитмент</w:t>
      </w:r>
    </w:p>
    <w:p>
      <w:r>
        <w:rPr>
          <w:rFonts w:ascii="Arial" w:hAnsi="Arial"/>
          <w:b w:val="0"/>
          <w:color w:val="111827"/>
          <w:sz w:val="18"/>
        </w:rPr>
        <w:t>Показать, где компания говорит управленческое “да”, не зная его цены.</w:t>
      </w:r>
    </w:p>
    <w:p>
      <w:pPr>
        <w:pStyle w:val="Heading3"/>
      </w:pPr>
      <w:r>
        <w:t>JTBD / Jobs To Be Done / задача клиента</w:t>
      </w:r>
    </w:p>
    <w:p>
      <w:r>
        <w:rPr>
          <w:rFonts w:ascii="Arial" w:hAnsi="Arial"/>
          <w:b w:val="0"/>
          <w:color w:val="111827"/>
          <w:sz w:val="18"/>
        </w:rPr>
        <w:t>Когда собственник или команда чувствуют, что решения стоят дороже, чем должны, Диагностика помогает увидеть, где именно ломается управленческая точность.</w:t>
      </w:r>
    </w:p>
    <w:p>
      <w:pPr>
        <w:pStyle w:val="Heading3"/>
      </w:pPr>
      <w:r>
        <w:t>Что Входит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входная анкета;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список данных;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разбор 5-10 значимых решений;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разбор 2-3 текущих решений;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карта цены “да”;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карта разрывов управленческой точности;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типология ошибок;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итоговый отчет;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рекомендация следующего формата.</w:t>
      </w:r>
    </w:p>
    <w:p>
      <w:pPr>
        <w:pStyle w:val="Heading3"/>
      </w:pPr>
      <w:r>
        <w:t>Что Получает Клиент</w:t>
      </w:r>
    </w:p>
    <w:p>
      <w:r>
        <w:rPr>
          <w:rFonts w:ascii="Arial" w:hAnsi="Arial"/>
          <w:b w:val="0"/>
          <w:color w:val="111827"/>
          <w:sz w:val="18"/>
        </w:rPr>
        <w:t>Клиент получает не “мнение консультанта”, а диагностическую карту: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где нет данных;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где нет формулы;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где не проверены сценарии;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где не учтены деньги и налоговый контур;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где статус решения не следует из расчета;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где нет контрольной точки.</w:t>
      </w:r>
    </w:p>
    <w:p>
      <w:pPr>
        <w:pStyle w:val="Heading3"/>
      </w:pPr>
      <w:r>
        <w:t>Гарантия Формата</w:t>
      </w:r>
    </w:p>
    <w:p>
      <w:r>
        <w:rPr>
          <w:rFonts w:ascii="Arial" w:hAnsi="Arial"/>
          <w:b w:val="0"/>
          <w:color w:val="111827"/>
          <w:sz w:val="18"/>
        </w:rPr>
        <w:t>Если данных недостаточно, Диагностика не выдает ложный статус решения. Она фиксирует, каких данных не хватает и почему без них нельзя говорить точно.</w:t>
      </w:r>
    </w:p>
    <w:p>
      <w:pPr>
        <w:pStyle w:val="Heading2"/>
      </w:pPr>
      <w:r>
        <w:t>5. Сессия</w:t>
      </w:r>
    </w:p>
    <w:p>
      <w:pPr>
        <w:pStyle w:val="Heading3"/>
      </w:pPr>
      <w:r>
        <w:t>Коммитмент</w:t>
      </w:r>
    </w:p>
    <w:p>
      <w:r>
        <w:rPr>
          <w:rFonts w:ascii="Arial" w:hAnsi="Arial"/>
          <w:b w:val="0"/>
          <w:color w:val="111827"/>
          <w:sz w:val="18"/>
        </w:rPr>
        <w:t>Собрать правила, по которым команда будет превращать управленческое “хотим” в расчетное “можно, если”.</w:t>
      </w:r>
    </w:p>
    <w:p>
      <w:pPr>
        <w:pStyle w:val="Heading3"/>
      </w:pPr>
      <w:r>
        <w:t>JTBD / Jobs To Be Done / задача клиента</w:t>
      </w:r>
    </w:p>
    <w:p>
      <w:r>
        <w:rPr>
          <w:rFonts w:ascii="Arial" w:hAnsi="Arial"/>
          <w:b w:val="0"/>
          <w:color w:val="111827"/>
          <w:sz w:val="18"/>
        </w:rPr>
        <w:t>Когда команда спорит мнениями и каждый понимает “правильное решение” по-своему, Сессия помогает договориться о едином контуре УМ: что считать, кто считает, по каким данным, с каким статусом и контролем.</w:t>
      </w:r>
    </w:p>
    <w:p>
      <w:pPr>
        <w:pStyle w:val="Heading3"/>
      </w:pPr>
      <w:r>
        <w:t>Что Входит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бриф подготовки;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материалы подготовки;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матрица типов решений;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матрица ролей;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чек-лист “Цена Да”;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карта формул и решаторов;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практика на реальном решении;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протокол Сессии;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план 30-60-90.</w:t>
      </w:r>
    </w:p>
    <w:p>
      <w:pPr>
        <w:pStyle w:val="Heading3"/>
      </w:pPr>
      <w:r>
        <w:t>Что Получает Клиент</w:t>
      </w:r>
    </w:p>
    <w:p>
      <w:r>
        <w:rPr>
          <w:rFonts w:ascii="Arial" w:hAnsi="Arial"/>
          <w:b w:val="0"/>
          <w:color w:val="111827"/>
          <w:sz w:val="18"/>
        </w:rPr>
        <w:t>Клиент получает согласованный стандарт: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какие решения проходят УМ;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кто владеет данными;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кто готовит расчет;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кто проверяет;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кто присваивает статус;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кто отвечает за контроль.</w:t>
      </w:r>
    </w:p>
    <w:p>
      <w:pPr>
        <w:pStyle w:val="Heading3"/>
      </w:pPr>
      <w:r>
        <w:t>Гарантия Формата</w:t>
      </w:r>
    </w:p>
    <w:p>
      <w:r>
        <w:rPr>
          <w:rFonts w:ascii="Arial" w:hAnsi="Arial"/>
          <w:b w:val="0"/>
          <w:color w:val="111827"/>
          <w:sz w:val="18"/>
        </w:rPr>
        <w:t>Сессия не завершается “общими договоренностями”. На выходе должен быть протокол, матрица решений, матрица ролей, чек-лист и план 30-60-90.</w:t>
      </w:r>
    </w:p>
    <w:p>
      <w:pPr>
        <w:pStyle w:val="Heading2"/>
      </w:pPr>
      <w:r>
        <w:t>6. Спринт</w:t>
      </w:r>
    </w:p>
    <w:p>
      <w:pPr>
        <w:pStyle w:val="Heading3"/>
      </w:pPr>
      <w:r>
        <w:t>Коммитмент</w:t>
      </w:r>
    </w:p>
    <w:p>
      <w:r>
        <w:rPr>
          <w:rFonts w:ascii="Arial" w:hAnsi="Arial"/>
          <w:b w:val="0"/>
          <w:color w:val="111827"/>
          <w:sz w:val="18"/>
        </w:rPr>
        <w:t>Проверить, может ли команда применять УМ на реальных решениях, а не только понимать ее как методологию.</w:t>
      </w:r>
    </w:p>
    <w:p>
      <w:pPr>
        <w:pStyle w:val="Heading3"/>
      </w:pPr>
      <w:r>
        <w:t>JTBD / Jobs To Be Done / задача клиента</w:t>
      </w:r>
    </w:p>
    <w:p>
      <w:r>
        <w:rPr>
          <w:rFonts w:ascii="Arial" w:hAnsi="Arial"/>
          <w:b w:val="0"/>
          <w:color w:val="111827"/>
          <w:sz w:val="18"/>
        </w:rPr>
        <w:t>Когда правила уже согласованы, но есть риск, что они останутся документом, Спринт переводит УМ в практику на ограниченном контуре решений.</w:t>
      </w:r>
    </w:p>
    <w:p>
      <w:pPr>
        <w:pStyle w:val="Heading3"/>
      </w:pPr>
      <w:r>
        <w:t>Что Входит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паспорт Спринта;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базовый замер;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обучение рабочей форме УМ;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еженедельная обработка решений;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реестр решений;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решения-артефакты;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настройка применимых решаторов;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еженедельные отчеты;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журнал корректировок;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финальный отчет.</w:t>
      </w:r>
    </w:p>
    <w:p>
      <w:pPr>
        <w:pStyle w:val="Heading3"/>
      </w:pPr>
      <w:r>
        <w:t>Что Получает Клиент</w:t>
      </w:r>
    </w:p>
    <w:p>
      <w:r>
        <w:rPr>
          <w:rFonts w:ascii="Arial" w:hAnsi="Arial"/>
          <w:b w:val="0"/>
          <w:color w:val="111827"/>
          <w:sz w:val="18"/>
        </w:rPr>
        <w:t>Клиент получает рабочий контур: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реальные решения проходят УМ;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статусы следуют из расчета;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условия запуска становятся числовыми;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контроль назначается до запуска;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команда видит, где ей не хватает данных, формул, сценариев или дисциплины.</w:t>
      </w:r>
    </w:p>
    <w:p>
      <w:pPr>
        <w:pStyle w:val="Heading3"/>
      </w:pPr>
      <w:r>
        <w:t>Гарантия Формата</w:t>
      </w:r>
    </w:p>
    <w:p>
      <w:r>
        <w:rPr>
          <w:rFonts w:ascii="Arial" w:hAnsi="Arial"/>
          <w:b w:val="0"/>
          <w:color w:val="111827"/>
          <w:sz w:val="18"/>
        </w:rPr>
        <w:t>Спринт не обещает изменить всю компанию за 4-6 недель. Он обещает проверить УМ на выбранном контуре и показать, можно ли масштабировать практику.</w:t>
      </w:r>
    </w:p>
    <w:p>
      <w:pPr>
        <w:pStyle w:val="Heading2"/>
      </w:pPr>
      <w:r>
        <w:t>7. Advisory / Сопровождение</w:t>
      </w:r>
    </w:p>
    <w:p>
      <w:pPr>
        <w:pStyle w:val="Heading3"/>
      </w:pPr>
      <w:r>
        <w:t>Коммитмент</w:t>
      </w:r>
    </w:p>
    <w:p>
      <w:r>
        <w:rPr>
          <w:rFonts w:ascii="Arial" w:hAnsi="Arial"/>
          <w:b w:val="0"/>
          <w:color w:val="111827"/>
          <w:sz w:val="18"/>
        </w:rPr>
        <w:t>Удерживать управленческую точность во времени, когда решения идут потоком.</w:t>
      </w:r>
    </w:p>
    <w:p>
      <w:pPr>
        <w:pStyle w:val="Heading3"/>
      </w:pPr>
      <w:r>
        <w:t>JTBD / Jobs To Be Done / задача клиента</w:t>
      </w:r>
    </w:p>
    <w:p>
      <w:r>
        <w:rPr>
          <w:rFonts w:ascii="Arial" w:hAnsi="Arial"/>
          <w:b w:val="0"/>
          <w:color w:val="111827"/>
          <w:sz w:val="18"/>
        </w:rPr>
        <w:t>Когда УМ уже запущена, но команда может вернуться к решениям “на глаз”, Advisory / сопровождение поддерживает регулярный внешний контур качества решений.</w:t>
      </w:r>
    </w:p>
    <w:p>
      <w:pPr>
        <w:pStyle w:val="Heading3"/>
      </w:pPr>
      <w:r>
        <w:t>Что Входит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ритм-план сопровождения;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регулярный разбор решений;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разбор крупных решений до запуска;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аудит соблюдения УМ;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обновление правил, формул и решаторов;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ежемесячный обзор;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квартальный отчет;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оценка цены предотвращенной неточности.</w:t>
      </w:r>
    </w:p>
    <w:p>
      <w:pPr>
        <w:pStyle w:val="Heading3"/>
      </w:pPr>
      <w:r>
        <w:t>Что Получает Клиент</w:t>
      </w:r>
    </w:p>
    <w:p>
      <w:r>
        <w:rPr>
          <w:rFonts w:ascii="Arial" w:hAnsi="Arial"/>
          <w:b w:val="0"/>
          <w:color w:val="111827"/>
          <w:sz w:val="18"/>
        </w:rPr>
        <w:t>Клиент получает управленческий ритм: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решения фиксируются в реестре;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крупные решения проверяются до запуска;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правила не устаревают;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повторяющиеся разрывы становятся видимыми;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собственник видит цену предотвращенной неточности.</w:t>
      </w:r>
    </w:p>
    <w:p>
      <w:pPr>
        <w:pStyle w:val="Heading3"/>
      </w:pPr>
      <w:r>
        <w:t>Гарантия Формата</w:t>
      </w:r>
    </w:p>
    <w:p>
      <w:r>
        <w:rPr>
          <w:rFonts w:ascii="Arial" w:hAnsi="Arial"/>
          <w:b w:val="0"/>
          <w:color w:val="111827"/>
          <w:sz w:val="18"/>
        </w:rPr>
        <w:t>Advisory / сопровождение не является разговорным консалтингом. Каждая регулярная работа должна опираться на решения, данные, статусы, контроль и обновление правил.</w:t>
      </w:r>
    </w:p>
    <w:p>
      <w:pPr>
        <w:pStyle w:val="Heading2"/>
      </w:pPr>
      <w:r>
        <w:t>8. Game / Игра И Lite / Вводный Формат</w:t>
      </w:r>
    </w:p>
    <w:p>
      <w:r>
        <w:rPr>
          <w:rFonts w:ascii="Arial" w:hAnsi="Arial"/>
          <w:b w:val="0"/>
          <w:color w:val="111827"/>
          <w:sz w:val="18"/>
        </w:rPr>
        <w:t>Game / игра и Lite / вводный формат не являются основной публичной линейкой УМ.</w:t>
      </w:r>
    </w:p>
    <w:p>
      <w:r>
        <w:rPr>
          <w:rFonts w:ascii="Arial" w:hAnsi="Arial"/>
          <w:b w:val="0"/>
          <w:color w:val="111827"/>
          <w:sz w:val="18"/>
        </w:rPr>
        <w:t>Они используются как встроенные инструменты.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Инструмент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Где применяется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Роль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Game / игра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Диагностика, Сессия, Спринт, обучение команды.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Показать цену управленческого выбора через игровую ситуацию.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Lite / вводный формат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Первый контакт, самостоятельная подготовка, прогрев перед Диагностикой или Сессией.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Дать компактное знакомство с логикой УМ.</w:t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Важно: Game и Lite не должны выглядеть как массовый дешевый продукт. Они поддерживают премиальную систему УМ и работают на управленческую точность.</w:t>
      </w:r>
    </w:p>
    <w:p>
      <w:pPr>
        <w:pStyle w:val="Heading2"/>
      </w:pPr>
      <w:r>
        <w:t>9. Роль Решаторов</w:t>
      </w:r>
    </w:p>
    <w:p>
      <w:r>
        <w:rPr>
          <w:rFonts w:ascii="Arial" w:hAnsi="Arial"/>
          <w:b w:val="0"/>
          <w:color w:val="111827"/>
          <w:sz w:val="18"/>
        </w:rPr>
        <w:t>Решаторы - это рабочие инструменты внутри УМ, а не отдельная основа продукта.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Где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Как используются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Диагностика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Показать, есть ли данные для типового расчета.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Сессия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Объяснить, как типовое решение переводится в формулу, сценарий и статус.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Спринт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Считать повторяющиеся решения быстрее и точнее.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Advisory / сопровождение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Поддерживать единый стандарт расчетов по повторяющимся задачам.</w:t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Принцип: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решатор ускоряет расчет, но не заменяет управленческий ответ.</w:t>
            </w:r>
          </w:p>
        </w:tc>
      </w:tr>
    </w:tbl>
    <w:p>
      <w:pPr>
        <w:pStyle w:val="Heading2"/>
      </w:pPr>
      <w:r>
        <w:t>10. Что Говорить Клиенту</w:t>
      </w:r>
    </w:p>
    <w:p>
      <w:r>
        <w:rPr>
          <w:rFonts w:ascii="Arial" w:hAnsi="Arial"/>
          <w:b w:val="0"/>
          <w:color w:val="111827"/>
          <w:sz w:val="18"/>
        </w:rPr>
        <w:t>Короткая формулировка: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УМ помогает компании заранее понимать цену значимого управленческого “да”: в прибыли, деньгах, налоговом контуре, ресурсах, сценариях и контроле.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Формулировка продуктовой лестницы: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Диагностика показывает, где теряется точность. Сессия собирает правила точных решений. Спринт проверяет УМ на практике. Advisory / сопровождение удерживает точность во времени.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Формулировка про решаторы: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Решаторы входят в продукты как рабочие инструменты для типовых задач. Но УМ не сводится к калькуляторам: итогом всегда является управленческий ответ, условия и контроль.</w:t>
            </w:r>
          </w:p>
        </w:tc>
      </w:tr>
    </w:tbl>
    <w:p>
      <w:pPr>
        <w:pStyle w:val="Heading1"/>
      </w:pPr>
      <w:r>
        <w:t>Комплексные пакеты</w:t>
      </w:r>
    </w:p>
    <w:p>
      <w:r>
        <w:rPr>
          <w:rFonts w:ascii="Arial" w:hAnsi="Arial"/>
          <w:b w:val="0"/>
          <w:color w:val="111827"/>
          <w:sz w:val="18"/>
        </w:rPr>
        <w:t>Источник: 02 Продуктовая архитектура и офферы/УМ - комплексные пакеты.md</w:t>
      </w:r>
    </w:p>
    <w:p>
      <w:pPr>
        <w:pStyle w:val="Heading1"/>
      </w:pPr>
      <w:r>
        <w:t>УМ - комплексные пакеты</w:t>
      </w:r>
    </w:p>
    <w:p>
      <w:r>
        <w:rPr>
          <w:rFonts w:ascii="Arial" w:hAnsi="Arial"/>
          <w:b w:val="0"/>
          <w:color w:val="111827"/>
          <w:sz w:val="18"/>
        </w:rPr>
        <w:t>Статус: рабочая версия для коммерческих предложений.</w:t>
      </w:r>
    </w:p>
    <w:p>
      <w:r>
        <w:rPr>
          <w:rFonts w:ascii="Arial" w:hAnsi="Arial"/>
          <w:b w:val="0"/>
          <w:color w:val="111827"/>
          <w:sz w:val="18"/>
        </w:rPr>
        <w:t>Основа:</w:t>
      </w:r>
    </w:p>
    <w:p>
      <w:pPr>
        <w:spacing w:after="100"/>
        <w:ind w:left="173"/>
      </w:pPr>
      <w:r>
        <w:rPr>
          <w:rFonts w:ascii="Courier New" w:hAnsi="Courier New"/>
          <w:color w:val="475569"/>
          <w:sz w:val="15"/>
        </w:rPr>
        <w:t>Диагностика</w:t>
        <w:br/>
        <w:t>→ Сессия</w:t>
        <w:br/>
        <w:t>→ Спринт</w:t>
        <w:br/>
        <w:t>→ Advisory / сопровождение</w:t>
      </w:r>
    </w:p>
    <w:p>
      <w:r>
        <w:rPr>
          <w:rFonts w:ascii="Arial" w:hAnsi="Arial"/>
          <w:b w:val="0"/>
          <w:color w:val="111827"/>
          <w:sz w:val="18"/>
        </w:rPr>
        <w:t>Главная логика: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чем выше стоимость управленческой неточности, тем более оправдан полный контур УМ.</w:t>
            </w:r>
          </w:p>
        </w:tc>
      </w:tr>
    </w:tbl>
    <w:p>
      <w:pPr>
        <w:pStyle w:val="Heading2"/>
      </w:pPr>
      <w:r>
        <w:t>1. Пакет “Вход”</w:t>
      </w:r>
    </w:p>
    <w:p>
      <w:r>
        <w:rPr>
          <w:rFonts w:ascii="Arial" w:hAnsi="Arial"/>
          <w:b w:val="0"/>
          <w:color w:val="111827"/>
          <w:sz w:val="18"/>
        </w:rPr>
        <w:t>Состав: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Диагностика.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Стоимость: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от 350 000 руб.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Когда предлагать: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клиент не уверен, где именно теряется точность;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есть значимые решения, но нет ясной карты разрывов;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нужен платный фильтр и первый расчетный диагноз.</w:t>
      </w:r>
    </w:p>
    <w:p>
      <w:r>
        <w:rPr>
          <w:rFonts w:ascii="Arial" w:hAnsi="Arial"/>
          <w:b w:val="0"/>
          <w:color w:val="111827"/>
          <w:sz w:val="18"/>
        </w:rPr>
        <w:t>Результат: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карта разрывов управленческой точности и рекомендация следующего шага.</w:t>
            </w:r>
          </w:p>
        </w:tc>
      </w:tr>
    </w:tbl>
    <w:p>
      <w:pPr>
        <w:pStyle w:val="Heading2"/>
      </w:pPr>
      <w:r>
        <w:t>2. Пакет “Проектирование”</w:t>
      </w:r>
    </w:p>
    <w:p>
      <w:r>
        <w:rPr>
          <w:rFonts w:ascii="Arial" w:hAnsi="Arial"/>
          <w:b w:val="0"/>
          <w:color w:val="111827"/>
          <w:sz w:val="18"/>
        </w:rPr>
        <w:t>Состав: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Диагностика + Сессия.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Ориентир стоимости: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от 900 000 руб. до 1 700 000 руб.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Когда предлагать: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нужно не только увидеть проблему, но и собрать правила;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команда спорит мнениями;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нет единого стандарта проверки решений.</w:t>
      </w:r>
    </w:p>
    <w:p>
      <w:r>
        <w:rPr>
          <w:rFonts w:ascii="Arial" w:hAnsi="Arial"/>
          <w:b w:val="0"/>
          <w:color w:val="111827"/>
          <w:sz w:val="18"/>
        </w:rPr>
        <w:t>Результат: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карта разрывов + контур точных решений.</w:t>
            </w:r>
          </w:p>
        </w:tc>
      </w:tr>
    </w:tbl>
    <w:p>
      <w:pPr>
        <w:pStyle w:val="Heading2"/>
      </w:pPr>
      <w:r>
        <w:t>3. Пакет “Практика”</w:t>
      </w:r>
    </w:p>
    <w:p>
      <w:r>
        <w:rPr>
          <w:rFonts w:ascii="Arial" w:hAnsi="Arial"/>
          <w:b w:val="0"/>
          <w:color w:val="111827"/>
          <w:sz w:val="18"/>
        </w:rPr>
        <w:t>Состав: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Сессия + Спринт.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Ориентир стоимости: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от 2 500 000 руб.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Когда предлагать: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контекст понятен;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нужно быстро перейти от правил к применению;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есть поток реальных решений.</w:t>
      </w:r>
    </w:p>
    <w:p>
      <w:r>
        <w:rPr>
          <w:rFonts w:ascii="Arial" w:hAnsi="Arial"/>
          <w:b w:val="0"/>
          <w:color w:val="111827"/>
          <w:sz w:val="18"/>
        </w:rPr>
        <w:t>Результат: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правила + проверка УМ на реальных решениях.</w:t>
            </w:r>
          </w:p>
        </w:tc>
      </w:tr>
    </w:tbl>
    <w:p>
      <w:pPr>
        <w:pStyle w:val="Heading2"/>
      </w:pPr>
      <w:r>
        <w:t>4. Пакет “Система 90 Дней”</w:t>
      </w:r>
    </w:p>
    <w:p>
      <w:r>
        <w:rPr>
          <w:rFonts w:ascii="Arial" w:hAnsi="Arial"/>
          <w:b w:val="0"/>
          <w:color w:val="111827"/>
          <w:sz w:val="18"/>
        </w:rPr>
        <w:t>Состав: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Диагностика + Сессия + Спринт.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Ориентир стоимости: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2 500 000 - 5 500 000 руб.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Когда предлагать: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нужно пройти путь от проблемы до рабочей практики;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у компании есть дорогие решения;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собственник хочет увидеть, можно ли масштабировать УМ.</w:t>
      </w:r>
    </w:p>
    <w:p>
      <w:r>
        <w:rPr>
          <w:rFonts w:ascii="Arial" w:hAnsi="Arial"/>
          <w:b w:val="0"/>
          <w:color w:val="111827"/>
          <w:sz w:val="18"/>
        </w:rPr>
        <w:t>Результат: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полный запуск ограниченного контура УМ.</w:t>
            </w:r>
          </w:p>
        </w:tc>
      </w:tr>
    </w:tbl>
    <w:p>
      <w:pPr>
        <w:pStyle w:val="Heading2"/>
      </w:pPr>
      <w:r>
        <w:t>5. Пакет “Контур Владельца”</w:t>
      </w:r>
    </w:p>
    <w:p>
      <w:r>
        <w:rPr>
          <w:rFonts w:ascii="Arial" w:hAnsi="Arial"/>
          <w:b w:val="0"/>
          <w:color w:val="111827"/>
          <w:sz w:val="18"/>
        </w:rPr>
        <w:t>Состав: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Диагностика + Сессия + Спринт + 3 месяца Advisory / сопровождения.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Ориентир стоимости: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5 500 000 - 12 000 000 руб.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Когда предлагать: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у решений высокая цена ошибки;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нужна не разовая ясность, а устойчивый ритм;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собственнику нужен внешний контур качества решений.</w:t>
      </w:r>
    </w:p>
    <w:p>
      <w:r>
        <w:rPr>
          <w:rFonts w:ascii="Arial" w:hAnsi="Arial"/>
          <w:b w:val="0"/>
          <w:color w:val="111827"/>
          <w:sz w:val="18"/>
        </w:rPr>
        <w:t>Результат: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запуск и удержание управленческой точности.</w:t>
            </w:r>
          </w:p>
        </w:tc>
      </w:tr>
    </w:tbl>
    <w:p>
      <w:pPr>
        <w:pStyle w:val="Heading2"/>
      </w:pPr>
      <w:r>
        <w:t>6. Правила Продажи Пакетов</w:t>
      </w:r>
    </w:p>
    <w:p>
      <w:r>
        <w:rPr>
          <w:rFonts w:ascii="Arial" w:hAnsi="Arial"/>
          <w:b w:val="0"/>
          <w:color w:val="111827"/>
          <w:sz w:val="18"/>
        </w:rPr>
        <w:t>Пакет не должен продаваться как скидка.</w:t>
      </w:r>
    </w:p>
    <w:p>
      <w:r>
        <w:rPr>
          <w:rFonts w:ascii="Arial" w:hAnsi="Arial"/>
          <w:b w:val="0"/>
          <w:color w:val="111827"/>
          <w:sz w:val="18"/>
        </w:rPr>
        <w:t>Пакет должен продаваться как снижение разрывов между этапами: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Диагностика показывает, где теряется точность;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Сессия собирает правила;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Спринт проверяет практику;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Advisory / сопровождение удерживает точность во времени.</w:t>
      </w:r>
    </w:p>
    <w:p>
      <w:r>
        <w:rPr>
          <w:rFonts w:ascii="Arial" w:hAnsi="Arial"/>
          <w:b w:val="0"/>
          <w:color w:val="111827"/>
          <w:sz w:val="18"/>
        </w:rPr>
        <w:t>Формулировка: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Пакет нужен не потому, что “вместе дешевле”, а потому что управленческая точность требует связки: диагноз → правила → практика → регулярность.</w:t>
            </w:r>
          </w:p>
        </w:tc>
      </w:tr>
    </w:tbl>
    <w:p>
      <w:pPr>
        <w:pStyle w:val="Heading2"/>
      </w:pPr>
      <w:r>
        <w:t>7. Роль Решаторов В Пакетах</w:t>
      </w:r>
    </w:p>
    <w:p>
      <w:r>
        <w:rPr>
          <w:rFonts w:ascii="Arial" w:hAnsi="Arial"/>
          <w:b w:val="0"/>
          <w:color w:val="111827"/>
          <w:sz w:val="18"/>
        </w:rPr>
        <w:t>Решаторы входят в продукты как рабочий инструмент.</w:t>
      </w:r>
    </w:p>
    <w:p>
      <w:r>
        <w:rPr>
          <w:rFonts w:ascii="Arial" w:hAnsi="Arial"/>
          <w:b w:val="0"/>
          <w:color w:val="111827"/>
          <w:sz w:val="18"/>
        </w:rPr>
        <w:t>Они не продаются как главный самостоятельный продукт.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Пакет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Роль решаторов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Вход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Демонстрация и проверка данных на 1-2 типовых задачах.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Проектирование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Методический пример и расчетный шаблон.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Практика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Рабочие файлы для повторяющихся задач.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Система 90 Дней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Библиотека инструментов для выбранного контура.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Контур Владельца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Поддержка регулярных решений и обновление правил.</w:t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Принцип: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решатор ускоряет расчет, но не заменяет управленческий ответ.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123" w:bottom="1080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75569"/>
        <w:sz w:val="15"/>
      </w:rPr>
      <w:t>УМ / Управленческая математика · C-Level Insight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4" w:line="254" w:lineRule="auto"/>
    </w:pPr>
    <w:rPr>
      <w:rFonts w:ascii="Arial" w:hAnsi="Arial" w:eastAsia="Arial"/>
      <w:color w:val="11182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1F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B46A3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F766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6"/>
      <w:ind w:left="317"/>
      <w:contextualSpacing/>
    </w:pPr>
    <w:rPr>
      <w:rFonts w:ascii="Arial" w:hAnsi="Arial" w:eastAsia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56"/>
      <w:ind w:left="317"/>
      <w:contextualSpacing/>
    </w:pPr>
    <w:rPr>
      <w:rFonts w:ascii="Arial" w:hAnsi="Arial" w:eastAsia="Arial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