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№9. Скидка поставщика заморозила деньги на складе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Запас, оборачиваемость и закупка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Поставщик предлагает закупку с дополнительной скидкой за большой объем. Закупка выглядит выгодной по цене, но требует увеличить складской запас.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Купить партию на 18 млн руб. вместо обычных 9 млн руб. ради скидки поставщика 4%.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Скидка видна сразу, а замороженные деньги, хранение и риск устаревания появляются после закупки.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Обычная закупка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9,0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Предлагаемая закупка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18,0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Скидка поставщика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4%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Дополнительное хранение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0,18 млн руб. в месяц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Дополнительный срок оборачиваемости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60 дней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Стоимость денег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20% годовых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Экономия от скидки: 18,0 x 4% = 0,72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Дополнительно замороженные деньги: 18,0 - 9,0 = 9,0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Стоимость денег за 60 дней: 9,0 x 20% x 60 / 365 = 0,30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Дополнительное хранение за 2 месяца: 0,18 x 2 = 0,36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Чистый эффект закупки: 0,72 - 0,30 - 0,36 = 0,06 млн руб.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Закупку можно делать только если риск списаний равен нулю и склад гарантированно продаст объем за 60 дней. При любом риске списаний выше 0,06 млн руб. решение теряет смысл.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Директор по закупкам отвечает за объем; операционный директор контролирует оборачиваемость; контроль — еженедельно до продажи партии.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показала, что скидка 0,72 млн руб. почти полностью съедается деньгами и хранением. Реальный запас прочности — всего 0,06 млн руб.</w:t>
      </w:r>
    </w:p>
    <w:p>
      <w:pPr>
        <w:pStyle w:val="Heading2"/>
      </w:pPr>
      <w:r>
        <w:t>Что изменилось в решении</w:t>
      </w:r>
    </w:p>
    <w:p>
      <w:r>
        <w:t>Закупка перестала быть решением “скидка хорошая”. Она стала решением о скорости денег.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