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9B" w:rsidRPr="00EF5000" w:rsidRDefault="005B2BBD" w:rsidP="005B2BBD">
      <w:pPr>
        <w:pStyle w:val="Title"/>
        <w:rPr>
          <w:b/>
          <w:caps w:val="0"/>
          <w:color w:val="FFC000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F5000">
        <w:rPr>
          <w:b/>
          <w:caps w:val="0"/>
          <w:color w:val="FFC000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to create guide manual for toys and projects:</w:t>
      </w:r>
    </w:p>
    <w:p w:rsidR="00AA73BF" w:rsidRPr="00EF5000" w:rsidRDefault="00AA73BF" w:rsidP="00AA73BF">
      <w:pPr>
        <w:pStyle w:val="Heading1"/>
        <w:rPr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  <w14:ligatures w14:val="standard"/>
        </w:rPr>
      </w:pPr>
      <w:r w:rsidRPr="00EF5000">
        <w:rPr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  <w14:ligatures w14:val="standard"/>
        </w:rPr>
        <w:t>Step by step into creating easy manual</w:t>
      </w:r>
    </w:p>
    <w:p w:rsidR="00AA73BF" w:rsidRPr="00EF5000" w:rsidRDefault="00EF5000" w:rsidP="001E0F15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0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Khairul Basar</w:t>
      </w:r>
    </w:p>
    <w:p w:rsidR="00AA73BF" w:rsidRDefault="00AA73BF" w:rsidP="00EF5000">
      <w:pPr>
        <w:pStyle w:val="ListParagraph"/>
        <w:numPr>
          <w:ilvl w:val="0"/>
          <w:numId w:val="4"/>
        </w:numPr>
      </w:pPr>
      <w:r>
        <w:br w:type="page"/>
      </w:r>
      <w:r w:rsidR="00EF5000">
        <w:lastRenderedPageBreak/>
        <w:t>Khairul Basar</w:t>
      </w:r>
    </w:p>
    <w:p w:rsidR="00AA73BF" w:rsidRDefault="00AA73BF" w:rsidP="00AA73BF">
      <w:pPr>
        <w:pStyle w:val="Heading1"/>
      </w:pPr>
      <w:r>
        <w:t>Prepare images, labels and names for each item in a module</w:t>
      </w:r>
    </w:p>
    <w:p w:rsidR="00AA73BF" w:rsidRDefault="00AA73BF" w:rsidP="00AA73BF">
      <w:pPr>
        <w:pStyle w:val="Heading1"/>
      </w:pPr>
      <w:r>
        <w:t>Take picture of each items in the module and convert them to Black &amp; white (if required)</w:t>
      </w:r>
    </w:p>
    <w:p w:rsidR="00AA73BF" w:rsidRDefault="00AA73BF" w:rsidP="00AA73BF">
      <w:pPr>
        <w:pStyle w:val="NoSpacing"/>
        <w:numPr>
          <w:ilvl w:val="0"/>
          <w:numId w:val="1"/>
        </w:numPr>
      </w:pPr>
      <w:r>
        <w:t xml:space="preserve">Take picture of each items, possibly two, one for front </w:t>
      </w:r>
      <w:r w:rsidR="00572F40">
        <w:t>another of backside of the item</w:t>
      </w:r>
    </w:p>
    <w:p w:rsidR="00AA73BF" w:rsidRDefault="00AA73BF" w:rsidP="00AA73BF">
      <w:pPr>
        <w:pStyle w:val="NoSpacing"/>
        <w:numPr>
          <w:ilvl w:val="0"/>
          <w:numId w:val="1"/>
        </w:numPr>
      </w:pPr>
      <w:r>
        <w:t>Then save them with proper name like module name, item label or name into a directory for the module</w:t>
      </w:r>
    </w:p>
    <w:p w:rsidR="00E46F07" w:rsidRDefault="00E46F07" w:rsidP="00AA73BF">
      <w:pPr>
        <w:pStyle w:val="NoSpacing"/>
        <w:numPr>
          <w:ilvl w:val="0"/>
          <w:numId w:val="1"/>
        </w:numPr>
      </w:pPr>
      <w:r>
        <w:t>Add those items into a project’s master list</w:t>
      </w:r>
      <w:r w:rsidR="008D0940">
        <w:t xml:space="preserve"> to </w:t>
      </w:r>
      <w:r w:rsidR="00572F40">
        <w:t>update the list to verify later</w:t>
      </w:r>
    </w:p>
    <w:p w:rsidR="00ED7B56" w:rsidRDefault="00ED7B56" w:rsidP="00ED7B56">
      <w:pPr>
        <w:pStyle w:val="NoSpacing"/>
      </w:pPr>
      <w:r>
        <w:t xml:space="preserve">Reference: </w:t>
      </w:r>
      <w:hyperlink r:id="rId5" w:history="1">
        <w:r w:rsidRPr="00ED7B56">
          <w:rPr>
            <w:rStyle w:val="Hyperlink"/>
          </w:rPr>
          <w:t>Link</w:t>
        </w:r>
      </w:hyperlink>
    </w:p>
    <w:p w:rsidR="00AA73BF" w:rsidRDefault="00AA73BF" w:rsidP="00AA73BF">
      <w:pPr>
        <w:pStyle w:val="Heading1"/>
        <w:jc w:val="left"/>
      </w:pPr>
      <w:r>
        <w:t>Create directory for each module with all the sub-item’s pictures and details.</w:t>
      </w:r>
    </w:p>
    <w:p w:rsidR="00422F7F" w:rsidRDefault="00422F7F" w:rsidP="00AA73BF">
      <w:pPr>
        <w:pStyle w:val="NoSpacing"/>
        <w:numPr>
          <w:ilvl w:val="0"/>
          <w:numId w:val="3"/>
        </w:numPr>
      </w:pPr>
      <w:r>
        <w:t>Give module</w:t>
      </w:r>
      <w:bookmarkStart w:id="0" w:name="_GoBack"/>
      <w:bookmarkEnd w:id="0"/>
      <w:r>
        <w:t xml:space="preserve"> a proper title</w:t>
      </w:r>
    </w:p>
    <w:p w:rsidR="00AA73BF" w:rsidRDefault="00AA73BF" w:rsidP="00AA73BF">
      <w:pPr>
        <w:pStyle w:val="NoSpacing"/>
        <w:numPr>
          <w:ilvl w:val="0"/>
          <w:numId w:val="3"/>
        </w:numPr>
      </w:pPr>
      <w:r>
        <w:t xml:space="preserve">Items images will have proper names, label </w:t>
      </w:r>
    </w:p>
    <w:p w:rsidR="00AA73BF" w:rsidRDefault="00AA73BF" w:rsidP="00AA73BF">
      <w:pPr>
        <w:pStyle w:val="NoSpacing"/>
        <w:numPr>
          <w:ilvl w:val="0"/>
          <w:numId w:val="3"/>
        </w:numPr>
      </w:pPr>
      <w:r>
        <w:t>List all the items required for creating the module</w:t>
      </w:r>
    </w:p>
    <w:p w:rsidR="00AA73BF" w:rsidRDefault="00AA73BF" w:rsidP="00AA73BF">
      <w:pPr>
        <w:pStyle w:val="NoSpacing"/>
        <w:numPr>
          <w:ilvl w:val="0"/>
          <w:numId w:val="3"/>
        </w:numPr>
      </w:pPr>
      <w:r>
        <w:t>Put a sequence in which those items should be assembled</w:t>
      </w:r>
      <w:r w:rsidR="00B2632A">
        <w:t>, possibly by numbered label like A1, A2, A3 for module A</w:t>
      </w:r>
    </w:p>
    <w:p w:rsidR="00AA73BF" w:rsidRDefault="00AA73BF" w:rsidP="00AA73BF">
      <w:pPr>
        <w:pStyle w:val="NoSpacing"/>
        <w:numPr>
          <w:ilvl w:val="0"/>
          <w:numId w:val="3"/>
        </w:numPr>
      </w:pPr>
      <w:r>
        <w:t xml:space="preserve">Create step by </w:t>
      </w:r>
      <w:r w:rsidR="00B2632A">
        <w:t xml:space="preserve">step procedure – how to plug-in or assemble an item to another </w:t>
      </w:r>
      <w:r w:rsidR="00ED7B56">
        <w:t>item</w:t>
      </w:r>
      <w:r w:rsidR="00B2632A">
        <w:t>. Give as much simple way as possible, if complex simplify by giving two images</w:t>
      </w:r>
      <w:r w:rsidR="003F173C">
        <w:t xml:space="preserve"> or drawing or arrow to help</w:t>
      </w:r>
      <w:r w:rsidR="00B2632A">
        <w:t xml:space="preserve"> from any combinat</w:t>
      </w:r>
      <w:r w:rsidR="00572F40">
        <w:t>ion of front/side/back/top view</w:t>
      </w:r>
    </w:p>
    <w:p w:rsidR="00AA73BF" w:rsidRDefault="00AA73BF" w:rsidP="00AA73BF">
      <w:pPr>
        <w:pStyle w:val="NoSpacing"/>
        <w:ind w:left="720"/>
      </w:pPr>
    </w:p>
    <w:p w:rsidR="008629D6" w:rsidRDefault="008629D6" w:rsidP="00AA73BF">
      <w:pPr>
        <w:pStyle w:val="NoSpacing"/>
        <w:ind w:left="720"/>
      </w:pPr>
    </w:p>
    <w:p w:rsidR="008629D6" w:rsidRDefault="008629D6" w:rsidP="00AA73BF">
      <w:pPr>
        <w:pStyle w:val="NoSpacing"/>
        <w:ind w:left="720"/>
      </w:pPr>
    </w:p>
    <w:p w:rsidR="008629D6" w:rsidRDefault="008629D6" w:rsidP="008629D6">
      <w:pPr>
        <w:pStyle w:val="Heading1"/>
        <w:jc w:val="left"/>
      </w:pPr>
      <w:r>
        <w:t>Show how the final module look like after following the module’s guide</w:t>
      </w:r>
    </w:p>
    <w:p w:rsidR="008629D6" w:rsidRDefault="008629D6" w:rsidP="008629D6">
      <w:pPr>
        <w:pStyle w:val="ListParagraph"/>
        <w:numPr>
          <w:ilvl w:val="0"/>
          <w:numId w:val="5"/>
        </w:numPr>
      </w:pPr>
      <w:r>
        <w:t>Show before and after picture of assembled module</w:t>
      </w:r>
    </w:p>
    <w:p w:rsidR="008629D6" w:rsidRDefault="008629D6" w:rsidP="008629D6">
      <w:pPr>
        <w:pStyle w:val="ListParagraph"/>
        <w:numPr>
          <w:ilvl w:val="0"/>
          <w:numId w:val="5"/>
        </w:numPr>
      </w:pPr>
      <w:r>
        <w:t>Before assembled – items were all listed in separate order</w:t>
      </w:r>
    </w:p>
    <w:p w:rsidR="008629D6" w:rsidRPr="008629D6" w:rsidRDefault="008629D6" w:rsidP="008629D6">
      <w:pPr>
        <w:pStyle w:val="ListParagraph"/>
        <w:numPr>
          <w:ilvl w:val="0"/>
          <w:numId w:val="5"/>
        </w:numPr>
      </w:pPr>
      <w:r>
        <w:t xml:space="preserve">After assembled – module </w:t>
      </w:r>
      <w:r w:rsidR="009479C2">
        <w:t>is ready to use</w:t>
      </w:r>
    </w:p>
    <w:p w:rsidR="00AA73BF" w:rsidRPr="00AA73BF" w:rsidRDefault="00AA73BF" w:rsidP="00AA73BF"/>
    <w:p w:rsidR="00AA73BF" w:rsidRPr="00AA73BF" w:rsidRDefault="00AA73BF" w:rsidP="00AA73BF"/>
    <w:p w:rsidR="00AA73BF" w:rsidRPr="00AA73BF" w:rsidRDefault="00AA73BF" w:rsidP="00AA73BF"/>
    <w:sectPr w:rsidR="00AA73BF" w:rsidRPr="00AA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9F0"/>
    <w:multiLevelType w:val="hybridMultilevel"/>
    <w:tmpl w:val="3062AE92"/>
    <w:lvl w:ilvl="0" w:tplc="0C52077A">
      <w:numFmt w:val="bullet"/>
      <w:lvlText w:val="–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5C726B7"/>
    <w:multiLevelType w:val="hybridMultilevel"/>
    <w:tmpl w:val="ADF65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7722C"/>
    <w:multiLevelType w:val="hybridMultilevel"/>
    <w:tmpl w:val="87286B9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6DA3FF4"/>
    <w:multiLevelType w:val="hybridMultilevel"/>
    <w:tmpl w:val="64081B1C"/>
    <w:lvl w:ilvl="0" w:tplc="36FA75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2696A"/>
    <w:multiLevelType w:val="hybridMultilevel"/>
    <w:tmpl w:val="C6B6D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BD"/>
    <w:rsid w:val="001E0F15"/>
    <w:rsid w:val="003D6589"/>
    <w:rsid w:val="003F173C"/>
    <w:rsid w:val="00422F7F"/>
    <w:rsid w:val="00572F40"/>
    <w:rsid w:val="005B2BBD"/>
    <w:rsid w:val="008629D6"/>
    <w:rsid w:val="008D0940"/>
    <w:rsid w:val="009479C2"/>
    <w:rsid w:val="00AA73BF"/>
    <w:rsid w:val="00B2632A"/>
    <w:rsid w:val="00B4449B"/>
    <w:rsid w:val="00E46F07"/>
    <w:rsid w:val="00ED7B56"/>
    <w:rsid w:val="00E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579"/>
  <w15:chartTrackingRefBased/>
  <w15:docId w15:val="{30900DE2-8453-449F-9C13-90290E8E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BBD"/>
  </w:style>
  <w:style w:type="paragraph" w:styleId="Heading1">
    <w:name w:val="heading 1"/>
    <w:basedOn w:val="Normal"/>
    <w:next w:val="Normal"/>
    <w:link w:val="Heading1Char"/>
    <w:uiPriority w:val="9"/>
    <w:qFormat/>
    <w:rsid w:val="005B2BB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BB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BB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BB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BB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2BB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B2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BB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BB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BB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BB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BB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BB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BB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B2BBD"/>
    <w:rPr>
      <w:b/>
      <w:bCs/>
    </w:rPr>
  </w:style>
  <w:style w:type="character" w:styleId="Emphasis">
    <w:name w:val="Emphasis"/>
    <w:basedOn w:val="DefaultParagraphFont"/>
    <w:uiPriority w:val="20"/>
    <w:qFormat/>
    <w:rsid w:val="005B2BBD"/>
    <w:rPr>
      <w:i/>
      <w:iCs/>
      <w:color w:val="000000" w:themeColor="text1"/>
    </w:rPr>
  </w:style>
  <w:style w:type="paragraph" w:styleId="NoSpacing">
    <w:name w:val="No Spacing"/>
    <w:uiPriority w:val="1"/>
    <w:qFormat/>
    <w:rsid w:val="005B2B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2BB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2BB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BB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BB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2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2B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B2BB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2BB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B2BB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B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D7B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7B5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7B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cturetopeople.org/photo_sketch/realistic_pencil_sketch_photo_eff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12</cp:revision>
  <dcterms:created xsi:type="dcterms:W3CDTF">2018-06-06T07:00:00Z</dcterms:created>
  <dcterms:modified xsi:type="dcterms:W3CDTF">2018-06-06T07:23:00Z</dcterms:modified>
</cp:coreProperties>
</file>