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40816F">
      <w:pPr>
        <w:rPr>
          <w:rFonts w:hint="default"/>
        </w:rPr>
      </w:pPr>
    </w:p>
    <w:p w14:paraId="3B217599">
      <w:pPr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DIMENSION REDUCTION</w:t>
      </w:r>
    </w:p>
    <w:p w14:paraId="0D443DF7">
      <w:pPr>
        <w:rPr>
          <w:rFonts w:hint="default" w:ascii="Times New Roman" w:hAnsi="Times New Roman" w:cs="Times New Roman"/>
        </w:rPr>
      </w:pPr>
    </w:p>
    <w:p w14:paraId="379A179C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Original Features: 10</w:t>
      </w:r>
    </w:p>
    <w:p w14:paraId="44C92A20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Reduced Features: 8</w:t>
      </w:r>
    </w:p>
    <w:p w14:paraId="33330D45">
      <w:pPr>
        <w:rPr>
          <w:rFonts w:hint="default" w:ascii="Times New Roman" w:hAnsi="Times New Roman" w:cs="Times New Roman"/>
          <w:sz w:val="32"/>
          <w:szCs w:val="32"/>
        </w:rPr>
      </w:pPr>
    </w:p>
    <w:p w14:paraId="3177F192">
      <w:pPr>
        <w:rPr>
          <w:rFonts w:hint="default" w:ascii="Times New Roman" w:hAnsi="Times New Roman" w:cs="Times New Roman"/>
          <w:sz w:val="32"/>
          <w:szCs w:val="32"/>
        </w:rPr>
      </w:pPr>
    </w:p>
    <w:p w14:paraId="01897A48">
      <w:pPr>
        <w:rPr>
          <w:rFonts w:hint="default" w:ascii="Times New Roman" w:hAnsi="Times New Roman" w:cs="Times New Roman"/>
        </w:rPr>
      </w:pPr>
    </w:p>
    <w:p w14:paraId="19D39E87">
      <w:pPr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FEATURE IMPORTANCE (PCA)</w:t>
      </w:r>
    </w:p>
    <w:p w14:paraId="2D435E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4A7FD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5DBCB3F4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41" w:type="dxa"/>
          </w:tcPr>
          <w:p w14:paraId="3ECBC52E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Feature</w:t>
            </w:r>
          </w:p>
        </w:tc>
        <w:tc>
          <w:tcPr>
            <w:tcW w:w="2841" w:type="dxa"/>
          </w:tcPr>
          <w:p w14:paraId="6027619D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Importance</w:t>
            </w:r>
          </w:p>
        </w:tc>
      </w:tr>
      <w:tr w14:paraId="204A6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434B74B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841" w:type="dxa"/>
          </w:tcPr>
          <w:p w14:paraId="06FAFC5E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Scree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 xml:space="preserve">n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Time</w:t>
            </w:r>
          </w:p>
        </w:tc>
        <w:tc>
          <w:tcPr>
            <w:tcW w:w="2841" w:type="dxa"/>
          </w:tcPr>
          <w:p w14:paraId="6E8830BA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2.298732</w:t>
            </w:r>
          </w:p>
        </w:tc>
      </w:tr>
      <w:tr w14:paraId="1B49A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AAD3ADB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41" w:type="dxa"/>
          </w:tcPr>
          <w:p w14:paraId="2EED3F6D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Stress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Level</w:t>
            </w:r>
          </w:p>
        </w:tc>
        <w:tc>
          <w:tcPr>
            <w:tcW w:w="2841" w:type="dxa"/>
          </w:tcPr>
          <w:p w14:paraId="1E10CE8A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2.193764</w:t>
            </w:r>
          </w:p>
        </w:tc>
      </w:tr>
      <w:tr w14:paraId="0ACDE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02B85D3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841" w:type="dxa"/>
          </w:tcPr>
          <w:p w14:paraId="288002AA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Physical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Activity</w:t>
            </w:r>
          </w:p>
        </w:tc>
        <w:tc>
          <w:tcPr>
            <w:tcW w:w="2841" w:type="dxa"/>
          </w:tcPr>
          <w:p w14:paraId="3FB70412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2.134026</w:t>
            </w:r>
          </w:p>
        </w:tc>
      </w:tr>
      <w:tr w14:paraId="03F40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1649EDE4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841" w:type="dxa"/>
          </w:tcPr>
          <w:p w14:paraId="6F6757D1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Caffeine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Cups</w:t>
            </w:r>
          </w:p>
        </w:tc>
        <w:tc>
          <w:tcPr>
            <w:tcW w:w="2841" w:type="dxa"/>
          </w:tcPr>
          <w:p w14:paraId="4D2B28E1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2.051220</w:t>
            </w:r>
          </w:p>
        </w:tc>
      </w:tr>
      <w:tr w14:paraId="6940F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A1F8FF6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841" w:type="dxa"/>
          </w:tcPr>
          <w:p w14:paraId="22216222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Sleep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Duration</w:t>
            </w:r>
          </w:p>
        </w:tc>
        <w:tc>
          <w:tcPr>
            <w:tcW w:w="2841" w:type="dxa"/>
          </w:tcPr>
          <w:p w14:paraId="2CBF3612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1.986489</w:t>
            </w:r>
          </w:p>
        </w:tc>
      </w:tr>
      <w:tr w14:paraId="4DB10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C4A23B5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841" w:type="dxa"/>
          </w:tcPr>
          <w:p w14:paraId="08806FE1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Age</w:t>
            </w:r>
          </w:p>
        </w:tc>
        <w:tc>
          <w:tcPr>
            <w:tcW w:w="2841" w:type="dxa"/>
          </w:tcPr>
          <w:p w14:paraId="2B4857D8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1.623855</w:t>
            </w:r>
          </w:p>
        </w:tc>
      </w:tr>
      <w:tr w14:paraId="7837C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6A404AC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841" w:type="dxa"/>
          </w:tcPr>
          <w:p w14:paraId="79EDEA4F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Heart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Rate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Before</w:t>
            </w:r>
          </w:p>
        </w:tc>
        <w:tc>
          <w:tcPr>
            <w:tcW w:w="2841" w:type="dxa"/>
          </w:tcPr>
          <w:p w14:paraId="5981FB50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1.373559</w:t>
            </w:r>
          </w:p>
        </w:tc>
      </w:tr>
      <w:tr w14:paraId="7535D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ED5D581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841" w:type="dxa"/>
          </w:tcPr>
          <w:p w14:paraId="29147EF2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Heart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Rate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After</w:t>
            </w:r>
          </w:p>
        </w:tc>
        <w:tc>
          <w:tcPr>
            <w:tcW w:w="2841" w:type="dxa"/>
          </w:tcPr>
          <w:p w14:paraId="6510F764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1.191713</w:t>
            </w:r>
          </w:p>
        </w:tc>
      </w:tr>
      <w:tr w14:paraId="40EE9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64CAEB5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841" w:type="dxa"/>
          </w:tcPr>
          <w:p w14:paraId="72B228F9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SpO2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Before</w:t>
            </w:r>
          </w:p>
        </w:tc>
        <w:tc>
          <w:tcPr>
            <w:tcW w:w="2841" w:type="dxa"/>
          </w:tcPr>
          <w:p w14:paraId="1AFB9683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0.751322</w:t>
            </w:r>
          </w:p>
        </w:tc>
      </w:tr>
      <w:tr w14:paraId="3AE0F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8F9FEB6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841" w:type="dxa"/>
          </w:tcPr>
          <w:p w14:paraId="4CE4C00F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SpO2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After</w:t>
            </w:r>
          </w:p>
        </w:tc>
        <w:tc>
          <w:tcPr>
            <w:tcW w:w="2841" w:type="dxa"/>
          </w:tcPr>
          <w:p w14:paraId="40B61206">
            <w:pPr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0.735435</w:t>
            </w:r>
          </w:p>
        </w:tc>
      </w:tr>
    </w:tbl>
    <w:p w14:paraId="5AF13910">
      <w:pPr>
        <w:rPr>
          <w:rFonts w:hint="default" w:ascii="Times New Roman" w:hAnsi="Times New Roman" w:cs="Times New Roman"/>
        </w:rPr>
      </w:pPr>
    </w:p>
    <w:p w14:paraId="75C5FE84">
      <w:pPr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MODEL COMPARISON (PCA vs NO PCA)</w:t>
      </w:r>
    </w:p>
    <w:p w14:paraId="0CC31BA3">
      <w:pPr>
        <w:rPr>
          <w:rFonts w:hint="default" w:ascii="Times New Roman" w:hAnsi="Times New Roman" w:cs="Times New Roman"/>
        </w:rPr>
      </w:pPr>
    </w:p>
    <w:p w14:paraId="1C9C56E4">
      <w:pPr>
        <w:rPr>
          <w:rFonts w:hint="default" w:ascii="Times New Roman" w:hAnsi="Times New Roman" w:cs="Times New Roman"/>
        </w:rPr>
      </w:pPr>
    </w:p>
    <w:p w14:paraId="0CAFCB84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Accuracy WITHOUT PCA: 0.9643</w:t>
      </w:r>
    </w:p>
    <w:p w14:paraId="3A1559A5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Accuracy WITH PCA   : 0.9587</w:t>
      </w:r>
    </w:p>
    <w:p w14:paraId="6CD51B7E">
      <w:pPr>
        <w:rPr>
          <w:rFonts w:hint="default" w:ascii="Times New Roman" w:hAnsi="Times New Roman" w:cs="Times New Roman"/>
          <w:sz w:val="32"/>
          <w:szCs w:val="32"/>
        </w:rPr>
      </w:pPr>
    </w:p>
    <w:p w14:paraId="3586046E">
      <w:pPr>
        <w:rPr>
          <w:rFonts w:hint="default" w:ascii="Times New Roman" w:hAnsi="Times New Roman" w:cs="Times New Roman"/>
          <w:sz w:val="32"/>
          <w:szCs w:val="32"/>
        </w:rPr>
      </w:pPr>
    </w:p>
    <w:p w14:paraId="7BA9ADAD">
      <w:pPr>
        <w:rPr>
          <w:rFonts w:hint="default" w:ascii="Times New Roman" w:hAnsi="Times New Roman" w:cs="Times New Roman"/>
          <w:sz w:val="32"/>
          <w:szCs w:val="32"/>
        </w:rPr>
      </w:pPr>
    </w:p>
    <w:p w14:paraId="10DAB557">
      <w:pPr>
        <w:rPr>
          <w:rFonts w:hint="default" w:ascii="Times New Roman" w:hAnsi="Times New Roman" w:cs="Times New Roman"/>
          <w:sz w:val="32"/>
          <w:szCs w:val="32"/>
        </w:rPr>
      </w:pPr>
    </w:p>
    <w:p w14:paraId="680F33D1">
      <w:pPr>
        <w:rPr>
          <w:rFonts w:hint="default" w:ascii="Times New Roman" w:hAnsi="Times New Roman" w:cs="Times New Roman"/>
          <w:sz w:val="32"/>
          <w:szCs w:val="32"/>
        </w:rPr>
      </w:pPr>
    </w:p>
    <w:p w14:paraId="4EA91581">
      <w:pPr>
        <w:rPr>
          <w:rFonts w:hint="default" w:ascii="Times New Roman" w:hAnsi="Times New Roman" w:cs="Times New Roman"/>
          <w:sz w:val="32"/>
          <w:szCs w:val="32"/>
        </w:rPr>
      </w:pPr>
    </w:p>
    <w:p w14:paraId="0BE31D95">
      <w:pPr>
        <w:rPr>
          <w:rFonts w:hint="default" w:ascii="Times New Roman" w:hAnsi="Times New Roman" w:cs="Times New Roman"/>
          <w:sz w:val="32"/>
          <w:szCs w:val="32"/>
        </w:rPr>
      </w:pPr>
    </w:p>
    <w:p w14:paraId="25E5B584">
      <w:pPr>
        <w:rPr>
          <w:rFonts w:hint="default" w:ascii="Times New Roman" w:hAnsi="Times New Roman" w:cs="Times New Roman"/>
          <w:sz w:val="32"/>
          <w:szCs w:val="32"/>
        </w:rPr>
      </w:pPr>
    </w:p>
    <w:p w14:paraId="64DA945D">
      <w:pPr>
        <w:rPr>
          <w:rFonts w:hint="default" w:ascii="Times New Roman" w:hAnsi="Times New Roman" w:cs="Times New Roman"/>
          <w:sz w:val="32"/>
          <w:szCs w:val="32"/>
        </w:rPr>
      </w:pPr>
    </w:p>
    <w:p w14:paraId="7F613774">
      <w:pPr>
        <w:rPr>
          <w:rFonts w:hint="default" w:ascii="Times New Roman" w:hAnsi="Times New Roman" w:cs="Times New Roman"/>
          <w:sz w:val="32"/>
          <w:szCs w:val="32"/>
        </w:rPr>
      </w:pPr>
    </w:p>
    <w:p w14:paraId="04065DB0">
      <w:pPr>
        <w:rPr>
          <w:rFonts w:hint="default" w:ascii="Times New Roman" w:hAnsi="Times New Roman" w:cs="Times New Roman"/>
          <w:sz w:val="32"/>
          <w:szCs w:val="32"/>
        </w:rPr>
      </w:pPr>
    </w:p>
    <w:p w14:paraId="7DCC3118">
      <w:pPr>
        <w:rPr>
          <w:rFonts w:hint="default" w:ascii="Times New Roman" w:hAnsi="Times New Roman" w:cs="Times New Roman"/>
          <w:sz w:val="32"/>
          <w:szCs w:val="32"/>
        </w:rPr>
      </w:pPr>
    </w:p>
    <w:p w14:paraId="6548D807">
      <w:pPr>
        <w:rPr>
          <w:rFonts w:hint="default" w:ascii="Times New Roman" w:hAnsi="Times New Roman" w:cs="Times New Roman"/>
          <w:sz w:val="32"/>
          <w:szCs w:val="32"/>
        </w:rPr>
      </w:pPr>
    </w:p>
    <w:p w14:paraId="0109FCC4">
      <w:pPr>
        <w:rPr>
          <w:rFonts w:hint="default" w:ascii="Times New Roman" w:hAnsi="Times New Roman" w:cs="Times New Roman"/>
          <w:sz w:val="32"/>
          <w:szCs w:val="32"/>
        </w:rPr>
      </w:pPr>
    </w:p>
    <w:p w14:paraId="499ACD5C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6740B48E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DIMENSION REDUCTION</w:t>
      </w:r>
    </w:p>
    <w:p w14:paraId="6220BA9E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09F24457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Original Features: 10</w:t>
      </w:r>
    </w:p>
    <w:p w14:paraId="1FA8EF19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Reduced Features: 8</w:t>
      </w:r>
    </w:p>
    <w:p w14:paraId="6B80542A">
      <w:pPr>
        <w:rPr>
          <w:rFonts w:hint="default" w:ascii="Times New Roman" w:hAnsi="Times New Roman" w:cs="Times New Roman"/>
          <w:sz w:val="32"/>
          <w:szCs w:val="32"/>
        </w:rPr>
      </w:pPr>
    </w:p>
    <w:p w14:paraId="6F8C15F4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FEATURE IMPORTANCE (PCA)</w:t>
      </w:r>
    </w:p>
    <w:p w14:paraId="23D10166">
      <w:pPr>
        <w:rPr>
          <w:rFonts w:hint="default" w:ascii="Times New Roman" w:hAnsi="Times New Roman" w:cs="Times New Roman"/>
          <w:sz w:val="32"/>
          <w:szCs w:val="32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6B3B6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600151E"/>
        </w:tc>
        <w:tc>
          <w:tcPr>
            <w:tcW w:w="2841" w:type="dxa"/>
          </w:tcPr>
          <w:p w14:paraId="0C426ED3">
            <w:r>
              <w:rPr>
                <w:rFonts w:hint="default" w:ascii="Times New Roman" w:hAnsi="Times New Roman" w:cs="Times New Roman"/>
                <w:sz w:val="32"/>
                <w:szCs w:val="32"/>
              </w:rPr>
              <w:t>Feature</w:t>
            </w:r>
          </w:p>
        </w:tc>
        <w:tc>
          <w:tcPr>
            <w:tcW w:w="2841" w:type="dxa"/>
          </w:tcPr>
          <w:p w14:paraId="041D1ECA">
            <w:r>
              <w:rPr>
                <w:rFonts w:hint="default" w:ascii="Times New Roman" w:hAnsi="Times New Roman" w:cs="Times New Roman"/>
                <w:sz w:val="32"/>
                <w:szCs w:val="32"/>
              </w:rPr>
              <w:t>Importance</w:t>
            </w:r>
          </w:p>
        </w:tc>
      </w:tr>
      <w:tr w14:paraId="0115F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29A3557">
            <w:r>
              <w:rPr>
                <w:rFonts w:hint="default"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2841" w:type="dxa"/>
          </w:tcPr>
          <w:p w14:paraId="77E6A691">
            <w:r>
              <w:rPr>
                <w:rFonts w:hint="default" w:ascii="Times New Roman" w:hAnsi="Times New Roman" w:cs="Times New Roman"/>
                <w:sz w:val="32"/>
                <w:szCs w:val="32"/>
              </w:rPr>
              <w:t>Caffeine</w:t>
            </w:r>
            <w:r>
              <w:rPr>
                <w:rFonts w:hint="default" w:ascii="Times New Roman" w:hAnsi="Times New Roman" w:cs="Times New Roman"/>
                <w:sz w:val="32"/>
                <w:szCs w:val="32"/>
                <w:lang w:val="en-I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32"/>
                <w:szCs w:val="32"/>
              </w:rPr>
              <w:t>Cups</w:t>
            </w:r>
          </w:p>
        </w:tc>
        <w:tc>
          <w:tcPr>
            <w:tcW w:w="2841" w:type="dxa"/>
          </w:tcPr>
          <w:p w14:paraId="4EF70917">
            <w:r>
              <w:rPr>
                <w:rFonts w:hint="default" w:ascii="Times New Roman" w:hAnsi="Times New Roman" w:cs="Times New Roman"/>
                <w:sz w:val="32"/>
                <w:szCs w:val="32"/>
              </w:rPr>
              <w:t>2.272127</w:t>
            </w:r>
          </w:p>
        </w:tc>
      </w:tr>
      <w:tr w14:paraId="06424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3F9703C">
            <w:r>
              <w:rPr>
                <w:rFonts w:hint="default"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2841" w:type="dxa"/>
          </w:tcPr>
          <w:p w14:paraId="2E39A0A8">
            <w:r>
              <w:rPr>
                <w:rFonts w:hint="default" w:ascii="Times New Roman" w:hAnsi="Times New Roman" w:cs="Times New Roman"/>
                <w:sz w:val="32"/>
                <w:szCs w:val="32"/>
              </w:rPr>
              <w:t>Physical</w:t>
            </w:r>
            <w:r>
              <w:rPr>
                <w:rFonts w:hint="default" w:ascii="Times New Roman" w:hAnsi="Times New Roman" w:cs="Times New Roman"/>
                <w:sz w:val="32"/>
                <w:szCs w:val="32"/>
                <w:lang w:val="en-I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32"/>
                <w:szCs w:val="32"/>
              </w:rPr>
              <w:t>Activity</w:t>
            </w:r>
          </w:p>
        </w:tc>
        <w:tc>
          <w:tcPr>
            <w:tcW w:w="2841" w:type="dxa"/>
          </w:tcPr>
          <w:p w14:paraId="760512E7">
            <w:r>
              <w:rPr>
                <w:rFonts w:hint="default" w:ascii="Times New Roman" w:hAnsi="Times New Roman" w:cs="Times New Roman"/>
                <w:sz w:val="32"/>
                <w:szCs w:val="32"/>
              </w:rPr>
              <w:t>2.230368</w:t>
            </w:r>
          </w:p>
        </w:tc>
      </w:tr>
      <w:tr w14:paraId="112A3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925B33A">
            <w:r>
              <w:rPr>
                <w:rFonts w:hint="default"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2841" w:type="dxa"/>
          </w:tcPr>
          <w:p w14:paraId="59024C24">
            <w:r>
              <w:rPr>
                <w:rFonts w:hint="default" w:ascii="Times New Roman" w:hAnsi="Times New Roman" w:cs="Times New Roman"/>
                <w:sz w:val="32"/>
                <w:szCs w:val="32"/>
              </w:rPr>
              <w:t>Stress</w:t>
            </w:r>
            <w:r>
              <w:rPr>
                <w:rFonts w:hint="default" w:ascii="Times New Roman" w:hAnsi="Times New Roman" w:cs="Times New Roman"/>
                <w:sz w:val="32"/>
                <w:szCs w:val="32"/>
                <w:lang w:val="en-I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32"/>
                <w:szCs w:val="32"/>
              </w:rPr>
              <w:t>Level</w:t>
            </w:r>
          </w:p>
        </w:tc>
        <w:tc>
          <w:tcPr>
            <w:tcW w:w="2841" w:type="dxa"/>
          </w:tcPr>
          <w:p w14:paraId="6641F874">
            <w:r>
              <w:rPr>
                <w:rFonts w:hint="default" w:ascii="Times New Roman" w:hAnsi="Times New Roman" w:cs="Times New Roman"/>
                <w:sz w:val="32"/>
                <w:szCs w:val="32"/>
              </w:rPr>
              <w:t>2.205070</w:t>
            </w:r>
          </w:p>
        </w:tc>
      </w:tr>
      <w:tr w14:paraId="02007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A04EAC0">
            <w:r>
              <w:rPr>
                <w:rFonts w:hint="default" w:ascii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2841" w:type="dxa"/>
          </w:tcPr>
          <w:p w14:paraId="37963F85">
            <w:r>
              <w:rPr>
                <w:rFonts w:hint="default" w:ascii="Times New Roman" w:hAnsi="Times New Roman" w:cs="Times New Roman"/>
                <w:sz w:val="32"/>
                <w:szCs w:val="32"/>
              </w:rPr>
              <w:t>Screen</w:t>
            </w:r>
            <w:r>
              <w:rPr>
                <w:rFonts w:hint="default" w:ascii="Times New Roman" w:hAnsi="Times New Roman" w:cs="Times New Roman"/>
                <w:sz w:val="32"/>
                <w:szCs w:val="32"/>
                <w:lang w:val="en-I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32"/>
                <w:szCs w:val="32"/>
              </w:rPr>
              <w:t>Time</w:t>
            </w:r>
          </w:p>
        </w:tc>
        <w:tc>
          <w:tcPr>
            <w:tcW w:w="2841" w:type="dxa"/>
          </w:tcPr>
          <w:p w14:paraId="51B16D70">
            <w:r>
              <w:rPr>
                <w:rFonts w:hint="default" w:ascii="Times New Roman" w:hAnsi="Times New Roman" w:cs="Times New Roman"/>
                <w:sz w:val="32"/>
                <w:szCs w:val="32"/>
              </w:rPr>
              <w:t>2.189068</w:t>
            </w:r>
          </w:p>
        </w:tc>
      </w:tr>
      <w:tr w14:paraId="1FE85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02D6C95">
            <w:r>
              <w:rPr>
                <w:rFonts w:hint="default"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2841" w:type="dxa"/>
          </w:tcPr>
          <w:p w14:paraId="0D76C357">
            <w:r>
              <w:rPr>
                <w:rFonts w:hint="default" w:ascii="Times New Roman" w:hAnsi="Times New Roman" w:cs="Times New Roman"/>
                <w:sz w:val="32"/>
                <w:szCs w:val="32"/>
              </w:rPr>
              <w:t>Sleep</w:t>
            </w:r>
            <w:r>
              <w:rPr>
                <w:rFonts w:hint="default" w:ascii="Times New Roman" w:hAnsi="Times New Roman" w:cs="Times New Roman"/>
                <w:sz w:val="32"/>
                <w:szCs w:val="32"/>
                <w:lang w:val="en-I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32"/>
                <w:szCs w:val="32"/>
              </w:rPr>
              <w:t>Duration</w:t>
            </w:r>
          </w:p>
        </w:tc>
        <w:tc>
          <w:tcPr>
            <w:tcW w:w="2841" w:type="dxa"/>
          </w:tcPr>
          <w:p w14:paraId="4F584515">
            <w:r>
              <w:rPr>
                <w:rFonts w:hint="default" w:ascii="Times New Roman" w:hAnsi="Times New Roman" w:cs="Times New Roman"/>
                <w:sz w:val="32"/>
                <w:szCs w:val="32"/>
              </w:rPr>
              <w:t>1.907766</w:t>
            </w:r>
          </w:p>
        </w:tc>
      </w:tr>
      <w:tr w14:paraId="001C4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25CAE760">
            <w:r>
              <w:rPr>
                <w:rFonts w:hint="default" w:ascii="Times New Roman" w:hAnsi="Times New Roman" w:cs="Times New Roman"/>
                <w:sz w:val="32"/>
                <w:szCs w:val="32"/>
              </w:rPr>
              <w:t>9</w:t>
            </w:r>
          </w:p>
        </w:tc>
        <w:tc>
          <w:tcPr>
            <w:tcW w:w="2841" w:type="dxa"/>
          </w:tcPr>
          <w:p w14:paraId="3DA0CC4C">
            <w:r>
              <w:rPr>
                <w:rFonts w:hint="default" w:ascii="Times New Roman" w:hAnsi="Times New Roman" w:cs="Times New Roman"/>
                <w:sz w:val="32"/>
                <w:szCs w:val="32"/>
              </w:rPr>
              <w:t>Age</w:t>
            </w:r>
          </w:p>
        </w:tc>
        <w:tc>
          <w:tcPr>
            <w:tcW w:w="2841" w:type="dxa"/>
          </w:tcPr>
          <w:p w14:paraId="44238C20">
            <w:r>
              <w:rPr>
                <w:rFonts w:hint="default" w:ascii="Times New Roman" w:hAnsi="Times New Roman" w:cs="Times New Roman"/>
                <w:sz w:val="32"/>
                <w:szCs w:val="32"/>
              </w:rPr>
              <w:t>1.839928</w:t>
            </w:r>
          </w:p>
        </w:tc>
      </w:tr>
      <w:tr w14:paraId="5AA59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C382F29">
            <w:r>
              <w:rPr>
                <w:rFonts w:hint="default" w:ascii="Times New Roman" w:hAnsi="Times New Roman" w:cs="Times New Roman"/>
                <w:sz w:val="32"/>
                <w:szCs w:val="32"/>
              </w:rPr>
              <w:t>7</w:t>
            </w:r>
          </w:p>
        </w:tc>
        <w:tc>
          <w:tcPr>
            <w:tcW w:w="2841" w:type="dxa"/>
          </w:tcPr>
          <w:p w14:paraId="20EC2467">
            <w:r>
              <w:rPr>
                <w:rFonts w:hint="default" w:ascii="Times New Roman" w:hAnsi="Times New Roman" w:cs="Times New Roman"/>
                <w:sz w:val="32"/>
                <w:szCs w:val="32"/>
              </w:rPr>
              <w:t>Heart</w:t>
            </w:r>
            <w:r>
              <w:rPr>
                <w:rFonts w:hint="default" w:ascii="Times New Roman" w:hAnsi="Times New Roman" w:cs="Times New Roman"/>
                <w:sz w:val="32"/>
                <w:szCs w:val="32"/>
                <w:lang w:val="en-I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32"/>
                <w:szCs w:val="32"/>
              </w:rPr>
              <w:t>Rate</w:t>
            </w:r>
            <w:r>
              <w:rPr>
                <w:rFonts w:hint="default" w:ascii="Times New Roman" w:hAnsi="Times New Roman" w:cs="Times New Roman"/>
                <w:sz w:val="32"/>
                <w:szCs w:val="32"/>
                <w:lang w:val="en-I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32"/>
                <w:szCs w:val="32"/>
              </w:rPr>
              <w:t>Before</w:t>
            </w:r>
          </w:p>
        </w:tc>
        <w:tc>
          <w:tcPr>
            <w:tcW w:w="2841" w:type="dxa"/>
          </w:tcPr>
          <w:p w14:paraId="3D4D5A1C">
            <w:r>
              <w:rPr>
                <w:rFonts w:hint="default" w:ascii="Times New Roman" w:hAnsi="Times New Roman" w:cs="Times New Roman"/>
                <w:sz w:val="32"/>
                <w:szCs w:val="32"/>
              </w:rPr>
              <w:t>1.349965</w:t>
            </w:r>
          </w:p>
        </w:tc>
      </w:tr>
      <w:tr w14:paraId="35BFA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F8B94EC">
            <w:r>
              <w:rPr>
                <w:rFonts w:hint="default" w:ascii="Times New Roman" w:hAnsi="Times New Roman" w:cs="Times New Roman"/>
                <w:sz w:val="32"/>
                <w:szCs w:val="32"/>
              </w:rPr>
              <w:t>8</w:t>
            </w:r>
          </w:p>
        </w:tc>
        <w:tc>
          <w:tcPr>
            <w:tcW w:w="2841" w:type="dxa"/>
          </w:tcPr>
          <w:p w14:paraId="12824F2C">
            <w:r>
              <w:rPr>
                <w:rFonts w:hint="default" w:ascii="Times New Roman" w:hAnsi="Times New Roman" w:cs="Times New Roman"/>
                <w:sz w:val="32"/>
                <w:szCs w:val="32"/>
              </w:rPr>
              <w:t>Heart</w:t>
            </w:r>
            <w:r>
              <w:rPr>
                <w:rFonts w:hint="default" w:ascii="Times New Roman" w:hAnsi="Times New Roman" w:cs="Times New Roman"/>
                <w:sz w:val="32"/>
                <w:szCs w:val="32"/>
                <w:lang w:val="en-I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32"/>
                <w:szCs w:val="32"/>
              </w:rPr>
              <w:t>Rate</w:t>
            </w:r>
            <w:r>
              <w:rPr>
                <w:rFonts w:hint="default" w:ascii="Times New Roman" w:hAnsi="Times New Roman" w:cs="Times New Roman"/>
                <w:sz w:val="32"/>
                <w:szCs w:val="32"/>
                <w:lang w:val="en-I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32"/>
                <w:szCs w:val="32"/>
              </w:rPr>
              <w:t>After</w:t>
            </w:r>
          </w:p>
        </w:tc>
        <w:tc>
          <w:tcPr>
            <w:tcW w:w="2841" w:type="dxa"/>
          </w:tcPr>
          <w:p w14:paraId="51D7826C">
            <w:r>
              <w:rPr>
                <w:rFonts w:hint="default" w:ascii="Times New Roman" w:hAnsi="Times New Roman" w:cs="Times New Roman"/>
                <w:sz w:val="32"/>
                <w:szCs w:val="32"/>
              </w:rPr>
              <w:t>1.234010</w:t>
            </w:r>
          </w:p>
        </w:tc>
      </w:tr>
      <w:tr w14:paraId="57F98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6C100D1">
            <w:r>
              <w:rPr>
                <w:rFonts w:hint="default" w:ascii="Times New Roman" w:hAnsi="Times New Roman" w:cs="Times New Roman"/>
                <w:sz w:val="32"/>
                <w:szCs w:val="32"/>
              </w:rPr>
              <w:t>5</w:t>
            </w:r>
          </w:p>
        </w:tc>
        <w:tc>
          <w:tcPr>
            <w:tcW w:w="2841" w:type="dxa"/>
          </w:tcPr>
          <w:p w14:paraId="20779517">
            <w:r>
              <w:rPr>
                <w:rFonts w:hint="default" w:ascii="Times New Roman" w:hAnsi="Times New Roman" w:cs="Times New Roman"/>
                <w:sz w:val="32"/>
                <w:szCs w:val="32"/>
              </w:rPr>
              <w:t>SpO2</w:t>
            </w:r>
            <w:r>
              <w:rPr>
                <w:rFonts w:hint="default" w:ascii="Times New Roman" w:hAnsi="Times New Roman" w:cs="Times New Roman"/>
                <w:sz w:val="32"/>
                <w:szCs w:val="32"/>
                <w:lang w:val="en-I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32"/>
                <w:szCs w:val="32"/>
              </w:rPr>
              <w:t>Before</w:t>
            </w:r>
          </w:p>
        </w:tc>
        <w:tc>
          <w:tcPr>
            <w:tcW w:w="2841" w:type="dxa"/>
          </w:tcPr>
          <w:p w14:paraId="721B8D43">
            <w:r>
              <w:rPr>
                <w:rFonts w:hint="default" w:ascii="Times New Roman" w:hAnsi="Times New Roman" w:cs="Times New Roman"/>
                <w:sz w:val="32"/>
                <w:szCs w:val="32"/>
              </w:rPr>
              <w:t>0.769504</w:t>
            </w:r>
          </w:p>
        </w:tc>
      </w:tr>
      <w:tr w14:paraId="46C0C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153D48A0">
            <w:r>
              <w:rPr>
                <w:rFonts w:hint="default" w:ascii="Times New Roman" w:hAnsi="Times New Roman" w:cs="Times New Roman"/>
                <w:sz w:val="32"/>
                <w:szCs w:val="32"/>
              </w:rPr>
              <w:t>6</w:t>
            </w:r>
          </w:p>
        </w:tc>
        <w:tc>
          <w:tcPr>
            <w:tcW w:w="2841" w:type="dxa"/>
          </w:tcPr>
          <w:p w14:paraId="4C23F789">
            <w:r>
              <w:rPr>
                <w:rFonts w:hint="default" w:ascii="Times New Roman" w:hAnsi="Times New Roman" w:cs="Times New Roman"/>
                <w:sz w:val="32"/>
                <w:szCs w:val="32"/>
              </w:rPr>
              <w:t>SpO2</w:t>
            </w:r>
            <w:r>
              <w:rPr>
                <w:rFonts w:hint="default" w:ascii="Times New Roman" w:hAnsi="Times New Roman" w:cs="Times New Roman"/>
                <w:sz w:val="32"/>
                <w:szCs w:val="32"/>
                <w:lang w:val="en-IN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32"/>
                <w:szCs w:val="32"/>
              </w:rPr>
              <w:t>After</w:t>
            </w:r>
          </w:p>
        </w:tc>
        <w:tc>
          <w:tcPr>
            <w:tcW w:w="2841" w:type="dxa"/>
          </w:tcPr>
          <w:p w14:paraId="64F77FC2">
            <w:r>
              <w:rPr>
                <w:rFonts w:hint="default" w:ascii="Times New Roman" w:hAnsi="Times New Roman" w:cs="Times New Roman"/>
                <w:sz w:val="32"/>
                <w:szCs w:val="32"/>
              </w:rPr>
              <w:t>0.757917</w:t>
            </w:r>
          </w:p>
        </w:tc>
      </w:tr>
    </w:tbl>
    <w:p w14:paraId="4BB5637A">
      <w:pPr>
        <w:rPr>
          <w:rFonts w:hint="default" w:ascii="Times New Roman" w:hAnsi="Times New Roman" w:cs="Times New Roman"/>
          <w:sz w:val="32"/>
          <w:szCs w:val="32"/>
        </w:rPr>
      </w:pPr>
    </w:p>
    <w:p w14:paraId="7BFF40F1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MODEL COMPARISON (PCA vs NO PCA)</w:t>
      </w:r>
    </w:p>
    <w:p w14:paraId="304073C8">
      <w:pPr>
        <w:rPr>
          <w:rFonts w:hint="default" w:ascii="Times New Roman" w:hAnsi="Times New Roman" w:cs="Times New Roman"/>
          <w:sz w:val="32"/>
          <w:szCs w:val="32"/>
        </w:rPr>
      </w:pPr>
    </w:p>
    <w:p w14:paraId="07F47F4B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Accuracy WITHOUT PCA: 0.9545</w:t>
      </w:r>
    </w:p>
    <w:p w14:paraId="230054B0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Accuracy WITH PCA   : 0.9467</w:t>
      </w:r>
    </w:p>
    <w:p w14:paraId="38AB6DBC">
      <w:pPr>
        <w:rPr>
          <w:rFonts w:hint="default" w:ascii="Times New Roman" w:hAnsi="Times New Roman" w:cs="Times New Roman"/>
          <w:sz w:val="32"/>
          <w:szCs w:val="32"/>
        </w:rPr>
      </w:pPr>
    </w:p>
    <w:p w14:paraId="0F340B88">
      <w:pPr>
        <w:rPr>
          <w:rFonts w:hint="default" w:ascii="Times New Roman" w:hAnsi="Times New Roman" w:cs="Times New Roman"/>
          <w:sz w:val="32"/>
          <w:szCs w:val="32"/>
        </w:rPr>
      </w:pPr>
    </w:p>
    <w:p w14:paraId="1B38594B">
      <w:pPr>
        <w:rPr>
          <w:rFonts w:hint="default" w:ascii="Times New Roman" w:hAnsi="Times New Roman" w:cs="Times New Roman"/>
          <w:sz w:val="32"/>
          <w:szCs w:val="32"/>
        </w:rPr>
      </w:pPr>
    </w:p>
    <w:p w14:paraId="79FCC529">
      <w:pPr>
        <w:rPr>
          <w:rFonts w:hint="default" w:ascii="Times New Roman" w:hAnsi="Times New Roman" w:cs="Times New Roman"/>
          <w:sz w:val="32"/>
          <w:szCs w:val="32"/>
        </w:rPr>
      </w:pPr>
    </w:p>
    <w:p w14:paraId="0ABDD12A">
      <w:pPr>
        <w:rPr>
          <w:rFonts w:hint="default" w:ascii="Times New Roman" w:hAnsi="Times New Roman" w:cs="Times New Roman"/>
          <w:sz w:val="32"/>
          <w:szCs w:val="32"/>
        </w:rPr>
      </w:pPr>
    </w:p>
    <w:p w14:paraId="4F91C447">
      <w:pPr>
        <w:rPr>
          <w:rFonts w:hint="default" w:ascii="Times New Roman" w:hAnsi="Times New Roman" w:cs="Times New Roman"/>
          <w:sz w:val="32"/>
          <w:szCs w:val="32"/>
        </w:rPr>
      </w:pPr>
    </w:p>
    <w:p w14:paraId="5DF39A85">
      <w:pPr>
        <w:rPr>
          <w:rFonts w:hint="default" w:ascii="Times New Roman" w:hAnsi="Times New Roman" w:cs="Times New Roman"/>
          <w:sz w:val="32"/>
          <w:szCs w:val="32"/>
        </w:rPr>
      </w:pPr>
    </w:p>
    <w:p w14:paraId="3CB92B0B">
      <w:pPr>
        <w:rPr>
          <w:rFonts w:hint="default" w:ascii="Times New Roman" w:hAnsi="Times New Roman" w:cs="Times New Roman"/>
          <w:sz w:val="32"/>
          <w:szCs w:val="32"/>
        </w:rPr>
      </w:pPr>
    </w:p>
    <w:p w14:paraId="54BC3D26">
      <w:pPr>
        <w:rPr>
          <w:rFonts w:hint="default" w:ascii="Times New Roman" w:hAnsi="Times New Roman" w:cs="Times New Roman"/>
          <w:sz w:val="32"/>
          <w:szCs w:val="32"/>
        </w:rPr>
      </w:pPr>
    </w:p>
    <w:p w14:paraId="2980CFBA">
      <w:pPr>
        <w:rPr>
          <w:rFonts w:hint="default" w:ascii="Times New Roman" w:hAnsi="Times New Roman" w:cs="Times New Roman"/>
          <w:sz w:val="32"/>
          <w:szCs w:val="32"/>
        </w:rPr>
      </w:pPr>
    </w:p>
    <w:p w14:paraId="7D0DB49B">
      <w:pPr>
        <w:rPr>
          <w:rFonts w:hint="default" w:ascii="Times New Roman" w:hAnsi="Times New Roman" w:cs="Times New Roman"/>
          <w:sz w:val="32"/>
          <w:szCs w:val="32"/>
        </w:rPr>
      </w:pPr>
      <w:bookmarkStart w:id="0" w:name="_GoBack"/>
      <w:bookmarkEnd w:id="0"/>
    </w:p>
    <w:p w14:paraId="267BC74D">
      <w:pPr>
        <w:rPr>
          <w:rFonts w:hint="default" w:ascii="Times New Roman" w:hAnsi="Times New Roman" w:cs="Times New Roman"/>
          <w:sz w:val="32"/>
          <w:szCs w:val="32"/>
        </w:rPr>
      </w:pPr>
    </w:p>
    <w:p w14:paraId="440E9A4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ntium Book Basic">
    <w:panose1 w:val="02000503060000020004"/>
    <w:charset w:val="00"/>
    <w:family w:val="auto"/>
    <w:pitch w:val="default"/>
    <w:sig w:usb0="A000007F" w:usb1="5000204A" w:usb2="00000000" w:usb3="00000000" w:csb0="20000013" w:csb1="00000000"/>
  </w:font>
  <w:font w:name="Felix Titling">
    <w:panose1 w:val="04060505060202020A04"/>
    <w:charset w:val="00"/>
    <w:family w:val="auto"/>
    <w:pitch w:val="default"/>
    <w:sig w:usb0="00000003" w:usb1="00000000" w:usb2="00000000" w:usb3="00000000" w:csb0="2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AD6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2026-04-03T20:08:28Z</dcterms:created>
  <dc:creator>bishal</dc:creator>
  <cp:lastModifiedBy>white shadow</cp:lastModifiedBy>
  <dcterms:modified xsi:type="dcterms:W3CDTF">2026-04-03T20:23:35Z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eyJoZGlkIjoiMDMyNDBiNzVlZTc4NzdlMWNhNDU2M2Q5N2FmNjEzZWQiLCJ1c2VySWQiOiI1Njc2NTM1OTUxMTIifQ==</vt:lpwstr>
  </property>
  <property fmtid="{D5CDD505-2E9C-101B-9397-08002B2CF9AE}" pid="4" name="ICV">
    <vt:lpwstr>F4373F5E2AAC4164A3CD135E33CA5CB5_12</vt:lpwstr>
  </property>
</Properties>
</file>