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E6E6D6E">
      <w:pPr>
        <w:jc w:val="both"/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  <w:t>What is Package Manager in Node.js?</w:t>
      </w:r>
    </w:p>
    <w:p w14:paraId="4D70A996">
      <w:pPr>
        <w:jc w:val="both"/>
        <w:rPr>
          <w:rFonts w:hint="default" w:ascii="Times New Roman" w:hAnsi="Times New Roman" w:eastAsia="Atkinson Hyperlegible" w:cs="Times New Roman"/>
          <w:i w:val="0"/>
          <w:iCs w:val="0"/>
          <w:caps w:val="0"/>
          <w:color w:val="auto"/>
          <w:spacing w:val="0"/>
          <w:sz w:val="24"/>
          <w:szCs w:val="24"/>
        </w:rPr>
      </w:pPr>
      <w:r>
        <w:rPr>
          <w:rFonts w:hint="default" w:ascii="Times New Roman" w:hAnsi="Times New Roman" w:eastAsia="Atkinson Hyperlegible" w:cs="Times New Roman"/>
          <w:i w:val="0"/>
          <w:iCs w:val="0"/>
          <w:caps w:val="0"/>
          <w:color w:val="auto"/>
          <w:spacing w:val="0"/>
          <w:sz w:val="24"/>
          <w:szCs w:val="24"/>
        </w:rPr>
        <w:t xml:space="preserve">A </w:t>
      </w:r>
      <w:r>
        <w:rPr>
          <w:rStyle w:val="6"/>
          <w:rFonts w:hint="default" w:ascii="Times New Roman" w:hAnsi="Times New Roman" w:eastAsia="Atkinson Hyperlegible" w:cs="Times New Roman"/>
          <w:b/>
          <w:bCs/>
          <w:i w:val="0"/>
          <w:iCs w:val="0"/>
          <w:caps w:val="0"/>
          <w:color w:val="auto"/>
          <w:spacing w:val="0"/>
          <w:sz w:val="24"/>
          <w:szCs w:val="24"/>
        </w:rPr>
        <w:t>package manager in Node.js</w:t>
      </w:r>
      <w:r>
        <w:rPr>
          <w:rFonts w:hint="default" w:ascii="Times New Roman" w:hAnsi="Times New Roman" w:eastAsia="Atkinson Hyperlegible" w:cs="Times New Roman"/>
          <w:i w:val="0"/>
          <w:iCs w:val="0"/>
          <w:caps w:val="0"/>
          <w:color w:val="auto"/>
          <w:spacing w:val="0"/>
          <w:sz w:val="24"/>
          <w:szCs w:val="24"/>
        </w:rPr>
        <w:t xml:space="preserve"> is a tool that simplifies the process of managing JavaScript libraries and dependencies for Node.js applications. It allows developers to easily install, update, configure, and remove packages (modules) from the Node.js ecosystem.</w:t>
      </w:r>
    </w:p>
    <w:p w14:paraId="2FC5E9F0">
      <w:pPr>
        <w:jc w:val="both"/>
        <w:rPr>
          <w:rFonts w:hint="default" w:ascii="Times New Roman" w:hAnsi="Times New Roman" w:eastAsia="Atkinson Hyperlegible" w:cs="Times New Roman"/>
          <w:i w:val="0"/>
          <w:iCs w:val="0"/>
          <w:caps w:val="0"/>
          <w:color w:val="auto"/>
          <w:spacing w:val="0"/>
          <w:sz w:val="24"/>
          <w:szCs w:val="24"/>
        </w:rPr>
      </w:pPr>
    </w:p>
    <w:p w14:paraId="05A6C6C5"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both"/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Node Package Manager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/>
        </w:rPr>
        <w:t xml:space="preserve"> (NPM)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 prov</w:t>
      </w:r>
      <w:bookmarkStart w:id="0" w:name="_GoBack"/>
      <w:bookmarkEnd w:id="0"/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ides two main functionalities:</w:t>
      </w:r>
    </w:p>
    <w:p w14:paraId="2CDD0806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single" w:color="EEEEEE" w:sz="2" w:space="4"/>
          <w:right w:val="none" w:color="auto" w:sz="0" w:space="0"/>
        </w:pBdr>
        <w:tabs>
          <w:tab w:val="clear" w:pos="425"/>
        </w:tabs>
        <w:spacing w:before="0" w:beforeAutospacing="1" w:after="0" w:afterAutospacing="0"/>
        <w:ind w:left="425" w:leftChars="0" w:hanging="425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It provides online repositories for node.js packages/modules which are searchable on search.nodejs.org</w:t>
      </w:r>
    </w:p>
    <w:p w14:paraId="1C2B5004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single" w:color="EEEEEE" w:sz="2" w:space="4"/>
          <w:right w:val="none" w:color="auto" w:sz="0" w:space="0"/>
        </w:pBdr>
        <w:tabs>
          <w:tab w:val="clear" w:pos="425"/>
        </w:tabs>
        <w:spacing w:before="0" w:beforeAutospacing="1" w:after="0" w:afterAutospacing="0"/>
        <w:ind w:left="425" w:leftChars="0" w:hanging="425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It also provides command line utility to install Node.js packages, do version management and dependency management of Node.js packages.</w:t>
      </w:r>
    </w:p>
    <w:p w14:paraId="21A365ED">
      <w:pPr>
        <w:jc w:val="both"/>
        <w:rPr>
          <w:rFonts w:hint="default" w:ascii="Times New Roman" w:hAnsi="Times New Roman" w:eastAsia="Atkinson Hyperlegible" w:cs="Times New Roman"/>
          <w:i w:val="0"/>
          <w:iCs w:val="0"/>
          <w:caps w:val="0"/>
          <w:color w:val="auto"/>
          <w:spacing w:val="0"/>
          <w:sz w:val="24"/>
          <w:szCs w:val="24"/>
          <w:lang w:val="en-US"/>
        </w:rPr>
      </w:pPr>
    </w:p>
    <w:p w14:paraId="41DA9050">
      <w:pPr>
        <w:pStyle w:val="2"/>
        <w:keepNext w:val="0"/>
        <w:keepLines w:val="0"/>
        <w:widowControl/>
        <w:suppressLineNumbers w:val="0"/>
        <w:shd w:val="clear" w:fill="FFFFFF"/>
        <w:spacing w:line="14" w:lineRule="atLeast"/>
        <w:ind w:left="0" w:firstLine="0"/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shd w:val="clear" w:fill="FFFFFF"/>
        </w:rPr>
        <w:t>Node.js Global Objects</w:t>
      </w:r>
    </w:p>
    <w:p w14:paraId="4804BDAD"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both"/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Node.js global objects are global in nature and available in all modules. You don't need to include these objects in your application; rather they can be used directly. These objects are modules, functions, strings and object etc. Some of these objects aren't actually in the global scope but in the module scope.</w:t>
      </w:r>
    </w:p>
    <w:p w14:paraId="0AA81815"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both"/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A list of Node.js global objects are given below:</w:t>
      </w:r>
    </w:p>
    <w:p w14:paraId="26BD8D5D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single" w:color="EEEEEE" w:sz="2" w:space="4"/>
          <w:right w:val="none" w:color="auto" w:sz="0" w:space="0"/>
        </w:pBdr>
        <w:spacing w:before="0" w:beforeAutospacing="1" w:after="0" w:afterAutospacing="0"/>
        <w:ind w:left="72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__dirname</w:t>
      </w:r>
    </w:p>
    <w:p w14:paraId="7EB3DC92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single" w:color="EEEEEE" w:sz="2" w:space="4"/>
          <w:right w:val="none" w:color="auto" w:sz="0" w:space="0"/>
        </w:pBdr>
        <w:spacing w:before="0" w:beforeAutospacing="1" w:after="0" w:afterAutospacing="0"/>
        <w:ind w:left="72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__filename</w:t>
      </w:r>
    </w:p>
    <w:p w14:paraId="27A1B2D1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single" w:color="EEEEEE" w:sz="2" w:space="4"/>
          <w:right w:val="none" w:color="auto" w:sz="0" w:space="0"/>
        </w:pBdr>
        <w:spacing w:before="0" w:beforeAutospacing="1" w:after="0" w:afterAutospacing="0"/>
        <w:ind w:left="72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Console</w:t>
      </w:r>
    </w:p>
    <w:p w14:paraId="0A668C99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single" w:color="EEEEEE" w:sz="2" w:space="4"/>
          <w:right w:val="none" w:color="auto" w:sz="0" w:space="0"/>
        </w:pBdr>
        <w:spacing w:before="0" w:beforeAutospacing="1" w:after="0" w:afterAutospacing="0"/>
        <w:ind w:left="72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Process</w:t>
      </w:r>
    </w:p>
    <w:p w14:paraId="57622D60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single" w:color="EEEEEE" w:sz="2" w:space="4"/>
          <w:right w:val="none" w:color="auto" w:sz="0" w:space="0"/>
        </w:pBdr>
        <w:spacing w:before="0" w:beforeAutospacing="1" w:after="0" w:afterAutospacing="0"/>
        <w:ind w:left="72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Buffer</w:t>
      </w:r>
    </w:p>
    <w:p w14:paraId="60D2D7EF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single" w:color="EEEEEE" w:sz="2" w:space="4"/>
          <w:right w:val="none" w:color="auto" w:sz="0" w:space="0"/>
        </w:pBdr>
        <w:spacing w:before="0" w:beforeAutospacing="1" w:after="0" w:afterAutospacing="0"/>
        <w:ind w:left="72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setImmediate(callback[, arg][, ...])</w:t>
      </w:r>
    </w:p>
    <w:p w14:paraId="1B4D5DAC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single" w:color="EEEEEE" w:sz="2" w:space="4"/>
          <w:right w:val="none" w:color="auto" w:sz="0" w:space="0"/>
        </w:pBdr>
        <w:spacing w:before="0" w:beforeAutospacing="1" w:after="0" w:afterAutospacing="0"/>
        <w:ind w:left="72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setInterval(callback, delay[, arg][, ...])</w:t>
      </w:r>
    </w:p>
    <w:p w14:paraId="33F73B80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single" w:color="EEEEEE" w:sz="2" w:space="4"/>
          <w:right w:val="none" w:color="auto" w:sz="0" w:space="0"/>
        </w:pBdr>
        <w:spacing w:before="0" w:beforeAutospacing="1" w:after="0" w:afterAutospacing="0"/>
        <w:ind w:left="72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setTimeout(callback, delay[, arg][, ...])</w:t>
      </w:r>
    </w:p>
    <w:p w14:paraId="248EB3F8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single" w:color="EEEEEE" w:sz="2" w:space="4"/>
          <w:right w:val="none" w:color="auto" w:sz="0" w:space="0"/>
        </w:pBdr>
        <w:spacing w:before="0" w:beforeAutospacing="1" w:after="0" w:afterAutospacing="0"/>
        <w:ind w:left="72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clearImmediate(immediateObject)</w:t>
      </w:r>
    </w:p>
    <w:p w14:paraId="49041F34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single" w:color="EEEEEE" w:sz="2" w:space="4"/>
          <w:right w:val="none" w:color="auto" w:sz="0" w:space="0"/>
        </w:pBdr>
        <w:spacing w:before="0" w:beforeAutospacing="1" w:after="0" w:afterAutospacing="0"/>
        <w:ind w:left="72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clearInterval(intervalObject)</w:t>
      </w:r>
    </w:p>
    <w:p w14:paraId="572647F6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single" w:color="EEEEEE" w:sz="2" w:space="4"/>
          <w:right w:val="none" w:color="auto" w:sz="0" w:space="0"/>
        </w:pBdr>
        <w:spacing w:before="0" w:beforeAutospacing="1" w:after="0" w:afterAutospacing="0"/>
        <w:ind w:left="72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clearTimeout(timeoutObject)</w:t>
      </w:r>
    </w:p>
    <w:p w14:paraId="7A63C878">
      <w:pPr>
        <w:jc w:val="both"/>
        <w:rPr>
          <w:rFonts w:hint="default" w:ascii="Times New Roman" w:hAnsi="Times New Roman" w:eastAsia="Atkinson Hyperlegible" w:cs="Times New Roman"/>
          <w:i w:val="0"/>
          <w:iCs w:val="0"/>
          <w:caps w:val="0"/>
          <w:color w:val="auto"/>
          <w:spacing w:val="0"/>
          <w:sz w:val="24"/>
          <w:szCs w:val="24"/>
          <w:lang w:val="en-US"/>
        </w:rPr>
      </w:pPr>
    </w:p>
    <w:p w14:paraId="516D4527">
      <w:pPr>
        <w:jc w:val="both"/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tkinson Hyperlegibl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02BBF73"/>
    <w:multiLevelType w:val="multilevel"/>
    <w:tmpl w:val="902BBF73"/>
    <w:lvl w:ilvl="0" w:tentative="0">
      <w:start w:val="1"/>
      <w:numFmt w:val="bullet"/>
      <w:lvlText w:val="o"/>
      <w:lvlJc w:val="left"/>
      <w:pPr>
        <w:tabs>
          <w:tab w:val="left" w:pos="720"/>
        </w:tabs>
        <w:ind w:left="720" w:hanging="360"/>
      </w:pPr>
      <w:rPr>
        <w:rFonts w:ascii="Courier New" w:hAnsi="Courier New" w:cs="Courier New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hint="default" w:ascii="Courier New" w:hAnsi="Courier New" w:cs="Courier New"/>
        <w:sz w:val="20"/>
      </w:rPr>
    </w:lvl>
    <w:lvl w:ilvl="3" w:tentative="0">
      <w:start w:val="1"/>
      <w:numFmt w:val="bullet"/>
      <w:lvlText w:val="o"/>
      <w:lvlJc w:val="left"/>
      <w:pPr>
        <w:tabs>
          <w:tab w:val="left" w:pos="2880"/>
        </w:tabs>
        <w:ind w:left="2880" w:hanging="360"/>
      </w:pPr>
      <w:rPr>
        <w:rFonts w:hint="default" w:ascii="Courier New" w:hAnsi="Courier New" w:cs="Courier New"/>
        <w:sz w:val="20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  <w:sz w:val="20"/>
      </w:rPr>
    </w:lvl>
    <w:lvl w:ilvl="5" w:tentative="0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hint="default" w:ascii="Courier New" w:hAnsi="Courier New" w:cs="Courier New"/>
        <w:sz w:val="20"/>
      </w:rPr>
    </w:lvl>
    <w:lvl w:ilvl="6" w:tentative="0">
      <w:start w:val="1"/>
      <w:numFmt w:val="bullet"/>
      <w:lvlText w:val="o"/>
      <w:lvlJc w:val="left"/>
      <w:pPr>
        <w:tabs>
          <w:tab w:val="left" w:pos="5040"/>
        </w:tabs>
        <w:ind w:left="5040" w:hanging="360"/>
      </w:pPr>
      <w:rPr>
        <w:rFonts w:hint="default" w:ascii="Courier New" w:hAnsi="Courier New" w:cs="Courier New"/>
        <w:sz w:val="20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  <w:sz w:val="20"/>
      </w:rPr>
    </w:lvl>
    <w:lvl w:ilvl="8" w:tentative="0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hint="default" w:ascii="Courier New" w:hAnsi="Courier New" w:cs="Courier New"/>
        <w:sz w:val="20"/>
      </w:rPr>
    </w:lvl>
  </w:abstractNum>
  <w:abstractNum w:abstractNumId="1">
    <w:nsid w:val="76FF605C"/>
    <w:multiLevelType w:val="singleLevel"/>
    <w:tmpl w:val="76FF605C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647C41"/>
    <w:rsid w:val="19515D36"/>
    <w:rsid w:val="21312171"/>
    <w:rsid w:val="21647C41"/>
    <w:rsid w:val="26E4675D"/>
    <w:rsid w:val="2C077CC9"/>
    <w:rsid w:val="546C4128"/>
    <w:rsid w:val="6B6E0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6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Office_12.2.0.19821_F1E327BC-269C-435d-A152-05C5408002CA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2025-02-04T16:31:00Z</dcterms:created>
  <dc:creator>Bisha</dc:creator>
  <cp:lastModifiedBy>Bisha</cp:lastModifiedBy>
  <dcterms:modified xsi:type="dcterms:W3CDTF">2025-02-04T16:54:24Z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2057-12.2.0.19821</vt:lpwstr>
  </property>
  <property fmtid="{D5CDD505-2E9C-101B-9397-08002B2CF9AE}" pid="3" name="ICV">
    <vt:lpwstr>C9ECE870351A495DB8119AF8F3FE4443_11</vt:lpwstr>
  </property>
</Properties>
</file>