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2199" w14:textId="1E23B21D" w:rsidR="005E58BF" w:rsidRPr="00455E29" w:rsidRDefault="001C3AD4" w:rsidP="001C3AD4">
      <w:pPr>
        <w:jc w:val="center"/>
        <w:rPr>
          <w:b/>
          <w:bCs/>
          <w:sz w:val="56"/>
          <w:szCs w:val="56"/>
          <w:lang w:val="en-US"/>
        </w:rPr>
      </w:pPr>
      <w:r w:rsidRPr="00455E29">
        <w:rPr>
          <w:b/>
          <w:bCs/>
          <w:sz w:val="56"/>
          <w:szCs w:val="56"/>
          <w:lang w:val="en-US"/>
        </w:rPr>
        <w:t>COIT20259</w:t>
      </w:r>
    </w:p>
    <w:p w14:paraId="5A74BDCD" w14:textId="16800E1E" w:rsidR="001C3AD4" w:rsidRPr="00455E29" w:rsidRDefault="001C3AD4" w:rsidP="001C3AD4">
      <w:pPr>
        <w:jc w:val="center"/>
        <w:rPr>
          <w:b/>
          <w:bCs/>
          <w:sz w:val="56"/>
          <w:szCs w:val="56"/>
          <w:lang w:val="en-US"/>
        </w:rPr>
      </w:pPr>
      <w:r w:rsidRPr="00455E29">
        <w:rPr>
          <w:b/>
          <w:bCs/>
          <w:sz w:val="56"/>
          <w:szCs w:val="56"/>
          <w:lang w:val="en-US"/>
        </w:rPr>
        <w:t>Enterprise Computing Architecture</w:t>
      </w:r>
    </w:p>
    <w:p w14:paraId="406CE1CA" w14:textId="2F4B5E93" w:rsidR="001C3AD4" w:rsidRDefault="001C3AD4" w:rsidP="001C3AD4">
      <w:pPr>
        <w:jc w:val="center"/>
        <w:rPr>
          <w:b/>
          <w:bCs/>
          <w:sz w:val="48"/>
          <w:szCs w:val="48"/>
          <w:lang w:val="en-US"/>
        </w:rPr>
      </w:pPr>
      <w:r w:rsidRPr="00455E29">
        <w:rPr>
          <w:b/>
          <w:bCs/>
          <w:sz w:val="48"/>
          <w:szCs w:val="48"/>
          <w:lang w:val="en-US"/>
        </w:rPr>
        <w:t>HT1, 2021</w:t>
      </w:r>
    </w:p>
    <w:p w14:paraId="7977F482" w14:textId="09EC0788" w:rsidR="00455E29" w:rsidRDefault="00455E29" w:rsidP="001C3AD4">
      <w:pPr>
        <w:jc w:val="center"/>
        <w:rPr>
          <w:b/>
          <w:bCs/>
          <w:sz w:val="48"/>
          <w:szCs w:val="48"/>
          <w:lang w:val="en-US"/>
        </w:rPr>
      </w:pPr>
    </w:p>
    <w:p w14:paraId="3EE999E3" w14:textId="22C17D1F" w:rsidR="00455E29" w:rsidRDefault="00455E29" w:rsidP="001C3AD4">
      <w:pPr>
        <w:jc w:val="center"/>
        <w:rPr>
          <w:b/>
          <w:bCs/>
          <w:sz w:val="48"/>
          <w:szCs w:val="48"/>
          <w:lang w:val="en-US"/>
        </w:rPr>
      </w:pPr>
    </w:p>
    <w:p w14:paraId="73E9D810" w14:textId="6FDE3E77" w:rsidR="00455E29" w:rsidRDefault="00455E29" w:rsidP="001C3AD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Research Report on</w:t>
      </w:r>
    </w:p>
    <w:p w14:paraId="6097878F" w14:textId="64E0C2A4" w:rsidR="006B315C" w:rsidRDefault="00455E29" w:rsidP="00F064C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Major Enterprise Computing Architecture</w:t>
      </w:r>
    </w:p>
    <w:p w14:paraId="7CC1360F" w14:textId="1B43D82F" w:rsidR="006B315C" w:rsidRDefault="006B315C" w:rsidP="001C3AD4">
      <w:pPr>
        <w:jc w:val="center"/>
        <w:rPr>
          <w:b/>
          <w:bCs/>
          <w:sz w:val="48"/>
          <w:szCs w:val="48"/>
          <w:lang w:val="en-US"/>
        </w:rPr>
      </w:pPr>
    </w:p>
    <w:p w14:paraId="14C94AEF" w14:textId="012C943A" w:rsidR="006B315C" w:rsidRPr="001101B9" w:rsidRDefault="006B315C" w:rsidP="001C3AD4">
      <w:pPr>
        <w:jc w:val="center"/>
        <w:rPr>
          <w:b/>
          <w:bCs/>
          <w:sz w:val="44"/>
          <w:szCs w:val="44"/>
          <w:lang w:val="en-US"/>
        </w:rPr>
      </w:pPr>
      <w:r w:rsidRPr="001101B9">
        <w:rPr>
          <w:b/>
          <w:bCs/>
          <w:sz w:val="44"/>
          <w:szCs w:val="44"/>
          <w:lang w:val="en-US"/>
        </w:rPr>
        <w:t>Unit Co-Ordinator / Lecturer</w:t>
      </w:r>
    </w:p>
    <w:p w14:paraId="263F2181" w14:textId="10202017" w:rsidR="006B315C" w:rsidRPr="001101B9" w:rsidRDefault="006B315C" w:rsidP="001C3AD4">
      <w:pPr>
        <w:jc w:val="center"/>
        <w:rPr>
          <w:b/>
          <w:bCs/>
          <w:sz w:val="40"/>
          <w:szCs w:val="40"/>
          <w:lang w:val="en-US"/>
        </w:rPr>
      </w:pPr>
      <w:r w:rsidRPr="001101B9">
        <w:rPr>
          <w:b/>
          <w:bCs/>
          <w:sz w:val="40"/>
          <w:szCs w:val="40"/>
          <w:lang w:val="en-US"/>
        </w:rPr>
        <w:t>Wei Li</w:t>
      </w:r>
    </w:p>
    <w:p w14:paraId="3B7BDF28" w14:textId="1A2CE257" w:rsidR="006B315C" w:rsidRPr="001101B9" w:rsidRDefault="006B315C" w:rsidP="001C3AD4">
      <w:pPr>
        <w:jc w:val="center"/>
        <w:rPr>
          <w:b/>
          <w:bCs/>
          <w:sz w:val="44"/>
          <w:szCs w:val="44"/>
          <w:lang w:val="en-US"/>
        </w:rPr>
      </w:pPr>
    </w:p>
    <w:p w14:paraId="46F3F128" w14:textId="3DC0727B" w:rsidR="006B315C" w:rsidRPr="001101B9" w:rsidRDefault="006B315C" w:rsidP="001C3AD4">
      <w:pPr>
        <w:jc w:val="center"/>
        <w:rPr>
          <w:b/>
          <w:bCs/>
          <w:sz w:val="44"/>
          <w:szCs w:val="44"/>
          <w:lang w:val="en-US"/>
        </w:rPr>
      </w:pPr>
      <w:r w:rsidRPr="001101B9">
        <w:rPr>
          <w:b/>
          <w:bCs/>
          <w:sz w:val="44"/>
          <w:szCs w:val="44"/>
          <w:lang w:val="en-US"/>
        </w:rPr>
        <w:t>Tutor</w:t>
      </w:r>
    </w:p>
    <w:p w14:paraId="1AF4B5BF" w14:textId="3693AB74" w:rsidR="006B315C" w:rsidRPr="001101B9" w:rsidRDefault="006B315C" w:rsidP="001C3AD4">
      <w:pPr>
        <w:jc w:val="center"/>
        <w:rPr>
          <w:b/>
          <w:bCs/>
          <w:sz w:val="40"/>
          <w:szCs w:val="40"/>
          <w:lang w:val="en-US"/>
        </w:rPr>
      </w:pPr>
      <w:r w:rsidRPr="001101B9">
        <w:rPr>
          <w:b/>
          <w:bCs/>
          <w:sz w:val="40"/>
          <w:szCs w:val="40"/>
          <w:lang w:val="en-US"/>
        </w:rPr>
        <w:t>Pra</w:t>
      </w:r>
      <w:r w:rsidR="00F064CB" w:rsidRPr="001101B9">
        <w:rPr>
          <w:b/>
          <w:bCs/>
          <w:sz w:val="40"/>
          <w:szCs w:val="40"/>
          <w:lang w:val="en-US"/>
        </w:rPr>
        <w:t>b</w:t>
      </w:r>
      <w:r w:rsidRPr="001101B9">
        <w:rPr>
          <w:b/>
          <w:bCs/>
          <w:sz w:val="40"/>
          <w:szCs w:val="40"/>
          <w:lang w:val="en-US"/>
        </w:rPr>
        <w:t>hu Singh</w:t>
      </w:r>
    </w:p>
    <w:p w14:paraId="5A254F84" w14:textId="646854A4" w:rsidR="00F064CB" w:rsidRPr="001101B9" w:rsidRDefault="00F064CB" w:rsidP="001C3AD4">
      <w:pPr>
        <w:jc w:val="center"/>
        <w:rPr>
          <w:b/>
          <w:bCs/>
          <w:sz w:val="44"/>
          <w:szCs w:val="44"/>
          <w:lang w:val="en-US"/>
        </w:rPr>
      </w:pPr>
    </w:p>
    <w:p w14:paraId="118401AE" w14:textId="30909A85" w:rsidR="00F064CB" w:rsidRPr="001101B9" w:rsidRDefault="00F064CB" w:rsidP="001C3AD4">
      <w:pPr>
        <w:jc w:val="center"/>
        <w:rPr>
          <w:b/>
          <w:bCs/>
          <w:sz w:val="44"/>
          <w:szCs w:val="44"/>
          <w:lang w:val="en-US"/>
        </w:rPr>
      </w:pPr>
      <w:r w:rsidRPr="001101B9">
        <w:rPr>
          <w:b/>
          <w:bCs/>
          <w:sz w:val="44"/>
          <w:szCs w:val="44"/>
          <w:lang w:val="en-US"/>
        </w:rPr>
        <w:t>Submitted By</w:t>
      </w:r>
    </w:p>
    <w:p w14:paraId="3684AFAB" w14:textId="56682B79" w:rsidR="00F064CB" w:rsidRPr="001101B9" w:rsidRDefault="00F064CB" w:rsidP="001C3AD4">
      <w:pPr>
        <w:jc w:val="center"/>
        <w:rPr>
          <w:b/>
          <w:bCs/>
          <w:sz w:val="40"/>
          <w:szCs w:val="40"/>
          <w:lang w:val="en-US"/>
        </w:rPr>
      </w:pPr>
      <w:r w:rsidRPr="001101B9">
        <w:rPr>
          <w:b/>
          <w:bCs/>
          <w:sz w:val="40"/>
          <w:szCs w:val="40"/>
          <w:lang w:val="en-US"/>
        </w:rPr>
        <w:t>Bishal Budhathoki</w:t>
      </w:r>
    </w:p>
    <w:p w14:paraId="7558A5E2" w14:textId="01870463" w:rsidR="00F064CB" w:rsidRPr="001101B9" w:rsidRDefault="00F064CB" w:rsidP="001C3AD4">
      <w:pPr>
        <w:jc w:val="center"/>
        <w:rPr>
          <w:b/>
          <w:bCs/>
          <w:sz w:val="40"/>
          <w:szCs w:val="40"/>
          <w:lang w:val="en-US"/>
        </w:rPr>
      </w:pPr>
      <w:r w:rsidRPr="001101B9">
        <w:rPr>
          <w:b/>
          <w:bCs/>
          <w:sz w:val="40"/>
          <w:szCs w:val="40"/>
          <w:lang w:val="en-US"/>
        </w:rPr>
        <w:t>12116421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AU"/>
        </w:rPr>
        <w:id w:val="-1143039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21575D" w14:textId="5333C530" w:rsidR="00F064CB" w:rsidRDefault="00F064CB">
          <w:pPr>
            <w:pStyle w:val="TOCHeading"/>
          </w:pPr>
          <w:r>
            <w:t>Table of Contents</w:t>
          </w:r>
        </w:p>
        <w:p w14:paraId="78CA491B" w14:textId="6503B1EF" w:rsidR="00EB2E1D" w:rsidRDefault="00F064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32600" w:history="1">
            <w:r w:rsidR="00EB2E1D" w:rsidRPr="002E5A00">
              <w:rPr>
                <w:rStyle w:val="Hyperlink"/>
                <w:noProof/>
                <w:lang w:val="en-US"/>
              </w:rPr>
              <w:t>Introduction</w:t>
            </w:r>
            <w:r w:rsidR="00EB2E1D">
              <w:rPr>
                <w:noProof/>
                <w:webHidden/>
              </w:rPr>
              <w:tab/>
            </w:r>
            <w:r w:rsidR="00EB2E1D">
              <w:rPr>
                <w:noProof/>
                <w:webHidden/>
              </w:rPr>
              <w:fldChar w:fldCharType="begin"/>
            </w:r>
            <w:r w:rsidR="00EB2E1D">
              <w:rPr>
                <w:noProof/>
                <w:webHidden/>
              </w:rPr>
              <w:instrText xml:space="preserve"> PAGEREF _Toc69332600 \h </w:instrText>
            </w:r>
            <w:r w:rsidR="00EB2E1D">
              <w:rPr>
                <w:noProof/>
                <w:webHidden/>
              </w:rPr>
            </w:r>
            <w:r w:rsidR="00EB2E1D">
              <w:rPr>
                <w:noProof/>
                <w:webHidden/>
              </w:rPr>
              <w:fldChar w:fldCharType="separate"/>
            </w:r>
            <w:r w:rsidR="00EB2E1D">
              <w:rPr>
                <w:noProof/>
                <w:webHidden/>
              </w:rPr>
              <w:t>3</w:t>
            </w:r>
            <w:r w:rsidR="00EB2E1D">
              <w:rPr>
                <w:noProof/>
                <w:webHidden/>
              </w:rPr>
              <w:fldChar w:fldCharType="end"/>
            </w:r>
          </w:hyperlink>
        </w:p>
        <w:p w14:paraId="0363931D" w14:textId="515E1893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1" w:history="1">
            <w:r w:rsidRPr="002E5A00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Enterprise computing and available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6E38" w14:textId="19DCA697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2" w:history="1">
            <w:r w:rsidRPr="002E5A0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Layout and Coverage of 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140A" w14:textId="55B300DE" w:rsidR="00EB2E1D" w:rsidRDefault="00EB2E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3" w:history="1">
            <w:r w:rsidRPr="002E5A00">
              <w:rPr>
                <w:rStyle w:val="Hyperlink"/>
                <w:noProof/>
                <w:lang w:val="en-US"/>
              </w:rPr>
              <w:t>Layered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983B" w14:textId="5173184B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4" w:history="1">
            <w:r w:rsidRPr="002E5A00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Benefit of Layered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C5AF" w14:textId="2A7897F4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5" w:history="1">
            <w:r w:rsidRPr="002E5A0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Main Components of each layer and their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9188" w14:textId="126756F9" w:rsidR="00EB2E1D" w:rsidRDefault="00EB2E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6" w:history="1">
            <w:r w:rsidRPr="002E5A00">
              <w:rPr>
                <w:rStyle w:val="Hyperlink"/>
                <w:noProof/>
                <w:lang w:val="en-US"/>
              </w:rPr>
              <w:t>Service 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E8C5" w14:textId="15CEB5C2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7" w:history="1">
            <w:r w:rsidRPr="002E5A00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Infrastructure as a Service (IaaS)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A9A8" w14:textId="6A199CF3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8" w:history="1">
            <w:r w:rsidRPr="002E5A0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Platform as a Service (PaaS)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4E93" w14:textId="53A56657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09" w:history="1">
            <w:r w:rsidRPr="002E5A0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Software as a Service (SaaS)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2E41" w14:textId="4686E68C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0" w:history="1">
            <w:r w:rsidRPr="002E5A00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Which service provides Java EE development and runtime environment?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26B6" w14:textId="4782AB42" w:rsidR="00EB2E1D" w:rsidRDefault="00EB2E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1" w:history="1">
            <w:r w:rsidRPr="002E5A00">
              <w:rPr>
                <w:rStyle w:val="Hyperlink"/>
                <w:noProof/>
                <w:lang w:val="en-US"/>
              </w:rPr>
              <w:t>Runtime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0FAC" w14:textId="7337E59B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2" w:history="1">
            <w:r w:rsidRPr="002E5A00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278D" w14:textId="23BB7257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3" w:history="1">
            <w:r w:rsidRPr="002E5A0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Concurrent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45FC" w14:textId="033FB2D0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4" w:history="1">
            <w:r w:rsidRPr="002E5A0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8E78" w14:textId="4BE0CC1A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5" w:history="1">
            <w:r w:rsidRPr="002E5A00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Component Packaging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54BB" w14:textId="655497A1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6" w:history="1">
            <w:r w:rsidRPr="002E5A00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Benefit of the above: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5A2F" w14:textId="7DCB6E96" w:rsidR="00EB2E1D" w:rsidRDefault="00EB2E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7" w:history="1">
            <w:r w:rsidRPr="002E5A00">
              <w:rPr>
                <w:rStyle w:val="Hyperlink"/>
                <w:noProof/>
                <w:lang w:val="en-US"/>
              </w:rPr>
              <w:t>Pros, Cons and Misconceptions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8529" w14:textId="575BB5AA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8" w:history="1">
            <w:r w:rsidRPr="002E5A00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Open-Source VS Proprietary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1F55" w14:textId="0936558E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19" w:history="1">
            <w:r w:rsidRPr="002E5A0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Software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C484" w14:textId="01DA15FE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20" w:history="1">
            <w:r w:rsidRPr="002E5A0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Misconceptions and clarification about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BE1E" w14:textId="3093E50D" w:rsidR="00EB2E1D" w:rsidRDefault="00EB2E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21" w:history="1">
            <w:r w:rsidRPr="002E5A00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4749" w14:textId="7B23715F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22" w:history="1">
            <w:r w:rsidRPr="002E5A00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Suitability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92D1" w14:textId="2EE8D87D" w:rsidR="00EB2E1D" w:rsidRDefault="00EB2E1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23" w:history="1">
            <w:r w:rsidRPr="002E5A0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E5A00">
              <w:rPr>
                <w:rStyle w:val="Hyperlink"/>
                <w:noProof/>
                <w:lang w:val="en-US"/>
              </w:rPr>
              <w:t>Potential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007D" w14:textId="5D82817C" w:rsidR="00EB2E1D" w:rsidRDefault="00EB2E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69332624" w:history="1">
            <w:r w:rsidRPr="002E5A00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7723" w14:textId="284CADD4" w:rsidR="00F064CB" w:rsidRDefault="00F064CB">
          <w:r>
            <w:rPr>
              <w:b/>
              <w:bCs/>
              <w:noProof/>
            </w:rPr>
            <w:fldChar w:fldCharType="end"/>
          </w:r>
        </w:p>
      </w:sdtContent>
    </w:sdt>
    <w:p w14:paraId="1F5493EF" w14:textId="77777777" w:rsidR="006B315C" w:rsidRDefault="006B315C" w:rsidP="00F064CB">
      <w:pPr>
        <w:rPr>
          <w:b/>
          <w:bCs/>
          <w:sz w:val="48"/>
          <w:szCs w:val="48"/>
          <w:lang w:val="en-US"/>
        </w:rPr>
      </w:pPr>
    </w:p>
    <w:p w14:paraId="41E2F990" w14:textId="56566413" w:rsidR="006B315C" w:rsidRDefault="006B315C" w:rsidP="001C3AD4">
      <w:pPr>
        <w:jc w:val="center"/>
        <w:rPr>
          <w:b/>
          <w:bCs/>
          <w:sz w:val="48"/>
          <w:szCs w:val="48"/>
          <w:lang w:val="en-US"/>
        </w:rPr>
      </w:pPr>
    </w:p>
    <w:p w14:paraId="4B49FDD3" w14:textId="709B6815" w:rsidR="00F064CB" w:rsidRDefault="00F064CB" w:rsidP="001C3AD4">
      <w:pPr>
        <w:jc w:val="center"/>
        <w:rPr>
          <w:b/>
          <w:bCs/>
          <w:sz w:val="48"/>
          <w:szCs w:val="48"/>
          <w:lang w:val="en-US"/>
        </w:rPr>
      </w:pPr>
    </w:p>
    <w:p w14:paraId="359D53F2" w14:textId="719CD10A" w:rsidR="00F064CB" w:rsidRPr="001C6613" w:rsidRDefault="00F064CB" w:rsidP="001C6613">
      <w:pPr>
        <w:pStyle w:val="Heading1"/>
        <w:rPr>
          <w:lang w:val="en-US"/>
        </w:rPr>
      </w:pPr>
      <w:bookmarkStart w:id="0" w:name="_Toc69332600"/>
      <w:r w:rsidRPr="001C6613">
        <w:rPr>
          <w:lang w:val="en-US"/>
        </w:rPr>
        <w:lastRenderedPageBreak/>
        <w:t>Introduction</w:t>
      </w:r>
      <w:bookmarkEnd w:id="0"/>
    </w:p>
    <w:p w14:paraId="016F03FD" w14:textId="33BCBFF5" w:rsidR="00F064CB" w:rsidRDefault="00F064CB" w:rsidP="001C6613">
      <w:pPr>
        <w:pStyle w:val="Heading2"/>
        <w:numPr>
          <w:ilvl w:val="0"/>
          <w:numId w:val="7"/>
        </w:numPr>
        <w:rPr>
          <w:lang w:val="en-US"/>
        </w:rPr>
      </w:pPr>
      <w:bookmarkStart w:id="1" w:name="_Toc69332601"/>
      <w:r w:rsidRPr="001C6613">
        <w:rPr>
          <w:lang w:val="en-US"/>
        </w:rPr>
        <w:t>Enterprise computing and available technologies</w:t>
      </w:r>
      <w:bookmarkEnd w:id="1"/>
    </w:p>
    <w:p w14:paraId="6B1CE53B" w14:textId="5FCD6C0F" w:rsidR="006B2445" w:rsidRDefault="006B2445" w:rsidP="006B2445">
      <w:pPr>
        <w:ind w:left="720"/>
        <w:rPr>
          <w:lang w:val="en-US"/>
        </w:rPr>
      </w:pPr>
      <w:r>
        <w:rPr>
          <w:lang w:val="en-US"/>
        </w:rPr>
        <w:t>Heterogeneous network of systems</w:t>
      </w:r>
      <w:r w:rsidR="00A40101">
        <w:rPr>
          <w:lang w:val="en-US"/>
        </w:rPr>
        <w:t xml:space="preserve"> where the computers can range from big mainframes, supercomputers to PCs, mobile, laptops.</w:t>
      </w:r>
      <w:r w:rsidR="00FB6D95">
        <w:rPr>
          <w:lang w:val="en-US"/>
        </w:rPr>
        <w:t xml:space="preserve"> All these computers were bought at various time</w:t>
      </w:r>
      <w:r w:rsidR="0003175C">
        <w:rPr>
          <w:lang w:val="en-US"/>
        </w:rPr>
        <w:t xml:space="preserve"> from different vendors running more than one Operating Systems</w:t>
      </w:r>
      <w:r w:rsidR="00A24C8B">
        <w:rPr>
          <w:lang w:val="en-US"/>
        </w:rPr>
        <w:t xml:space="preserve"> </w:t>
      </w:r>
      <w:r w:rsidR="00A24C8B" w:rsidRPr="000A0ED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(Crawford &amp; Farley 2005)</w:t>
      </w:r>
      <w:r w:rsidR="0003175C" w:rsidRPr="000A0ED7">
        <w:rPr>
          <w:i/>
          <w:iCs/>
          <w:lang w:val="en-US"/>
        </w:rPr>
        <w:t>.</w:t>
      </w:r>
      <w:r w:rsidR="00A24C8B">
        <w:rPr>
          <w:lang w:val="en-US"/>
        </w:rPr>
        <w:t xml:space="preserve"> It utilizes various protocols and standards</w:t>
      </w:r>
      <w:r w:rsidR="004A350F">
        <w:rPr>
          <w:lang w:val="en-US"/>
        </w:rPr>
        <w:t xml:space="preserve"> on various server applications that runs on </w:t>
      </w:r>
      <w:r w:rsidR="002B5C66">
        <w:rPr>
          <w:lang w:val="en-US"/>
        </w:rPr>
        <w:t>this heterogeneous hardware</w:t>
      </w:r>
      <w:r w:rsidR="004A350F">
        <w:rPr>
          <w:lang w:val="en-US"/>
        </w:rPr>
        <w:t>. Available technologies</w:t>
      </w:r>
      <w:r w:rsidR="002B5C66">
        <w:rPr>
          <w:lang w:val="en-US"/>
        </w:rPr>
        <w:t xml:space="preserve"> in this area</w:t>
      </w:r>
      <w:r w:rsidR="00945EC8">
        <w:rPr>
          <w:lang w:val="en-US"/>
        </w:rPr>
        <w:t xml:space="preserve"> are dominantly Java EE and .NET. But with </w:t>
      </w:r>
      <w:r w:rsidR="008A4EED">
        <w:rPr>
          <w:lang w:val="en-US"/>
        </w:rPr>
        <w:t>these other technologies</w:t>
      </w:r>
      <w:r w:rsidR="00945EC8">
        <w:rPr>
          <w:lang w:val="en-US"/>
        </w:rPr>
        <w:t xml:space="preserve"> are: Java Cobra which wrap legacy systems as COBRA servers and </w:t>
      </w:r>
      <w:r w:rsidR="008A4EED">
        <w:rPr>
          <w:lang w:val="en-US"/>
        </w:rPr>
        <w:t>encapsulate</w:t>
      </w:r>
      <w:r w:rsidR="00945EC8">
        <w:rPr>
          <w:lang w:val="en-US"/>
        </w:rPr>
        <w:t xml:space="preserve"> them </w:t>
      </w:r>
      <w:r w:rsidR="008A4EED">
        <w:rPr>
          <w:lang w:val="en-US"/>
        </w:rPr>
        <w:t xml:space="preserve">to </w:t>
      </w:r>
      <w:r w:rsidR="00945EC8">
        <w:rPr>
          <w:lang w:val="en-US"/>
        </w:rPr>
        <w:t xml:space="preserve">look </w:t>
      </w:r>
      <w:r w:rsidR="008A4EED">
        <w:rPr>
          <w:lang w:val="en-US"/>
        </w:rPr>
        <w:t>like</w:t>
      </w:r>
      <w:r w:rsidR="00945EC8">
        <w:rPr>
          <w:lang w:val="en-US"/>
        </w:rPr>
        <w:t xml:space="preserve"> </w:t>
      </w:r>
      <w:r w:rsidR="008A4EED">
        <w:rPr>
          <w:lang w:val="en-US"/>
        </w:rPr>
        <w:t>normal objects whose methods can be called, Java IDL, RMI.</w:t>
      </w:r>
    </w:p>
    <w:p w14:paraId="776278AE" w14:textId="40FE770A" w:rsidR="008A4EED" w:rsidRDefault="008A4EED" w:rsidP="00BE6231">
      <w:pPr>
        <w:pStyle w:val="Heading2"/>
        <w:numPr>
          <w:ilvl w:val="0"/>
          <w:numId w:val="7"/>
        </w:numPr>
        <w:rPr>
          <w:lang w:val="en-US"/>
        </w:rPr>
      </w:pPr>
      <w:bookmarkStart w:id="2" w:name="_Toc69332602"/>
      <w:r>
        <w:rPr>
          <w:lang w:val="en-US"/>
        </w:rPr>
        <w:t>Layout and Coverage of Report Structure</w:t>
      </w:r>
      <w:bookmarkEnd w:id="2"/>
    </w:p>
    <w:p w14:paraId="23BFB901" w14:textId="72C08C3F" w:rsidR="008A4EED" w:rsidRDefault="002B7CF4" w:rsidP="008A4EED">
      <w:pPr>
        <w:pStyle w:val="ListParagraph"/>
        <w:rPr>
          <w:lang w:val="en-US"/>
        </w:rPr>
      </w:pPr>
      <w:r>
        <w:rPr>
          <w:lang w:val="en-US"/>
        </w:rPr>
        <w:t>In this report, layered model and its benefit and their main components and functions are discussed along with enterprise computing and their available technologies.</w:t>
      </w:r>
      <w:r w:rsidR="00FC11F3">
        <w:rPr>
          <w:lang w:val="en-US"/>
        </w:rPr>
        <w:t xml:space="preserve"> Various service orientations are also discussed. Runtime framework along with their benefits, their components for packaging and deployment.</w:t>
      </w:r>
      <w:r w:rsidR="00D17505">
        <w:rPr>
          <w:lang w:val="en-US"/>
        </w:rPr>
        <w:t xml:space="preserve"> There is a section before the conclusion talking open source, </w:t>
      </w:r>
      <w:r w:rsidR="00BE6231">
        <w:rPr>
          <w:lang w:val="en-US"/>
        </w:rPr>
        <w:t>proprietary</w:t>
      </w:r>
      <w:r w:rsidR="00D17505">
        <w:rPr>
          <w:lang w:val="en-US"/>
        </w:rPr>
        <w:t xml:space="preserve"> software, software portability, cloud computing’s advantage, </w:t>
      </w:r>
      <w:r w:rsidR="00BE6231">
        <w:rPr>
          <w:lang w:val="en-US"/>
        </w:rPr>
        <w:t>disadvantage,</w:t>
      </w:r>
      <w:r w:rsidR="00D17505">
        <w:rPr>
          <w:lang w:val="en-US"/>
        </w:rPr>
        <w:t xml:space="preserve"> and their misconceptions.</w:t>
      </w:r>
    </w:p>
    <w:p w14:paraId="2DB20A17" w14:textId="0C9744F5" w:rsidR="00604964" w:rsidRPr="001C6613" w:rsidRDefault="00604964" w:rsidP="001C6613">
      <w:pPr>
        <w:pStyle w:val="Heading1"/>
        <w:rPr>
          <w:lang w:val="en-US"/>
        </w:rPr>
      </w:pPr>
      <w:bookmarkStart w:id="3" w:name="_Toc69332603"/>
      <w:r w:rsidRPr="001C6613">
        <w:rPr>
          <w:lang w:val="en-US"/>
        </w:rPr>
        <w:t>Layered Model</w:t>
      </w:r>
      <w:bookmarkEnd w:id="3"/>
    </w:p>
    <w:p w14:paraId="6971DA19" w14:textId="73B7AFA8" w:rsidR="00604964" w:rsidRDefault="00604964" w:rsidP="001C6613">
      <w:pPr>
        <w:pStyle w:val="Heading2"/>
        <w:numPr>
          <w:ilvl w:val="0"/>
          <w:numId w:val="8"/>
        </w:numPr>
        <w:rPr>
          <w:lang w:val="en-US"/>
        </w:rPr>
      </w:pPr>
      <w:bookmarkStart w:id="4" w:name="_Toc69332604"/>
      <w:r w:rsidRPr="001C6613">
        <w:rPr>
          <w:lang w:val="en-US"/>
        </w:rPr>
        <w:t>Benefit of Layered Design</w:t>
      </w:r>
      <w:bookmarkEnd w:id="4"/>
    </w:p>
    <w:p w14:paraId="68DABF08" w14:textId="1DC94649" w:rsidR="00E41FE3" w:rsidRDefault="00E41FE3" w:rsidP="00E41FE3">
      <w:pPr>
        <w:ind w:left="720"/>
        <w:rPr>
          <w:lang w:val="en-US"/>
        </w:rPr>
      </w:pPr>
      <w:r>
        <w:rPr>
          <w:lang w:val="en-US"/>
        </w:rPr>
        <w:t xml:space="preserve">There </w:t>
      </w:r>
      <w:r w:rsidR="00324EAA">
        <w:rPr>
          <w:lang w:val="en-US"/>
        </w:rPr>
        <w:t>is</w:t>
      </w:r>
      <w:r>
        <w:rPr>
          <w:lang w:val="en-US"/>
        </w:rPr>
        <w:t xml:space="preserve"> various ad</w:t>
      </w:r>
      <w:r w:rsidR="006F121E">
        <w:rPr>
          <w:lang w:val="en-US"/>
        </w:rPr>
        <w:t>vantage of layered model</w:t>
      </w:r>
      <w:r w:rsidR="00324EAA">
        <w:rPr>
          <w:lang w:val="en-US"/>
        </w:rPr>
        <w:t>.</w:t>
      </w:r>
      <w:r w:rsidR="007A2CC5">
        <w:rPr>
          <w:lang w:val="en-US"/>
        </w:rPr>
        <w:t xml:space="preserve"> Some of them are given below:</w:t>
      </w:r>
    </w:p>
    <w:p w14:paraId="4D9A1D02" w14:textId="76818C56" w:rsidR="007A2CC5" w:rsidRDefault="007A2CC5" w:rsidP="007A2CC5">
      <w:pPr>
        <w:pStyle w:val="ListParagraph"/>
        <w:numPr>
          <w:ilvl w:val="0"/>
          <w:numId w:val="14"/>
        </w:numPr>
        <w:rPr>
          <w:lang w:val="en-US"/>
        </w:rPr>
      </w:pPr>
      <w:r w:rsidRPr="007A2CC5">
        <w:rPr>
          <w:lang w:val="en-US"/>
        </w:rPr>
        <w:t>Testability</w:t>
      </w:r>
      <w:r w:rsidR="00E47B40">
        <w:rPr>
          <w:lang w:val="en-US"/>
        </w:rPr>
        <w:t>:</w:t>
      </w:r>
    </w:p>
    <w:p w14:paraId="1BECAFA3" w14:textId="3BFCE18F" w:rsidR="00707C89" w:rsidRPr="00707C89" w:rsidRDefault="004A7E60" w:rsidP="00707C8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Every </w:t>
      </w:r>
      <w:r w:rsidR="00707C89">
        <w:rPr>
          <w:lang w:val="en-US"/>
        </w:rPr>
        <w:t>component</w:t>
      </w:r>
      <w:r>
        <w:rPr>
          <w:lang w:val="en-US"/>
        </w:rPr>
        <w:t xml:space="preserve"> </w:t>
      </w:r>
      <w:r w:rsidR="00707C89">
        <w:rPr>
          <w:lang w:val="en-US"/>
        </w:rPr>
        <w:t>is</w:t>
      </w:r>
      <w:r>
        <w:rPr>
          <w:lang w:val="en-US"/>
        </w:rPr>
        <w:t xml:space="preserve"> specific to the layer</w:t>
      </w:r>
      <w:r w:rsidR="00B56F20">
        <w:rPr>
          <w:lang w:val="en-US"/>
        </w:rPr>
        <w:t xml:space="preserve"> and </w:t>
      </w:r>
      <w:r w:rsidR="00FF073D">
        <w:rPr>
          <w:lang w:val="en-US"/>
        </w:rPr>
        <w:t>since</w:t>
      </w:r>
      <w:r w:rsidR="00706170">
        <w:rPr>
          <w:lang w:val="en-US"/>
        </w:rPr>
        <w:t xml:space="preserve"> the layer can be </w:t>
      </w:r>
      <w:r w:rsidR="00707C89">
        <w:rPr>
          <w:lang w:val="en-US"/>
        </w:rPr>
        <w:t>mimicked</w:t>
      </w:r>
      <w:r w:rsidR="00706170">
        <w:rPr>
          <w:lang w:val="en-US"/>
        </w:rPr>
        <w:t xml:space="preserve">, testing is </w:t>
      </w:r>
      <w:r w:rsidR="00707C89">
        <w:rPr>
          <w:lang w:val="en-US"/>
        </w:rPr>
        <w:t>quite easy.</w:t>
      </w:r>
    </w:p>
    <w:p w14:paraId="05F6A28F" w14:textId="39341B26" w:rsidR="000E6435" w:rsidRDefault="000E6435" w:rsidP="007A2CC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Ease of development</w:t>
      </w:r>
      <w:r w:rsidR="00707C89">
        <w:rPr>
          <w:lang w:val="en-US"/>
        </w:rPr>
        <w:t>:</w:t>
      </w:r>
    </w:p>
    <w:p w14:paraId="1F02521B" w14:textId="0804F5E7" w:rsidR="00707C89" w:rsidRDefault="009D5C81" w:rsidP="001C210E">
      <w:pPr>
        <w:pStyle w:val="ListParagraph"/>
        <w:ind w:left="1080"/>
        <w:rPr>
          <w:lang w:val="en-US"/>
        </w:rPr>
      </w:pPr>
      <w:r>
        <w:rPr>
          <w:lang w:val="en-US"/>
        </w:rPr>
        <w:t>This</w:t>
      </w:r>
      <w:r w:rsidR="004A6F90">
        <w:rPr>
          <w:lang w:val="en-US"/>
        </w:rPr>
        <w:t xml:space="preserve"> pattern so popular with very least concerns for the implementation</w:t>
      </w:r>
      <w:r w:rsidR="00DB0A0E">
        <w:rPr>
          <w:lang w:val="en-US"/>
        </w:rPr>
        <w:t xml:space="preserve"> and the application developed by the companies are developed</w:t>
      </w:r>
      <w:r w:rsidR="00462CB3">
        <w:rPr>
          <w:lang w:val="en-US"/>
        </w:rPr>
        <w:t xml:space="preserve"> by splitting the skill sets by layers.</w:t>
      </w:r>
    </w:p>
    <w:p w14:paraId="415A619B" w14:textId="120CB443" w:rsidR="00865AF7" w:rsidRDefault="00471E1A" w:rsidP="00E51B8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Separation of Concerns</w:t>
      </w:r>
    </w:p>
    <w:p w14:paraId="0C6C3719" w14:textId="45D7C24C" w:rsidR="006A3E52" w:rsidRDefault="006A3E52" w:rsidP="006A3E52">
      <w:pPr>
        <w:pStyle w:val="ListParagraph"/>
        <w:ind w:left="1080"/>
        <w:rPr>
          <w:lang w:val="en-US"/>
        </w:rPr>
      </w:pPr>
      <w:r>
        <w:rPr>
          <w:lang w:val="en-US"/>
        </w:rPr>
        <w:t>One layer does not need to know</w:t>
      </w:r>
      <w:r w:rsidR="00A37C4B">
        <w:rPr>
          <w:lang w:val="en-US"/>
        </w:rPr>
        <w:t xml:space="preserve"> what </w:t>
      </w:r>
      <w:r w:rsidR="0022652A">
        <w:rPr>
          <w:lang w:val="en-US"/>
        </w:rPr>
        <w:t>another</w:t>
      </w:r>
      <w:r w:rsidR="00A37C4B">
        <w:rPr>
          <w:lang w:val="en-US"/>
        </w:rPr>
        <w:t xml:space="preserve"> layer got </w:t>
      </w:r>
      <w:r w:rsidR="0022652A">
        <w:rPr>
          <w:lang w:val="en-US"/>
        </w:rPr>
        <w:t xml:space="preserve">like presentation layer concerns is to </w:t>
      </w:r>
      <w:r w:rsidR="00C953C9">
        <w:rPr>
          <w:lang w:val="en-US"/>
        </w:rPr>
        <w:t>deal with its logic and same goes to other layer.</w:t>
      </w:r>
    </w:p>
    <w:p w14:paraId="35E54E7E" w14:textId="60F57DEA" w:rsidR="00471E1A" w:rsidRDefault="00471E1A" w:rsidP="00E51B8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Closed Layer</w:t>
      </w:r>
      <w:r w:rsidR="00064D65">
        <w:rPr>
          <w:lang w:val="en-US"/>
        </w:rPr>
        <w:t>:</w:t>
      </w:r>
    </w:p>
    <w:p w14:paraId="44EC6DEC" w14:textId="3D36DC3A" w:rsidR="00064D65" w:rsidRPr="00E51B89" w:rsidRDefault="00064D65" w:rsidP="002265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means that every layer in this architecture </w:t>
      </w:r>
      <w:r w:rsidR="006A3E52">
        <w:rPr>
          <w:lang w:val="en-US"/>
        </w:rPr>
        <w:t>is</w:t>
      </w:r>
      <w:r>
        <w:rPr>
          <w:lang w:val="en-US"/>
        </w:rPr>
        <w:t xml:space="preserve"> closed with each other</w:t>
      </w:r>
      <w:r w:rsidR="001C1929">
        <w:rPr>
          <w:lang w:val="en-US"/>
        </w:rPr>
        <w:t>. This means that the layer must be</w:t>
      </w:r>
      <w:r w:rsidR="00981C67">
        <w:rPr>
          <w:lang w:val="en-US"/>
        </w:rPr>
        <w:t xml:space="preserve"> passed from layer to layer and cannot jump</w:t>
      </w:r>
      <w:r w:rsidR="006A3E52">
        <w:rPr>
          <w:lang w:val="en-US"/>
        </w:rPr>
        <w:t xml:space="preserve"> over the layer</w:t>
      </w:r>
      <w:r w:rsidR="00690178">
        <w:rPr>
          <w:lang w:val="en-US"/>
        </w:rPr>
        <w:t xml:space="preserve"> </w:t>
      </w:r>
      <w:r w:rsidR="00690178" w:rsidRPr="000A0ED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(Richards 2015)</w:t>
      </w:r>
      <w:r w:rsidR="006A3E52" w:rsidRPr="000A0ED7">
        <w:rPr>
          <w:i/>
          <w:iCs/>
          <w:lang w:val="en-US"/>
        </w:rPr>
        <w:t>.</w:t>
      </w:r>
    </w:p>
    <w:p w14:paraId="4FFF2ADE" w14:textId="77777777" w:rsidR="007A2CC5" w:rsidRPr="00E41FE3" w:rsidRDefault="007A2CC5" w:rsidP="00E41FE3">
      <w:pPr>
        <w:ind w:left="720"/>
        <w:rPr>
          <w:lang w:val="en-US"/>
        </w:rPr>
      </w:pPr>
    </w:p>
    <w:p w14:paraId="5313F307" w14:textId="55FD9D89" w:rsidR="00604964" w:rsidRDefault="00604964" w:rsidP="001C6613">
      <w:pPr>
        <w:pStyle w:val="Heading2"/>
        <w:numPr>
          <w:ilvl w:val="0"/>
          <w:numId w:val="8"/>
        </w:numPr>
        <w:rPr>
          <w:lang w:val="en-US"/>
        </w:rPr>
      </w:pPr>
      <w:bookmarkStart w:id="5" w:name="_Toc69332605"/>
      <w:r w:rsidRPr="001C6613">
        <w:rPr>
          <w:lang w:val="en-US"/>
        </w:rPr>
        <w:t>Main Components of each layer and their Functions</w:t>
      </w:r>
      <w:bookmarkEnd w:id="5"/>
    </w:p>
    <w:p w14:paraId="7D917BFD" w14:textId="25C1ADAF" w:rsidR="00D33221" w:rsidRDefault="00D33221" w:rsidP="00D33221">
      <w:pPr>
        <w:ind w:left="720"/>
        <w:rPr>
          <w:lang w:val="en-US"/>
        </w:rPr>
      </w:pPr>
      <w:r>
        <w:rPr>
          <w:lang w:val="en-US"/>
        </w:rPr>
        <w:t>There are five layers in Layered design model</w:t>
      </w:r>
      <w:r w:rsidR="0041351E">
        <w:rPr>
          <w:lang w:val="en-US"/>
        </w:rPr>
        <w:t xml:space="preserve"> for .NET</w:t>
      </w:r>
      <w:r>
        <w:rPr>
          <w:lang w:val="en-US"/>
        </w:rPr>
        <w:t>. They are</w:t>
      </w:r>
    </w:p>
    <w:p w14:paraId="68E58531" w14:textId="045EA96C" w:rsidR="00D33221" w:rsidRDefault="00D33221" w:rsidP="00D3322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Presentation Layer</w:t>
      </w:r>
    </w:p>
    <w:p w14:paraId="3E963E0B" w14:textId="611EA07A" w:rsidR="00F868E1" w:rsidRDefault="00F868E1" w:rsidP="00F868E1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This layer function is to</w:t>
      </w:r>
      <w:r w:rsidR="00FC2D44">
        <w:rPr>
          <w:lang w:val="en-US"/>
        </w:rPr>
        <w:t xml:space="preserve"> </w:t>
      </w:r>
      <w:r w:rsidR="002959E4">
        <w:rPr>
          <w:lang w:val="en-US"/>
        </w:rPr>
        <w:t>manage every</w:t>
      </w:r>
      <w:r w:rsidR="009B0F17">
        <w:rPr>
          <w:lang w:val="en-US"/>
        </w:rPr>
        <w:t xml:space="preserve"> user interface</w:t>
      </w:r>
      <w:r w:rsidR="00F50AC6">
        <w:rPr>
          <w:lang w:val="en-US"/>
        </w:rPr>
        <w:t>, browser communication logic.</w:t>
      </w:r>
    </w:p>
    <w:p w14:paraId="6F48A73E" w14:textId="05B6749D" w:rsidR="00D33221" w:rsidRDefault="00D33221" w:rsidP="00D3322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Business Layer</w:t>
      </w:r>
    </w:p>
    <w:p w14:paraId="43A44C27" w14:textId="434843E0" w:rsidR="007F36C9" w:rsidRDefault="007F36C9" w:rsidP="007F36C9">
      <w:pPr>
        <w:pStyle w:val="ListParagraph"/>
        <w:ind w:left="1080"/>
        <w:rPr>
          <w:lang w:val="en-US"/>
        </w:rPr>
      </w:pPr>
      <w:r>
        <w:rPr>
          <w:lang w:val="en-US"/>
        </w:rPr>
        <w:t>This layer</w:t>
      </w:r>
      <w:r w:rsidR="00FC05C0">
        <w:rPr>
          <w:lang w:val="en-US"/>
        </w:rPr>
        <w:t xml:space="preserve"> executes </w:t>
      </w:r>
      <w:proofErr w:type="gramStart"/>
      <w:r w:rsidR="00883F03">
        <w:rPr>
          <w:lang w:val="en-US"/>
        </w:rPr>
        <w:t>particular</w:t>
      </w:r>
      <w:r w:rsidR="00BB0D5B">
        <w:rPr>
          <w:lang w:val="en-US"/>
        </w:rPr>
        <w:t xml:space="preserve"> business</w:t>
      </w:r>
      <w:proofErr w:type="gramEnd"/>
      <w:r w:rsidR="00BB0D5B">
        <w:rPr>
          <w:lang w:val="en-US"/>
        </w:rPr>
        <w:t xml:space="preserve"> rules </w:t>
      </w:r>
      <w:r w:rsidR="00883F03">
        <w:rPr>
          <w:lang w:val="en-US"/>
        </w:rPr>
        <w:t>related</w:t>
      </w:r>
      <w:r w:rsidR="00BB0D5B">
        <w:rPr>
          <w:lang w:val="en-US"/>
        </w:rPr>
        <w:t xml:space="preserve"> with the request.</w:t>
      </w:r>
      <w:r w:rsidR="002A4A9D">
        <w:rPr>
          <w:lang w:val="en-US"/>
        </w:rPr>
        <w:t xml:space="preserve"> Business object and Data Access Layer </w:t>
      </w:r>
      <w:r w:rsidR="0083359F">
        <w:rPr>
          <w:lang w:val="en-US"/>
        </w:rPr>
        <w:t>are the components of this layer.</w:t>
      </w:r>
    </w:p>
    <w:p w14:paraId="24893238" w14:textId="4D90C29E" w:rsidR="00D33221" w:rsidRDefault="00D33221" w:rsidP="00D3322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Services Layer</w:t>
      </w:r>
    </w:p>
    <w:p w14:paraId="458708E1" w14:textId="763F01F0" w:rsidR="00BD4FA9" w:rsidRDefault="00FC20E6" w:rsidP="00BD4FA9">
      <w:pPr>
        <w:pStyle w:val="ListParagraph"/>
        <w:ind w:left="1080"/>
        <w:rPr>
          <w:lang w:val="en-US"/>
        </w:rPr>
      </w:pPr>
      <w:r>
        <w:rPr>
          <w:lang w:val="en-US"/>
        </w:rPr>
        <w:t>Services</w:t>
      </w:r>
      <w:r w:rsidR="00672F10">
        <w:rPr>
          <w:lang w:val="en-US"/>
        </w:rPr>
        <w:t xml:space="preserve"> that </w:t>
      </w:r>
      <w:r w:rsidR="00726D08">
        <w:rPr>
          <w:lang w:val="en-US"/>
        </w:rPr>
        <w:t>are</w:t>
      </w:r>
      <w:r w:rsidR="00672F10">
        <w:rPr>
          <w:lang w:val="en-US"/>
        </w:rPr>
        <w:t xml:space="preserve"> to be provided</w:t>
      </w:r>
      <w:r w:rsidR="00C7167A">
        <w:rPr>
          <w:lang w:val="en-US"/>
        </w:rPr>
        <w:t xml:space="preserve"> is sorted and </w:t>
      </w:r>
      <w:r w:rsidR="00554B63">
        <w:rPr>
          <w:lang w:val="en-US"/>
        </w:rPr>
        <w:t>provided.</w:t>
      </w:r>
      <w:r w:rsidR="0091362B">
        <w:rPr>
          <w:lang w:val="en-US"/>
        </w:rPr>
        <w:t xml:space="preserve"> Most of the times business layer</w:t>
      </w:r>
      <w:r w:rsidR="00314FF4">
        <w:rPr>
          <w:lang w:val="en-US"/>
        </w:rPr>
        <w:t xml:space="preserve">, </w:t>
      </w:r>
      <w:r w:rsidR="0091362B">
        <w:rPr>
          <w:lang w:val="en-US"/>
        </w:rPr>
        <w:t>service layer</w:t>
      </w:r>
      <w:r w:rsidR="00314FF4">
        <w:rPr>
          <w:lang w:val="en-US"/>
        </w:rPr>
        <w:t xml:space="preserve"> and persistence layer</w:t>
      </w:r>
      <w:r w:rsidR="00D8242A">
        <w:rPr>
          <w:lang w:val="en-US"/>
        </w:rPr>
        <w:t xml:space="preserve"> are combined as one</w:t>
      </w:r>
      <w:r w:rsidR="00726D08">
        <w:rPr>
          <w:lang w:val="en-US"/>
        </w:rPr>
        <w:t>.</w:t>
      </w:r>
    </w:p>
    <w:p w14:paraId="7407FE73" w14:textId="38275A04" w:rsidR="00D33221" w:rsidRDefault="00D33221" w:rsidP="00D3322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Persistence Layer</w:t>
      </w:r>
    </w:p>
    <w:p w14:paraId="58B52FB5" w14:textId="6292AA48" w:rsidR="003C0A31" w:rsidRDefault="00C50748" w:rsidP="003C0A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 gets the </w:t>
      </w:r>
      <w:r w:rsidR="0091362B">
        <w:rPr>
          <w:lang w:val="en-US"/>
        </w:rPr>
        <w:t>data from the database layer.</w:t>
      </w:r>
    </w:p>
    <w:p w14:paraId="228A24A9" w14:textId="3FD589B1" w:rsidR="00D33221" w:rsidRDefault="00D33221" w:rsidP="00D3322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Database Layer</w:t>
      </w:r>
    </w:p>
    <w:p w14:paraId="7E10297B" w14:textId="4AA97CC6" w:rsidR="00327DAA" w:rsidRDefault="00327DAA" w:rsidP="00327DAA">
      <w:pPr>
        <w:pStyle w:val="ListParagraph"/>
        <w:ind w:left="1080"/>
        <w:rPr>
          <w:lang w:val="en-US"/>
        </w:rPr>
      </w:pPr>
      <w:r>
        <w:rPr>
          <w:lang w:val="en-US"/>
        </w:rPr>
        <w:t>In this layer</w:t>
      </w:r>
      <w:r w:rsidR="00F60078">
        <w:rPr>
          <w:lang w:val="en-US"/>
        </w:rPr>
        <w:t xml:space="preserve"> data</w:t>
      </w:r>
      <w:r w:rsidR="00A92012">
        <w:rPr>
          <w:lang w:val="en-US"/>
        </w:rPr>
        <w:t xml:space="preserve"> from the users from presentation layer</w:t>
      </w:r>
      <w:r w:rsidR="002C7B21">
        <w:rPr>
          <w:lang w:val="en-US"/>
        </w:rPr>
        <w:t xml:space="preserve"> are stored</w:t>
      </w:r>
      <w:r w:rsidR="00BD5F11">
        <w:rPr>
          <w:lang w:val="en-US"/>
        </w:rPr>
        <w:t xml:space="preserve"> obtained </w:t>
      </w:r>
      <w:r w:rsidR="00CA0765">
        <w:rPr>
          <w:lang w:val="en-US"/>
        </w:rPr>
        <w:t>through persistence layer</w:t>
      </w:r>
      <w:r w:rsidR="005B43B9">
        <w:rPr>
          <w:lang w:val="en-US"/>
        </w:rPr>
        <w:t xml:space="preserve"> </w:t>
      </w:r>
      <w:r w:rsidR="00A81FB9">
        <w:rPr>
          <w:lang w:val="en-US"/>
        </w:rPr>
        <w:t>and</w:t>
      </w:r>
      <w:r w:rsidR="005B43B9">
        <w:rPr>
          <w:lang w:val="en-US"/>
        </w:rPr>
        <w:t xml:space="preserve"> data is given to the layer above when requested</w:t>
      </w:r>
      <w:r w:rsidR="00090AE6">
        <w:rPr>
          <w:lang w:val="en-US"/>
        </w:rPr>
        <w:t xml:space="preserve"> </w:t>
      </w:r>
      <w:r w:rsidR="00090AE6" w:rsidRPr="000A0ED7">
        <w:rPr>
          <w:rFonts w:cs="Times New Roman"/>
          <w:i/>
          <w:iCs/>
          <w:color w:val="000000"/>
          <w:szCs w:val="24"/>
          <w:shd w:val="clear" w:color="auto" w:fill="FFFFFF"/>
        </w:rPr>
        <w:t>(Richards 2015)</w:t>
      </w:r>
      <w:r w:rsidR="005B43B9" w:rsidRPr="008362D8">
        <w:rPr>
          <w:rFonts w:cs="Times New Roman"/>
          <w:szCs w:val="24"/>
          <w:lang w:val="en-US"/>
        </w:rPr>
        <w:t>.</w:t>
      </w:r>
      <w:r w:rsidR="00F5601F">
        <w:rPr>
          <w:rFonts w:cs="Times New Roman"/>
          <w:szCs w:val="24"/>
          <w:lang w:val="en-US"/>
        </w:rPr>
        <w:t xml:space="preserve"> XSLT, XML files, Database tables are com</w:t>
      </w:r>
      <w:r w:rsidR="00C07E87">
        <w:rPr>
          <w:rFonts w:cs="Times New Roman"/>
          <w:szCs w:val="24"/>
          <w:lang w:val="en-US"/>
        </w:rPr>
        <w:t>ponents of this layer.</w:t>
      </w:r>
    </w:p>
    <w:p w14:paraId="06F2C54F" w14:textId="5938A394" w:rsidR="00FD55D3" w:rsidRDefault="005F6A02" w:rsidP="00FD55D3">
      <w:pPr>
        <w:rPr>
          <w:lang w:val="en-US"/>
        </w:rPr>
      </w:pPr>
      <w:r>
        <w:rPr>
          <w:lang w:val="en-US"/>
        </w:rPr>
        <w:tab/>
      </w:r>
      <w:r w:rsidR="002B3930">
        <w:rPr>
          <w:lang w:val="en-US"/>
        </w:rPr>
        <w:t xml:space="preserve">There are three possible </w:t>
      </w:r>
      <w:r w:rsidR="006644DE">
        <w:rPr>
          <w:lang w:val="en-US"/>
        </w:rPr>
        <w:t>layers</w:t>
      </w:r>
      <w:r w:rsidR="002B3930">
        <w:rPr>
          <w:lang w:val="en-US"/>
        </w:rPr>
        <w:t xml:space="preserve"> in Java EE. They are</w:t>
      </w:r>
      <w:r w:rsidR="00D55BD5">
        <w:rPr>
          <w:lang w:val="en-US"/>
        </w:rPr>
        <w:t>:</w:t>
      </w:r>
    </w:p>
    <w:p w14:paraId="59488292" w14:textId="306C4135" w:rsidR="00D55BD5" w:rsidRDefault="00D55BD5" w:rsidP="00D55BD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Presentation Layer</w:t>
      </w:r>
    </w:p>
    <w:p w14:paraId="440E5510" w14:textId="6CE83E74" w:rsidR="007C3F6F" w:rsidRDefault="007C3F6F" w:rsidP="007C3F6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layer works </w:t>
      </w:r>
      <w:r w:rsidR="006644DE">
        <w:rPr>
          <w:lang w:val="en-US"/>
        </w:rPr>
        <w:t>like</w:t>
      </w:r>
      <w:r>
        <w:rPr>
          <w:lang w:val="en-US"/>
        </w:rPr>
        <w:t xml:space="preserve"> the .NET </w:t>
      </w:r>
      <w:r w:rsidR="006B7296">
        <w:rPr>
          <w:lang w:val="en-US"/>
        </w:rPr>
        <w:t>but has different components. Its components are</w:t>
      </w:r>
      <w:r w:rsidR="005A0E1E">
        <w:rPr>
          <w:lang w:val="en-US"/>
        </w:rPr>
        <w:t xml:space="preserve"> JSP</w:t>
      </w:r>
      <w:r w:rsidR="00C87686">
        <w:rPr>
          <w:lang w:val="en-US"/>
        </w:rPr>
        <w:t xml:space="preserve">-create </w:t>
      </w:r>
      <w:r w:rsidR="006644DE">
        <w:rPr>
          <w:lang w:val="en-US"/>
        </w:rPr>
        <w:t>dynamic web application</w:t>
      </w:r>
      <w:r w:rsidR="005A0E1E">
        <w:rPr>
          <w:lang w:val="en-US"/>
        </w:rPr>
        <w:t>, Servlets</w:t>
      </w:r>
      <w:r w:rsidR="00B052D4">
        <w:rPr>
          <w:lang w:val="en-US"/>
        </w:rPr>
        <w:t>-get request from JSP</w:t>
      </w:r>
      <w:r w:rsidR="00C87686">
        <w:rPr>
          <w:lang w:val="en-US"/>
        </w:rPr>
        <w:t xml:space="preserve"> and return the service</w:t>
      </w:r>
      <w:r w:rsidR="006275A0">
        <w:rPr>
          <w:lang w:val="en-US"/>
        </w:rPr>
        <w:t>, JavaBeans</w:t>
      </w:r>
      <w:r w:rsidR="00B20C3B">
        <w:rPr>
          <w:lang w:val="en-US"/>
        </w:rPr>
        <w:t xml:space="preserve">-performs </w:t>
      </w:r>
      <w:r w:rsidR="0024192F">
        <w:rPr>
          <w:lang w:val="en-US"/>
        </w:rPr>
        <w:t>encapsulation of objects</w:t>
      </w:r>
      <w:r w:rsidR="006275A0">
        <w:rPr>
          <w:lang w:val="en-US"/>
        </w:rPr>
        <w:t xml:space="preserve">, Swing-creates </w:t>
      </w:r>
      <w:r w:rsidR="00B20C3B">
        <w:rPr>
          <w:lang w:val="en-US"/>
        </w:rPr>
        <w:t>windows UI</w:t>
      </w:r>
      <w:r w:rsidR="006275A0">
        <w:rPr>
          <w:lang w:val="en-US"/>
        </w:rPr>
        <w:t>.</w:t>
      </w:r>
    </w:p>
    <w:p w14:paraId="24B0D23E" w14:textId="6AF3D2D0" w:rsidR="006644DE" w:rsidRDefault="001D431D" w:rsidP="006644D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Business Layer</w:t>
      </w:r>
    </w:p>
    <w:p w14:paraId="26EB6DAD" w14:textId="7B3D47E9" w:rsidR="001D431D" w:rsidRDefault="001D431D" w:rsidP="001D431D">
      <w:pPr>
        <w:pStyle w:val="ListParagraph"/>
        <w:ind w:left="1080"/>
        <w:rPr>
          <w:lang w:val="en-US"/>
        </w:rPr>
      </w:pPr>
      <w:r>
        <w:rPr>
          <w:lang w:val="en-US"/>
        </w:rPr>
        <w:t>This has also same working mechanism</w:t>
      </w:r>
      <w:r w:rsidR="00192F18">
        <w:rPr>
          <w:lang w:val="en-US"/>
        </w:rPr>
        <w:t xml:space="preserve"> to .NET. Its components are</w:t>
      </w:r>
      <w:r w:rsidR="009B2C9D">
        <w:rPr>
          <w:lang w:val="en-US"/>
        </w:rPr>
        <w:t xml:space="preserve"> Entity Beans</w:t>
      </w:r>
      <w:r w:rsidR="009A4B2D">
        <w:rPr>
          <w:lang w:val="en-US"/>
        </w:rPr>
        <w:t>-</w:t>
      </w:r>
      <w:r w:rsidR="009478D3">
        <w:rPr>
          <w:lang w:val="en-US"/>
        </w:rPr>
        <w:t>data object</w:t>
      </w:r>
      <w:r w:rsidR="00A628C7">
        <w:rPr>
          <w:lang w:val="en-US"/>
        </w:rPr>
        <w:t xml:space="preserve"> representing real life object where session bean</w:t>
      </w:r>
      <w:r w:rsidR="003429C8">
        <w:rPr>
          <w:lang w:val="en-US"/>
        </w:rPr>
        <w:t xml:space="preserve"> handle actions</w:t>
      </w:r>
      <w:r w:rsidR="00520516">
        <w:rPr>
          <w:lang w:val="en-US"/>
        </w:rPr>
        <w:t xml:space="preserve"> </w:t>
      </w:r>
      <w:r w:rsidR="0052051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52051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Enterprise JavaBeans (EJBs) (WebLogic Server Components)</w:t>
      </w:r>
      <w:r w:rsidR="005205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9B2C9D">
        <w:rPr>
          <w:lang w:val="en-US"/>
        </w:rPr>
        <w:t>, Message Driven Beans</w:t>
      </w:r>
      <w:r w:rsidR="008D7548">
        <w:rPr>
          <w:lang w:val="en-US"/>
        </w:rPr>
        <w:t xml:space="preserve">-process messages </w:t>
      </w:r>
      <w:r w:rsidR="001B28B8">
        <w:rPr>
          <w:lang w:val="en-US"/>
        </w:rPr>
        <w:t>asynchronously</w:t>
      </w:r>
      <w:r w:rsidR="007B0FBE">
        <w:rPr>
          <w:lang w:val="en-US"/>
        </w:rPr>
        <w:t xml:space="preserve"> </w:t>
      </w:r>
      <w:r w:rsidR="00C83183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C83183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a Message-Driven Bean? - The Java EE 6 Tutorial</w:t>
      </w:r>
      <w:r w:rsidR="00C83183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B51B11">
        <w:rPr>
          <w:lang w:val="en-US"/>
        </w:rPr>
        <w:t xml:space="preserve">, </w:t>
      </w:r>
      <w:r w:rsidR="003B2680">
        <w:rPr>
          <w:lang w:val="en-US"/>
        </w:rPr>
        <w:t>Session Beans</w:t>
      </w:r>
      <w:r w:rsidR="001E1A93">
        <w:rPr>
          <w:lang w:val="en-US"/>
        </w:rPr>
        <w:t xml:space="preserve">-business process objects that perform </w:t>
      </w:r>
      <w:r w:rsidR="00DA00CE">
        <w:rPr>
          <w:lang w:val="en-US"/>
        </w:rPr>
        <w:t>actions</w:t>
      </w:r>
      <w:r w:rsidR="00520516">
        <w:rPr>
          <w:lang w:val="en-US"/>
        </w:rPr>
        <w:t xml:space="preserve"> </w:t>
      </w:r>
      <w:r w:rsidR="0052051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52051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Enterprise JavaBeans (EJBs) (WebLogic Server Components)</w:t>
      </w:r>
      <w:r w:rsidR="005205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B51B11">
        <w:rPr>
          <w:lang w:val="en-US"/>
        </w:rPr>
        <w:t>.</w:t>
      </w:r>
    </w:p>
    <w:p w14:paraId="78FCB625" w14:textId="22469E75" w:rsidR="004460F2" w:rsidRDefault="009F311A" w:rsidP="004460F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Persistence</w:t>
      </w:r>
      <w:r w:rsidR="00EA745E">
        <w:rPr>
          <w:lang w:val="en-US"/>
        </w:rPr>
        <w:t xml:space="preserve"> Layer</w:t>
      </w:r>
    </w:p>
    <w:p w14:paraId="210EE886" w14:textId="47A97452" w:rsidR="003621ED" w:rsidRPr="004460F2" w:rsidRDefault="003621ED" w:rsidP="003621ED">
      <w:pPr>
        <w:pStyle w:val="ListParagraph"/>
        <w:ind w:left="1080"/>
        <w:rPr>
          <w:lang w:val="en-US"/>
        </w:rPr>
      </w:pPr>
      <w:r>
        <w:rPr>
          <w:lang w:val="en-US"/>
        </w:rPr>
        <w:t>The components of this layer are Java</w:t>
      </w:r>
      <w:r w:rsidR="00AE004C">
        <w:rPr>
          <w:lang w:val="en-US"/>
        </w:rPr>
        <w:t xml:space="preserve"> </w:t>
      </w:r>
      <w:r w:rsidR="009F311A">
        <w:rPr>
          <w:lang w:val="en-US"/>
        </w:rPr>
        <w:t>Persistence</w:t>
      </w:r>
      <w:r w:rsidR="00AE004C">
        <w:rPr>
          <w:lang w:val="en-US"/>
        </w:rPr>
        <w:t xml:space="preserve"> API</w:t>
      </w:r>
      <w:r w:rsidR="00836047">
        <w:rPr>
          <w:lang w:val="en-US"/>
        </w:rPr>
        <w:t>-</w:t>
      </w:r>
      <w:r w:rsidR="00EE5E19">
        <w:rPr>
          <w:lang w:val="en-US"/>
        </w:rPr>
        <w:t xml:space="preserve">handles </w:t>
      </w:r>
      <w:r w:rsidR="000D014A">
        <w:rPr>
          <w:lang w:val="en-US"/>
        </w:rPr>
        <w:t xml:space="preserve">java object that is mapped with </w:t>
      </w:r>
      <w:r w:rsidR="009F311A">
        <w:rPr>
          <w:lang w:val="en-US"/>
        </w:rPr>
        <w:t>relational</w:t>
      </w:r>
      <w:r w:rsidR="000D014A">
        <w:rPr>
          <w:lang w:val="en-US"/>
        </w:rPr>
        <w:t xml:space="preserve"> data</w:t>
      </w:r>
      <w:r w:rsidR="0027405C">
        <w:rPr>
          <w:lang w:val="en-US"/>
        </w:rPr>
        <w:t xml:space="preserve"> and stored and be accessible in future</w:t>
      </w:r>
      <w:r w:rsidR="001253BF">
        <w:rPr>
          <w:lang w:val="en-US"/>
        </w:rPr>
        <w:t xml:space="preserve"> </w:t>
      </w:r>
      <w:r w:rsidR="001253BF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1253B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Java Persistence API - A Simpler Programming Model for Entity Persistence</w:t>
      </w:r>
      <w:r w:rsidR="001253BF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AE004C">
        <w:rPr>
          <w:lang w:val="en-US"/>
        </w:rPr>
        <w:t>, JPA Entity Manager</w:t>
      </w:r>
      <w:r w:rsidR="00EF2BDB">
        <w:rPr>
          <w:lang w:val="en-US"/>
        </w:rPr>
        <w:t>-</w:t>
      </w:r>
      <w:r w:rsidR="00391B80">
        <w:rPr>
          <w:lang w:val="en-US"/>
        </w:rPr>
        <w:t>interface</w:t>
      </w:r>
      <w:r w:rsidR="00065478">
        <w:rPr>
          <w:lang w:val="en-US"/>
        </w:rPr>
        <w:t xml:space="preserve"> to interact with </w:t>
      </w:r>
      <w:r w:rsidR="00B02BB8">
        <w:rPr>
          <w:lang w:val="en-US"/>
        </w:rPr>
        <w:t>persistence context</w:t>
      </w:r>
      <w:r w:rsidR="002206DB">
        <w:rPr>
          <w:lang w:val="en-US"/>
        </w:rPr>
        <w:t xml:space="preserve"> </w:t>
      </w:r>
      <w:r w:rsidR="002206DB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2206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EntityManager</w:t>
      </w:r>
      <w:proofErr w:type="spellEnd"/>
      <w:r w:rsidR="002206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 w:rsidR="002206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Java(</w:t>
      </w:r>
      <w:proofErr w:type="gramEnd"/>
      <w:r w:rsidR="002206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TM) EE 7 Specification APIs)</w:t>
      </w:r>
      <w:r w:rsidR="002206DB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8469C1">
        <w:rPr>
          <w:lang w:val="en-US"/>
        </w:rPr>
        <w:t>.</w:t>
      </w:r>
    </w:p>
    <w:p w14:paraId="655D52AE" w14:textId="194B99F9" w:rsidR="00986921" w:rsidRPr="00986921" w:rsidRDefault="00986921" w:rsidP="00986921">
      <w:pPr>
        <w:ind w:left="720"/>
        <w:rPr>
          <w:lang w:val="en-US"/>
        </w:rPr>
      </w:pPr>
    </w:p>
    <w:p w14:paraId="26C68A01" w14:textId="6E304FB3" w:rsidR="00604964" w:rsidRPr="001C6613" w:rsidRDefault="00604964" w:rsidP="001C6613">
      <w:pPr>
        <w:pStyle w:val="Heading1"/>
        <w:rPr>
          <w:lang w:val="en-US"/>
        </w:rPr>
      </w:pPr>
      <w:bookmarkStart w:id="6" w:name="_Toc69332606"/>
      <w:r w:rsidRPr="001C6613">
        <w:rPr>
          <w:lang w:val="en-US"/>
        </w:rPr>
        <w:t>Service Orientation</w:t>
      </w:r>
      <w:bookmarkEnd w:id="6"/>
    </w:p>
    <w:p w14:paraId="4E6E8A6D" w14:textId="6294E247" w:rsidR="00604964" w:rsidRDefault="00604964" w:rsidP="001C6613">
      <w:pPr>
        <w:pStyle w:val="Heading2"/>
        <w:numPr>
          <w:ilvl w:val="0"/>
          <w:numId w:val="9"/>
        </w:numPr>
        <w:rPr>
          <w:lang w:val="en-US"/>
        </w:rPr>
      </w:pPr>
      <w:bookmarkStart w:id="7" w:name="_Toc69332607"/>
      <w:r w:rsidRPr="001C6613">
        <w:rPr>
          <w:lang w:val="en-US"/>
        </w:rPr>
        <w:t>Infrastructure as a Service (IaaS)</w:t>
      </w:r>
      <w:bookmarkEnd w:id="7"/>
    </w:p>
    <w:p w14:paraId="358DADF7" w14:textId="2B5AE876" w:rsidR="00005042" w:rsidRPr="00005042" w:rsidRDefault="00005042" w:rsidP="00005042">
      <w:pPr>
        <w:ind w:left="720"/>
        <w:rPr>
          <w:lang w:val="en-US"/>
        </w:rPr>
      </w:pPr>
      <w:r>
        <w:rPr>
          <w:lang w:val="en-US"/>
        </w:rPr>
        <w:t xml:space="preserve">Here, </w:t>
      </w:r>
      <w:r w:rsidR="00DB631F">
        <w:rPr>
          <w:lang w:val="en-US"/>
        </w:rPr>
        <w:t>this service is for only</w:t>
      </w:r>
      <w:r w:rsidR="00340117">
        <w:rPr>
          <w:lang w:val="en-US"/>
        </w:rPr>
        <w:t xml:space="preserve"> to manage low level resources</w:t>
      </w:r>
      <w:r w:rsidR="007D7D73">
        <w:rPr>
          <w:lang w:val="en-US"/>
        </w:rPr>
        <w:t xml:space="preserve"> and</w:t>
      </w:r>
      <w:r w:rsidR="003616DB">
        <w:rPr>
          <w:lang w:val="en-US"/>
        </w:rPr>
        <w:t xml:space="preserve"> the user has control over</w:t>
      </w:r>
      <w:r w:rsidR="00EB69D9">
        <w:rPr>
          <w:lang w:val="en-US"/>
        </w:rPr>
        <w:t xml:space="preserve"> what</w:t>
      </w:r>
      <w:r w:rsidR="00C436A1">
        <w:rPr>
          <w:lang w:val="en-US"/>
        </w:rPr>
        <w:t xml:space="preserve"> is running in </w:t>
      </w:r>
      <w:r w:rsidR="002F745B">
        <w:rPr>
          <w:lang w:val="en-US"/>
        </w:rPr>
        <w:t>this infrastructure</w:t>
      </w:r>
      <w:r w:rsidR="004379BC">
        <w:rPr>
          <w:lang w:val="en-US"/>
        </w:rPr>
        <w:t xml:space="preserve"> facility</w:t>
      </w:r>
      <w:r w:rsidR="002F745B">
        <w:rPr>
          <w:lang w:val="en-US"/>
        </w:rPr>
        <w:t>.</w:t>
      </w:r>
      <w:r w:rsidR="004379BC">
        <w:rPr>
          <w:lang w:val="en-US"/>
        </w:rPr>
        <w:t xml:space="preserve"> </w:t>
      </w:r>
      <w:r w:rsidR="001F157A">
        <w:rPr>
          <w:lang w:val="en-US"/>
        </w:rPr>
        <w:t>Amazon Web Service</w:t>
      </w:r>
      <w:r w:rsidR="005B22CF">
        <w:rPr>
          <w:lang w:val="en-US"/>
        </w:rPr>
        <w:t xml:space="preserve"> is one best example of this</w:t>
      </w:r>
      <w:r w:rsidR="002B7653">
        <w:rPr>
          <w:lang w:val="en-US"/>
        </w:rPr>
        <w:t>.</w:t>
      </w:r>
    </w:p>
    <w:p w14:paraId="3EAA771E" w14:textId="5994CA90" w:rsidR="00604964" w:rsidRDefault="00604964" w:rsidP="001C6613">
      <w:pPr>
        <w:pStyle w:val="Heading2"/>
        <w:numPr>
          <w:ilvl w:val="0"/>
          <w:numId w:val="9"/>
        </w:numPr>
        <w:rPr>
          <w:lang w:val="en-US"/>
        </w:rPr>
      </w:pPr>
      <w:bookmarkStart w:id="8" w:name="_Toc69332608"/>
      <w:r w:rsidRPr="001C6613">
        <w:rPr>
          <w:lang w:val="en-US"/>
        </w:rPr>
        <w:lastRenderedPageBreak/>
        <w:t>Platform as a Service (PaaS)</w:t>
      </w:r>
      <w:bookmarkEnd w:id="8"/>
    </w:p>
    <w:p w14:paraId="3C2BCC08" w14:textId="1BCD70F6" w:rsidR="002B7653" w:rsidRPr="002B7653" w:rsidRDefault="00847FCD" w:rsidP="002B7653">
      <w:pPr>
        <w:ind w:left="720"/>
        <w:rPr>
          <w:lang w:val="en-US"/>
        </w:rPr>
      </w:pPr>
      <w:r>
        <w:rPr>
          <w:lang w:val="en-US"/>
        </w:rPr>
        <w:t xml:space="preserve">This is where </w:t>
      </w:r>
      <w:r w:rsidR="00D25B4D">
        <w:rPr>
          <w:lang w:val="en-US"/>
        </w:rPr>
        <w:t>faster deployment and development</w:t>
      </w:r>
      <w:r w:rsidR="00AA1DFA">
        <w:rPr>
          <w:lang w:val="en-US"/>
        </w:rPr>
        <w:t xml:space="preserve"> platforms are provided</w:t>
      </w:r>
      <w:r w:rsidR="00F71F96">
        <w:rPr>
          <w:lang w:val="en-US"/>
        </w:rPr>
        <w:t xml:space="preserve"> without any concerns on </w:t>
      </w:r>
      <w:r w:rsidR="00733A7A">
        <w:rPr>
          <w:lang w:val="en-US"/>
        </w:rPr>
        <w:t xml:space="preserve">either </w:t>
      </w:r>
      <w:r w:rsidR="00F71F96">
        <w:rPr>
          <w:lang w:val="en-US"/>
        </w:rPr>
        <w:t xml:space="preserve">hardware </w:t>
      </w:r>
      <w:r w:rsidR="00733A7A">
        <w:rPr>
          <w:lang w:val="en-US"/>
        </w:rPr>
        <w:t>or</w:t>
      </w:r>
      <w:r w:rsidR="00F71F96">
        <w:rPr>
          <w:lang w:val="en-US"/>
        </w:rPr>
        <w:t xml:space="preserve"> software requirements </w:t>
      </w:r>
      <w:r w:rsidR="00733A7A">
        <w:rPr>
          <w:lang w:val="en-US"/>
        </w:rPr>
        <w:t>or both.</w:t>
      </w:r>
      <w:r w:rsidR="00775F6E">
        <w:rPr>
          <w:lang w:val="en-US"/>
        </w:rPr>
        <w:t xml:space="preserve"> Here the require</w:t>
      </w:r>
      <w:r w:rsidR="003F62B5">
        <w:rPr>
          <w:lang w:val="en-US"/>
        </w:rPr>
        <w:t>d APIs and services can be used.</w:t>
      </w:r>
      <w:r w:rsidR="008C7A45">
        <w:rPr>
          <w:lang w:val="en-US"/>
        </w:rPr>
        <w:t xml:space="preserve"> </w:t>
      </w:r>
      <w:proofErr w:type="gramStart"/>
      <w:r w:rsidR="008C7A45">
        <w:rPr>
          <w:lang w:val="en-US"/>
        </w:rPr>
        <w:t>End product</w:t>
      </w:r>
      <w:proofErr w:type="gramEnd"/>
      <w:r w:rsidR="008C7A45">
        <w:rPr>
          <w:lang w:val="en-US"/>
        </w:rPr>
        <w:t xml:space="preserve"> is </w:t>
      </w:r>
      <w:r w:rsidR="001B625B">
        <w:rPr>
          <w:lang w:val="en-US"/>
        </w:rPr>
        <w:t>reliable and developed quickly. Microsoft Azure</w:t>
      </w:r>
      <w:r w:rsidR="00B37EA0">
        <w:rPr>
          <w:lang w:val="en-US"/>
        </w:rPr>
        <w:t xml:space="preserve"> is one</w:t>
      </w:r>
      <w:r w:rsidR="00076015">
        <w:rPr>
          <w:lang w:val="en-US"/>
        </w:rPr>
        <w:t xml:space="preserve"> example of this.</w:t>
      </w:r>
    </w:p>
    <w:p w14:paraId="6AFB287C" w14:textId="33734CE8" w:rsidR="00604964" w:rsidRDefault="00604964" w:rsidP="001C6613">
      <w:pPr>
        <w:pStyle w:val="Heading2"/>
        <w:numPr>
          <w:ilvl w:val="0"/>
          <w:numId w:val="9"/>
        </w:numPr>
        <w:rPr>
          <w:lang w:val="en-US"/>
        </w:rPr>
      </w:pPr>
      <w:bookmarkStart w:id="9" w:name="_Toc69332609"/>
      <w:r w:rsidRPr="001C6613">
        <w:rPr>
          <w:lang w:val="en-US"/>
        </w:rPr>
        <w:t>Software as a Service (SaaS)</w:t>
      </w:r>
      <w:bookmarkEnd w:id="9"/>
    </w:p>
    <w:p w14:paraId="695A3B51" w14:textId="70E4DB89" w:rsidR="00076015" w:rsidRPr="00076015" w:rsidRDefault="002A0B61" w:rsidP="00076015">
      <w:pPr>
        <w:ind w:left="720"/>
        <w:rPr>
          <w:lang w:val="en-US"/>
        </w:rPr>
      </w:pPr>
      <w:r>
        <w:rPr>
          <w:lang w:val="en-US"/>
        </w:rPr>
        <w:t>Rather than developing and maintaining every application</w:t>
      </w:r>
      <w:r w:rsidR="0053431C">
        <w:rPr>
          <w:lang w:val="en-US"/>
        </w:rPr>
        <w:t>, there is a use of software service operated through internet.</w:t>
      </w:r>
      <w:r w:rsidR="00D953D8">
        <w:rPr>
          <w:lang w:val="en-US"/>
        </w:rPr>
        <w:t xml:space="preserve"> SaaS</w:t>
      </w:r>
      <w:r w:rsidR="001602C1">
        <w:rPr>
          <w:lang w:val="en-US"/>
        </w:rPr>
        <w:t xml:space="preserve"> provided software might not be running on the cloud</w:t>
      </w:r>
      <w:r w:rsidR="00381C7A">
        <w:rPr>
          <w:lang w:val="en-US"/>
        </w:rPr>
        <w:t>. Google Mail</w:t>
      </w:r>
      <w:r w:rsidR="00DE35C9">
        <w:rPr>
          <w:lang w:val="en-US"/>
        </w:rPr>
        <w:t>, Slack</w:t>
      </w:r>
      <w:r w:rsidR="00381C7A">
        <w:rPr>
          <w:lang w:val="en-US"/>
        </w:rPr>
        <w:t xml:space="preserve"> </w:t>
      </w:r>
      <w:r w:rsidR="00DE35C9">
        <w:rPr>
          <w:lang w:val="en-US"/>
        </w:rPr>
        <w:t>are</w:t>
      </w:r>
      <w:r w:rsidR="00381C7A">
        <w:rPr>
          <w:lang w:val="en-US"/>
        </w:rPr>
        <w:t xml:space="preserve"> </w:t>
      </w:r>
      <w:r w:rsidR="00DE35C9">
        <w:rPr>
          <w:lang w:val="en-US"/>
        </w:rPr>
        <w:t>two</w:t>
      </w:r>
      <w:r w:rsidR="00381C7A">
        <w:rPr>
          <w:lang w:val="en-US"/>
        </w:rPr>
        <w:t xml:space="preserve"> example</w:t>
      </w:r>
      <w:r w:rsidR="00DE35C9">
        <w:rPr>
          <w:lang w:val="en-US"/>
        </w:rPr>
        <w:t>s</w:t>
      </w:r>
      <w:r w:rsidR="00A308FF">
        <w:rPr>
          <w:lang w:val="en-US"/>
        </w:rPr>
        <w:t xml:space="preserve"> </w:t>
      </w:r>
      <w:r w:rsidR="008362D8" w:rsidRPr="008362D8">
        <w:rPr>
          <w:lang w:val="en-US"/>
        </w:rPr>
        <w:t xml:space="preserve">(IaaS, PaaS and </w:t>
      </w:r>
      <w:proofErr w:type="spellStart"/>
      <w:r w:rsidR="008362D8" w:rsidRPr="008362D8">
        <w:rPr>
          <w:lang w:val="en-US"/>
        </w:rPr>
        <w:t>Saas</w:t>
      </w:r>
      <w:proofErr w:type="spellEnd"/>
      <w:r w:rsidR="008362D8" w:rsidRPr="008362D8">
        <w:rPr>
          <w:lang w:val="en-US"/>
        </w:rPr>
        <w:t xml:space="preserve"> – All Cloud, All different - Java Enterprise Performance | Dynatrace 2021)</w:t>
      </w:r>
      <w:r w:rsidR="00DE35C9">
        <w:rPr>
          <w:lang w:val="en-US"/>
        </w:rPr>
        <w:t>.</w:t>
      </w:r>
    </w:p>
    <w:p w14:paraId="46D6EF63" w14:textId="2864C594" w:rsidR="00604964" w:rsidRDefault="00DD0C19" w:rsidP="001C6613">
      <w:pPr>
        <w:pStyle w:val="Heading2"/>
        <w:numPr>
          <w:ilvl w:val="0"/>
          <w:numId w:val="9"/>
        </w:numPr>
        <w:rPr>
          <w:lang w:val="en-US"/>
        </w:rPr>
      </w:pPr>
      <w:bookmarkStart w:id="10" w:name="_Toc69332610"/>
      <w:r w:rsidRPr="001C6613">
        <w:rPr>
          <w:lang w:val="en-US"/>
        </w:rPr>
        <w:t>Which service provides Java EE development and runtime environment?</w:t>
      </w:r>
      <w:bookmarkEnd w:id="10"/>
    </w:p>
    <w:p w14:paraId="3CFC899F" w14:textId="35D19125" w:rsidR="00DF556C" w:rsidRPr="00DF556C" w:rsidRDefault="001844AB" w:rsidP="00DF556C">
      <w:pPr>
        <w:ind w:left="720"/>
        <w:rPr>
          <w:lang w:val="en-US"/>
        </w:rPr>
      </w:pPr>
      <w:r>
        <w:rPr>
          <w:lang w:val="en-US"/>
        </w:rPr>
        <w:t>Platform</w:t>
      </w:r>
      <w:r w:rsidR="00DF556C">
        <w:rPr>
          <w:lang w:val="en-US"/>
        </w:rPr>
        <w:t xml:space="preserve"> as a service</w:t>
      </w:r>
      <w:r w:rsidR="00BC2F3C">
        <w:rPr>
          <w:lang w:val="en-US"/>
        </w:rPr>
        <w:t xml:space="preserve"> is the service provided by Java EE development and runtime environment</w:t>
      </w:r>
      <w:r w:rsidR="00E86FEC">
        <w:rPr>
          <w:lang w:val="en-US"/>
        </w:rPr>
        <w:t xml:space="preserve">. Java EE is </w:t>
      </w:r>
      <w:r w:rsidR="00811B7C">
        <w:rPr>
          <w:lang w:val="en-US"/>
        </w:rPr>
        <w:t xml:space="preserve">developed on top of Java Standard </w:t>
      </w:r>
      <w:r w:rsidR="001F3560">
        <w:rPr>
          <w:lang w:val="en-US"/>
        </w:rPr>
        <w:t>Edition (</w:t>
      </w:r>
      <w:r w:rsidR="00811B7C">
        <w:rPr>
          <w:lang w:val="en-US"/>
        </w:rPr>
        <w:t>SE).</w:t>
      </w:r>
      <w:r w:rsidR="00D6283F">
        <w:rPr>
          <w:lang w:val="en-US"/>
        </w:rPr>
        <w:t xml:space="preserve"> </w:t>
      </w:r>
      <w:r w:rsidR="002006EB">
        <w:rPr>
          <w:lang w:val="en-US"/>
        </w:rPr>
        <w:t xml:space="preserve">Large scale, </w:t>
      </w:r>
      <w:r w:rsidR="00276003">
        <w:rPr>
          <w:lang w:val="en-US"/>
        </w:rPr>
        <w:t>reliable, scalable, secure network applications</w:t>
      </w:r>
      <w:r w:rsidR="001F3560">
        <w:rPr>
          <w:lang w:val="en-US"/>
        </w:rPr>
        <w:t xml:space="preserve"> can be developed</w:t>
      </w:r>
      <w:r w:rsidR="00964D11" w:rsidRPr="00964D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64D1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964D1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Differences between Java EE and Java SE - Your First Cup: An Introduction to the Java EE Platform</w:t>
      </w:r>
      <w:r w:rsidR="00964D11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1F3560">
        <w:rPr>
          <w:lang w:val="en-US"/>
        </w:rPr>
        <w:t>.</w:t>
      </w:r>
    </w:p>
    <w:p w14:paraId="0F8098F0" w14:textId="77777777" w:rsidR="00DB659E" w:rsidRPr="00DB659E" w:rsidRDefault="00DB659E" w:rsidP="00DB659E">
      <w:pPr>
        <w:rPr>
          <w:lang w:val="en-US"/>
        </w:rPr>
      </w:pPr>
    </w:p>
    <w:p w14:paraId="0745C1D4" w14:textId="46365DB5" w:rsidR="00DD0C19" w:rsidRDefault="00DD0C19" w:rsidP="001C6613">
      <w:pPr>
        <w:pStyle w:val="Heading1"/>
        <w:rPr>
          <w:lang w:val="en-US"/>
        </w:rPr>
      </w:pPr>
      <w:bookmarkStart w:id="11" w:name="_Toc69332611"/>
      <w:r w:rsidRPr="001C6613">
        <w:rPr>
          <w:lang w:val="en-US"/>
        </w:rPr>
        <w:t>Runtime Framework</w:t>
      </w:r>
      <w:bookmarkEnd w:id="11"/>
    </w:p>
    <w:p w14:paraId="2EB5D57A" w14:textId="519602CC" w:rsidR="00A71BD4" w:rsidRPr="00A71BD4" w:rsidRDefault="00083ED9" w:rsidP="00A71BD4">
      <w:pPr>
        <w:rPr>
          <w:lang w:val="en-US"/>
        </w:rPr>
      </w:pP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</w:t>
      </w:r>
      <w:r w:rsidR="00E254E7">
        <w:rPr>
          <w:lang w:val="en-US"/>
        </w:rPr>
        <w:t>is a server provided by Java EE</w:t>
      </w:r>
      <w:r w:rsidR="00C50EF9">
        <w:rPr>
          <w:lang w:val="en-US"/>
        </w:rPr>
        <w:t xml:space="preserve"> as a service engine</w:t>
      </w:r>
      <w:r w:rsidR="00BC1D2E">
        <w:rPr>
          <w:lang w:val="en-US"/>
        </w:rPr>
        <w:t>, runt</w:t>
      </w:r>
      <w:r w:rsidR="008C5702">
        <w:rPr>
          <w:lang w:val="en-US"/>
        </w:rPr>
        <w:t>ime component that let Java EE web services</w:t>
      </w:r>
      <w:r w:rsidR="0094288A">
        <w:rPr>
          <w:lang w:val="en-US"/>
        </w:rPr>
        <w:t xml:space="preserve"> communicate with JBI components.</w:t>
      </w:r>
    </w:p>
    <w:p w14:paraId="399B63F6" w14:textId="5E927347" w:rsidR="00DD0C19" w:rsidRDefault="00DD0C19" w:rsidP="001C6613">
      <w:pPr>
        <w:pStyle w:val="Heading2"/>
        <w:numPr>
          <w:ilvl w:val="0"/>
          <w:numId w:val="10"/>
        </w:numPr>
        <w:rPr>
          <w:lang w:val="en-US"/>
        </w:rPr>
      </w:pPr>
      <w:bookmarkStart w:id="12" w:name="_Toc69332612"/>
      <w:r w:rsidRPr="001C6613">
        <w:rPr>
          <w:lang w:val="en-US"/>
        </w:rPr>
        <w:t>Transaction</w:t>
      </w:r>
      <w:bookmarkEnd w:id="12"/>
    </w:p>
    <w:p w14:paraId="335D5112" w14:textId="3A6882FA" w:rsidR="007265CE" w:rsidRPr="007265CE" w:rsidRDefault="00E73F71" w:rsidP="00E73F71">
      <w:pPr>
        <w:ind w:left="720"/>
        <w:rPr>
          <w:lang w:val="en-US"/>
        </w:rPr>
      </w:pPr>
      <w:r>
        <w:rPr>
          <w:lang w:val="en-US"/>
        </w:rPr>
        <w:t xml:space="preserve">It is a </w:t>
      </w:r>
      <w:r w:rsidR="00BA727D">
        <w:rPr>
          <w:lang w:val="en-US"/>
        </w:rPr>
        <w:t>sequence</w:t>
      </w:r>
      <w:r>
        <w:rPr>
          <w:lang w:val="en-US"/>
        </w:rPr>
        <w:t xml:space="preserve"> of discreet actions</w:t>
      </w:r>
      <w:r w:rsidR="00CF5BA4">
        <w:rPr>
          <w:lang w:val="en-US"/>
        </w:rPr>
        <w:t xml:space="preserve"> in an application that must be successfully completed</w:t>
      </w:r>
      <w:r w:rsidR="00037512">
        <w:rPr>
          <w:lang w:val="en-US"/>
        </w:rPr>
        <w:t>.</w:t>
      </w:r>
      <w:r w:rsidR="001A1535">
        <w:rPr>
          <w:lang w:val="en-US"/>
        </w:rPr>
        <w:t xml:space="preserve"> </w:t>
      </w:r>
      <w:r w:rsidR="00EF7705">
        <w:rPr>
          <w:lang w:val="en-US"/>
        </w:rPr>
        <w:t xml:space="preserve">This ensures data integrity and </w:t>
      </w:r>
      <w:r w:rsidR="0090564F">
        <w:rPr>
          <w:lang w:val="en-US"/>
        </w:rPr>
        <w:t>consistency and if these actions are not completed then</w:t>
      </w:r>
      <w:r w:rsidR="00D50AF6">
        <w:rPr>
          <w:lang w:val="en-US"/>
        </w:rPr>
        <w:t xml:space="preserve"> the changes are turned back</w:t>
      </w:r>
      <w:r w:rsidR="00187B4D">
        <w:rPr>
          <w:lang w:val="en-US"/>
        </w:rPr>
        <w:t xml:space="preserve"> </w:t>
      </w:r>
      <w:r w:rsidR="00187B4D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187B4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About Transactions - Oracle </w:t>
      </w:r>
      <w:proofErr w:type="spellStart"/>
      <w:r w:rsidR="00187B4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 w:rsidR="00187B4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Server 3.1 Administration Guide</w:t>
      </w:r>
      <w:r w:rsidR="00187B4D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D50AF6">
        <w:rPr>
          <w:lang w:val="en-US"/>
        </w:rPr>
        <w:t>.</w:t>
      </w:r>
    </w:p>
    <w:p w14:paraId="5AACAE25" w14:textId="6D8B0D36" w:rsidR="00DD0C19" w:rsidRDefault="00DD0C19" w:rsidP="001C6613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69332613"/>
      <w:r w:rsidRPr="001C6613">
        <w:rPr>
          <w:lang w:val="en-US"/>
        </w:rPr>
        <w:t>Concurrent Control</w:t>
      </w:r>
      <w:bookmarkEnd w:id="13"/>
    </w:p>
    <w:p w14:paraId="0A86D4DF" w14:textId="25F67DB1" w:rsidR="00AF1035" w:rsidRPr="00AF1035" w:rsidRDefault="00222339" w:rsidP="00073102">
      <w:pPr>
        <w:ind w:left="720"/>
        <w:rPr>
          <w:lang w:val="en-US"/>
        </w:rPr>
      </w:pPr>
      <w:r>
        <w:rPr>
          <w:lang w:val="en-US"/>
        </w:rPr>
        <w:t>There are concurrent resources</w:t>
      </w:r>
      <w:r w:rsidR="000002A5">
        <w:rPr>
          <w:lang w:val="en-US"/>
        </w:rPr>
        <w:t xml:space="preserve"> that provides</w:t>
      </w:r>
      <w:r w:rsidR="00216010">
        <w:rPr>
          <w:lang w:val="en-US"/>
        </w:rPr>
        <w:t xml:space="preserve"> concurrency to Java EE applications</w:t>
      </w:r>
      <w:r w:rsidR="000A567F">
        <w:rPr>
          <w:lang w:val="en-US"/>
        </w:rPr>
        <w:t>.</w:t>
      </w:r>
      <w:r w:rsidR="00961955">
        <w:rPr>
          <w:lang w:val="en-US"/>
        </w:rPr>
        <w:t xml:space="preserve"> Concurrent resources are configured and made available to use</w:t>
      </w:r>
      <w:r w:rsidR="00B70A7B">
        <w:rPr>
          <w:lang w:val="en-US"/>
        </w:rPr>
        <w:t xml:space="preserve"> by application components like serv</w:t>
      </w:r>
      <w:r w:rsidR="00254D99">
        <w:rPr>
          <w:lang w:val="en-US"/>
        </w:rPr>
        <w:t xml:space="preserve">lets and EJBs in </w:t>
      </w:r>
      <w:proofErr w:type="spellStart"/>
      <w:r w:rsidR="00254D99">
        <w:rPr>
          <w:lang w:val="en-US"/>
        </w:rPr>
        <w:t>GlassFish</w:t>
      </w:r>
      <w:proofErr w:type="spellEnd"/>
      <w:r w:rsidR="00254D99">
        <w:rPr>
          <w:lang w:val="en-US"/>
        </w:rPr>
        <w:t xml:space="preserve"> server</w:t>
      </w:r>
      <w:r w:rsidR="00465F24">
        <w:rPr>
          <w:lang w:val="en-US"/>
        </w:rPr>
        <w:t xml:space="preserve"> </w:t>
      </w:r>
      <w:r w:rsidR="00465F24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465F2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Administering Concurrent Resources</w:t>
      </w:r>
      <w:r w:rsidR="00465F24"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 w:rsidR="00254D99">
        <w:rPr>
          <w:lang w:val="en-US"/>
        </w:rPr>
        <w:t>.</w:t>
      </w:r>
    </w:p>
    <w:p w14:paraId="788AB832" w14:textId="3EB285D0" w:rsidR="00DD0C19" w:rsidRDefault="00DD0C19" w:rsidP="001C6613">
      <w:pPr>
        <w:pStyle w:val="Heading2"/>
        <w:numPr>
          <w:ilvl w:val="0"/>
          <w:numId w:val="10"/>
        </w:numPr>
        <w:rPr>
          <w:lang w:val="en-US"/>
        </w:rPr>
      </w:pPr>
      <w:bookmarkStart w:id="14" w:name="_Toc69332614"/>
      <w:r w:rsidRPr="001C6613">
        <w:rPr>
          <w:lang w:val="en-US"/>
        </w:rPr>
        <w:t>Security</w:t>
      </w:r>
      <w:bookmarkEnd w:id="14"/>
    </w:p>
    <w:p w14:paraId="61C4623D" w14:textId="6D5A635C" w:rsidR="00465F24" w:rsidRPr="00465F24" w:rsidRDefault="00465F24" w:rsidP="00465F24">
      <w:pPr>
        <w:ind w:left="720"/>
        <w:rPr>
          <w:lang w:val="en-US"/>
        </w:rPr>
      </w:pP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Server provides security like message security, single sign-on across all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Server applications, and programmatic login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Server Specific Security Features (Oracle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Server 3.0.1 Application Development Guide)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>
        <w:rPr>
          <w:lang w:val="en-US"/>
        </w:rPr>
        <w:t>.</w:t>
      </w:r>
    </w:p>
    <w:p w14:paraId="4E8F4F9F" w14:textId="28B1F1AA" w:rsidR="00DD0C19" w:rsidRDefault="00DD0C19" w:rsidP="001C6613">
      <w:pPr>
        <w:pStyle w:val="Heading2"/>
        <w:numPr>
          <w:ilvl w:val="0"/>
          <w:numId w:val="10"/>
        </w:numPr>
        <w:rPr>
          <w:lang w:val="en-US"/>
        </w:rPr>
      </w:pPr>
      <w:bookmarkStart w:id="15" w:name="_Toc69332615"/>
      <w:r w:rsidRPr="001C6613">
        <w:rPr>
          <w:lang w:val="en-US"/>
        </w:rPr>
        <w:t>Component Packaging and Deployment</w:t>
      </w:r>
      <w:bookmarkEnd w:id="15"/>
    </w:p>
    <w:p w14:paraId="4D90C0C0" w14:textId="6C5C86A0" w:rsidR="00465F24" w:rsidRPr="00465F24" w:rsidRDefault="00465F24" w:rsidP="00465F24">
      <w:pPr>
        <w:ind w:left="720"/>
        <w:rPr>
          <w:lang w:val="en-US"/>
        </w:rPr>
      </w:pPr>
      <w:r>
        <w:rPr>
          <w:lang w:val="en-US"/>
        </w:rPr>
        <w:t xml:space="preserve">Component packaging and deployment is a method of integrating discrete components of an application to a single component and deploying to a known application server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(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Overview of Assembly and Deployment (Sun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Enterprise Server 2.1 Application Deployment Guide)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2021)</w:t>
      </w:r>
      <w:r>
        <w:rPr>
          <w:lang w:val="en-US"/>
        </w:rPr>
        <w:t>.</w:t>
      </w:r>
    </w:p>
    <w:p w14:paraId="3858E318" w14:textId="06E14B98" w:rsidR="00DD0C19" w:rsidRDefault="00DD0C19" w:rsidP="001C6613">
      <w:pPr>
        <w:pStyle w:val="Heading2"/>
        <w:numPr>
          <w:ilvl w:val="0"/>
          <w:numId w:val="10"/>
        </w:numPr>
        <w:rPr>
          <w:lang w:val="en-US"/>
        </w:rPr>
      </w:pPr>
      <w:bookmarkStart w:id="16" w:name="_Toc69332616"/>
      <w:r w:rsidRPr="001C6613">
        <w:rPr>
          <w:lang w:val="en-US"/>
        </w:rPr>
        <w:t>Benefit of the above</w:t>
      </w:r>
      <w:r w:rsidR="00E76C82">
        <w:rPr>
          <w:lang w:val="en-US"/>
        </w:rPr>
        <w:t>:</w:t>
      </w:r>
      <w:bookmarkEnd w:id="16"/>
    </w:p>
    <w:p w14:paraId="0C1DC4DD" w14:textId="5911327E" w:rsidR="00E76C82" w:rsidRPr="00E76C82" w:rsidRDefault="00E76C82" w:rsidP="00E76C82">
      <w:pPr>
        <w:ind w:left="720"/>
        <w:rPr>
          <w:lang w:val="en-US"/>
        </w:rPr>
      </w:pPr>
      <w:r>
        <w:rPr>
          <w:lang w:val="en-US"/>
        </w:rPr>
        <w:t xml:space="preserve">Advantages </w:t>
      </w:r>
      <w:proofErr w:type="gramStart"/>
      <w:r>
        <w:rPr>
          <w:lang w:val="en-US"/>
        </w:rPr>
        <w:t>of  above</w:t>
      </w:r>
      <w:proofErr w:type="gramEnd"/>
      <w:r>
        <w:rPr>
          <w:lang w:val="en-US"/>
        </w:rPr>
        <w:t xml:space="preserve"> provided feature of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Server Runtime Framework is that the application developed makes sure the functions are reliable to execute and concurrently gets executed and resources made available with a security that can handles applications build with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making sure all application are packaged and deployed correctly.</w:t>
      </w:r>
    </w:p>
    <w:p w14:paraId="58D6AF15" w14:textId="0C9278AF" w:rsidR="00DD0C19" w:rsidRPr="001C6613" w:rsidRDefault="00DD0C19" w:rsidP="001C6613">
      <w:pPr>
        <w:pStyle w:val="Heading1"/>
        <w:rPr>
          <w:lang w:val="en-US"/>
        </w:rPr>
      </w:pPr>
      <w:bookmarkStart w:id="17" w:name="_Toc69332617"/>
      <w:r w:rsidRPr="001C6613">
        <w:rPr>
          <w:lang w:val="en-US"/>
        </w:rPr>
        <w:t>Pros, Cons and Misconceptions</w:t>
      </w:r>
      <w:bookmarkEnd w:id="17"/>
    </w:p>
    <w:p w14:paraId="6A2C9BD3" w14:textId="0CC5C8A5" w:rsidR="00DD0C19" w:rsidRDefault="001C6613" w:rsidP="001C6613">
      <w:pPr>
        <w:pStyle w:val="Heading2"/>
        <w:numPr>
          <w:ilvl w:val="0"/>
          <w:numId w:val="11"/>
        </w:numPr>
        <w:rPr>
          <w:lang w:val="en-US"/>
        </w:rPr>
      </w:pPr>
      <w:bookmarkStart w:id="18" w:name="_Toc69332618"/>
      <w:r w:rsidRPr="001C6613">
        <w:rPr>
          <w:lang w:val="en-US"/>
        </w:rPr>
        <w:t>Open-Source</w:t>
      </w:r>
      <w:r w:rsidR="00DD0C19" w:rsidRPr="001C6613">
        <w:rPr>
          <w:lang w:val="en-US"/>
        </w:rPr>
        <w:t xml:space="preserve"> VS Proprietary Software</w:t>
      </w:r>
      <w:bookmarkEnd w:id="18"/>
    </w:p>
    <w:p w14:paraId="1AAF1738" w14:textId="6285EF32" w:rsidR="003D76EF" w:rsidRPr="003D76EF" w:rsidRDefault="003D76EF" w:rsidP="003D76EF">
      <w:pPr>
        <w:ind w:left="720"/>
        <w:rPr>
          <w:lang w:val="en-US"/>
        </w:rPr>
      </w:pPr>
      <w:r>
        <w:rPr>
          <w:lang w:val="en-US"/>
        </w:rPr>
        <w:t xml:space="preserve">Java EE application can work on any operating system but .NET only on limited version of Windows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Marinina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2017)</w:t>
      </w:r>
      <w:r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197BB2" w14:paraId="2B178926" w14:textId="77777777" w:rsidTr="00E76C82">
        <w:tc>
          <w:tcPr>
            <w:tcW w:w="4675" w:type="dxa"/>
          </w:tcPr>
          <w:p w14:paraId="5A9C6BAC" w14:textId="7CFD3F52" w:rsidR="00E76C82" w:rsidRDefault="00E76C82" w:rsidP="00E76C82">
            <w:pPr>
              <w:rPr>
                <w:lang w:val="en-US"/>
              </w:rPr>
            </w:pPr>
            <w:r>
              <w:rPr>
                <w:lang w:val="en-US"/>
              </w:rPr>
              <w:t>Open-Source</w:t>
            </w:r>
          </w:p>
        </w:tc>
        <w:tc>
          <w:tcPr>
            <w:tcW w:w="4675" w:type="dxa"/>
          </w:tcPr>
          <w:p w14:paraId="3DDB8F5C" w14:textId="1E53F925" w:rsidR="00E76C82" w:rsidRDefault="00550A64" w:rsidP="00E76C82">
            <w:pPr>
              <w:rPr>
                <w:lang w:val="en-US"/>
              </w:rPr>
            </w:pPr>
            <w:r>
              <w:rPr>
                <w:lang w:val="en-US"/>
              </w:rPr>
              <w:t>Proprietary</w:t>
            </w:r>
            <w:r w:rsidR="00E76C82">
              <w:rPr>
                <w:lang w:val="en-US"/>
              </w:rPr>
              <w:t xml:space="preserve"> Software</w:t>
            </w:r>
          </w:p>
        </w:tc>
      </w:tr>
      <w:tr w:rsidR="00197BB2" w14:paraId="5715AF6C" w14:textId="77777777" w:rsidTr="00E76C82">
        <w:tc>
          <w:tcPr>
            <w:tcW w:w="4675" w:type="dxa"/>
          </w:tcPr>
          <w:p w14:paraId="40F550A5" w14:textId="583BB5B9" w:rsidR="00E76C82" w:rsidRPr="00E76C82" w:rsidRDefault="00E76C82" w:rsidP="00E76C8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Source code of </w:t>
            </w:r>
            <w:r w:rsidR="00197BB2">
              <w:rPr>
                <w:lang w:val="en-US"/>
              </w:rPr>
              <w:t>an application is available on the internet and anyone can modify it for any changes freely.</w:t>
            </w:r>
          </w:p>
        </w:tc>
        <w:tc>
          <w:tcPr>
            <w:tcW w:w="4675" w:type="dxa"/>
          </w:tcPr>
          <w:p w14:paraId="1E239B9E" w14:textId="2C163930" w:rsidR="00E76C82" w:rsidRPr="00197BB2" w:rsidRDefault="00197BB2" w:rsidP="00197BB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Source code is available only with the parent company not to the public.</w:t>
            </w:r>
          </w:p>
        </w:tc>
      </w:tr>
      <w:tr w:rsidR="00197BB2" w14:paraId="5CD6C9D5" w14:textId="77777777" w:rsidTr="00E76C82">
        <w:tc>
          <w:tcPr>
            <w:tcW w:w="4675" w:type="dxa"/>
          </w:tcPr>
          <w:p w14:paraId="75F7B6D2" w14:textId="7B76A87F" w:rsidR="00E76C82" w:rsidRPr="00197BB2" w:rsidRDefault="00197BB2" w:rsidP="00197BB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Bug fixing are faster due to the available huge community.</w:t>
            </w:r>
          </w:p>
        </w:tc>
        <w:tc>
          <w:tcPr>
            <w:tcW w:w="4675" w:type="dxa"/>
          </w:tcPr>
          <w:p w14:paraId="3B2D8868" w14:textId="148F5FE9" w:rsidR="00E76C82" w:rsidRPr="00197BB2" w:rsidRDefault="00197BB2" w:rsidP="00197BB2">
            <w:pPr>
              <w:ind w:hanging="39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97BB2">
              <w:rPr>
                <w:lang w:val="en-US"/>
              </w:rPr>
              <w:t>b.</w:t>
            </w:r>
            <w:r>
              <w:rPr>
                <w:lang w:val="en-US"/>
              </w:rPr>
              <w:t xml:space="preserve">  Bug fixing is on vendors and can                  be fast or slow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Difference between 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Open source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Software and Proprietary Software -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GeeksforGeeks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2021)</w:t>
            </w:r>
            <w:r>
              <w:rPr>
                <w:lang w:val="en-US"/>
              </w:rPr>
              <w:t>.</w:t>
            </w:r>
          </w:p>
        </w:tc>
      </w:tr>
    </w:tbl>
    <w:p w14:paraId="1C7DEB30" w14:textId="41914072" w:rsidR="00E76C82" w:rsidRPr="00E76C82" w:rsidRDefault="00197BB2" w:rsidP="00E76C82">
      <w:pPr>
        <w:ind w:left="720"/>
        <w:rPr>
          <w:lang w:val="en-US"/>
        </w:rPr>
      </w:pPr>
      <w:r>
        <w:rPr>
          <w:lang w:val="en-US"/>
        </w:rPr>
        <w:t xml:space="preserve">Misconceptions on these two </w:t>
      </w:r>
      <w:r w:rsidR="003D76EF">
        <w:rPr>
          <w:lang w:val="en-US"/>
        </w:rPr>
        <w:t>is</w:t>
      </w:r>
      <w:r>
        <w:rPr>
          <w:lang w:val="en-US"/>
        </w:rPr>
        <w:t xml:space="preserve"> open-source are not enterprise</w:t>
      </w:r>
      <w:r w:rsidR="00CD4466">
        <w:rPr>
          <w:lang w:val="en-US"/>
        </w:rPr>
        <w:t>-</w:t>
      </w:r>
      <w:r>
        <w:rPr>
          <w:lang w:val="en-US"/>
        </w:rPr>
        <w:t>grade</w:t>
      </w:r>
      <w:r w:rsidR="00CD4466">
        <w:rPr>
          <w:lang w:val="en-US"/>
        </w:rPr>
        <w:t xml:space="preserve"> example Google’s Android </w:t>
      </w:r>
      <w:r w:rsidR="00CD4466">
        <w:rPr>
          <w:rFonts w:ascii="Arial" w:hAnsi="Arial" w:cs="Arial"/>
          <w:color w:val="000000"/>
          <w:sz w:val="20"/>
          <w:szCs w:val="20"/>
          <w:shd w:val="clear" w:color="auto" w:fill="FFFFFF"/>
        </w:rPr>
        <w:t>(LAGUNA 2021)</w:t>
      </w:r>
      <w:r w:rsidR="00CD4466">
        <w:rPr>
          <w:lang w:val="en-US"/>
        </w:rPr>
        <w:t>.</w:t>
      </w:r>
    </w:p>
    <w:p w14:paraId="65B1CCCC" w14:textId="06EE0738" w:rsidR="001C6613" w:rsidRDefault="001C6613" w:rsidP="001C6613">
      <w:pPr>
        <w:pStyle w:val="Heading2"/>
        <w:numPr>
          <w:ilvl w:val="0"/>
          <w:numId w:val="11"/>
        </w:numPr>
        <w:rPr>
          <w:lang w:val="en-US"/>
        </w:rPr>
      </w:pPr>
      <w:bookmarkStart w:id="19" w:name="_Toc69332619"/>
      <w:r w:rsidRPr="001C6613">
        <w:rPr>
          <w:lang w:val="en-US"/>
        </w:rPr>
        <w:t>Software Portability</w:t>
      </w:r>
      <w:bookmarkEnd w:id="19"/>
    </w:p>
    <w:p w14:paraId="7497A7FD" w14:textId="2B7E27E0" w:rsidR="00CD4466" w:rsidRPr="00CD4466" w:rsidRDefault="00052F4B" w:rsidP="00CD4466">
      <w:pPr>
        <w:ind w:left="720"/>
        <w:rPr>
          <w:lang w:val="en-US"/>
        </w:rPr>
      </w:pPr>
      <w:r>
        <w:rPr>
          <w:lang w:val="en-US"/>
        </w:rPr>
        <w:t xml:space="preserve">It is making software available for all possible environment without losing all features and obtaining same results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3D76EF">
        <w:rPr>
          <w:rFonts w:cs="Times New Roman"/>
          <w:color w:val="000000"/>
          <w:szCs w:val="24"/>
          <w:shd w:val="clear" w:color="auto" w:fill="FFFFFF"/>
        </w:rPr>
        <w:t>Eaton 2012)</w:t>
      </w:r>
      <w:r w:rsidR="003D76EF" w:rsidRPr="003D76EF">
        <w:rPr>
          <w:rFonts w:cs="Times New Roman"/>
          <w:color w:val="000000"/>
          <w:szCs w:val="24"/>
          <w:shd w:val="clear" w:color="auto" w:fill="FFFFFF"/>
        </w:rPr>
        <w:t xml:space="preserve"> So, it seems Java EE applications are more portable</w:t>
      </w:r>
      <w:r w:rsidRPr="003D76EF">
        <w:rPr>
          <w:rFonts w:cs="Times New Roman"/>
          <w:szCs w:val="24"/>
          <w:lang w:val="en-US"/>
        </w:rPr>
        <w:t>.</w:t>
      </w:r>
    </w:p>
    <w:p w14:paraId="3DAB77EA" w14:textId="506F7953" w:rsidR="001C6613" w:rsidRDefault="001C6613" w:rsidP="001C6613">
      <w:pPr>
        <w:pStyle w:val="Heading2"/>
        <w:numPr>
          <w:ilvl w:val="0"/>
          <w:numId w:val="11"/>
        </w:numPr>
        <w:rPr>
          <w:lang w:val="en-US"/>
        </w:rPr>
      </w:pPr>
      <w:bookmarkStart w:id="20" w:name="_Toc69332620"/>
      <w:r w:rsidRPr="001C6613">
        <w:rPr>
          <w:lang w:val="en-US"/>
        </w:rPr>
        <w:t>Misconceptions and clarification about cloud computing</w:t>
      </w:r>
      <w:bookmarkEnd w:id="20"/>
    </w:p>
    <w:p w14:paraId="5F8E4848" w14:textId="6BCF40EA" w:rsidR="003D76EF" w:rsidRPr="003D76EF" w:rsidRDefault="00E24DAD" w:rsidP="003D76EF">
      <w:pPr>
        <w:ind w:left="720"/>
        <w:rPr>
          <w:lang w:val="en-US"/>
        </w:rPr>
      </w:pPr>
      <w:r>
        <w:rPr>
          <w:lang w:val="en-US"/>
        </w:rPr>
        <w:t xml:space="preserve">Productivity: If the application is kept on the </w:t>
      </w:r>
      <w:r w:rsidR="00972410">
        <w:rPr>
          <w:lang w:val="en-US"/>
        </w:rPr>
        <w:t>cloud,</w:t>
      </w:r>
      <w:r>
        <w:rPr>
          <w:lang w:val="en-US"/>
        </w:rPr>
        <w:t xml:space="preserve"> then </w:t>
      </w:r>
      <w:r w:rsidR="00972410">
        <w:rPr>
          <w:lang w:val="en-US"/>
        </w:rPr>
        <w:t>all</w:t>
      </w:r>
      <w:r>
        <w:rPr>
          <w:lang w:val="en-US"/>
        </w:rPr>
        <w:t xml:space="preserve"> its supporting elements are set on the cloud and if cloud gets interrupted, productivity will be crushed</w:t>
      </w:r>
      <w:r w:rsidRPr="00E24D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(Clark 2015)</w:t>
      </w:r>
      <w:r>
        <w:rPr>
          <w:lang w:val="en-US"/>
        </w:rPr>
        <w:t>.</w:t>
      </w:r>
      <w:r w:rsidR="00972410">
        <w:rPr>
          <w:lang w:val="en-US"/>
        </w:rPr>
        <w:t xml:space="preserve"> If every component is on the internet and there is not a technology/tools to control onsite and when the cloud provider loose internet, productivity is highly affected.</w:t>
      </w:r>
    </w:p>
    <w:p w14:paraId="5CC3A743" w14:textId="1543FB08" w:rsidR="001C6613" w:rsidRPr="001C6613" w:rsidRDefault="001C6613" w:rsidP="001C6613">
      <w:pPr>
        <w:pStyle w:val="Heading1"/>
        <w:rPr>
          <w:lang w:val="en-US"/>
        </w:rPr>
      </w:pPr>
      <w:bookmarkStart w:id="21" w:name="_Toc69332621"/>
      <w:r w:rsidRPr="001C6613">
        <w:rPr>
          <w:lang w:val="en-US"/>
        </w:rPr>
        <w:t>Conclusion</w:t>
      </w:r>
      <w:bookmarkEnd w:id="21"/>
    </w:p>
    <w:p w14:paraId="6C0231C7" w14:textId="51AC9C76" w:rsidR="001C6613" w:rsidRDefault="001C6613" w:rsidP="001C6613">
      <w:pPr>
        <w:pStyle w:val="Heading2"/>
        <w:numPr>
          <w:ilvl w:val="0"/>
          <w:numId w:val="12"/>
        </w:numPr>
        <w:rPr>
          <w:lang w:val="en-US"/>
        </w:rPr>
      </w:pPr>
      <w:bookmarkStart w:id="22" w:name="_Toc69332622"/>
      <w:r w:rsidRPr="001C6613">
        <w:rPr>
          <w:lang w:val="en-US"/>
        </w:rPr>
        <w:t>Suitability</w:t>
      </w:r>
      <w:bookmarkEnd w:id="22"/>
    </w:p>
    <w:p w14:paraId="65FB37DA" w14:textId="33EA492E" w:rsidR="00550A64" w:rsidRPr="00550A64" w:rsidRDefault="00550A64" w:rsidP="00550A64">
      <w:pPr>
        <w:ind w:left="720"/>
        <w:rPr>
          <w:lang w:val="en-US"/>
        </w:rPr>
      </w:pPr>
      <w:r>
        <w:rPr>
          <w:lang w:val="en-US"/>
        </w:rPr>
        <w:t>After doing above research, enterprise computing can be useful in both cloud and on-site. It depends on the type of business, but cloud is preferred for small business.</w:t>
      </w:r>
    </w:p>
    <w:p w14:paraId="1316BE98" w14:textId="3E063C48" w:rsidR="001C6613" w:rsidRDefault="001C6613" w:rsidP="001C6613">
      <w:pPr>
        <w:pStyle w:val="Heading2"/>
        <w:numPr>
          <w:ilvl w:val="0"/>
          <w:numId w:val="12"/>
        </w:numPr>
        <w:rPr>
          <w:lang w:val="en-US"/>
        </w:rPr>
      </w:pPr>
      <w:bookmarkStart w:id="23" w:name="_Toc69332623"/>
      <w:r w:rsidRPr="001C6613">
        <w:rPr>
          <w:lang w:val="en-US"/>
        </w:rPr>
        <w:lastRenderedPageBreak/>
        <w:t>Potential Impact</w:t>
      </w:r>
      <w:bookmarkEnd w:id="23"/>
    </w:p>
    <w:p w14:paraId="10437671" w14:textId="10FFE9A1" w:rsidR="00550A64" w:rsidRPr="00550A64" w:rsidRDefault="00FB57C2" w:rsidP="00550A64">
      <w:pPr>
        <w:ind w:left="720"/>
        <w:rPr>
          <w:lang w:val="en-US"/>
        </w:rPr>
      </w:pPr>
      <w:r>
        <w:rPr>
          <w:lang w:val="en-US"/>
        </w:rPr>
        <w:t>Business on both cloud and onsite</w:t>
      </w:r>
      <w:r w:rsidR="005E58BF">
        <w:rPr>
          <w:lang w:val="en-US"/>
        </w:rPr>
        <w:t xml:space="preserve"> are preferable. Cloud handles the request and services whereas web-based application handles the input data and displays output. This can save huge amount on infrastructure and some time staffs too mainly for small business.</w:t>
      </w:r>
    </w:p>
    <w:p w14:paraId="368EAD3E" w14:textId="184B69D9" w:rsidR="00444F72" w:rsidRDefault="00444F72" w:rsidP="00444F72">
      <w:pPr>
        <w:pStyle w:val="Heading1"/>
        <w:rPr>
          <w:lang w:val="en-US"/>
        </w:rPr>
      </w:pPr>
      <w:bookmarkStart w:id="24" w:name="_Toc69332624"/>
      <w:r>
        <w:rPr>
          <w:lang w:val="en-US"/>
        </w:rPr>
        <w:t>References</w:t>
      </w:r>
      <w:bookmarkEnd w:id="24"/>
    </w:p>
    <w:p w14:paraId="473FF4FE" w14:textId="77777777" w:rsidR="00EB2E1D" w:rsidRPr="00E775BD" w:rsidRDefault="00EB2E1D" w:rsidP="00EB2E1D">
      <w:pPr>
        <w:rPr>
          <w:lang w:val="en-US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About Transactions - Oracle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Server 3.1 Administration Guide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proofErr w:type="gram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https://docs.oracle.com/cd/E18930_01/html/821-2416/ablso.html#:~:text=In%20the%20GlassFish%20Server%20environment%2C%20the%20transactional%20user,for%20enterprise%20beans%2C%20or%20explicit%20programmatic%20transaction%20demarcation.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</w:p>
    <w:p w14:paraId="7BA68DF6" w14:textId="7777777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Administering Concurrent Resources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11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https://glassfish.org/docs/5.1.0/administration-guide/concurrent.html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5BAF3C5" w14:textId="19431060" w:rsidR="00444F72" w:rsidRDefault="00A24C8B" w:rsidP="00444F7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Crawford, W &amp; Farley, J 2005,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 Enterprise in a Nutshell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3rd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O'Reilly Media, Inc.</w:t>
      </w:r>
    </w:p>
    <w:p w14:paraId="71AA0238" w14:textId="77777777" w:rsidR="00EB2E1D" w:rsidRPr="00444F72" w:rsidRDefault="00EB2E1D" w:rsidP="00EB2E1D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Clark, A 2015,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10 Big Misconceptions About Cloud Computing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viewed 14 April 2021, 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https://www.entrepreneur.com/article/244042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151B4B8" w14:textId="55393376" w:rsidR="00444F72" w:rsidRDefault="00FC4A11" w:rsidP="00444F7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Differences between Java EE and Java SE - Your First Cup: An Introduction to the Java EE Platform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11 April 2021, </w:t>
      </w:r>
      <w:hyperlink r:id="rId12" w:history="1">
        <w:r w:rsidR="00EB2E1D"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https://docs.oracle.com/javaee/6/firstcup/doc/gkhoy.html#:~:text=The%20Java%20EE%20platform%20is,reliable%2C%20and%20secure%20network%20applications</w:t>
        </w:r>
      </w:hyperlink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2842C1B" w14:textId="79608B68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Difference between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Open source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Software and Proprietary Software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GeeksforGeeks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13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https://www.geeksforgeeks.org/difference-between-open-source-software-and-proprietary-software/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8D473AC" w14:textId="7777777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Eaton, C 2012,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Software Portability - an overview | ScienceDirect Topics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viewed 14 April 2021, 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https://www.sciencedirect.com/topics/computer-science/software-portability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4F4499D" w14:textId="7777777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Enterprise JavaBeans (EJBs) (WebLogic Server Components)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14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https://docs.oracle.com/cd/E19509-01/820-5892/ref_ejb/index.html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2AB8CB0D" w14:textId="71DAAB0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EntityManager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Java(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TM) EE 7 Specification APIs)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15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https://docs.oracle.com/javaee/7/api/javax/persistence/EntityManager.html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028F4AF" w14:textId="391CD861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Server Specific Security Features (Oracle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Server 3.0.1 Application Development Guide)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16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https://docs.oracle.com/cd/E19798-01/821-1752/beabi/index.html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CBBE380" w14:textId="5EDEA8D8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LAGUNA, R 2021,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4 Myths About Open Source We Should Put to Rest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viewed 14 April 2021, </w:t>
      </w:r>
      <w:hyperlink r:id="rId17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https://www.wired.com/insights/2013/03/4-myths-about-open-source-to-put-to-rest/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A8727A6" w14:textId="7777777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Marinina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M 2017,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 vs .NET: Factors to Consider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viewed 14 April 2021, </w:t>
      </w:r>
      <w:hyperlink r:id="rId18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https://codeburst.io/java-vs-net-factors-to-consider-cde1d22b06a7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F7DEA5E" w14:textId="7777777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Overview of Assembly and Deployment (Sun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GlassFish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Enterprise Server 2.1 Application Deployment Guide)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19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https://docs.oracle.com/cd/E19316-01/820-4337/6nfqe0rj7/index.html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C94FC2D" w14:textId="7777777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Richards, M 2015,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Software architecture patterns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O'Reilly Media, Inc.</w:t>
      </w:r>
    </w:p>
    <w:p w14:paraId="41E05008" w14:textId="5223A5B4" w:rsidR="004460F2" w:rsidRDefault="00616DCD" w:rsidP="00E775B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Java Persistence API - A Simpler Programming Model for Entity Persistence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20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https://www.oracle.com/technical-</w:t>
        </w:r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lastRenderedPageBreak/>
          <w:t>resources/articles/java/jpa.html#:~:text=The%20Java%20Persistence%20API%20deals%20with%20the%20way,even%20after%20the%20application%20that%20uses%20it%20ends</w:t>
        </w:r>
      </w:hyperlink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1B76893" w14:textId="77777777" w:rsidR="00EB2E1D" w:rsidRDefault="00EB2E1D" w:rsidP="00EB2E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a Message-Driven Bean? - The Java EE 6 Tutorial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2021. viewed 14 April 2021, </w:t>
      </w:r>
      <w:hyperlink r:id="rId21" w:history="1">
        <w:r w:rsidRPr="00231D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https://docs.oracle.com/javaee/6/tutorial/doc/gipko.html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CF11BFD" w14:textId="77777777" w:rsidR="003D76EF" w:rsidRDefault="003D76EF" w:rsidP="00E775B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85CFD52" w14:textId="77777777" w:rsidR="00465F24" w:rsidRPr="00E775BD" w:rsidRDefault="00465F24" w:rsidP="00E775BD">
      <w:pPr>
        <w:rPr>
          <w:lang w:val="en-US"/>
        </w:rPr>
      </w:pPr>
    </w:p>
    <w:p w14:paraId="33C73448" w14:textId="7C2D8093" w:rsidR="00E775BD" w:rsidRPr="00E775BD" w:rsidRDefault="00E775BD" w:rsidP="00E775BD">
      <w:pPr>
        <w:rPr>
          <w:lang w:val="en-US"/>
        </w:rPr>
      </w:pPr>
    </w:p>
    <w:p w14:paraId="78AA801C" w14:textId="4001A3FD" w:rsidR="00E775BD" w:rsidRPr="00E775BD" w:rsidRDefault="00E775BD" w:rsidP="00E775BD">
      <w:pPr>
        <w:rPr>
          <w:lang w:val="en-US"/>
        </w:rPr>
      </w:pPr>
    </w:p>
    <w:p w14:paraId="19FCF774" w14:textId="18ADEF1D" w:rsidR="00E775BD" w:rsidRDefault="00E775BD" w:rsidP="00E775BD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14:paraId="63BAFA6F" w14:textId="1726586E" w:rsidR="00E775BD" w:rsidRPr="00E775BD" w:rsidRDefault="00E775BD" w:rsidP="00E775BD">
      <w:pPr>
        <w:tabs>
          <w:tab w:val="left" w:pos="3348"/>
        </w:tabs>
        <w:rPr>
          <w:lang w:val="en-US"/>
        </w:rPr>
      </w:pPr>
      <w:r>
        <w:rPr>
          <w:lang w:val="en-US"/>
        </w:rPr>
        <w:tab/>
      </w:r>
    </w:p>
    <w:sectPr w:rsidR="00E775BD" w:rsidRPr="00E775BD" w:rsidSect="00E7725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EE65" w14:textId="77777777" w:rsidR="0054082D" w:rsidRDefault="0054082D" w:rsidP="001101B9">
      <w:pPr>
        <w:spacing w:after="0" w:line="240" w:lineRule="auto"/>
      </w:pPr>
      <w:r>
        <w:separator/>
      </w:r>
    </w:p>
  </w:endnote>
  <w:endnote w:type="continuationSeparator" w:id="0">
    <w:p w14:paraId="72DDC175" w14:textId="77777777" w:rsidR="0054082D" w:rsidRDefault="0054082D" w:rsidP="001101B9">
      <w:pPr>
        <w:spacing w:after="0" w:line="240" w:lineRule="auto"/>
      </w:pPr>
      <w:r>
        <w:continuationSeparator/>
      </w:r>
    </w:p>
  </w:endnote>
  <w:endnote w:type="continuationNotice" w:id="1">
    <w:p w14:paraId="60FB05AD" w14:textId="77777777" w:rsidR="0054082D" w:rsidRDefault="005408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4335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5A7B82" w14:textId="465FB0AF" w:rsidR="005E58BF" w:rsidRDefault="005E58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722B316" w14:textId="77777777" w:rsidR="005E58BF" w:rsidRDefault="005E5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1DB8" w14:textId="77777777" w:rsidR="0054082D" w:rsidRDefault="0054082D" w:rsidP="001101B9">
      <w:pPr>
        <w:spacing w:after="0" w:line="240" w:lineRule="auto"/>
      </w:pPr>
      <w:r>
        <w:separator/>
      </w:r>
    </w:p>
  </w:footnote>
  <w:footnote w:type="continuationSeparator" w:id="0">
    <w:p w14:paraId="595B1282" w14:textId="77777777" w:rsidR="0054082D" w:rsidRDefault="0054082D" w:rsidP="001101B9">
      <w:pPr>
        <w:spacing w:after="0" w:line="240" w:lineRule="auto"/>
      </w:pPr>
      <w:r>
        <w:continuationSeparator/>
      </w:r>
    </w:p>
  </w:footnote>
  <w:footnote w:type="continuationNotice" w:id="1">
    <w:p w14:paraId="18BB185F" w14:textId="77777777" w:rsidR="0054082D" w:rsidRDefault="005408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BA9"/>
    <w:multiLevelType w:val="hybridMultilevel"/>
    <w:tmpl w:val="B1848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5ACD"/>
    <w:multiLevelType w:val="hybridMultilevel"/>
    <w:tmpl w:val="5B8A21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5AAB"/>
    <w:multiLevelType w:val="hybridMultilevel"/>
    <w:tmpl w:val="ED8820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95559"/>
    <w:multiLevelType w:val="hybridMultilevel"/>
    <w:tmpl w:val="E41CBEA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7BD7"/>
    <w:multiLevelType w:val="hybridMultilevel"/>
    <w:tmpl w:val="839C5C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10B0D"/>
    <w:multiLevelType w:val="hybridMultilevel"/>
    <w:tmpl w:val="CF4C2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42EA"/>
    <w:multiLevelType w:val="hybridMultilevel"/>
    <w:tmpl w:val="E3AE44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D55B5"/>
    <w:multiLevelType w:val="hybridMultilevel"/>
    <w:tmpl w:val="E14844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E5E91"/>
    <w:multiLevelType w:val="hybridMultilevel"/>
    <w:tmpl w:val="4CFCE0F0"/>
    <w:lvl w:ilvl="0" w:tplc="B0DC8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1431DD"/>
    <w:multiLevelType w:val="hybridMultilevel"/>
    <w:tmpl w:val="9686FE62"/>
    <w:lvl w:ilvl="0" w:tplc="9CD41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D91D5C"/>
    <w:multiLevelType w:val="hybridMultilevel"/>
    <w:tmpl w:val="99EEC5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A2F9B"/>
    <w:multiLevelType w:val="hybridMultilevel"/>
    <w:tmpl w:val="01EE6D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3653"/>
    <w:multiLevelType w:val="hybridMultilevel"/>
    <w:tmpl w:val="5F1E5E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E2F"/>
    <w:multiLevelType w:val="hybridMultilevel"/>
    <w:tmpl w:val="C85645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019DB"/>
    <w:multiLevelType w:val="hybridMultilevel"/>
    <w:tmpl w:val="78780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34D44"/>
    <w:multiLevelType w:val="hybridMultilevel"/>
    <w:tmpl w:val="AEDCE3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920DE"/>
    <w:multiLevelType w:val="hybridMultilevel"/>
    <w:tmpl w:val="5582C2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C06C3"/>
    <w:multiLevelType w:val="hybridMultilevel"/>
    <w:tmpl w:val="9D82F14E"/>
    <w:lvl w:ilvl="0" w:tplc="58704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0"/>
  </w:num>
  <w:num w:numId="7">
    <w:abstractNumId w:val="11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14"/>
  </w:num>
  <w:num w:numId="13">
    <w:abstractNumId w:val="17"/>
  </w:num>
  <w:num w:numId="14">
    <w:abstractNumId w:val="9"/>
  </w:num>
  <w:num w:numId="15">
    <w:abstractNumId w:val="13"/>
  </w:num>
  <w:num w:numId="16">
    <w:abstractNumId w:val="8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BE"/>
    <w:rsid w:val="000002A5"/>
    <w:rsid w:val="00005042"/>
    <w:rsid w:val="0003175C"/>
    <w:rsid w:val="00037512"/>
    <w:rsid w:val="00052F4B"/>
    <w:rsid w:val="00064D65"/>
    <w:rsid w:val="00065478"/>
    <w:rsid w:val="00071586"/>
    <w:rsid w:val="00073102"/>
    <w:rsid w:val="00076015"/>
    <w:rsid w:val="00083ED9"/>
    <w:rsid w:val="00090AE6"/>
    <w:rsid w:val="000A0ED7"/>
    <w:rsid w:val="000A567F"/>
    <w:rsid w:val="000D014A"/>
    <w:rsid w:val="000E6435"/>
    <w:rsid w:val="001101B9"/>
    <w:rsid w:val="001253BF"/>
    <w:rsid w:val="001602C1"/>
    <w:rsid w:val="001844AB"/>
    <w:rsid w:val="00187B4D"/>
    <w:rsid w:val="00192F18"/>
    <w:rsid w:val="00197BB2"/>
    <w:rsid w:val="001A1535"/>
    <w:rsid w:val="001B28B8"/>
    <w:rsid w:val="001B625B"/>
    <w:rsid w:val="001C1929"/>
    <w:rsid w:val="001C210E"/>
    <w:rsid w:val="001C3AD4"/>
    <w:rsid w:val="001C6613"/>
    <w:rsid w:val="001D431D"/>
    <w:rsid w:val="001E1A93"/>
    <w:rsid w:val="001F157A"/>
    <w:rsid w:val="001F3560"/>
    <w:rsid w:val="002006EB"/>
    <w:rsid w:val="00216010"/>
    <w:rsid w:val="002206DB"/>
    <w:rsid w:val="00222339"/>
    <w:rsid w:val="0022652A"/>
    <w:rsid w:val="0024192F"/>
    <w:rsid w:val="00254D99"/>
    <w:rsid w:val="0027405C"/>
    <w:rsid w:val="00276003"/>
    <w:rsid w:val="002959E4"/>
    <w:rsid w:val="00297DFD"/>
    <w:rsid w:val="002A0B61"/>
    <w:rsid w:val="002A4A9D"/>
    <w:rsid w:val="002B3930"/>
    <w:rsid w:val="002B5C66"/>
    <w:rsid w:val="002B7653"/>
    <w:rsid w:val="002B7CF4"/>
    <w:rsid w:val="002C7B21"/>
    <w:rsid w:val="002F745B"/>
    <w:rsid w:val="00314FF4"/>
    <w:rsid w:val="00324EAA"/>
    <w:rsid w:val="00327DAA"/>
    <w:rsid w:val="00340117"/>
    <w:rsid w:val="003429C8"/>
    <w:rsid w:val="003616DB"/>
    <w:rsid w:val="003621ED"/>
    <w:rsid w:val="00381C7A"/>
    <w:rsid w:val="00391B80"/>
    <w:rsid w:val="003945C6"/>
    <w:rsid w:val="003A31AD"/>
    <w:rsid w:val="003B2680"/>
    <w:rsid w:val="003C0A31"/>
    <w:rsid w:val="003D76EF"/>
    <w:rsid w:val="003F1FAD"/>
    <w:rsid w:val="003F4E71"/>
    <w:rsid w:val="003F62B5"/>
    <w:rsid w:val="0041351E"/>
    <w:rsid w:val="004379BC"/>
    <w:rsid w:val="00444F72"/>
    <w:rsid w:val="004460F2"/>
    <w:rsid w:val="00455E29"/>
    <w:rsid w:val="00462CB3"/>
    <w:rsid w:val="00465F24"/>
    <w:rsid w:val="00471E1A"/>
    <w:rsid w:val="004A350F"/>
    <w:rsid w:val="004A57D5"/>
    <w:rsid w:val="004A6F90"/>
    <w:rsid w:val="004A7E60"/>
    <w:rsid w:val="00520516"/>
    <w:rsid w:val="0053431C"/>
    <w:rsid w:val="0054082D"/>
    <w:rsid w:val="005425DC"/>
    <w:rsid w:val="00550A64"/>
    <w:rsid w:val="00554B63"/>
    <w:rsid w:val="005A0E1E"/>
    <w:rsid w:val="005B22CF"/>
    <w:rsid w:val="005B43B9"/>
    <w:rsid w:val="005C4428"/>
    <w:rsid w:val="005E58BF"/>
    <w:rsid w:val="005F6A02"/>
    <w:rsid w:val="00604964"/>
    <w:rsid w:val="00616DCD"/>
    <w:rsid w:val="00626F84"/>
    <w:rsid w:val="006275A0"/>
    <w:rsid w:val="006454C3"/>
    <w:rsid w:val="006644DE"/>
    <w:rsid w:val="00672F10"/>
    <w:rsid w:val="00690178"/>
    <w:rsid w:val="006A3E52"/>
    <w:rsid w:val="006B2445"/>
    <w:rsid w:val="006B315C"/>
    <w:rsid w:val="006B7296"/>
    <w:rsid w:val="006F121E"/>
    <w:rsid w:val="00706170"/>
    <w:rsid w:val="00707C89"/>
    <w:rsid w:val="007265CE"/>
    <w:rsid w:val="00726D08"/>
    <w:rsid w:val="00733A7A"/>
    <w:rsid w:val="00775F6E"/>
    <w:rsid w:val="007A2CC5"/>
    <w:rsid w:val="007B0FBE"/>
    <w:rsid w:val="007C3F6F"/>
    <w:rsid w:val="007C4F1F"/>
    <w:rsid w:val="007D7D73"/>
    <w:rsid w:val="007E67B5"/>
    <w:rsid w:val="007F36C9"/>
    <w:rsid w:val="00800B7C"/>
    <w:rsid w:val="00811B7C"/>
    <w:rsid w:val="0083359F"/>
    <w:rsid w:val="00836047"/>
    <w:rsid w:val="008362D8"/>
    <w:rsid w:val="008469C1"/>
    <w:rsid w:val="00847FCD"/>
    <w:rsid w:val="00865AF7"/>
    <w:rsid w:val="00871B4E"/>
    <w:rsid w:val="00883F03"/>
    <w:rsid w:val="00892DBE"/>
    <w:rsid w:val="008A353B"/>
    <w:rsid w:val="008A4EED"/>
    <w:rsid w:val="008C5702"/>
    <w:rsid w:val="008C7A45"/>
    <w:rsid w:val="008D7548"/>
    <w:rsid w:val="0090564F"/>
    <w:rsid w:val="0091362B"/>
    <w:rsid w:val="0092467B"/>
    <w:rsid w:val="00925FB1"/>
    <w:rsid w:val="0094288A"/>
    <w:rsid w:val="00945EC8"/>
    <w:rsid w:val="009478D3"/>
    <w:rsid w:val="00961955"/>
    <w:rsid w:val="00962836"/>
    <w:rsid w:val="00964D11"/>
    <w:rsid w:val="00972410"/>
    <w:rsid w:val="00981C67"/>
    <w:rsid w:val="00986921"/>
    <w:rsid w:val="009A4B2D"/>
    <w:rsid w:val="009B0F17"/>
    <w:rsid w:val="009B2C9D"/>
    <w:rsid w:val="009D5C81"/>
    <w:rsid w:val="009F311A"/>
    <w:rsid w:val="00A24C8B"/>
    <w:rsid w:val="00A308FF"/>
    <w:rsid w:val="00A37C4B"/>
    <w:rsid w:val="00A40101"/>
    <w:rsid w:val="00A628C7"/>
    <w:rsid w:val="00A71BD4"/>
    <w:rsid w:val="00A81FB9"/>
    <w:rsid w:val="00A92012"/>
    <w:rsid w:val="00AA1DFA"/>
    <w:rsid w:val="00AC2476"/>
    <w:rsid w:val="00AE004C"/>
    <w:rsid w:val="00AF1035"/>
    <w:rsid w:val="00B02BB8"/>
    <w:rsid w:val="00B052D4"/>
    <w:rsid w:val="00B20C3B"/>
    <w:rsid w:val="00B338F7"/>
    <w:rsid w:val="00B37EA0"/>
    <w:rsid w:val="00B51B11"/>
    <w:rsid w:val="00B56F20"/>
    <w:rsid w:val="00B70A7B"/>
    <w:rsid w:val="00BA727D"/>
    <w:rsid w:val="00BB0D5B"/>
    <w:rsid w:val="00BC1D2E"/>
    <w:rsid w:val="00BC2F3C"/>
    <w:rsid w:val="00BD4FA9"/>
    <w:rsid w:val="00BD5F11"/>
    <w:rsid w:val="00BE6231"/>
    <w:rsid w:val="00C07E87"/>
    <w:rsid w:val="00C436A1"/>
    <w:rsid w:val="00C50748"/>
    <w:rsid w:val="00C50EF9"/>
    <w:rsid w:val="00C7167A"/>
    <w:rsid w:val="00C83183"/>
    <w:rsid w:val="00C87686"/>
    <w:rsid w:val="00C936C8"/>
    <w:rsid w:val="00C953C9"/>
    <w:rsid w:val="00CA0765"/>
    <w:rsid w:val="00CD4466"/>
    <w:rsid w:val="00CF5BA4"/>
    <w:rsid w:val="00D17505"/>
    <w:rsid w:val="00D25B4D"/>
    <w:rsid w:val="00D33221"/>
    <w:rsid w:val="00D50AF6"/>
    <w:rsid w:val="00D55BD5"/>
    <w:rsid w:val="00D6283F"/>
    <w:rsid w:val="00D740A3"/>
    <w:rsid w:val="00D8242A"/>
    <w:rsid w:val="00D864FB"/>
    <w:rsid w:val="00D953D8"/>
    <w:rsid w:val="00DA00CE"/>
    <w:rsid w:val="00DB0A0E"/>
    <w:rsid w:val="00DB631F"/>
    <w:rsid w:val="00DB659E"/>
    <w:rsid w:val="00DC75F7"/>
    <w:rsid w:val="00DD0C19"/>
    <w:rsid w:val="00DE0E3D"/>
    <w:rsid w:val="00DE35C9"/>
    <w:rsid w:val="00DF556C"/>
    <w:rsid w:val="00E24DAD"/>
    <w:rsid w:val="00E254E7"/>
    <w:rsid w:val="00E41FE3"/>
    <w:rsid w:val="00E47B40"/>
    <w:rsid w:val="00E5013C"/>
    <w:rsid w:val="00E517CD"/>
    <w:rsid w:val="00E51B89"/>
    <w:rsid w:val="00E73F71"/>
    <w:rsid w:val="00E76C82"/>
    <w:rsid w:val="00E77252"/>
    <w:rsid w:val="00E775BD"/>
    <w:rsid w:val="00E86FEC"/>
    <w:rsid w:val="00EA745E"/>
    <w:rsid w:val="00EB2E1D"/>
    <w:rsid w:val="00EB69D9"/>
    <w:rsid w:val="00EE5E19"/>
    <w:rsid w:val="00EF2BDB"/>
    <w:rsid w:val="00EF7705"/>
    <w:rsid w:val="00F064CB"/>
    <w:rsid w:val="00F109F8"/>
    <w:rsid w:val="00F50AC6"/>
    <w:rsid w:val="00F5601F"/>
    <w:rsid w:val="00F60078"/>
    <w:rsid w:val="00F71F96"/>
    <w:rsid w:val="00F868E1"/>
    <w:rsid w:val="00FB57C2"/>
    <w:rsid w:val="00FB6D95"/>
    <w:rsid w:val="00FC05C0"/>
    <w:rsid w:val="00FC11F3"/>
    <w:rsid w:val="00FC20E6"/>
    <w:rsid w:val="00FC2D44"/>
    <w:rsid w:val="00FC4A11"/>
    <w:rsid w:val="00FD55D3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1F20"/>
  <w15:chartTrackingRefBased/>
  <w15:docId w15:val="{7DE832AA-D23D-447A-842A-D8EAE374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E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C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C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64CB"/>
    <w:pPr>
      <w:outlineLvl w:val="9"/>
    </w:pPr>
    <w:rPr>
      <w:rFonts w:asciiTheme="majorHAnsi" w:hAnsiTheme="majorHAnsi"/>
      <w:b w:val="0"/>
      <w:lang w:val="en-US"/>
    </w:rPr>
  </w:style>
  <w:style w:type="paragraph" w:styleId="ListParagraph">
    <w:name w:val="List Paragraph"/>
    <w:basedOn w:val="Normal"/>
    <w:uiPriority w:val="34"/>
    <w:qFormat/>
    <w:rsid w:val="00F06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C6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1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66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1B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1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1B9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46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6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difference-between-open-source-software-and-proprietary-software/" TargetMode="External"/><Relationship Id="rId18" Type="http://schemas.openxmlformats.org/officeDocument/2006/relationships/hyperlink" Target="https://codeburst.io/java-vs-net-factors-to-consider-cde1d22b06a7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oracle.com/javaee/6/tutorial/doc/gipko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oracle.com/javaee/6/firstcup/doc/gkhoy.html#:~:text=The%20Java%20EE%20platform%20is,reliable%2C%20and%20secure%20network%20applications" TargetMode="External"/><Relationship Id="rId17" Type="http://schemas.openxmlformats.org/officeDocument/2006/relationships/hyperlink" Target="https://www.wired.com/insights/2013/03/4-myths-about-open-source-to-put-to-re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cd/E19798-01/821-1752/beabi/index.html" TargetMode="External"/><Relationship Id="rId20" Type="http://schemas.openxmlformats.org/officeDocument/2006/relationships/hyperlink" Target="https://www.oracle.com/technical-resources/articles/java/jpa.html#:~:text=The%20Java%20Persistence%20API%20deals%20with%20the%20way,even%20after%20the%20application%20that%20uses%20it%20end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lassfish.org/docs/5.1.0/administration-guide/concurrent.htm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oracle.com/javaee/7/api/javax/persistence/EntityManager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oracle.com/cd/E19316-01/820-4337/6nfqe0rj7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oracle.com/cd/E19509-01/820-5892/ref_ejb/index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4AEFAA2FDC2498AF6FA05124797C3" ma:contentTypeVersion="7" ma:contentTypeDescription="Create a new document." ma:contentTypeScope="" ma:versionID="8cb1712401607b3fcffc02d06620bf8c">
  <xsd:schema xmlns:xsd="http://www.w3.org/2001/XMLSchema" xmlns:xs="http://www.w3.org/2001/XMLSchema" xmlns:p="http://schemas.microsoft.com/office/2006/metadata/properties" xmlns:ns3="e02518bc-e132-426d-aedc-2cf22ccc50cd" targetNamespace="http://schemas.microsoft.com/office/2006/metadata/properties" ma:root="true" ma:fieldsID="4586b476d1b61110a914405dfff1e04d" ns3:_="">
    <xsd:import namespace="e02518bc-e132-426d-aedc-2cf22ccc50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518bc-e132-426d-aedc-2cf22ccc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0FEC1-3336-4DF5-B750-794D7F7C77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CB99B-255D-4C4E-8E91-C974CB090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518bc-e132-426d-aedc-2cf22ccc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246E7E-7ED3-4F3A-9C91-F3B9573E6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1F8E3B-1DAC-45DB-8B4F-C096FB5A2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Budhathoki</dc:creator>
  <cp:keywords/>
  <dc:description/>
  <cp:lastModifiedBy>Bishal Budhathoki</cp:lastModifiedBy>
  <cp:revision>3</cp:revision>
  <dcterms:created xsi:type="dcterms:W3CDTF">2021-04-14T12:44:00Z</dcterms:created>
  <dcterms:modified xsi:type="dcterms:W3CDTF">2021-04-14T12:45:00Z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0x0101008B94AEFAA2FDC2498AF6FA05124797C3</vt:lpwstr>
  </property>
</Properties>
</file>