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I’m Your Bishal Dey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Coder,Web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7439423955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hyperlink r:id="rId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bdey77185@gmail.com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hyperlink r:id="rId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https://www.linkedin.com/in/bishal-dey-546669220/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Java,Python,HTML,CSS,English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It’s the first company where i  apply.I will gain experience from this company.</w:t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3"/>
      <w:bookmarkEnd w:id="3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4"/>
      <w:bookmarkEnd w:id="4"/>
      <w:r w:rsidDel="00000000" w:rsidR="00000000" w:rsidRPr="00000000">
        <w:rPr>
          <w:rtl w:val="0"/>
        </w:rPr>
        <w:t xml:space="preserve">Panchasayar Siksha Niketan</w:t>
      </w:r>
      <w:r w:rsidDel="00000000" w:rsidR="00000000" w:rsidRPr="00000000">
        <w:rPr>
          <w:rtl w:val="0"/>
        </w:rPr>
        <w:t xml:space="preserve">, Garia Kolkata</w:t>
      </w:r>
      <w:r w:rsidDel="00000000" w:rsidR="00000000" w:rsidRPr="00000000">
        <w:rPr>
          <w:b w:val="0"/>
          <w:i w:val="1"/>
          <w:rtl w:val="0"/>
        </w:rPr>
        <w:t xml:space="preserve"> - West Bengal Council of Higher Secondary Education(WBCHSE)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Now I am studying BCA from Netaji Subhash Engineering Collage.It is my 2nd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5"/>
      <w:bookmarkEnd w:id="5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Financial Accounting &amp; Excel,Soft skill.</w:t>
      </w:r>
    </w:p>
    <w:sectPr>
      <w:headerReference r:id="rId8" w:type="first"/>
      <w:headerReference r:id="rId9" w:type="default"/>
      <w:footerReference r:id="rId10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bdey77185@gmail.com" TargetMode="External"/><Relationship Id="rId7" Type="http://schemas.openxmlformats.org/officeDocument/2006/relationships/hyperlink" Target="https://www.linkedin.com/in/bishal-dey-546669220/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