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53056" w:rsidRDefault="00353056">
      <w:pPr>
        <w:spacing w:line="480" w:lineRule="auto"/>
        <w:jc w:val="center"/>
        <w:rPr>
          <w:rFonts w:ascii="Times New Roman" w:eastAsia="Times New Roman" w:hAnsi="Times New Roman" w:cs="Times New Roman"/>
          <w:sz w:val="24"/>
          <w:szCs w:val="24"/>
        </w:rPr>
      </w:pPr>
    </w:p>
    <w:p w14:paraId="00000002" w14:textId="77777777" w:rsidR="00353056" w:rsidRDefault="00353056">
      <w:pPr>
        <w:spacing w:line="480" w:lineRule="auto"/>
        <w:jc w:val="center"/>
        <w:rPr>
          <w:rFonts w:ascii="Times New Roman" w:eastAsia="Times New Roman" w:hAnsi="Times New Roman" w:cs="Times New Roman"/>
          <w:sz w:val="24"/>
          <w:szCs w:val="24"/>
        </w:rPr>
      </w:pPr>
    </w:p>
    <w:p w14:paraId="00000003" w14:textId="77777777" w:rsidR="00353056" w:rsidRDefault="00353056">
      <w:pPr>
        <w:spacing w:line="480" w:lineRule="auto"/>
        <w:jc w:val="center"/>
        <w:rPr>
          <w:rFonts w:ascii="Times New Roman" w:eastAsia="Times New Roman" w:hAnsi="Times New Roman" w:cs="Times New Roman"/>
          <w:sz w:val="24"/>
          <w:szCs w:val="24"/>
        </w:rPr>
      </w:pPr>
    </w:p>
    <w:p w14:paraId="00000004" w14:textId="77777777" w:rsidR="00353056" w:rsidRDefault="00353056">
      <w:pPr>
        <w:spacing w:line="480" w:lineRule="auto"/>
        <w:jc w:val="center"/>
        <w:rPr>
          <w:rFonts w:ascii="Times New Roman" w:eastAsia="Times New Roman" w:hAnsi="Times New Roman" w:cs="Times New Roman"/>
          <w:sz w:val="24"/>
          <w:szCs w:val="24"/>
        </w:rPr>
      </w:pPr>
    </w:p>
    <w:p w14:paraId="00000005" w14:textId="77777777" w:rsidR="00353056"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CS-370 Module Seven: Project Two</w:t>
      </w:r>
    </w:p>
    <w:p w14:paraId="00000006" w14:textId="77777777" w:rsidR="00353056"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Lyric Hart</w:t>
      </w:r>
    </w:p>
    <w:p w14:paraId="00000007" w14:textId="77777777" w:rsidR="00353056"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Southern New Hampshire University</w:t>
      </w:r>
    </w:p>
    <w:p w14:paraId="00000008" w14:textId="77777777" w:rsidR="00353056"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CS-370-13020-M01 Current/Emerging Trends</w:t>
      </w:r>
    </w:p>
    <w:p w14:paraId="00000009" w14:textId="77777777" w:rsidR="00353056"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Timothy Alexander</w:t>
      </w:r>
    </w:p>
    <w:p w14:paraId="0000000A" w14:textId="77777777" w:rsidR="00353056"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October 18, 2026</w:t>
      </w:r>
    </w:p>
    <w:p w14:paraId="0000000B" w14:textId="77777777" w:rsidR="00353056" w:rsidRDefault="00000000">
      <w:pPr>
        <w:spacing w:line="480" w:lineRule="auto"/>
        <w:jc w:val="center"/>
        <w:rPr>
          <w:rFonts w:ascii="Times New Roman" w:eastAsia="Times New Roman" w:hAnsi="Times New Roman" w:cs="Times New Roman"/>
          <w:sz w:val="24"/>
          <w:szCs w:val="24"/>
        </w:rPr>
      </w:pPr>
      <w:r>
        <w:br w:type="page"/>
      </w:r>
    </w:p>
    <w:p w14:paraId="0000000C" w14:textId="77777777" w:rsidR="00353056"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The process of solving complex problems by humans requires high cognitive function, visual feedback, intuitive spatial reasoning, and mental mapping to eliminate dead ends without running into errors frequently. They are also known as labyrinths, and psychologists have determined three steps, which are first finding a representation of the problem itself, developing and using a strategy plan when approaching it, and lastly, executing the strategy and checking for results (Landrum, 2024, para. 1). In relation to a maze, a human needs to comprehend the nature of a maze itself to be able to form probable solutions. This is because mazes are designed to be a network full of passageways and dead ends to make it difficult to navigate. The scenario would involve an individual encountering a dead end in a maze but then backtracking to form a new solution until they reach their destination, which would be the end objective. </w:t>
      </w:r>
    </w:p>
    <w:p w14:paraId="0000000D" w14:textId="75C12ABA" w:rsidR="00353056"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Similarly, the agent in this maze conundrum would approach this from a computational perspective, specifically deep Q-learning, which merges both Q-learning and deep neural networks to solve intricate problems. The sandbox, being the maze itself, is prone to trial and error happening from the agent because it has to interact with the environment to comprehend </w:t>
      </w:r>
      <w:r w:rsidR="00AC327F">
        <w:rPr>
          <w:rFonts w:ascii="Times New Roman" w:eastAsia="Times New Roman" w:hAnsi="Times New Roman" w:cs="Times New Roman"/>
          <w:sz w:val="24"/>
          <w:szCs w:val="24"/>
        </w:rPr>
        <w:t>nature</w:t>
      </w:r>
      <w:r>
        <w:rPr>
          <w:rFonts w:ascii="Times New Roman" w:eastAsia="Times New Roman" w:hAnsi="Times New Roman" w:cs="Times New Roman"/>
          <w:sz w:val="24"/>
          <w:szCs w:val="24"/>
        </w:rPr>
        <w:t xml:space="preserve"> and scope of the entire maze. The Q-value in this case represents the estimated long-term reward of executing a certain direction, that being left, right, up, and down, along with it being linked to the deep neural network to approximate these values based on the agent’s current position. An article from GeeksforGeeks emphasizes this concept of how an agent can learn on its own without the need of a table through decision-making while exploring high-stakes environments that could have a mass number of states possible, which could be images, sensor readings, etc. (GeeksforGeeks, 2026). </w:t>
      </w:r>
    </w:p>
    <w:p w14:paraId="0000000E" w14:textId="77777777" w:rsidR="00353056" w:rsidRDefault="00353056">
      <w:pPr>
        <w:spacing w:line="480" w:lineRule="auto"/>
        <w:rPr>
          <w:rFonts w:ascii="Times New Roman" w:eastAsia="Times New Roman" w:hAnsi="Times New Roman" w:cs="Times New Roman"/>
          <w:sz w:val="24"/>
          <w:szCs w:val="24"/>
        </w:rPr>
      </w:pPr>
    </w:p>
    <w:p w14:paraId="0000000F" w14:textId="77777777" w:rsidR="00353056" w:rsidRDefault="00353056">
      <w:pPr>
        <w:spacing w:line="480" w:lineRule="auto"/>
        <w:rPr>
          <w:rFonts w:ascii="Times New Roman" w:eastAsia="Times New Roman" w:hAnsi="Times New Roman" w:cs="Times New Roman"/>
          <w:sz w:val="24"/>
          <w:szCs w:val="24"/>
        </w:rPr>
      </w:pPr>
    </w:p>
    <w:p w14:paraId="00000010" w14:textId="78366E89" w:rsidR="00353056"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There are many similarities and differences when it comes to how a </w:t>
      </w:r>
      <w:r w:rsidR="00AC327F">
        <w:rPr>
          <w:rFonts w:ascii="Times New Roman" w:eastAsia="Times New Roman" w:hAnsi="Times New Roman" w:cs="Times New Roman"/>
          <w:sz w:val="24"/>
          <w:szCs w:val="24"/>
        </w:rPr>
        <w:t>human,</w:t>
      </w:r>
      <w:r>
        <w:rPr>
          <w:rFonts w:ascii="Times New Roman" w:eastAsia="Times New Roman" w:hAnsi="Times New Roman" w:cs="Times New Roman"/>
          <w:sz w:val="24"/>
          <w:szCs w:val="24"/>
        </w:rPr>
        <w:t xml:space="preserve"> and an AI agent interact and approach these types of problems. Both utilize </w:t>
      </w:r>
      <w:r w:rsidR="00AC327F">
        <w:rPr>
          <w:rFonts w:ascii="Times New Roman" w:eastAsia="Times New Roman" w:hAnsi="Times New Roman" w:cs="Times New Roman"/>
          <w:sz w:val="24"/>
          <w:szCs w:val="24"/>
        </w:rPr>
        <w:t>feedback systems</w:t>
      </w:r>
      <w:r>
        <w:rPr>
          <w:rFonts w:ascii="Times New Roman" w:eastAsia="Times New Roman" w:hAnsi="Times New Roman" w:cs="Times New Roman"/>
          <w:sz w:val="24"/>
          <w:szCs w:val="24"/>
        </w:rPr>
        <w:t xml:space="preserve"> to learn and recognize past failures from trial and error to avoid running into dead-end pathways. Although they operate differently when it comes to execution. Humans rely on visual images and intuition to map and plan out a path mentally, while AI agents depend on multiple weighted updates to formulate their next plan of action, including reward calculations to optimize their route to the treasure successfully. </w:t>
      </w:r>
    </w:p>
    <w:p w14:paraId="00000011" w14:textId="723647DF" w:rsidR="00353056"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reinforcement learning, both exploration and exploitation are mechanisms for constructing robust learning algorithms to adapt and learn optimally in various environments. For starters, exploration is the ability to grow and increase knowledge about a particular framework or setting. Essentially, data is gathered and stored to expand an agent’s opportunities to make more capable decisions while in an environment. This can be from the Epsilon-greedy algorithm or even Thompson sampling (GeeksforGeeks, 2025, “Exploration Strategies in Machine Learning” section). For exploitation, it is a strategy that uses acquired knowledge to devise decisions that will max out the reward entirely. This makes the agent </w:t>
      </w:r>
      <w:r w:rsidR="00AC327F">
        <w:rPr>
          <w:rFonts w:ascii="Times New Roman" w:eastAsia="Times New Roman" w:hAnsi="Times New Roman" w:cs="Times New Roman"/>
          <w:sz w:val="24"/>
          <w:szCs w:val="24"/>
        </w:rPr>
        <w:t>tune</w:t>
      </w:r>
      <w:r>
        <w:rPr>
          <w:rFonts w:ascii="Times New Roman" w:eastAsia="Times New Roman" w:hAnsi="Times New Roman" w:cs="Times New Roman"/>
          <w:sz w:val="24"/>
          <w:szCs w:val="24"/>
        </w:rPr>
        <w:t xml:space="preserve"> to focus on high rewards while also ignoring other options that it could use. </w:t>
      </w:r>
    </w:p>
    <w:p w14:paraId="00000012" w14:textId="15C8BA25" w:rsidR="00353056"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relation to this </w:t>
      </w:r>
      <w:r w:rsidR="00AC327F">
        <w:rPr>
          <w:rFonts w:ascii="Times New Roman" w:eastAsia="Times New Roman" w:hAnsi="Times New Roman" w:cs="Times New Roman"/>
          <w:sz w:val="24"/>
          <w:szCs w:val="24"/>
        </w:rPr>
        <w:t>path-finding</w:t>
      </w:r>
      <w:r>
        <w:rPr>
          <w:rFonts w:ascii="Times New Roman" w:eastAsia="Times New Roman" w:hAnsi="Times New Roman" w:cs="Times New Roman"/>
          <w:sz w:val="24"/>
          <w:szCs w:val="24"/>
        </w:rPr>
        <w:t xml:space="preserve"> problem, this would need to </w:t>
      </w:r>
      <w:r w:rsidR="00AC327F">
        <w:rPr>
          <w:rFonts w:ascii="Times New Roman" w:eastAsia="Times New Roman" w:hAnsi="Times New Roman" w:cs="Times New Roman"/>
          <w:sz w:val="24"/>
          <w:szCs w:val="24"/>
        </w:rPr>
        <w:t>be</w:t>
      </w:r>
      <w:r>
        <w:rPr>
          <w:rFonts w:ascii="Times New Roman" w:eastAsia="Times New Roman" w:hAnsi="Times New Roman" w:cs="Times New Roman"/>
          <w:sz w:val="24"/>
          <w:szCs w:val="24"/>
        </w:rPr>
        <w:t xml:space="preserve"> ideal proportion for both exploration and exploitation. </w:t>
      </w:r>
      <w:r w:rsidR="00AC327F">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it to be ideal, it would require a dynamic balance that shifts over time due to the Epsilon greedy strategy, as previously mentioned. Mathematically, speaking of epsilon, it is the rate of exploration where the value is always between 0 and 1. When the value reaches 1, the agent is in its full exploration phase, so its goal is </w:t>
      </w:r>
      <w:r w:rsidR="00AC327F">
        <w:rPr>
          <w:rFonts w:ascii="Times New Roman" w:eastAsia="Times New Roman" w:hAnsi="Times New Roman" w:cs="Times New Roman"/>
          <w:sz w:val="24"/>
          <w:szCs w:val="24"/>
        </w:rPr>
        <w:t>fixed</w:t>
      </w:r>
      <w:r>
        <w:rPr>
          <w:rFonts w:ascii="Times New Roman" w:eastAsia="Times New Roman" w:hAnsi="Times New Roman" w:cs="Times New Roman"/>
          <w:sz w:val="24"/>
          <w:szCs w:val="24"/>
        </w:rPr>
        <w:t xml:space="preserve"> on exploring its environment. Albeit, when the agent gets used to the environment, over time the value of epsilon </w:t>
      </w:r>
      <w:r>
        <w:rPr>
          <w:rFonts w:ascii="Times New Roman" w:eastAsia="Times New Roman" w:hAnsi="Times New Roman" w:cs="Times New Roman"/>
          <w:sz w:val="24"/>
          <w:szCs w:val="24"/>
        </w:rPr>
        <w:lastRenderedPageBreak/>
        <w:t>will start to decrease, therefore leading the agent to make more logical decisions on its own. Ashutosh Makone, a writer from medium.com, further states this in his article:</w:t>
      </w:r>
    </w:p>
    <w:p w14:paraId="00000013" w14:textId="77777777" w:rsidR="00353056" w:rsidRDefault="00000000">
      <w:pPr>
        <w:spacing w:line="48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environment becomes more and more familiar and there is less of it remained to explore, the value of Epsilon goes on decreasing and exploiting becomes more important. In other words, agent becomes more greedy over the time.” (Makone, 2021, “Epsilon greedy strategy” section, para. 1). </w:t>
      </w:r>
    </w:p>
    <w:p w14:paraId="00000014" w14:textId="510637B2" w:rsidR="0035305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what has been discussed, when the agent is occupied navigating the labyrinth, it will employ reinforcement learning to complete its given objective, that is, to get to the treasure. It will help to determine an optimal path by turning the maze grid into a framework known as the Markov Decision Process (MDP). Fundamentally, speaking, it is a framework that mathematically models sequential decision-making by using states, actions, rewards, and transitions (GeeksforGeeks, 2024). Each time the agent steps out into an open path or even reaches a target goal, it will gain +1.0 as an incentive to perform at a higher success rate. But say if the agent makes contact against a wall, it incurs a heavy penalty to avoid making the same mistake. Through reinforcement learning, the agent </w:t>
      </w:r>
      <w:r w:rsidR="00AC327F">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detect maximizing values through the Bellman equation, which updates values iteratively, so the agent can find the best possible action (Pykes, 2024, “Value iteration” section, para. 1). This makes the </w:t>
      </w:r>
      <w:r w:rsidR="00AC327F">
        <w:rPr>
          <w:rFonts w:ascii="Times New Roman" w:eastAsia="Times New Roman" w:hAnsi="Times New Roman" w:cs="Times New Roman"/>
          <w:sz w:val="24"/>
          <w:szCs w:val="24"/>
        </w:rPr>
        <w:t>path-finding</w:t>
      </w:r>
      <w:r>
        <w:rPr>
          <w:rFonts w:ascii="Times New Roman" w:eastAsia="Times New Roman" w:hAnsi="Times New Roman" w:cs="Times New Roman"/>
          <w:sz w:val="24"/>
          <w:szCs w:val="24"/>
        </w:rPr>
        <w:t xml:space="preserve"> process so much easier than having to depend on a detailed map of the maze itself. </w:t>
      </w:r>
    </w:p>
    <w:p w14:paraId="00000015" w14:textId="5D7EAB5E" w:rsidR="0035305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Q-learning was the primary involvement </w:t>
      </w:r>
      <w:r w:rsidR="00AC327F">
        <w:rPr>
          <w:rFonts w:ascii="Times New Roman" w:eastAsia="Times New Roman" w:hAnsi="Times New Roman" w:cs="Times New Roman"/>
          <w:sz w:val="24"/>
          <w:szCs w:val="24"/>
        </w:rPr>
        <w:t>during</w:t>
      </w:r>
      <w:r>
        <w:rPr>
          <w:rFonts w:ascii="Times New Roman" w:eastAsia="Times New Roman" w:hAnsi="Times New Roman" w:cs="Times New Roman"/>
          <w:sz w:val="24"/>
          <w:szCs w:val="24"/>
        </w:rPr>
        <w:t xml:space="preserve"> this entire </w:t>
      </w:r>
      <w:r w:rsidR="00AC327F">
        <w:rPr>
          <w:rFonts w:ascii="Times New Roman" w:eastAsia="Times New Roman" w:hAnsi="Times New Roman" w:cs="Times New Roman"/>
          <w:sz w:val="24"/>
          <w:szCs w:val="24"/>
        </w:rPr>
        <w:t>path-finding</w:t>
      </w:r>
      <w:r>
        <w:rPr>
          <w:rFonts w:ascii="Times New Roman" w:eastAsia="Times New Roman" w:hAnsi="Times New Roman" w:cs="Times New Roman"/>
          <w:sz w:val="24"/>
          <w:szCs w:val="24"/>
        </w:rPr>
        <w:t xml:space="preserve"> process in order to solve highly intricate spatial problems. Traditional tabular Q-tables require maintaining a spreadsheet of values to track every mathematical move and coordinate to assist the agent in its pathfinding. Having a broader map of a maze can make computer memory potentially crash and cause issues for the objective to be reached.</w:t>
      </w:r>
    </w:p>
    <w:p w14:paraId="00000016" w14:textId="77777777" w:rsidR="0035305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treasure hunt game, the goal, as stated, is to reach the treasure by means of navigating a maze. Deep Q-learning prevents this future bottleneck by integrating deep neural networks to function as a single approximator for Q-values. Instead of using a spreadsheet table, it tracks the agent’s or pirate’s current location for this matter through the input layers. Then it gets processed into the hidden layers to map non-linear spatial relations and then outputs the best possible mathematical scores for future actions. In addition to that, it will also implement an experience replay buffer to record its past experiences and actions that led to the pirate’s current location. This is to help adjust the weights within the network so that the pirate can master the maze itself. </w:t>
      </w:r>
    </w:p>
    <w:p w14:paraId="00000017" w14:textId="77777777" w:rsidR="0035305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the science and engineering behind this amazing technology is something that took years to learn and hone for technological purposes. It is similar to how humans learn, process, and apply logical reasoning to everyday life, by means of how each person was taught during their development. Many instances, such as babies exploring the world through their lens, listening to the voices of their parents to teenagers and young adults being able to make their own decisions through discipline, hardship, and other life factors. It all functions similarly for an AI agent through what the objective is, how it will choose to approach that given goal, and how it will learn further on. </w:t>
      </w:r>
    </w:p>
    <w:p w14:paraId="00000018" w14:textId="77777777" w:rsidR="00353056" w:rsidRDefault="00000000">
      <w:pPr>
        <w:spacing w:line="480" w:lineRule="auto"/>
        <w:ind w:left="720" w:firstLine="720"/>
        <w:rPr>
          <w:rFonts w:ascii="Times New Roman" w:eastAsia="Times New Roman" w:hAnsi="Times New Roman" w:cs="Times New Roman"/>
          <w:sz w:val="24"/>
          <w:szCs w:val="24"/>
        </w:rPr>
      </w:pPr>
      <w:r>
        <w:br w:type="page"/>
      </w:r>
    </w:p>
    <w:p w14:paraId="00000019" w14:textId="77777777" w:rsidR="00353056" w:rsidRDefault="00000000">
      <w:pPr>
        <w:pStyle w:val="Heading1"/>
        <w:keepNext w:val="0"/>
        <w:keepLines w:val="0"/>
        <w:spacing w:before="0" w:after="0" w:line="480" w:lineRule="auto"/>
        <w:ind w:left="1440"/>
        <w:rPr>
          <w:rFonts w:ascii="Times New Roman" w:eastAsia="Times New Roman" w:hAnsi="Times New Roman" w:cs="Times New Roman"/>
          <w:b/>
          <w:bCs/>
          <w:sz w:val="24"/>
          <w:szCs w:val="24"/>
        </w:rPr>
      </w:pPr>
      <w:bookmarkStart w:id="0" w:name="_ehzbscri0cqc" w:colFirst="0" w:colLast="0"/>
      <w:bookmarkEnd w:id="0"/>
      <w:r>
        <w:rPr>
          <w:rFonts w:ascii="Times New Roman" w:eastAsia="Times New Roman" w:hAnsi="Times New Roman" w:cs="Times New Roman"/>
          <w:b/>
          <w:bCs/>
          <w:sz w:val="24"/>
          <w:szCs w:val="24"/>
        </w:rPr>
        <w:lastRenderedPageBreak/>
        <w:t xml:space="preserve">                                            References</w:t>
      </w:r>
    </w:p>
    <w:p w14:paraId="0000001A" w14:textId="77777777" w:rsidR="00353056"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GeeksforGeeks. (2025, July 23). </w:t>
      </w:r>
      <w:r>
        <w:rPr>
          <w:rFonts w:ascii="Times New Roman" w:eastAsia="Times New Roman" w:hAnsi="Times New Roman" w:cs="Times New Roman"/>
          <w:i/>
          <w:iCs/>
          <w:sz w:val="24"/>
          <w:szCs w:val="24"/>
        </w:rPr>
        <w:t>Exploitation and Exploration in Machine Learning</w:t>
      </w:r>
      <w:r>
        <w:rPr>
          <w:rFonts w:ascii="Times New Roman" w:eastAsia="Times New Roman" w:hAnsi="Times New Roman" w:cs="Times New Roman"/>
          <w:sz w:val="24"/>
          <w:szCs w:val="24"/>
        </w:rPr>
        <w:t>. GeeksforGeeks. GeeksforGeeks. https://www.geeksforgeeks.org/machine-learning/exploitation-and-exploration-in-machine-learning/</w:t>
      </w:r>
    </w:p>
    <w:p w14:paraId="0000001B" w14:textId="77777777" w:rsidR="00353056"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GeeksforGeeks. (2026a, February 4). </w:t>
      </w:r>
      <w:r>
        <w:rPr>
          <w:rFonts w:ascii="Times New Roman" w:eastAsia="Times New Roman" w:hAnsi="Times New Roman" w:cs="Times New Roman"/>
          <w:i/>
          <w:iCs/>
          <w:sz w:val="24"/>
          <w:szCs w:val="24"/>
        </w:rPr>
        <w:t>Markov decision process (MDP) in reinforcement learning</w:t>
      </w:r>
      <w:r>
        <w:rPr>
          <w:rFonts w:ascii="Times New Roman" w:eastAsia="Times New Roman" w:hAnsi="Times New Roman" w:cs="Times New Roman"/>
          <w:sz w:val="24"/>
          <w:szCs w:val="24"/>
        </w:rPr>
        <w:t>. GeeksforGeeks. GeeksforGeeks. https://www.geeksforgeeks.org/machine-learning/what-is-markov-decision-process-mdp-and-its-relevance-to-reinforcement-learning/</w:t>
      </w:r>
    </w:p>
    <w:p w14:paraId="0000001C" w14:textId="77777777" w:rsidR="00353056"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GeeksforGeeks. (2026b, July 6). </w:t>
      </w:r>
      <w:r>
        <w:rPr>
          <w:rFonts w:ascii="Times New Roman" w:eastAsia="Times New Roman" w:hAnsi="Times New Roman" w:cs="Times New Roman"/>
          <w:i/>
          <w:iCs/>
          <w:sz w:val="24"/>
          <w:szCs w:val="24"/>
        </w:rPr>
        <w:t xml:space="preserve">Deep </w:t>
      </w:r>
      <w:proofErr w:type="spellStart"/>
      <w:r>
        <w:rPr>
          <w:rFonts w:ascii="Times New Roman" w:eastAsia="Times New Roman" w:hAnsi="Times New Roman" w:cs="Times New Roman"/>
          <w:i/>
          <w:iCs/>
          <w:sz w:val="24"/>
          <w:szCs w:val="24"/>
        </w:rPr>
        <w:t>QLearning</w:t>
      </w:r>
      <w:proofErr w:type="spellEnd"/>
      <w:r>
        <w:rPr>
          <w:rFonts w:ascii="Times New Roman" w:eastAsia="Times New Roman" w:hAnsi="Times New Roman" w:cs="Times New Roman"/>
          <w:i/>
          <w:iCs/>
          <w:sz w:val="24"/>
          <w:szCs w:val="24"/>
        </w:rPr>
        <w:t xml:space="preserve"> in reinforcement learning</w:t>
      </w:r>
      <w:r>
        <w:rPr>
          <w:rFonts w:ascii="Times New Roman" w:eastAsia="Times New Roman" w:hAnsi="Times New Roman" w:cs="Times New Roman"/>
          <w:sz w:val="24"/>
          <w:szCs w:val="24"/>
        </w:rPr>
        <w:t>. GeeksforGeeks. GeeksforGeeks. https://www.geeksforgeeks.org/deep-learning/deep-q-learning/</w:t>
      </w:r>
    </w:p>
    <w:p w14:paraId="0000001D" w14:textId="77777777" w:rsidR="00353056"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Landrum, E. (2024). Problem-solving strategies and cognition. In </w:t>
      </w:r>
      <w:r>
        <w:rPr>
          <w:rFonts w:ascii="Times New Roman" w:eastAsia="Times New Roman" w:hAnsi="Times New Roman" w:cs="Times New Roman"/>
          <w:i/>
          <w:iCs/>
          <w:sz w:val="24"/>
          <w:szCs w:val="24"/>
        </w:rPr>
        <w:t>Research Starters</w:t>
      </w:r>
      <w:r>
        <w:rPr>
          <w:rFonts w:ascii="Times New Roman" w:eastAsia="Times New Roman" w:hAnsi="Times New Roman" w:cs="Times New Roman"/>
          <w:sz w:val="24"/>
          <w:szCs w:val="24"/>
        </w:rPr>
        <w:t>. EBSCO. https://www.ebsco.com/research-starters/psychology/problem-solving-strategies-and-cognition/</w:t>
      </w:r>
    </w:p>
    <w:p w14:paraId="0000001E" w14:textId="77777777" w:rsidR="00353056"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Makone, A. (2021, August 22). </w:t>
      </w:r>
      <w:r>
        <w:rPr>
          <w:rFonts w:ascii="Times New Roman" w:eastAsia="Times New Roman" w:hAnsi="Times New Roman" w:cs="Times New Roman"/>
          <w:i/>
          <w:iCs/>
          <w:sz w:val="24"/>
          <w:szCs w:val="24"/>
        </w:rPr>
        <w:t>Reinforcement learning 6: Exploration vs exploitation</w:t>
      </w:r>
      <w:r>
        <w:rPr>
          <w:rFonts w:ascii="Times New Roman" w:eastAsia="Times New Roman" w:hAnsi="Times New Roman" w:cs="Times New Roman"/>
          <w:sz w:val="24"/>
          <w:szCs w:val="24"/>
        </w:rPr>
        <w:t>. Medium. Medium. https://ashutoshmakone.medium.com/reinforcement-learning-5-exploration-vs-exploitation-c1bae5a2ea42</w:t>
      </w:r>
    </w:p>
    <w:p w14:paraId="0000001F" w14:textId="77777777" w:rsidR="00353056"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Pykes, K. (2024, November 6). </w:t>
      </w:r>
      <w:r>
        <w:rPr>
          <w:rFonts w:ascii="Times New Roman" w:eastAsia="Times New Roman" w:hAnsi="Times New Roman" w:cs="Times New Roman"/>
          <w:i/>
          <w:iCs/>
          <w:sz w:val="24"/>
          <w:szCs w:val="24"/>
        </w:rPr>
        <w:t>Understanding the Bellman equation in reinforcement learning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DataCamp</w:t>
      </w:r>
      <w:proofErr w:type="spellEnd"/>
      <w:r>
        <w:rPr>
          <w:rFonts w:ascii="Times New Roman" w:eastAsia="Times New Roman" w:hAnsi="Times New Roman" w:cs="Times New Roman"/>
          <w:sz w:val="24"/>
          <w:szCs w:val="24"/>
        </w:rPr>
        <w:t>. Datacamp.Com. https://www.datacamp.com/tutorial/bellman-equation-reinforcement-learning</w:t>
      </w:r>
    </w:p>
    <w:p w14:paraId="00000020" w14:textId="77777777" w:rsidR="00353056" w:rsidRDefault="00000000">
      <w:pPr>
        <w:spacing w:line="48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021" w14:textId="77777777" w:rsidR="00353056"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353056">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FCF39" w14:textId="77777777" w:rsidR="009809E5" w:rsidRDefault="009809E5">
      <w:pPr>
        <w:spacing w:line="240" w:lineRule="auto"/>
      </w:pPr>
      <w:r>
        <w:separator/>
      </w:r>
    </w:p>
  </w:endnote>
  <w:endnote w:type="continuationSeparator" w:id="0">
    <w:p w14:paraId="09468988" w14:textId="77777777" w:rsidR="009809E5" w:rsidRDefault="009809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F4B71F-3896-43B3-9ECA-B08873AD8A16}"/>
  </w:font>
  <w:font w:name="Cambria">
    <w:panose1 w:val="02040503050406030204"/>
    <w:charset w:val="00"/>
    <w:family w:val="roman"/>
    <w:pitch w:val="variable"/>
    <w:sig w:usb0="E00006FF" w:usb1="420024FF" w:usb2="02000000" w:usb3="00000000" w:csb0="0000019F" w:csb1="00000000"/>
    <w:embedRegular r:id="rId2" w:fontKey="{EAF5B1BA-7114-4725-A5D9-11533FE500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77777777" w:rsidR="00353056" w:rsidRDefault="003530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33346" w14:textId="77777777" w:rsidR="009809E5" w:rsidRDefault="009809E5">
      <w:pPr>
        <w:spacing w:line="240" w:lineRule="auto"/>
      </w:pPr>
      <w:r>
        <w:separator/>
      </w:r>
    </w:p>
  </w:footnote>
  <w:footnote w:type="continuationSeparator" w:id="0">
    <w:p w14:paraId="116541CF" w14:textId="77777777" w:rsidR="009809E5" w:rsidRDefault="009809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BE869EA" w:rsidR="00353056"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MODULE 7: PROJECT TWO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AC327F">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6E9C43F8" w:rsidR="00353056"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MODULE 7: PROJECT TWO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AC327F">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178ED"/>
    <w:multiLevelType w:val="multilevel"/>
    <w:tmpl w:val="F76A5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6475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056"/>
    <w:rsid w:val="00353056"/>
    <w:rsid w:val="009809E5"/>
    <w:rsid w:val="00AC327F"/>
    <w:rsid w:val="00E00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19F00E-DFDD-4C4A-A1C7-80FF9F298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1305</Words>
  <Characters>7441</Characters>
  <Application>Microsoft Office Word</Application>
  <DocSecurity>0</DocSecurity>
  <Lines>62</Lines>
  <Paragraphs>17</Paragraphs>
  <ScaleCrop>false</ScaleCrop>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Hart, Lyric</cp:lastModifiedBy>
  <cp:revision>3</cp:revision>
  <dcterms:created xsi:type="dcterms:W3CDTF">2026-10-19T05:31:00Z</dcterms:created>
  <dcterms:modified xsi:type="dcterms:W3CDTF">2026-10-19T05:33:00Z</dcterms:modified>
</cp:coreProperties>
</file>