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E9FC" w14:textId="69813A1B" w:rsid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4"/>
          <w:szCs w:val="24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Class Introduction, Data Structures Review</w:t>
      </w:r>
    </w:p>
    <w:p w14:paraId="1D9F1027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33CE6993" w14:textId="164A751F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5.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b/>
          <w:bCs/>
          <w:color w:val="201F1E"/>
          <w:sz w:val="24"/>
          <w:szCs w:val="24"/>
        </w:rPr>
        <w:t>Binary Trees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01F1E"/>
          <w:sz w:val="24"/>
          <w:szCs w:val="24"/>
        </w:rPr>
        <w:t xml:space="preserve">non-balanced and 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Balance</w:t>
      </w:r>
      <w:r>
        <w:rPr>
          <w:rFonts w:ascii="Segoe UI" w:eastAsia="Times New Roman" w:hAnsi="Segoe UI" w:cs="Segoe UI"/>
          <w:color w:val="201F1E"/>
          <w:sz w:val="24"/>
          <w:szCs w:val="24"/>
        </w:rPr>
        <w:t>d binary trees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, Rotation</w:t>
      </w:r>
    </w:p>
    <w:p w14:paraId="10B4FE27" w14:textId="13ED6BBA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6.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Introduction to Specialized Binary Trees</w:t>
      </w:r>
      <w:r>
        <w:rPr>
          <w:rFonts w:ascii="Segoe UI" w:eastAsia="Times New Roman" w:hAnsi="Segoe UI" w:cs="Segoe UI"/>
          <w:color w:val="201F1E"/>
          <w:sz w:val="24"/>
          <w:szCs w:val="24"/>
        </w:rPr>
        <w:t xml:space="preserve"> (trie-s, n-branching trees, b-trees)</w:t>
      </w:r>
    </w:p>
    <w:p w14:paraId="0A86D82B" w14:textId="19EAB8C2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7.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b/>
          <w:bCs/>
          <w:color w:val="201F1E"/>
          <w:sz w:val="24"/>
          <w:szCs w:val="24"/>
        </w:rPr>
        <w:t>AVL Trees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 and B-Trees</w:t>
      </w:r>
      <w:r>
        <w:rPr>
          <w:rFonts w:ascii="Segoe UI" w:eastAsia="Times New Roman" w:hAnsi="Segoe UI" w:cs="Segoe UI"/>
          <w:color w:val="201F1E"/>
          <w:sz w:val="24"/>
          <w:szCs w:val="24"/>
        </w:rPr>
        <w:t xml:space="preserve"> and (B</w:t>
      </w:r>
      <w:r w:rsidRPr="00D801DC">
        <w:rPr>
          <w:rFonts w:ascii="Segoe UI" w:eastAsia="Times New Roman" w:hAnsi="Segoe UI" w:cs="Segoe UI"/>
          <w:color w:val="201F1E"/>
          <w:sz w:val="24"/>
          <w:szCs w:val="24"/>
          <w:vertAlign w:val="superscript"/>
        </w:rPr>
        <w:t>+</w:t>
      </w:r>
      <w:r>
        <w:rPr>
          <w:rFonts w:ascii="Segoe UI" w:eastAsia="Times New Roman" w:hAnsi="Segoe UI" w:cs="Segoe UI"/>
          <w:color w:val="201F1E"/>
          <w:sz w:val="24"/>
          <w:szCs w:val="24"/>
        </w:rPr>
        <w:t>-tree)</w:t>
      </w:r>
    </w:p>
    <w:p w14:paraId="721F8D5C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8.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b/>
          <w:bCs/>
          <w:color w:val="201F1E"/>
          <w:sz w:val="24"/>
          <w:szCs w:val="24"/>
        </w:rPr>
        <w:t>Red-Black Trees</w:t>
      </w:r>
    </w:p>
    <w:p w14:paraId="3F7EF4EA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9.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b/>
          <w:bCs/>
          <w:color w:val="201F1E"/>
          <w:sz w:val="24"/>
          <w:szCs w:val="24"/>
        </w:rPr>
        <w:t>Hashing Functions, Hash Tables, and Collisions</w:t>
      </w:r>
    </w:p>
    <w:p w14:paraId="04867D78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36880A82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2.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Introduction to Graphs</w:t>
      </w:r>
    </w:p>
    <w:p w14:paraId="1C07F39F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3.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Searching Graphs (BFS and DFS)</w:t>
      </w:r>
    </w:p>
    <w:p w14:paraId="7819DECB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4.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 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Shortest Path, Trees, and MST</w:t>
      </w:r>
    </w:p>
    <w:p w14:paraId="13850F41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14"/>
          <w:szCs w:val="14"/>
        </w:rPr>
      </w:pP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 xml:space="preserve">    </w:t>
      </w:r>
    </w:p>
    <w:p w14:paraId="72A6EDAD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08F9077A" w14:textId="2534A0BE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10.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Files, Data Access</w:t>
      </w:r>
    </w:p>
    <w:p w14:paraId="54A09016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11.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Introduction to Databases</w:t>
      </w:r>
    </w:p>
    <w:p w14:paraId="2EC481BF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12.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Data Design, Keys, and Normal Forms</w:t>
      </w:r>
    </w:p>
    <w:p w14:paraId="43B2497D" w14:textId="5CBE9D80" w:rsid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4"/>
          <w:szCs w:val="24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13.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Introduction to SQL</w:t>
      </w:r>
    </w:p>
    <w:p w14:paraId="17AD2C17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29BA16BB" w14:textId="5806E59B" w:rsidR="00D801DC" w:rsidRPr="00D801DC" w:rsidRDefault="00D801DC" w:rsidP="00D80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14.</w:t>
      </w:r>
      <w:r w:rsidRPr="00D801DC">
        <w:rPr>
          <w:rFonts w:ascii="Times New Roman" w:eastAsia="Times New Roman" w:hAnsi="Times New Roman" w:cs="Times New Roman"/>
          <w:color w:val="201F1E"/>
          <w:sz w:val="14"/>
          <w:szCs w:val="14"/>
        </w:rPr>
        <w:t>  </w:t>
      </w:r>
      <w:r w:rsidRPr="00D801DC">
        <w:rPr>
          <w:rFonts w:ascii="Segoe UI" w:eastAsia="Times New Roman" w:hAnsi="Segoe UI" w:cs="Segoe UI"/>
          <w:color w:val="201F1E"/>
          <w:sz w:val="24"/>
          <w:szCs w:val="24"/>
        </w:rPr>
        <w:t>Comprehensive Review</w:t>
      </w:r>
      <w:r>
        <w:rPr>
          <w:rFonts w:ascii="Segoe UI" w:eastAsia="Times New Roman" w:hAnsi="Segoe UI" w:cs="Segoe UI"/>
          <w:color w:val="201F1E"/>
          <w:sz w:val="24"/>
          <w:szCs w:val="24"/>
        </w:rPr>
        <w:t xml:space="preserve"> for final exam</w:t>
      </w:r>
      <w:bookmarkStart w:id="0" w:name="_GoBack"/>
      <w:bookmarkEnd w:id="0"/>
    </w:p>
    <w:p w14:paraId="6306C100" w14:textId="77777777" w:rsidR="00D801DC" w:rsidRPr="00D801DC" w:rsidRDefault="00D801DC" w:rsidP="00D801D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26F844" w14:textId="77777777" w:rsidR="00D801DC" w:rsidRPr="00D801DC" w:rsidRDefault="00D801DC" w:rsidP="00D801D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30F0553" w14:textId="7A3B62AF" w:rsidR="00D801DC" w:rsidRDefault="00D801DC" w:rsidP="00D801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01DC">
        <w:rPr>
          <w:rFonts w:ascii="Calibri" w:eastAsia="Times New Roman" w:hAnsi="Calibri" w:cs="Calibri"/>
          <w:color w:val="000000"/>
          <w:sz w:val="24"/>
          <w:szCs w:val="24"/>
        </w:rPr>
        <w:t> I would do external sort and B+ trees too.</w:t>
      </w:r>
    </w:p>
    <w:p w14:paraId="5345CE75" w14:textId="380E3426" w:rsidR="00D801DC" w:rsidRDefault="00D801DC" w:rsidP="00D801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D1EA04" w14:textId="77777777" w:rsidR="00D801DC" w:rsidRDefault="00D801DC" w:rsidP="00D801DC">
      <w:pPr>
        <w:pStyle w:val="q-text"/>
        <w:spacing w:after="240" w:afterAutospacing="0"/>
      </w:pPr>
      <w:r>
        <w:t>Trees are both a subset of graphs and used far more often than the generic case. There are a lot more optimizations available for the special case as well.</w:t>
      </w:r>
    </w:p>
    <w:p w14:paraId="620BA266" w14:textId="77777777" w:rsidR="00D801DC" w:rsidRDefault="00D801DC" w:rsidP="00D801DC">
      <w:pPr>
        <w:pStyle w:val="q-text"/>
        <w:spacing w:after="240" w:afterAutospacing="0"/>
      </w:pPr>
      <w:r>
        <w:t>Learn trees first — specifically non-balanced binary trees.</w:t>
      </w:r>
    </w:p>
    <w:p w14:paraId="73620223" w14:textId="77777777" w:rsidR="00D801DC" w:rsidRDefault="00D801DC" w:rsidP="00D801DC">
      <w:pPr>
        <w:pStyle w:val="q-text"/>
        <w:spacing w:after="240" w:afterAutospacing="0"/>
      </w:pPr>
      <w:r>
        <w:t>After that, balanced, then trie-s, then n-branching trees, then b-trees.</w:t>
      </w:r>
    </w:p>
    <w:p w14:paraId="11F8E5D0" w14:textId="77777777" w:rsidR="00D801DC" w:rsidRDefault="00D801DC" w:rsidP="00D801DC">
      <w:pPr>
        <w:pStyle w:val="q-text"/>
        <w:spacing w:after="0" w:afterAutospacing="0"/>
      </w:pPr>
      <w:r>
        <w:t>After that decade of work is up, graphs would be a great next step!</w:t>
      </w:r>
    </w:p>
    <w:p w14:paraId="13F360E3" w14:textId="77777777" w:rsidR="00D801DC" w:rsidRPr="00D801DC" w:rsidRDefault="00D801DC" w:rsidP="00D801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0CA1DE8" w14:textId="60B42E42" w:rsidR="00695533" w:rsidRDefault="00D801DC"/>
    <w:sectPr w:rsidR="0069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NzU3tTQ0MTUytzRT0lEKTi0uzszPAykwrAUARNXpZiwAAAA="/>
  </w:docVars>
  <w:rsids>
    <w:rsidRoot w:val="00E93599"/>
    <w:rsid w:val="00832319"/>
    <w:rsid w:val="00D21015"/>
    <w:rsid w:val="00D801DC"/>
    <w:rsid w:val="00E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131"/>
  <w15:chartTrackingRefBased/>
  <w15:docId w15:val="{552535F8-C82B-46E1-8F6E-6E810494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8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2</cp:revision>
  <dcterms:created xsi:type="dcterms:W3CDTF">2020-07-11T21:15:00Z</dcterms:created>
  <dcterms:modified xsi:type="dcterms:W3CDTF">2020-07-11T21:20:00Z</dcterms:modified>
</cp:coreProperties>
</file>