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Static Routing:</w:t>
      </w:r>
      <w:r>
        <w:rPr>
          <w:rFonts w:ascii="Times New Roman" w:hAnsi="Times New Roman" w:eastAsia="Times New Roman" w:cs="Times New Roman"/>
          <w:b/>
          <w:bCs/>
          <w:sz w:val="28"/>
          <w:szCs w:val="28"/>
        </w:rPr>
      </w:r>
      <w:r>
        <w:rPr>
          <w:rFonts w:ascii="Times New Roman" w:hAnsi="Times New Roman" w:cs="Times New Roman"/>
          <w:b/>
          <w:bCs/>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Static routing is a form of routing that occurs when a router uses a manually-configured routing entry, rather than information from dynamic routing traffic.</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S</w:t>
      </w:r>
      <w:r>
        <w:rPr>
          <w:rFonts w:ascii="Times New Roman" w:hAnsi="Times New Roman" w:eastAsia="Times New Roman" w:cs="Times New Roman"/>
          <w:sz w:val="28"/>
          <w:szCs w:val="28"/>
          <w:highlight w:val="none"/>
        </w:rPr>
        <w:t xml:space="preserve">tatic Routing is also known as non-adaptive routing which doesn’t change the routing table unless the network administrator changes or modifies them manually. Static routing does not use complex routing algorithms and It provides higher or more security th</w:t>
      </w:r>
      <w:r>
        <w:rPr>
          <w:rFonts w:ascii="Times New Roman" w:hAnsi="Times New Roman" w:eastAsia="Times New Roman" w:cs="Times New Roman"/>
          <w:sz w:val="28"/>
          <w:szCs w:val="28"/>
          <w:highlight w:val="none"/>
        </w:rPr>
        <w:t xml:space="preserve">an dynamic routing. </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Network Design: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-485775</wp:posOffset>
                </wp:positionH>
                <wp:positionV relativeFrom="paragraph">
                  <wp:posOffset>71905</wp:posOffset>
                </wp:positionV>
                <wp:extent cx="6915150" cy="2628036"/>
                <wp:effectExtent l="0" t="0" r="0" b="0"/>
                <wp:wrapThrough wrapText="bothSides">
                  <wp:wrapPolygon edited="1">
                    <wp:start x="0" y="0"/>
                    <wp:lineTo x="21600" y="0"/>
                    <wp:lineTo x="21600" y="21600"/>
                    <wp:lineTo x="0" y="2160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43699" name=""/>
                        <pic:cNvPicPr>
                          <a:picLocks noChangeAspect="1"/>
                        </pic:cNvPicPr>
                        <pic:nvPr/>
                      </pic:nvPicPr>
                      <pic:blipFill>
                        <a:blip r:embed="rId9"/>
                        <a:stretch/>
                      </pic:blipFill>
                      <pic:spPr bwMode="auto">
                        <a:xfrm flipH="0" flipV="0">
                          <a:off x="0" y="0"/>
                          <a:ext cx="6915149" cy="26280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38.25pt;mso-position-horizontal:absolute;mso-position-vertical-relative:text;margin-top:5.66pt;mso-position-vertical:absolute;width:544.50pt;height:206.93pt;mso-wrap-distance-left:9.07pt;mso-wrap-distance-top:0.00pt;mso-wrap-distance-right:9.07pt;mso-wrap-distance-bottom:0.00pt;z-index:1;" wrapcoords="0 0 100000 0 100000 100000 0 100000" stroked="false">
                <w10:wrap type="through"/>
                <v:imagedata r:id="rId9" o:title=""/>
                <o:lock v:ext="edit" rotation="t"/>
              </v:shape>
            </w:pict>
          </mc:Fallback>
        </mc:AlternateConten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Configuration Step:</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p>
      <w:pPr>
        <w:pStyle w:val="887"/>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Assign IP addresses to all the connected PC’s respected to their network as the Network Design shows</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887"/>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Go to the </w:t>
      </w:r>
      <w:r>
        <w:rPr>
          <w:rFonts w:ascii="Times New Roman" w:hAnsi="Times New Roman" w:eastAsia="Times New Roman" w:cs="Times New Roman"/>
          <w:b w:val="0"/>
          <w:bCs w:val="0"/>
          <w:sz w:val="28"/>
          <w:szCs w:val="28"/>
          <w:highlight w:val="none"/>
        </w:rPr>
        <w:t xml:space="preserve">router’s command-line interface (CLI).</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887"/>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Configure router with IP address and Subnet mask.</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887"/>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After configuring all of the devices we need to assign the routes to the routers.</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firstLine="0" w:left="0"/>
        <w:jc w:val="left"/>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PC IP configuration: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0"/>
        <w:jc w:val="left"/>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tbl>
      <w:tblPr>
        <w:tblStyle w:val="699"/>
        <w:tblW w:w="0" w:type="auto"/>
        <w:tblBorders/>
        <w:tblLook w:val="04A0" w:firstRow="1" w:lastRow="0" w:firstColumn="1" w:lastColumn="0" w:noHBand="0" w:noVBand="1"/>
      </w:tblPr>
      <w:tblGrid>
        <w:gridCol w:w="3120"/>
        <w:gridCol w:w="3120"/>
        <w:gridCol w:w="3120"/>
        <w:gridCol w:w="3120"/>
      </w:tblGrid>
      <w:tr>
        <w:trPr/>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Device</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IP</w:t>
            </w:r>
            <w:r>
              <w:rPr>
                <w:rFonts w:ascii="Times New Roman" w:hAnsi="Times New Roman" w:eastAsia="Times New Roman" w:cs="Times New Roman"/>
                <w:color w:val="000000"/>
                <w:sz w:val="28"/>
                <w:szCs w:val="28"/>
              </w:rPr>
            </w:r>
            <w:r>
              <w:rPr>
                <w:rFonts w:ascii="Times New Roman" w:hAnsi="Times New Roman" w:cs="Times New Roman"/>
                <w:color w:val="000000"/>
                <w:sz w:val="28"/>
                <w:szCs w:val="28"/>
              </w:rPr>
            </w:r>
          </w:p>
        </w:tc>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Subnet Mask</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Default gateway</w:t>
            </w:r>
            <w:r>
              <w:rPr>
                <w:rFonts w:ascii="Times New Roman" w:hAnsi="Times New Roman" w:eastAsia="Times New Roman" w:cs="Times New Roman"/>
                <w:color w:val="000000"/>
                <w:sz w:val="28"/>
                <w:szCs w:val="28"/>
              </w:rPr>
            </w:r>
            <w:r>
              <w:rPr>
                <w:rFonts w:ascii="Times New Roman" w:hAnsi="Times New Roman" w:cs="Times New Roman"/>
                <w:color w:val="000000"/>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1</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10.0.0.2</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2</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10.0.0.3</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3</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20.0.0.2</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4</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20.0.0.3</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5</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30.0.0.2</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6</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30.0.0.3</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cs="Times New Roman"/>
                <w:sz w:val="28"/>
                <w:szCs w:val="28"/>
              </w:rPr>
            </w:r>
          </w:p>
        </w:tc>
      </w:tr>
    </w:tbl>
    <w:p>
      <w:pPr>
        <w:pBdr/>
        <w:spacing/>
        <w:ind w:firstLine="0" w:left="709"/>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firstLine="0" w:left="0"/>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Configuration Command:</w: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t xml:space="preserve">Router 1</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rPr>
      </w:r>
    </w:p>
    <w:p>
      <w:pPr>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en</w:t>
      </w: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 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10.0.0.1 255.0.0.0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fa1/0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40.0.0.1 255.0.0.0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20.0.0.0 255.0.0.0 40.0.0.2</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30.0.0.0 255.0.0.0 40.0.0.2</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Router 2</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en</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 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20.0.0.1 255.0.0.0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fa1/0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40.0.0.2 255.0.0.0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fa2/0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50.0.0.2 255.0.0.0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10.0.0.0 255.0.0.0 40.0.0.1</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30.0.0.0 255.0.0.0 50.0.0.1</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Router 3</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en</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 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30.0.0.1 255.0.0.0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fa1/0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50.0.0.1 255.0.0.0</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10.0.0.0 255.0.0.0 50.0.0.2</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20.0.0.0 255.0.0.0 50.0.0.2</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exit</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t xml:space="preserve">Output:</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-267574</wp:posOffset>
                </wp:positionH>
                <wp:positionV relativeFrom="paragraph">
                  <wp:posOffset>-180975</wp:posOffset>
                </wp:positionV>
                <wp:extent cx="6726397" cy="1948275"/>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03427" name=""/>
                        <pic:cNvPicPr>
                          <a:picLocks noChangeAspect="1"/>
                        </pic:cNvPicPr>
                        <pic:nvPr/>
                      </pic:nvPicPr>
                      <pic:blipFill>
                        <a:blip r:embed="rId10"/>
                        <a:stretch/>
                      </pic:blipFill>
                      <pic:spPr bwMode="auto">
                        <a:xfrm flipH="0" flipV="0">
                          <a:off x="0" y="0"/>
                          <a:ext cx="6726397" cy="19482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5120;o:allowoverlap:true;o:allowincell:true;mso-position-horizontal-relative:text;margin-left:-21.07pt;mso-position-horizontal:absolute;mso-position-vertical-relative:text;margin-top:-14.25pt;mso-position-vertical:absolute;width:529.64pt;height:153.41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t xml:space="preserve">Packet Tracer File: </w:t>
      </w:r>
      <w:hyperlink r:id="rId11" w:tooltip="https://github.com/Bishwajit-2810/Computer-Network/tree/master/Static%20Routing" w:history="1">
        <w:r>
          <w:rPr>
            <w:rStyle w:val="870"/>
            <w:rFonts w:ascii="Times New Roman" w:hAnsi="Times New Roman" w:eastAsia="Times New Roman" w:cs="Times New Roman"/>
            <w:b/>
            <w:bCs/>
            <w:sz w:val="28"/>
            <w:szCs w:val="28"/>
            <w:highlight w:val="none"/>
          </w:rPr>
          <w:t xml:space="preserve">Static Routing</w:t>
        </w:r>
      </w:hyperlink>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github.com/Bishwajit-2810/Computer-Network/tree/master/Static Rout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2024-11-13T22:39:17Z</dcterms:modified>
</cp:coreProperties>
</file>