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7DE" w:rsidRDefault="00E92545" w:rsidP="000428E8">
      <w:pPr>
        <w:pStyle w:val="NormalWeb"/>
        <w:spacing w:line="276" w:lineRule="auto"/>
      </w:pPr>
      <w:r>
        <w:t>General comments</w:t>
      </w:r>
      <w:r>
        <w:br/>
        <w:t>=============</w:t>
      </w:r>
      <w:r>
        <w:br/>
      </w:r>
      <w:r w:rsidR="001B2387">
        <w:t xml:space="preserve">This </w:t>
      </w:r>
      <w:r w:rsidR="00B6693B">
        <w:t xml:space="preserve">manuscript describes an effort to investigate </w:t>
      </w:r>
      <w:r w:rsidR="006B0901">
        <w:t xml:space="preserve">prevalence of mental health problems among adolescents in the capital of Indonesia, Jakarta. </w:t>
      </w:r>
      <w:r w:rsidR="00C6002A">
        <w:t xml:space="preserve"> </w:t>
      </w:r>
      <w:r w:rsidR="006B0901">
        <w:t>The authors found that the adolescents have quite a high number of different mental health problems. This should be an alarm for the mental health practitioners and the government.  The research questions is important considering the increase awareness of mental health problems in Indonesia. However, the design of the study and how it is reported is not in the acceptable level to be published in a scientific journal.</w:t>
      </w:r>
    </w:p>
    <w:p w:rsidR="00B35638" w:rsidRDefault="006B0901" w:rsidP="000428E8">
      <w:pPr>
        <w:pStyle w:val="NormalWeb"/>
        <w:spacing w:line="276" w:lineRule="auto"/>
      </w:pPr>
      <w:r>
        <w:t>Major comments:</w:t>
      </w:r>
    </w:p>
    <w:p w:rsidR="006B0901" w:rsidRDefault="006B0901" w:rsidP="006B0901">
      <w:pPr>
        <w:pStyle w:val="NormalWeb"/>
        <w:numPr>
          <w:ilvl w:val="0"/>
          <w:numId w:val="1"/>
        </w:numPr>
        <w:spacing w:line="276" w:lineRule="auto"/>
      </w:pPr>
      <w:r>
        <w:t xml:space="preserve">The area of mental health problems was not define clearly in the introduction and the method section. I assume that (i) </w:t>
      </w:r>
      <w:r w:rsidRPr="006B0901">
        <w:t>conduct-related problems or disorders</w:t>
      </w:r>
      <w:r>
        <w:t xml:space="preserve"> (ii) anxiety), (iii) mood, depression and suicide-related were the scope of the mental health investigated in this study (Par 4 of Introduction). However, it was not clarified in the Method: e.g</w:t>
      </w:r>
      <w:r w:rsidR="00783491">
        <w:t>.</w:t>
      </w:r>
      <w:r>
        <w:t xml:space="preserve"> the definition and scope of each area and which instrument(s) to measure the </w:t>
      </w:r>
      <w:r w:rsidR="00783491">
        <w:t>corresponding</w:t>
      </w:r>
      <w:r>
        <w:t xml:space="preserve"> </w:t>
      </w:r>
      <w:r w:rsidR="00783491">
        <w:t xml:space="preserve">area of problem. </w:t>
      </w:r>
    </w:p>
    <w:p w:rsidR="00783491" w:rsidRDefault="00783491" w:rsidP="006B0901">
      <w:pPr>
        <w:pStyle w:val="NormalWeb"/>
        <w:numPr>
          <w:ilvl w:val="0"/>
          <w:numId w:val="1"/>
        </w:numPr>
        <w:spacing w:line="276" w:lineRule="auto"/>
      </w:pPr>
      <w:r>
        <w:t xml:space="preserve">No detail explanation of sampling procedure. How to choose one senior high school from each area: randomized by computer, flip a coin, </w:t>
      </w:r>
      <w:proofErr w:type="spellStart"/>
      <w:r>
        <w:t>etc</w:t>
      </w:r>
      <w:proofErr w:type="spellEnd"/>
      <w:r>
        <w:t xml:space="preserve">? Does one senior high school per area of Jakarta enough to represent numerous high school in the area (which also not clearly stated in the manuscript)? What procedure implemented to select which grade, class, student to be interviewed? </w:t>
      </w:r>
    </w:p>
    <w:p w:rsidR="00783491" w:rsidRDefault="00783491" w:rsidP="007A0345">
      <w:pPr>
        <w:pStyle w:val="NormalWeb"/>
        <w:numPr>
          <w:ilvl w:val="0"/>
          <w:numId w:val="1"/>
        </w:numPr>
        <w:spacing w:line="276" w:lineRule="auto"/>
      </w:pPr>
      <w:r>
        <w:t xml:space="preserve">Majority of the measures used were not properly adapted to Indonesian culture following </w:t>
      </w:r>
      <w:r>
        <w:t>a standardized translation</w:t>
      </w:r>
      <w:r>
        <w:t xml:space="preserve"> </w:t>
      </w:r>
      <w:r>
        <w:t>protocol that followed international recommendations</w:t>
      </w:r>
      <w:r>
        <w:t>. No reference of such procedure stated in the manuscript. For instance, the authors stated that “</w:t>
      </w:r>
      <w:r w:rsidRPr="00783491">
        <w:t xml:space="preserve">we used PLEs instrument that has been translated and adapted into Indonesian language by the Community Mental Health Research Group, Faculty of Psychology </w:t>
      </w:r>
      <w:proofErr w:type="spellStart"/>
      <w:r w:rsidRPr="00783491">
        <w:t>Universitas</w:t>
      </w:r>
      <w:proofErr w:type="spellEnd"/>
      <w:r w:rsidRPr="00783491">
        <w:t xml:space="preserve"> Indonesia in 2015</w:t>
      </w:r>
      <w:r>
        <w:t>” but not refer it to any publication that</w:t>
      </w:r>
      <w:r w:rsidR="007A0345">
        <w:t xml:space="preserve"> </w:t>
      </w:r>
      <w:r>
        <w:t xml:space="preserve">can be recheck by others. </w:t>
      </w:r>
      <w:r w:rsidR="007A0345">
        <w:t>Another example is for HSCL-25, “</w:t>
      </w:r>
      <w:r w:rsidR="007A0345" w:rsidRPr="007A0345">
        <w:t>The cutoff score 1.75 was used to divide category of participants into hi</w:t>
      </w:r>
      <w:r w:rsidR="007A0345">
        <w:t xml:space="preserve">gh and low depression/anxiety” without any reference how this cut-off obtained. Any results produced by these instruments might be interpreted cautiously. </w:t>
      </w:r>
    </w:p>
    <w:p w:rsidR="007A0345" w:rsidRDefault="007A0345" w:rsidP="007A0345">
      <w:pPr>
        <w:pStyle w:val="NormalWeb"/>
        <w:numPr>
          <w:ilvl w:val="0"/>
          <w:numId w:val="1"/>
        </w:numPr>
        <w:spacing w:line="276" w:lineRule="auto"/>
      </w:pPr>
      <w:r>
        <w:t xml:space="preserve">The results could be (partly) explained by socio-demographic variables. However, the information concerning this data is really limited. It would be useful to explore more in-depth. </w:t>
      </w:r>
    </w:p>
    <w:p w:rsidR="007A0345" w:rsidRDefault="007A0345" w:rsidP="007A0345">
      <w:pPr>
        <w:pStyle w:val="NormalWeb"/>
        <w:numPr>
          <w:ilvl w:val="0"/>
          <w:numId w:val="1"/>
        </w:numPr>
        <w:spacing w:line="276" w:lineRule="auto"/>
      </w:pPr>
      <w:r>
        <w:t xml:space="preserve">It is clearly observed that the authors did not use any reference management software such as </w:t>
      </w:r>
      <w:proofErr w:type="spellStart"/>
      <w:r>
        <w:t>Mendeley</w:t>
      </w:r>
      <w:proofErr w:type="spellEnd"/>
      <w:r>
        <w:t xml:space="preserve"> or EndNote. Therefore the citations and reference list needed major improvements.  </w:t>
      </w:r>
    </w:p>
    <w:p w:rsidR="00993FDD" w:rsidRDefault="00993FDD" w:rsidP="007A0345">
      <w:pPr>
        <w:pStyle w:val="NormalWeb"/>
        <w:numPr>
          <w:ilvl w:val="0"/>
          <w:numId w:val="1"/>
        </w:numPr>
        <w:spacing w:line="276" w:lineRule="auto"/>
      </w:pPr>
      <w:r>
        <w:t>The first paragraph of Discussion section usually serves as summary of the aim(s) of the study and main findings. Please revise.</w:t>
      </w:r>
    </w:p>
    <w:p w:rsidR="00D7716D" w:rsidRDefault="00993FDD" w:rsidP="007A0345">
      <w:pPr>
        <w:pStyle w:val="NormalWeb"/>
        <w:spacing w:before="0" w:beforeAutospacing="0" w:after="0" w:afterAutospacing="0" w:line="276" w:lineRule="auto"/>
      </w:pPr>
      <w:r>
        <w:t>Minor comments:</w:t>
      </w:r>
    </w:p>
    <w:p w:rsidR="00993FDD" w:rsidRDefault="00993FDD" w:rsidP="00993FDD">
      <w:pPr>
        <w:pStyle w:val="NormalWeb"/>
        <w:spacing w:before="0" w:beforeAutospacing="0" w:after="0" w:afterAutospacing="0" w:line="276" w:lineRule="auto"/>
      </w:pPr>
      <w:r>
        <w:lastRenderedPageBreak/>
        <w:t>Abstract</w:t>
      </w:r>
    </w:p>
    <w:p w:rsidR="00993FDD" w:rsidRDefault="00993FDD" w:rsidP="00993FDD">
      <w:pPr>
        <w:pStyle w:val="NormalWeb"/>
        <w:numPr>
          <w:ilvl w:val="0"/>
          <w:numId w:val="5"/>
        </w:numPr>
        <w:spacing w:before="0" w:beforeAutospacing="0" w:after="0" w:afterAutospacing="0" w:line="276" w:lineRule="auto"/>
      </w:pPr>
      <w:r>
        <w:t xml:space="preserve">‘786’ should be added in the sentence of “A total of….adolescents” </w:t>
      </w:r>
    </w:p>
    <w:p w:rsidR="00993FDD" w:rsidRDefault="00993FDD" w:rsidP="00993FDD">
      <w:pPr>
        <w:pStyle w:val="NormalWeb"/>
        <w:numPr>
          <w:ilvl w:val="0"/>
          <w:numId w:val="5"/>
        </w:numPr>
        <w:spacing w:before="0" w:beforeAutospacing="0" w:after="0" w:afterAutospacing="0" w:line="276" w:lineRule="auto"/>
      </w:pPr>
      <w:r>
        <w:t>Please write all the questionnaires used in this study</w:t>
      </w:r>
    </w:p>
    <w:p w:rsidR="00993FDD" w:rsidRDefault="00993FDD" w:rsidP="00993FDD">
      <w:pPr>
        <w:pStyle w:val="NormalWeb"/>
        <w:numPr>
          <w:ilvl w:val="0"/>
          <w:numId w:val="5"/>
        </w:numPr>
        <w:spacing w:before="0" w:beforeAutospacing="0" w:after="0" w:afterAutospacing="0" w:line="276" w:lineRule="auto"/>
      </w:pPr>
      <w:r>
        <w:t>The words “numerous mental health problems” are not clear enough. Please describe the results.</w:t>
      </w:r>
    </w:p>
    <w:p w:rsidR="00396D25" w:rsidRDefault="00396D25" w:rsidP="00396D25">
      <w:pPr>
        <w:pStyle w:val="NormalWeb"/>
        <w:spacing w:before="0" w:beforeAutospacing="0" w:after="0" w:afterAutospacing="0" w:line="276" w:lineRule="auto"/>
      </w:pPr>
    </w:p>
    <w:p w:rsidR="00396D25" w:rsidRDefault="00396D25" w:rsidP="00396D25">
      <w:pPr>
        <w:pStyle w:val="NormalWeb"/>
        <w:spacing w:before="0" w:beforeAutospacing="0" w:after="0" w:afterAutospacing="0" w:line="276" w:lineRule="auto"/>
      </w:pPr>
      <w:r>
        <w:t>Introduction</w:t>
      </w:r>
    </w:p>
    <w:p w:rsidR="00396D25" w:rsidRDefault="00396D25" w:rsidP="00396D25">
      <w:pPr>
        <w:pStyle w:val="NormalWeb"/>
        <w:numPr>
          <w:ilvl w:val="0"/>
          <w:numId w:val="5"/>
        </w:numPr>
        <w:spacing w:before="0" w:beforeAutospacing="0" w:after="0" w:afterAutospacing="0" w:line="276" w:lineRule="auto"/>
      </w:pPr>
      <w:r>
        <w:t>Please prov</w:t>
      </w:r>
      <w:r w:rsidR="00F763F6">
        <w:t xml:space="preserve">ide reference to the </w:t>
      </w:r>
      <w:proofErr w:type="spellStart"/>
      <w:r w:rsidR="00F763F6">
        <w:t>Risk</w:t>
      </w:r>
      <w:r>
        <w:t>esdas</w:t>
      </w:r>
      <w:proofErr w:type="spellEnd"/>
      <w:r>
        <w:t xml:space="preserve"> 2013</w:t>
      </w:r>
    </w:p>
    <w:p w:rsidR="00396D25" w:rsidRDefault="00396D25" w:rsidP="00396D25">
      <w:pPr>
        <w:pStyle w:val="NormalWeb"/>
        <w:numPr>
          <w:ilvl w:val="0"/>
          <w:numId w:val="5"/>
        </w:numPr>
        <w:spacing w:before="0" w:beforeAutospacing="0" w:after="0" w:afterAutospacing="0" w:line="276" w:lineRule="auto"/>
      </w:pPr>
      <w:r>
        <w:t>Please follow the APA reference style for the whole manuscript</w:t>
      </w:r>
    </w:p>
    <w:p w:rsidR="00396D25" w:rsidRDefault="00396D25" w:rsidP="00396D25">
      <w:pPr>
        <w:pStyle w:val="NormalWeb"/>
        <w:spacing w:before="0" w:beforeAutospacing="0" w:after="0" w:afterAutospacing="0" w:line="276" w:lineRule="auto"/>
      </w:pPr>
    </w:p>
    <w:p w:rsidR="00396D25" w:rsidRDefault="00396D25" w:rsidP="00396D25">
      <w:pPr>
        <w:pStyle w:val="NormalWeb"/>
        <w:spacing w:before="0" w:beforeAutospacing="0" w:after="0" w:afterAutospacing="0" w:line="276" w:lineRule="auto"/>
      </w:pPr>
      <w:r>
        <w:t>Method</w:t>
      </w:r>
    </w:p>
    <w:p w:rsidR="00396D25" w:rsidRDefault="00396D25" w:rsidP="00396D25">
      <w:pPr>
        <w:pStyle w:val="NormalWeb"/>
        <w:numPr>
          <w:ilvl w:val="0"/>
          <w:numId w:val="5"/>
        </w:numPr>
        <w:spacing w:before="0" w:beforeAutospacing="0" w:after="0" w:afterAutospacing="0" w:line="276" w:lineRule="auto"/>
      </w:pPr>
      <w:r>
        <w:t>Move the sentences “</w:t>
      </w:r>
      <w:r w:rsidRPr="00396D25">
        <w:t>A total of 786 high school students aged between 15-18 years old participated in this study. The number of female participants were 51%, and t</w:t>
      </w:r>
      <w:r>
        <w:t>he male participants were 49%” to result section.</w:t>
      </w:r>
    </w:p>
    <w:p w:rsidR="00396D25" w:rsidRDefault="00396D25" w:rsidP="00396D25">
      <w:pPr>
        <w:pStyle w:val="NormalWeb"/>
        <w:numPr>
          <w:ilvl w:val="0"/>
          <w:numId w:val="5"/>
        </w:numPr>
        <w:spacing w:before="0" w:beforeAutospacing="0" w:after="0" w:afterAutospacing="0" w:line="276" w:lineRule="auto"/>
      </w:pPr>
      <w:r>
        <w:t xml:space="preserve">Please describe what was the form of the demographic questions: e.g. paper-and-pencil questionnaire, oral questions, </w:t>
      </w:r>
      <w:proofErr w:type="spellStart"/>
      <w:r>
        <w:t>etc</w:t>
      </w:r>
      <w:proofErr w:type="spellEnd"/>
    </w:p>
    <w:p w:rsidR="00396D25" w:rsidRDefault="00396D25" w:rsidP="00396D25">
      <w:pPr>
        <w:pStyle w:val="NormalWeb"/>
        <w:numPr>
          <w:ilvl w:val="0"/>
          <w:numId w:val="5"/>
        </w:numPr>
        <w:spacing w:before="0" w:beforeAutospacing="0" w:after="0" w:afterAutospacing="0" w:line="276" w:lineRule="auto"/>
      </w:pPr>
      <w:r>
        <w:t>Move the sentence “</w:t>
      </w:r>
      <w:r w:rsidRPr="007E778B">
        <w:t xml:space="preserve">All of the </w:t>
      </w:r>
      <w:r w:rsidRPr="007E778B">
        <w:rPr>
          <w:noProof/>
        </w:rPr>
        <w:t>demographic</w:t>
      </w:r>
      <w:r w:rsidRPr="007E778B">
        <w:t xml:space="preserve"> information </w:t>
      </w:r>
      <w:r w:rsidRPr="007E778B">
        <w:rPr>
          <w:noProof/>
        </w:rPr>
        <w:t>is presented</w:t>
      </w:r>
      <w:r w:rsidRPr="007E778B">
        <w:t xml:space="preserve"> in table 1</w:t>
      </w:r>
      <w:r>
        <w:t>” to Result section</w:t>
      </w:r>
      <w:bookmarkStart w:id="0" w:name="_GoBack"/>
      <w:bookmarkEnd w:id="0"/>
    </w:p>
    <w:p w:rsidR="00396D25" w:rsidRDefault="00396D25" w:rsidP="00396D25">
      <w:pPr>
        <w:pStyle w:val="NormalWeb"/>
        <w:numPr>
          <w:ilvl w:val="0"/>
          <w:numId w:val="5"/>
        </w:numPr>
        <w:spacing w:before="0" w:beforeAutospacing="0" w:after="0" w:afterAutospacing="0" w:line="276" w:lineRule="auto"/>
      </w:pPr>
      <w:r>
        <w:t>Please provide the reference of cultural adaptation of each measurement tool in this study.</w:t>
      </w:r>
    </w:p>
    <w:p w:rsidR="00396D25" w:rsidRDefault="00396D25" w:rsidP="00396D25">
      <w:pPr>
        <w:pStyle w:val="NormalWeb"/>
        <w:numPr>
          <w:ilvl w:val="0"/>
          <w:numId w:val="5"/>
        </w:numPr>
        <w:spacing w:before="0" w:beforeAutospacing="0" w:after="0" w:afterAutospacing="0" w:line="276" w:lineRule="auto"/>
      </w:pPr>
      <w:r>
        <w:t>Please mention the six types of health-risk behavior measured by the Youth Risk Behavior Survey.</w:t>
      </w:r>
    </w:p>
    <w:p w:rsidR="00396D25" w:rsidRDefault="00396D25" w:rsidP="00396D25">
      <w:pPr>
        <w:pStyle w:val="NormalWeb"/>
        <w:spacing w:before="0" w:beforeAutospacing="0" w:after="0" w:afterAutospacing="0" w:line="276" w:lineRule="auto"/>
      </w:pPr>
    </w:p>
    <w:p w:rsidR="00396D25" w:rsidRDefault="00396D25" w:rsidP="00396D25">
      <w:pPr>
        <w:pStyle w:val="NormalWeb"/>
        <w:spacing w:before="0" w:beforeAutospacing="0" w:after="0" w:afterAutospacing="0" w:line="276" w:lineRule="auto"/>
      </w:pPr>
      <w:r>
        <w:t>Results</w:t>
      </w:r>
    </w:p>
    <w:p w:rsidR="00396D25" w:rsidRDefault="00396D25" w:rsidP="00396D25">
      <w:pPr>
        <w:pStyle w:val="NormalWeb"/>
        <w:numPr>
          <w:ilvl w:val="0"/>
          <w:numId w:val="5"/>
        </w:numPr>
        <w:spacing w:before="0" w:beforeAutospacing="0" w:after="0" w:afterAutospacing="0" w:line="276" w:lineRule="auto"/>
      </w:pPr>
      <w:r>
        <w:t xml:space="preserve">Please order the results according to the order of measures in the Method section. This will help the readers. </w:t>
      </w:r>
    </w:p>
    <w:p w:rsidR="00396D25" w:rsidRDefault="00396D25" w:rsidP="00F763F6">
      <w:pPr>
        <w:pStyle w:val="NormalWeb"/>
        <w:numPr>
          <w:ilvl w:val="0"/>
          <w:numId w:val="5"/>
        </w:numPr>
        <w:spacing w:before="0" w:beforeAutospacing="0" w:after="0" w:afterAutospacing="0" w:line="276" w:lineRule="auto"/>
      </w:pPr>
      <w:r>
        <w:t>Please always mention in which table the result can be seen.</w:t>
      </w:r>
      <w:r w:rsidR="00F763F6">
        <w:t xml:space="preserve"> For instance, the prevalence of loneliness results only mentioned that </w:t>
      </w:r>
      <w:r w:rsidR="00F763F6" w:rsidRPr="00F763F6">
        <w:t>57.4% of participants experienced loneliness</w:t>
      </w:r>
      <w:r w:rsidR="00F763F6">
        <w:t xml:space="preserve"> but not mentioning that this can be seen in Table 2.</w:t>
      </w:r>
    </w:p>
    <w:p w:rsidR="00F763F6" w:rsidRDefault="00F763F6" w:rsidP="00F763F6">
      <w:pPr>
        <w:pStyle w:val="NormalWeb"/>
        <w:spacing w:before="0" w:beforeAutospacing="0" w:after="0" w:afterAutospacing="0" w:line="276" w:lineRule="auto"/>
      </w:pPr>
    </w:p>
    <w:p w:rsidR="00F763F6" w:rsidRDefault="00F763F6" w:rsidP="00F763F6">
      <w:pPr>
        <w:pStyle w:val="NormalWeb"/>
        <w:spacing w:before="0" w:beforeAutospacing="0" w:after="0" w:afterAutospacing="0" w:line="276" w:lineRule="auto"/>
      </w:pPr>
      <w:r>
        <w:t>Discussions</w:t>
      </w:r>
    </w:p>
    <w:p w:rsidR="00F763F6" w:rsidRDefault="00F763F6" w:rsidP="00F763F6">
      <w:pPr>
        <w:pStyle w:val="NormalWeb"/>
        <w:numPr>
          <w:ilvl w:val="0"/>
          <w:numId w:val="5"/>
        </w:numPr>
        <w:spacing w:before="0" w:beforeAutospacing="0" w:after="0" w:afterAutospacing="0" w:line="276" w:lineRule="auto"/>
      </w:pPr>
      <w:r>
        <w:t>The authors mentioned that “</w:t>
      </w:r>
      <w:r w:rsidRPr="00F763F6">
        <w:t>Many of the participants also experienced loneliness, internalizing problems and externalizing problems</w:t>
      </w:r>
      <w:r>
        <w:t>” and listed similar results from other investigations. It will be clearer for the readers if the similarities and differences between this study and the similar ones described in more details.</w:t>
      </w:r>
    </w:p>
    <w:p w:rsidR="00F763F6" w:rsidRDefault="00F763F6" w:rsidP="00F763F6">
      <w:pPr>
        <w:pStyle w:val="NormalWeb"/>
        <w:numPr>
          <w:ilvl w:val="0"/>
          <w:numId w:val="5"/>
        </w:numPr>
        <w:spacing w:before="0" w:beforeAutospacing="0" w:after="0" w:afterAutospacing="0" w:line="276" w:lineRule="auto"/>
      </w:pPr>
      <w:r>
        <w:t>“</w:t>
      </w:r>
      <w:r w:rsidRPr="00F763F6">
        <w:t>Some of these emotional and conduct problems would also be evident from the substance use conditions in this study p</w:t>
      </w:r>
      <w:r>
        <w:t>opulation, which were also high”. Any correlation analysis conducted to support this statement?</w:t>
      </w:r>
    </w:p>
    <w:p w:rsidR="00F763F6" w:rsidRDefault="00F763F6" w:rsidP="00F763F6">
      <w:pPr>
        <w:pStyle w:val="NormalWeb"/>
        <w:numPr>
          <w:ilvl w:val="0"/>
          <w:numId w:val="5"/>
        </w:numPr>
        <w:spacing w:before="0" w:beforeAutospacing="0" w:after="0" w:afterAutospacing="0" w:line="276" w:lineRule="auto"/>
      </w:pPr>
      <w:r>
        <w:t>It’s better not to write “This study has many limitations”. One could use “Some limitations of the present study should be considered.”</w:t>
      </w:r>
    </w:p>
    <w:p w:rsidR="00F763F6" w:rsidRDefault="00F763F6" w:rsidP="00F763F6">
      <w:pPr>
        <w:pStyle w:val="NormalWeb"/>
        <w:numPr>
          <w:ilvl w:val="0"/>
          <w:numId w:val="5"/>
        </w:numPr>
        <w:spacing w:before="0" w:beforeAutospacing="0" w:after="0" w:afterAutospacing="0" w:line="276" w:lineRule="auto"/>
      </w:pPr>
      <w:r>
        <w:lastRenderedPageBreak/>
        <w:t>The authors mentioned the</w:t>
      </w:r>
      <w:r w:rsidRPr="00F763F6">
        <w:t xml:space="preserve"> application of non-proportioned cluster sampling in selecting the samples </w:t>
      </w:r>
      <w:r>
        <w:t xml:space="preserve">as a strong point. However, no previous explanation of this sampling technique in the Method section, only about </w:t>
      </w:r>
      <w:r w:rsidRPr="007E778B">
        <w:t>multistage random sampling</w:t>
      </w:r>
      <w:r>
        <w:t xml:space="preserve">. Please explain more. </w:t>
      </w:r>
    </w:p>
    <w:sectPr w:rsidR="00F763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07FB"/>
    <w:multiLevelType w:val="hybridMultilevel"/>
    <w:tmpl w:val="49AC9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B22D7"/>
    <w:multiLevelType w:val="hybridMultilevel"/>
    <w:tmpl w:val="A9D26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201171"/>
    <w:multiLevelType w:val="hybridMultilevel"/>
    <w:tmpl w:val="2AB6041A"/>
    <w:lvl w:ilvl="0" w:tplc="662C07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75529E"/>
    <w:multiLevelType w:val="hybridMultilevel"/>
    <w:tmpl w:val="45E4A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6B60A1"/>
    <w:multiLevelType w:val="hybridMultilevel"/>
    <w:tmpl w:val="A9D26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545"/>
    <w:rsid w:val="00015DC9"/>
    <w:rsid w:val="000428E8"/>
    <w:rsid w:val="001B2387"/>
    <w:rsid w:val="001C1F9B"/>
    <w:rsid w:val="00204075"/>
    <w:rsid w:val="002B77CC"/>
    <w:rsid w:val="002C7EAE"/>
    <w:rsid w:val="00345A80"/>
    <w:rsid w:val="003957DE"/>
    <w:rsid w:val="00396D25"/>
    <w:rsid w:val="005760B3"/>
    <w:rsid w:val="00622AC9"/>
    <w:rsid w:val="00664FFE"/>
    <w:rsid w:val="006B0901"/>
    <w:rsid w:val="0070623B"/>
    <w:rsid w:val="00783491"/>
    <w:rsid w:val="007A0345"/>
    <w:rsid w:val="007F40BA"/>
    <w:rsid w:val="00850DD1"/>
    <w:rsid w:val="00887ED4"/>
    <w:rsid w:val="008F2919"/>
    <w:rsid w:val="00926087"/>
    <w:rsid w:val="009706BE"/>
    <w:rsid w:val="00993FDD"/>
    <w:rsid w:val="009A6071"/>
    <w:rsid w:val="00AC53B5"/>
    <w:rsid w:val="00B35638"/>
    <w:rsid w:val="00B51311"/>
    <w:rsid w:val="00B6693B"/>
    <w:rsid w:val="00BF7749"/>
    <w:rsid w:val="00C50B34"/>
    <w:rsid w:val="00C6002A"/>
    <w:rsid w:val="00CD3FB0"/>
    <w:rsid w:val="00D10D9C"/>
    <w:rsid w:val="00D22521"/>
    <w:rsid w:val="00D327A5"/>
    <w:rsid w:val="00D451CD"/>
    <w:rsid w:val="00D62EB4"/>
    <w:rsid w:val="00DD758B"/>
    <w:rsid w:val="00E343C0"/>
    <w:rsid w:val="00E92545"/>
    <w:rsid w:val="00EA3E78"/>
    <w:rsid w:val="00F763F6"/>
    <w:rsid w:val="00F8111B"/>
    <w:rsid w:val="00F97BA4"/>
    <w:rsid w:val="00FC3CE3"/>
    <w:rsid w:val="00FD1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254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25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000621">
      <w:bodyDiv w:val="1"/>
      <w:marLeft w:val="0"/>
      <w:marRight w:val="0"/>
      <w:marTop w:val="0"/>
      <w:marBottom w:val="0"/>
      <w:divBdr>
        <w:top w:val="none" w:sz="0" w:space="0" w:color="auto"/>
        <w:left w:val="none" w:sz="0" w:space="0" w:color="auto"/>
        <w:bottom w:val="none" w:sz="0" w:space="0" w:color="auto"/>
        <w:right w:val="none" w:sz="0" w:space="0" w:color="auto"/>
      </w:divBdr>
      <w:divsChild>
        <w:div w:id="26563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2016-06-14T02:59:00Z</dcterms:created>
  <dcterms:modified xsi:type="dcterms:W3CDTF">2018-02-09T13:58:00Z</dcterms:modified>
</cp:coreProperties>
</file>