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E2" w:rsidRPr="006C2FCA" w:rsidRDefault="005A0DE2" w:rsidP="005A0DE2">
      <w:pPr>
        <w:spacing w:after="0" w:line="240" w:lineRule="atLeast"/>
        <w:outlineLvl w:val="1"/>
        <w:rPr>
          <w:rFonts w:eastAsia="Times New Roman" w:cs="Arial"/>
          <w:color w:val="0563C1" w:themeColor="hyperlink"/>
          <w:u w:val="single"/>
          <w:lang w:eastAsia="en-AU"/>
        </w:rPr>
      </w:pPr>
      <w:r>
        <w:rPr>
          <w:rFonts w:eastAsia="Times New Roman" w:cs="Arial"/>
          <w:b/>
          <w:bCs/>
          <w:sz w:val="28"/>
          <w:szCs w:val="28"/>
          <w:lang w:eastAsia="en-AU"/>
        </w:rPr>
        <w:t>Bisong</w:t>
      </w:r>
      <w:r w:rsidRPr="00F73684">
        <w:rPr>
          <w:rFonts w:eastAsia="Times New Roman" w:cs="Arial"/>
          <w:b/>
          <w:bCs/>
          <w:sz w:val="28"/>
          <w:szCs w:val="28"/>
          <w:lang w:eastAsia="en-AU"/>
        </w:rPr>
        <w:t xml:space="preserve"> Tangban</w:t>
      </w:r>
      <w:r w:rsidRPr="00F73684">
        <w:rPr>
          <w:rFonts w:eastAsia="Times New Roman" w:cs="Arial"/>
          <w:lang w:eastAsia="en-AU"/>
        </w:rPr>
        <w:br/>
      </w:r>
      <w:r w:rsidRPr="00F73684">
        <w:rPr>
          <w:rFonts w:eastAsia="Times New Roman" w:cs="Arial"/>
          <w:b/>
          <w:bCs/>
          <w:lang w:eastAsia="en-AU"/>
        </w:rPr>
        <w:t>M:</w:t>
      </w:r>
      <w:r w:rsidRPr="00F73684">
        <w:rPr>
          <w:rFonts w:eastAsia="Times New Roman" w:cs="Arial"/>
          <w:lang w:eastAsia="en-AU"/>
        </w:rPr>
        <w:t> </w:t>
      </w:r>
      <w:r>
        <w:rPr>
          <w:rFonts w:eastAsia="Times New Roman" w:cs="Arial"/>
          <w:lang w:eastAsia="en-AU"/>
        </w:rPr>
        <w:t xml:space="preserve">0422 777 069, E: </w:t>
      </w:r>
      <w:hyperlink r:id="rId5" w:history="1">
        <w:r w:rsidRPr="00583AEF">
          <w:rPr>
            <w:rStyle w:val="Hyperlink"/>
            <w:rFonts w:eastAsia="Times New Roman" w:cs="Arial"/>
            <w:lang w:eastAsia="en-AU"/>
          </w:rPr>
          <w:t>btangban@yahoo.co.uk</w:t>
        </w:r>
      </w:hyperlink>
      <w:r>
        <w:rPr>
          <w:rStyle w:val="Hyperlink"/>
          <w:rFonts w:eastAsia="Times New Roman" w:cs="Arial"/>
          <w:lang w:eastAsia="en-AU"/>
        </w:rPr>
        <w:t xml:space="preserve"> </w:t>
      </w:r>
      <w:r w:rsidRPr="00162B5D">
        <w:rPr>
          <w:b/>
          <w:bCs/>
        </w:rPr>
        <w:t xml:space="preserve">W: 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https://bisongt.github.io/PBTCV/</w:t>
        </w:r>
      </w:hyperlink>
    </w:p>
    <w:p w:rsidR="005A0DE2" w:rsidRPr="00972883" w:rsidRDefault="004E6C9D" w:rsidP="005A0DE2">
      <w:pPr>
        <w:spacing w:after="0" w:line="24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5" style="width:15in;height:1.5pt" o:hrpct="0" o:hrstd="t" o:hrnoshade="t" o:hr="t" fillcolor="#666" stroked="f"/>
        </w:pict>
      </w:r>
    </w:p>
    <w:p w:rsidR="005A0DE2" w:rsidRPr="001C4DEE" w:rsidRDefault="005A0DE2" w:rsidP="005A0DE2">
      <w:pPr>
        <w:spacing w:after="0" w:line="240" w:lineRule="atLeast"/>
        <w:outlineLvl w:val="1"/>
        <w:rPr>
          <w:rFonts w:eastAsia="Times New Roman" w:cs="Arial"/>
          <w:b/>
          <w:lang w:eastAsia="en-AU"/>
        </w:rPr>
      </w:pPr>
      <w:r w:rsidRPr="001C4DEE">
        <w:rPr>
          <w:rFonts w:eastAsia="Times New Roman" w:cs="Arial"/>
          <w:b/>
          <w:lang w:eastAsia="en-AU"/>
        </w:rPr>
        <w:t>Summary</w:t>
      </w:r>
    </w:p>
    <w:p w:rsidR="005A0DE2" w:rsidRPr="006C2FCA" w:rsidRDefault="005A0DE2" w:rsidP="005A0DE2">
      <w:pPr>
        <w:spacing w:after="0" w:line="240" w:lineRule="atLeast"/>
        <w:outlineLvl w:val="1"/>
        <w:rPr>
          <w:sz w:val="20"/>
          <w:szCs w:val="20"/>
        </w:rPr>
      </w:pPr>
      <w:r>
        <w:rPr>
          <w:rFonts w:eastAsia="Times New Roman" w:cs="Arial"/>
          <w:sz w:val="20"/>
          <w:szCs w:val="20"/>
          <w:lang w:eastAsia="en-AU"/>
        </w:rPr>
        <w:t>IS/</w:t>
      </w:r>
      <w:r w:rsidRPr="006C2FCA">
        <w:rPr>
          <w:rFonts w:eastAsia="Times New Roman" w:cs="Arial"/>
          <w:sz w:val="20"/>
          <w:szCs w:val="20"/>
          <w:lang w:eastAsia="en-AU"/>
        </w:rPr>
        <w:t xml:space="preserve">IT professional with </w:t>
      </w:r>
      <w:r>
        <w:rPr>
          <w:rFonts w:eastAsia="Times New Roman" w:cs="Arial"/>
          <w:sz w:val="20"/>
          <w:szCs w:val="20"/>
          <w:lang w:eastAsia="en-AU"/>
        </w:rPr>
        <w:t xml:space="preserve">over 8 years of </w:t>
      </w:r>
      <w:r w:rsidRPr="006C2FCA">
        <w:rPr>
          <w:rFonts w:eastAsia="Times New Roman" w:cs="Arial"/>
          <w:sz w:val="20"/>
          <w:szCs w:val="20"/>
          <w:lang w:eastAsia="en-AU"/>
        </w:rPr>
        <w:t>experience in</w:t>
      </w:r>
      <w:r>
        <w:rPr>
          <w:rFonts w:eastAsia="Times New Roman" w:cs="Arial"/>
          <w:sz w:val="20"/>
          <w:szCs w:val="20"/>
          <w:lang w:eastAsia="en-AU"/>
        </w:rPr>
        <w:t xml:space="preserve"> areas including: </w:t>
      </w:r>
      <w:r w:rsidR="003335D5">
        <w:rPr>
          <w:rFonts w:eastAsia="Times New Roman" w:cs="Arial"/>
          <w:sz w:val="20"/>
          <w:szCs w:val="20"/>
          <w:lang w:eastAsia="en-AU"/>
        </w:rPr>
        <w:t xml:space="preserve">ERP </w:t>
      </w:r>
      <w:r w:rsidRPr="006C2FCA">
        <w:rPr>
          <w:rFonts w:eastAsia="Times New Roman" w:cs="Arial"/>
          <w:sz w:val="20"/>
          <w:szCs w:val="20"/>
          <w:lang w:eastAsia="en-AU"/>
        </w:rPr>
        <w:t>systems, IT Managed Services, Accounting, tourism, production and c</w:t>
      </w:r>
      <w:r>
        <w:rPr>
          <w:rFonts w:eastAsia="Times New Roman" w:cs="Arial"/>
          <w:sz w:val="20"/>
          <w:szCs w:val="20"/>
          <w:lang w:eastAsia="en-AU"/>
        </w:rPr>
        <w:t>ustomer service sectors</w:t>
      </w:r>
      <w:r w:rsidRPr="006C2FCA">
        <w:rPr>
          <w:rFonts w:eastAsia="Times New Roman" w:cs="Arial"/>
          <w:sz w:val="20"/>
          <w:szCs w:val="20"/>
          <w:lang w:eastAsia="en-AU"/>
        </w:rPr>
        <w:t xml:space="preserve">. A great communicator who takes pride in finding the right solutions for difficult problems </w:t>
      </w:r>
      <w:r>
        <w:rPr>
          <w:rFonts w:eastAsia="Times New Roman" w:cs="Arial"/>
          <w:sz w:val="20"/>
          <w:szCs w:val="20"/>
          <w:lang w:eastAsia="en-AU"/>
        </w:rPr>
        <w:t>by gathering and understanding</w:t>
      </w:r>
      <w:r w:rsidRPr="006C2FCA">
        <w:rPr>
          <w:rFonts w:eastAsia="Times New Roman" w:cs="Arial"/>
          <w:sz w:val="20"/>
          <w:szCs w:val="20"/>
          <w:lang w:eastAsia="en-AU"/>
        </w:rPr>
        <w:t xml:space="preserve"> require</w:t>
      </w:r>
      <w:r>
        <w:rPr>
          <w:rFonts w:eastAsia="Times New Roman" w:cs="Arial"/>
          <w:sz w:val="20"/>
          <w:szCs w:val="20"/>
          <w:lang w:eastAsia="en-AU"/>
        </w:rPr>
        <w:t xml:space="preserve">ments and proposing designs that are fit for purpose in both waterfall and Agile environments. </w:t>
      </w:r>
    </w:p>
    <w:p w:rsidR="005A0DE2" w:rsidRPr="003F5668" w:rsidRDefault="004E6C9D" w:rsidP="005A0DE2">
      <w:pPr>
        <w:spacing w:after="0" w:line="240" w:lineRule="atLeast"/>
        <w:outlineLvl w:val="1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6" style="width:15in;height:1.5pt" o:hrpct="0" o:hrstd="t" o:hrnoshade="t" o:hr="t" fillcolor="#666" stroked="f"/>
        </w:pict>
      </w:r>
    </w:p>
    <w:p w:rsidR="005A0DE2" w:rsidRPr="005E1A8A" w:rsidRDefault="005A0DE2" w:rsidP="005A0DE2">
      <w:pPr>
        <w:spacing w:after="0" w:line="240" w:lineRule="atLeast"/>
        <w:outlineLvl w:val="1"/>
        <w:rPr>
          <w:rFonts w:eastAsia="Times New Roman" w:cs="Arial"/>
          <w:b/>
          <w:bCs/>
          <w:sz w:val="24"/>
          <w:szCs w:val="24"/>
          <w:lang w:eastAsia="en-AU"/>
        </w:rPr>
        <w:sectPr w:rsidR="005A0DE2" w:rsidRPr="005E1A8A" w:rsidSect="00084FC5">
          <w:pgSz w:w="11906" w:h="16838"/>
          <w:pgMar w:top="630" w:right="566" w:bottom="990" w:left="1134" w:header="708" w:footer="708" w:gutter="0"/>
          <w:cols w:space="708"/>
          <w:docGrid w:linePitch="360"/>
        </w:sectPr>
      </w:pPr>
      <w:r w:rsidRPr="005E1A8A">
        <w:rPr>
          <w:rFonts w:eastAsia="Times New Roman" w:cs="Arial"/>
          <w:b/>
          <w:bCs/>
          <w:sz w:val="24"/>
          <w:szCs w:val="24"/>
          <w:lang w:eastAsia="en-AU"/>
        </w:rPr>
        <w:t xml:space="preserve">Skills </w:t>
      </w:r>
    </w:p>
    <w:p w:rsidR="005A0DE2" w:rsidRPr="00883B8A" w:rsidRDefault="005A0DE2" w:rsidP="005A0DE2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883B8A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Requirement Gathering and Analysis Techniques</w:t>
      </w:r>
      <w:r w:rsidR="00883B8A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                       </w:t>
      </w:r>
    </w:p>
    <w:p w:rsidR="005A0DE2" w:rsidRDefault="005A0DE2" w:rsidP="005A0DE2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>
        <w:rPr>
          <w:rFonts w:eastAsia="Times New Roman" w:cs="Arial"/>
          <w:bCs/>
          <w:sz w:val="18"/>
          <w:szCs w:val="18"/>
          <w:lang w:eastAsia="en-AU"/>
        </w:rPr>
        <w:t xml:space="preserve">Interviews, Brainstorming, Walkthroughs, Observation, Business Rule Analysis, User Stories, Prototyping, Use Case, Process Modelling (As-Is and To-Be), Data Modelling, </w:t>
      </w:r>
    </w:p>
    <w:p w:rsidR="005A0DE2" w:rsidRPr="00883B8A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sz w:val="20"/>
          <w:szCs w:val="20"/>
          <w:lang w:eastAsia="en-AU"/>
        </w:rPr>
      </w:pPr>
      <w:r w:rsidRPr="00883B8A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Technical Tools and Applications </w:t>
      </w:r>
    </w:p>
    <w:p w:rsidR="005A0DE2" w:rsidRPr="006602FF" w:rsidRDefault="005A0DE2" w:rsidP="005A0DE2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>
        <w:rPr>
          <w:rFonts w:asciiTheme="minorHAnsi" w:hAnsiTheme="minorHAnsi" w:cstheme="minorHAnsi"/>
          <w:sz w:val="18"/>
          <w:szCs w:val="18"/>
        </w:rPr>
        <w:t>SQL, SSRS, Microsoft SQL Server, Data mapping</w:t>
      </w:r>
    </w:p>
    <w:p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>SharePoint,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 Microsoft suites (Excel, Power Point, Outlook</w:t>
      </w:r>
      <w:r>
        <w:rPr>
          <w:rFonts w:eastAsia="Times New Roman" w:cs="Arial"/>
          <w:sz w:val="18"/>
          <w:szCs w:val="18"/>
          <w:lang w:eastAsia="en-AU"/>
        </w:rPr>
        <w:t>, O365, Project and Project Web App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), </w:t>
      </w:r>
      <w:r w:rsidRPr="00671C19">
        <w:rPr>
          <w:rFonts w:eastAsia="Times New Roman" w:cs="Arial"/>
          <w:bCs/>
          <w:sz w:val="18"/>
          <w:szCs w:val="18"/>
          <w:lang w:eastAsia="en-AU"/>
        </w:rPr>
        <w:t>ServiceNow</w:t>
      </w:r>
      <w:r>
        <w:rPr>
          <w:rFonts w:eastAsia="Times New Roman" w:cs="Arial"/>
          <w:bCs/>
          <w:sz w:val="20"/>
          <w:szCs w:val="20"/>
          <w:lang w:eastAsia="en-AU"/>
        </w:rPr>
        <w:t xml:space="preserve">, </w:t>
      </w:r>
      <w:r>
        <w:rPr>
          <w:rFonts w:eastAsia="Times New Roman" w:cs="Arial"/>
          <w:sz w:val="18"/>
          <w:szCs w:val="18"/>
          <w:lang w:eastAsia="en-AU"/>
        </w:rPr>
        <w:t xml:space="preserve">Salesforce and Tableau, Jira, Confluence, </w:t>
      </w:r>
      <w:r>
        <w:rPr>
          <w:rFonts w:eastAsia="Times New Roman" w:cs="Arial"/>
          <w:bCs/>
          <w:sz w:val="18"/>
          <w:szCs w:val="18"/>
          <w:lang w:eastAsia="en-AU"/>
        </w:rPr>
        <w:t>System design and Administration</w:t>
      </w:r>
    </w:p>
    <w:p w:rsidR="00883B8A" w:rsidRPr="00883B8A" w:rsidRDefault="005A0DE2" w:rsidP="005A0DE2">
      <w:pPr>
        <w:spacing w:after="0" w:line="255" w:lineRule="atLeast"/>
        <w:rPr>
          <w:b/>
        </w:rPr>
      </w:pPr>
      <w:r w:rsidRPr="00883B8A">
        <w:rPr>
          <w:b/>
          <w:sz w:val="20"/>
          <w:szCs w:val="20"/>
        </w:rPr>
        <w:t>Task Management and Defect tracking</w:t>
      </w:r>
      <w:r>
        <w:rPr>
          <w:b/>
        </w:rPr>
        <w:t xml:space="preserve"> </w:t>
      </w:r>
      <w:r>
        <w:rPr>
          <w:b/>
        </w:rPr>
        <w:br/>
      </w:r>
      <w:r>
        <w:rPr>
          <w:sz w:val="20"/>
          <w:szCs w:val="20"/>
        </w:rPr>
        <w:t xml:space="preserve">JIRA, </w:t>
      </w:r>
      <w:r w:rsidR="00883B8A">
        <w:rPr>
          <w:b/>
          <w:sz w:val="20"/>
          <w:szCs w:val="20"/>
        </w:rPr>
        <w:t xml:space="preserve">                                                                                             </w:t>
      </w:r>
    </w:p>
    <w:p w:rsidR="005A0DE2" w:rsidRPr="00671C19" w:rsidRDefault="00947624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883B8A">
        <w:rPr>
          <w:b/>
          <w:sz w:val="20"/>
          <w:szCs w:val="20"/>
        </w:rPr>
        <w:t>Professional</w:t>
      </w:r>
      <w:r w:rsidRPr="00671C1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</w:t>
      </w:r>
      <w:r w:rsidR="005A0DE2" w:rsidRPr="00671C19">
        <w:rPr>
          <w:sz w:val="18"/>
          <w:szCs w:val="18"/>
        </w:rPr>
        <w:t>Custome</w:t>
      </w:r>
      <w:r w:rsidR="005A0DE2">
        <w:rPr>
          <w:sz w:val="18"/>
          <w:szCs w:val="18"/>
        </w:rPr>
        <w:t>r service,</w:t>
      </w:r>
      <w:r w:rsidR="005A0DE2"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5A0DE2">
        <w:rPr>
          <w:sz w:val="18"/>
          <w:szCs w:val="18"/>
        </w:rPr>
        <w:t>incident</w:t>
      </w:r>
      <w:r w:rsidR="005A0DE2" w:rsidRPr="00671C19">
        <w:rPr>
          <w:sz w:val="18"/>
          <w:szCs w:val="18"/>
        </w:rPr>
        <w:t xml:space="preserve"> prioritising and Handling, </w:t>
      </w:r>
      <w:r w:rsidR="005A0DE2" w:rsidRPr="00067D79">
        <w:rPr>
          <w:rFonts w:eastAsia="Times New Roman" w:cs="Arial"/>
          <w:bCs/>
          <w:sz w:val="18"/>
          <w:szCs w:val="18"/>
          <w:lang w:eastAsia="en-AU"/>
        </w:rPr>
        <w:t>Software testing and</w:t>
      </w:r>
      <w:r w:rsidR="005A0DE2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5A0DE2">
        <w:rPr>
          <w:rFonts w:eastAsia="Times New Roman" w:cs="Arial"/>
          <w:bCs/>
          <w:sz w:val="18"/>
          <w:szCs w:val="18"/>
          <w:lang w:eastAsia="en-AU"/>
        </w:rPr>
        <w:t>UAT,</w:t>
      </w:r>
      <w:r w:rsidR="005A0DE2"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5A0DE2">
        <w:rPr>
          <w:sz w:val="18"/>
          <w:szCs w:val="18"/>
        </w:rPr>
        <w:t>System testing</w:t>
      </w:r>
      <w:r w:rsidR="005A0DE2" w:rsidRPr="00D31486">
        <w:rPr>
          <w:sz w:val="18"/>
          <w:szCs w:val="18"/>
        </w:rPr>
        <w:t>,</w:t>
      </w:r>
      <w:r w:rsidR="005A0DE2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5A0DE2" w:rsidRPr="00671C19">
        <w:rPr>
          <w:sz w:val="18"/>
          <w:szCs w:val="18"/>
        </w:rPr>
        <w:t xml:space="preserve">written and </w:t>
      </w:r>
      <w:r w:rsidR="005A0DE2">
        <w:rPr>
          <w:sz w:val="18"/>
          <w:szCs w:val="18"/>
        </w:rPr>
        <w:t>verbal communication,</w:t>
      </w:r>
      <w:r w:rsidR="005A0DE2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5A0DE2" w:rsidRPr="00BF1D9C">
        <w:rPr>
          <w:rFonts w:eastAsia="Times New Roman" w:cs="Arial"/>
          <w:bCs/>
          <w:sz w:val="18"/>
          <w:szCs w:val="18"/>
          <w:lang w:eastAsia="en-AU"/>
        </w:rPr>
        <w:t>User</w:t>
      </w:r>
      <w:r w:rsidR="005A0DE2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="005A0DE2">
        <w:rPr>
          <w:sz w:val="18"/>
          <w:szCs w:val="18"/>
        </w:rPr>
        <w:t>training,</w:t>
      </w:r>
      <w:r w:rsidR="005A0DE2" w:rsidRPr="00671C19">
        <w:rPr>
          <w:rFonts w:eastAsia="Times New Roman" w:cs="Arial"/>
          <w:sz w:val="18"/>
          <w:szCs w:val="18"/>
          <w:lang w:eastAsia="en-AU"/>
        </w:rPr>
        <w:t xml:space="preserve"> </w:t>
      </w:r>
      <w:r w:rsidR="005A0DE2">
        <w:rPr>
          <w:rFonts w:eastAsia="Times New Roman" w:cs="Arial"/>
          <w:sz w:val="18"/>
          <w:szCs w:val="18"/>
          <w:lang w:eastAsia="en-AU"/>
        </w:rPr>
        <w:t xml:space="preserve">Sys Admin, </w:t>
      </w:r>
      <w:r w:rsidR="005A0DE2" w:rsidRPr="00671C19">
        <w:rPr>
          <w:rFonts w:eastAsia="Times New Roman" w:cs="Arial"/>
          <w:sz w:val="18"/>
          <w:szCs w:val="18"/>
          <w:lang w:eastAsia="en-AU"/>
        </w:rPr>
        <w:t>Research</w:t>
      </w:r>
      <w:r w:rsidR="005A0DE2">
        <w:rPr>
          <w:rFonts w:eastAsia="Times New Roman" w:cs="Arial"/>
          <w:sz w:val="18"/>
          <w:szCs w:val="18"/>
          <w:lang w:eastAsia="en-AU"/>
        </w:rPr>
        <w:t>,</w:t>
      </w:r>
      <w:r w:rsidR="005A0DE2">
        <w:rPr>
          <w:rFonts w:eastAsia="Times New Roman" w:cs="Arial"/>
          <w:bCs/>
          <w:sz w:val="18"/>
          <w:szCs w:val="18"/>
          <w:lang w:eastAsia="en-AU"/>
        </w:rPr>
        <w:t xml:space="preserve"> </w:t>
      </w:r>
      <w:r w:rsidR="005A0DE2" w:rsidRPr="00671C19">
        <w:rPr>
          <w:rFonts w:eastAsia="Times New Roman" w:cs="Arial"/>
          <w:bCs/>
          <w:sz w:val="18"/>
          <w:szCs w:val="18"/>
          <w:lang w:eastAsia="en-AU"/>
        </w:rPr>
        <w:t>Requirements gathering</w:t>
      </w:r>
      <w:r w:rsidR="005A0DE2">
        <w:rPr>
          <w:rFonts w:eastAsia="Times New Roman" w:cs="Arial"/>
          <w:bCs/>
          <w:sz w:val="18"/>
          <w:szCs w:val="18"/>
          <w:lang w:eastAsia="en-AU"/>
        </w:rPr>
        <w:t>, Analysis and design, Database</w:t>
      </w:r>
      <w:r w:rsidR="002C6EDF">
        <w:rPr>
          <w:rFonts w:eastAsia="Times New Roman" w:cs="Arial"/>
          <w:bCs/>
          <w:sz w:val="18"/>
          <w:szCs w:val="18"/>
          <w:lang w:eastAsia="en-AU"/>
        </w:rPr>
        <w:t xml:space="preserve"> design: Conceptual, </w:t>
      </w:r>
      <w:r w:rsidR="005A0DE2">
        <w:rPr>
          <w:rFonts w:eastAsia="Times New Roman" w:cs="Arial"/>
          <w:bCs/>
          <w:sz w:val="18"/>
          <w:szCs w:val="18"/>
          <w:lang w:eastAsia="en-AU"/>
        </w:rPr>
        <w:t xml:space="preserve">Logical and physical, </w:t>
      </w:r>
      <w:r w:rsidR="002C6EDF">
        <w:rPr>
          <w:rFonts w:eastAsia="Times New Roman" w:cs="Arial"/>
          <w:bCs/>
          <w:sz w:val="18"/>
          <w:szCs w:val="18"/>
          <w:lang w:eastAsia="en-AU"/>
        </w:rPr>
        <w:t xml:space="preserve">Table Normalisation, </w:t>
      </w:r>
      <w:r w:rsidR="005A0DE2">
        <w:rPr>
          <w:rFonts w:eastAsia="Times New Roman" w:cs="Arial"/>
          <w:bCs/>
          <w:sz w:val="18"/>
          <w:szCs w:val="18"/>
          <w:lang w:eastAsia="en-AU"/>
        </w:rPr>
        <w:t>database querying</w:t>
      </w:r>
      <w:r w:rsidR="000F3C92">
        <w:rPr>
          <w:rFonts w:eastAsia="Times New Roman" w:cs="Arial"/>
          <w:bCs/>
          <w:sz w:val="18"/>
          <w:szCs w:val="18"/>
          <w:lang w:eastAsia="en-AU"/>
        </w:rPr>
        <w:t>, Data Analysis</w:t>
      </w:r>
    </w:p>
    <w:p w:rsidR="005A0DE2" w:rsidRPr="00883B8A" w:rsidRDefault="00B270D7" w:rsidP="005A0DE2">
      <w:pPr>
        <w:spacing w:after="0" w:line="240" w:lineRule="atLeast"/>
        <w:outlineLvl w:val="1"/>
        <w:rPr>
          <w:rFonts w:eastAsia="Times New Roman" w:cs="Arial"/>
          <w:bCs/>
          <w:sz w:val="20"/>
          <w:szCs w:val="20"/>
          <w:lang w:eastAsia="en-AU"/>
        </w:rPr>
      </w:pPr>
      <w:r w:rsidRPr="00883B8A">
        <w:rPr>
          <w:rFonts w:eastAsia="Times New Roman" w:cs="Arial"/>
          <w:b/>
          <w:bCs/>
          <w:sz w:val="20"/>
          <w:szCs w:val="20"/>
          <w:lang w:eastAsia="en-AU"/>
        </w:rPr>
        <w:t xml:space="preserve">Continuous </w:t>
      </w:r>
      <w:r w:rsidR="005A0DE2" w:rsidRPr="00883B8A">
        <w:rPr>
          <w:rFonts w:eastAsia="Times New Roman" w:cs="Arial"/>
          <w:b/>
          <w:bCs/>
          <w:sz w:val="20"/>
          <w:szCs w:val="20"/>
          <w:lang w:eastAsia="en-AU"/>
        </w:rPr>
        <w:t>Training and Development</w:t>
      </w:r>
    </w:p>
    <w:p w:rsidR="005A0DE2" w:rsidRPr="00671C19" w:rsidRDefault="005A0DE2" w:rsidP="005A0DE2">
      <w:pPr>
        <w:tabs>
          <w:tab w:val="left" w:pos="284"/>
        </w:tabs>
        <w:spacing w:after="0" w:line="240" w:lineRule="atLeast"/>
        <w:outlineLvl w:val="1"/>
        <w:rPr>
          <w:rFonts w:eastAsia="Times New Roman" w:cs="Arial"/>
          <w:bCs/>
          <w:sz w:val="18"/>
          <w:szCs w:val="18"/>
          <w:lang w:eastAsia="en-AU"/>
        </w:rPr>
        <w:sectPr w:rsidR="005A0DE2" w:rsidRPr="00671C19" w:rsidSect="00AC3A8B">
          <w:type w:val="continuous"/>
          <w:pgSz w:w="11906" w:h="16838"/>
          <w:pgMar w:top="630" w:right="566" w:bottom="990" w:left="1134" w:header="708" w:footer="708" w:gutter="0"/>
          <w:cols w:num="2" w:space="282"/>
          <w:docGrid w:linePitch="360"/>
        </w:sectPr>
      </w:pPr>
      <w:r>
        <w:rPr>
          <w:rFonts w:eastAsia="Times New Roman" w:cs="Arial"/>
          <w:bCs/>
          <w:sz w:val="18"/>
          <w:szCs w:val="18"/>
          <w:lang w:eastAsia="en-AU"/>
        </w:rPr>
        <w:t>Certified Business Analysis Professional (CBAP), Certification of Capability in Business Analysis, Certified Agile Scrum Master (ASM), Business Analytics, SQL, JavaScript, C#, HTML, CSS and software Programming, OO programming</w:t>
      </w:r>
      <w:r w:rsidR="00F24CAE">
        <w:rPr>
          <w:rFonts w:eastAsia="Times New Roman" w:cs="Arial"/>
          <w:bCs/>
          <w:sz w:val="18"/>
          <w:szCs w:val="18"/>
          <w:lang w:eastAsia="en-AU"/>
        </w:rPr>
        <w:t xml:space="preserve">, </w:t>
      </w:r>
      <w:r w:rsidR="00AB2CC2">
        <w:rPr>
          <w:rFonts w:eastAsia="Times New Roman" w:cs="Arial"/>
          <w:bCs/>
          <w:sz w:val="18"/>
          <w:szCs w:val="18"/>
          <w:lang w:eastAsia="en-AU"/>
        </w:rPr>
        <w:t xml:space="preserve"> Learning  how to   learn</w:t>
      </w:r>
    </w:p>
    <w:p w:rsidR="005A0DE2" w:rsidRDefault="005A0DE2" w:rsidP="005A0DE2">
      <w:pPr>
        <w:spacing w:after="0" w:line="120" w:lineRule="atLeast"/>
        <w:outlineLvl w:val="1"/>
        <w:rPr>
          <w:rFonts w:eastAsia="Times New Roman"/>
          <w:sz w:val="24"/>
          <w:szCs w:val="24"/>
          <w:lang w:eastAsia="en-AU"/>
        </w:rPr>
        <w:sectPr w:rsidR="005A0DE2" w:rsidSect="005232C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</w:p>
    <w:p w:rsidR="005A0DE2" w:rsidRPr="002C3A98" w:rsidRDefault="004E6C9D" w:rsidP="005A0DE2">
      <w:pPr>
        <w:spacing w:after="0" w:line="12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  <w:sectPr w:rsidR="005A0DE2" w:rsidRPr="002C3A98" w:rsidSect="005232C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  <w:r>
        <w:rPr>
          <w:rFonts w:eastAsia="Times New Roman"/>
          <w:sz w:val="24"/>
          <w:szCs w:val="24"/>
          <w:lang w:eastAsia="en-AU"/>
        </w:rPr>
        <w:pict>
          <v:rect id="_x0000_i1027" style="width:15in;height:1.5pt" o:hrpct="0" o:hrstd="t" o:hrnoshade="t" o:hr="t" fillcolor="#666" stroked="f"/>
        </w:pict>
      </w:r>
    </w:p>
    <w:p w:rsidR="005A0DE2" w:rsidRDefault="005A0DE2" w:rsidP="005A0DE2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Education</w:t>
      </w:r>
      <w:r w:rsidR="00F04294">
        <w:rPr>
          <w:rFonts w:eastAsia="Times New Roman" w:cs="Arial"/>
          <w:b/>
          <w:bCs/>
          <w:lang w:eastAsia="en-AU"/>
        </w:rPr>
        <w:t xml:space="preserve"> </w:t>
      </w:r>
    </w:p>
    <w:p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>Masters of Computer Science with Big Data Analytics -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                 </w:t>
      </w:r>
      <w:r w:rsidRPr="009E27A5">
        <w:rPr>
          <w:rFonts w:eastAsia="Times New Roman" w:cs="Arial"/>
          <w:sz w:val="18"/>
          <w:szCs w:val="18"/>
          <w:lang w:eastAsia="en-AU"/>
        </w:rPr>
        <w:t>North Wales Management School</w:t>
      </w:r>
    </w:p>
    <w:p w:rsidR="005A0DE2" w:rsidRPr="00AC3A8B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9E27A5">
        <w:rPr>
          <w:rFonts w:eastAsia="Times New Roman" w:cs="Arial"/>
          <w:sz w:val="18"/>
          <w:szCs w:val="18"/>
          <w:lang w:eastAsia="en-AU"/>
        </w:rPr>
        <w:t>Wrexham Glyndwr University</w:t>
      </w:r>
      <w:r>
        <w:rPr>
          <w:rFonts w:eastAsia="Times New Roman" w:cs="Arial"/>
          <w:sz w:val="18"/>
          <w:szCs w:val="18"/>
          <w:lang w:eastAsia="en-AU"/>
        </w:rPr>
        <w:t xml:space="preserve"> - 2022-2024</w:t>
      </w:r>
    </w:p>
    <w:p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>Master Program in Business Analysis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                                     </w:t>
      </w:r>
      <w:proofErr w:type="spellStart"/>
      <w:r w:rsidRPr="00D45FD8">
        <w:rPr>
          <w:rFonts w:eastAsia="Times New Roman" w:cs="Arial"/>
          <w:sz w:val="18"/>
          <w:szCs w:val="18"/>
          <w:lang w:eastAsia="en-AU"/>
        </w:rPr>
        <w:t>SimpliLearn</w:t>
      </w:r>
      <w:proofErr w:type="spellEnd"/>
      <w:r w:rsidRPr="00D45FD8">
        <w:rPr>
          <w:rFonts w:eastAsia="Times New Roman" w:cs="Arial"/>
          <w:sz w:val="18"/>
          <w:szCs w:val="18"/>
          <w:lang w:eastAsia="en-AU"/>
        </w:rPr>
        <w:t xml:space="preserve"> Online</w:t>
      </w:r>
      <w:r>
        <w:rPr>
          <w:rFonts w:eastAsia="Times New Roman" w:cs="Arial"/>
          <w:sz w:val="18"/>
          <w:szCs w:val="18"/>
          <w:lang w:eastAsia="en-AU"/>
        </w:rPr>
        <w:t xml:space="preserve"> – 2020-2021</w:t>
      </w:r>
    </w:p>
    <w:p w:rsidR="005A0DE2" w:rsidRPr="00D93596" w:rsidRDefault="005A0DE2" w:rsidP="005A0DE2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 xml:space="preserve">Introduction to Financial Accounting </w:t>
      </w:r>
    </w:p>
    <w:p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>Coursera – March 2020</w:t>
      </w:r>
    </w:p>
    <w:p w:rsidR="007D106E" w:rsidRDefault="005A0DE2" w:rsidP="005A0DE2">
      <w:pPr>
        <w:spacing w:after="0" w:line="255" w:lineRule="atLeast"/>
        <w:rPr>
          <w:rFonts w:eastAsia="Times New Roman" w:cs="Arial"/>
          <w:b/>
          <w:bCs/>
          <w:sz w:val="20"/>
          <w:szCs w:val="20"/>
          <w:lang w:eastAsia="en-AU"/>
        </w:rPr>
      </w:pPr>
      <w:r w:rsidRPr="00D93596">
        <w:rPr>
          <w:rFonts w:eastAsia="Times New Roman" w:cs="Arial"/>
          <w:b/>
          <w:bCs/>
          <w:sz w:val="20"/>
          <w:szCs w:val="20"/>
          <w:lang w:eastAsia="en-AU"/>
        </w:rPr>
        <w:t>Masters of Information Systems</w:t>
      </w:r>
    </w:p>
    <w:p w:rsidR="007D106E" w:rsidRPr="00D93596" w:rsidRDefault="007D106E" w:rsidP="007D106E">
      <w:pPr>
        <w:spacing w:after="0" w:line="255" w:lineRule="atLeast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 xml:space="preserve">Central Queensland University - </w:t>
      </w:r>
      <w:r w:rsidRPr="00F7621E">
        <w:rPr>
          <w:rFonts w:eastAsia="Times New Roman" w:cs="Arial"/>
          <w:sz w:val="18"/>
          <w:szCs w:val="18"/>
          <w:lang w:eastAsia="en-AU"/>
        </w:rPr>
        <w:t>2012-2014</w:t>
      </w:r>
      <w:r w:rsidRPr="004F5514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                                                                                         </w:t>
      </w:r>
    </w:p>
    <w:p w:rsidR="005A0DE2" w:rsidRDefault="007D106E" w:rsidP="005A0DE2">
      <w:pPr>
        <w:spacing w:after="0" w:line="255" w:lineRule="atLeast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 w:cs="Arial"/>
          <w:b/>
          <w:bCs/>
          <w:sz w:val="20"/>
          <w:szCs w:val="20"/>
          <w:lang w:eastAsia="en-AU"/>
        </w:rPr>
        <w:br w:type="column"/>
      </w:r>
    </w:p>
    <w:p w:rsidR="005A0DE2" w:rsidRPr="00F7621E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D93596">
        <w:rPr>
          <w:rFonts w:eastAsia="Times New Roman" w:cs="Arial"/>
          <w:b/>
          <w:bCs/>
          <w:sz w:val="20"/>
          <w:szCs w:val="20"/>
          <w:lang w:eastAsia="en-AU"/>
        </w:rPr>
        <w:t>Bachelor of Environmental Technology</w:t>
      </w:r>
    </w:p>
    <w:p w:rsidR="00F04294" w:rsidRDefault="009A3594" w:rsidP="009A3594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 w:rsidRPr="00F7621E">
        <w:rPr>
          <w:rFonts w:eastAsia="Times New Roman" w:cs="Arial"/>
          <w:sz w:val="18"/>
          <w:szCs w:val="18"/>
          <w:lang w:eastAsia="en-AU"/>
        </w:rPr>
        <w:t>Federal University of Technology</w:t>
      </w:r>
      <w:r>
        <w:rPr>
          <w:rFonts w:eastAsia="Times New Roman" w:cs="Arial"/>
          <w:bCs/>
          <w:sz w:val="18"/>
          <w:szCs w:val="18"/>
          <w:lang w:eastAsia="en-AU"/>
        </w:rPr>
        <w:t xml:space="preserve"> - 2002-2007</w:t>
      </w:r>
      <w:r w:rsidRPr="00F7621E">
        <w:rPr>
          <w:rFonts w:eastAsia="Times New Roman" w:cs="Arial"/>
          <w:bCs/>
          <w:sz w:val="18"/>
          <w:szCs w:val="18"/>
          <w:lang w:eastAsia="en-AU"/>
        </w:rPr>
        <w:t xml:space="preserve"> </w:t>
      </w:r>
    </w:p>
    <w:p w:rsidR="004E6C9D" w:rsidRPr="004F5514" w:rsidRDefault="004E6C9D" w:rsidP="009A3594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bookmarkStart w:id="0" w:name="_GoBack"/>
      <w:bookmarkEnd w:id="0"/>
    </w:p>
    <w:p w:rsidR="009A3594" w:rsidRPr="00F04294" w:rsidRDefault="00F04294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b/>
          <w:bCs/>
          <w:lang w:eastAsia="en-AU"/>
        </w:rPr>
        <w:t xml:space="preserve">Certification       </w:t>
      </w:r>
    </w:p>
    <w:p w:rsidR="005A0DE2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>Certification of Capability in Business Analysis (CCBA</w:t>
      </w:r>
      <w:r>
        <w:rPr>
          <w:rFonts w:eastAsia="Times New Roman" w:cs="Arial"/>
          <w:b/>
          <w:sz w:val="18"/>
          <w:szCs w:val="18"/>
          <w:lang w:eastAsia="en-AU"/>
        </w:rPr>
        <w:t xml:space="preserve">) – </w:t>
      </w:r>
      <w:r>
        <w:rPr>
          <w:rFonts w:eastAsia="Times New Roman" w:cs="Arial"/>
          <w:sz w:val="18"/>
          <w:szCs w:val="18"/>
          <w:lang w:eastAsia="en-AU"/>
        </w:rPr>
        <w:t>International Institute of Business Analysis (IIBA) – Feb 2021</w:t>
      </w:r>
    </w:p>
    <w:p w:rsidR="005A0DE2" w:rsidRPr="00D93596" w:rsidRDefault="005A0DE2" w:rsidP="005A0DE2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D93596">
        <w:rPr>
          <w:rFonts w:eastAsia="Times New Roman" w:cs="Arial"/>
          <w:b/>
          <w:sz w:val="20"/>
          <w:szCs w:val="20"/>
          <w:lang w:eastAsia="en-AU"/>
        </w:rPr>
        <w:t>ITILv4 Foundation Cert in ITSM</w:t>
      </w:r>
    </w:p>
    <w:p w:rsidR="00F04294" w:rsidRDefault="005A0DE2" w:rsidP="005A0DE2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  <w:sectPr w:rsidR="00F04294" w:rsidSect="00F04294">
          <w:type w:val="continuous"/>
          <w:pgSz w:w="11906" w:h="16838"/>
          <w:pgMar w:top="630" w:right="566" w:bottom="990" w:left="1134" w:header="708" w:footer="708" w:gutter="0"/>
          <w:cols w:num="2" w:space="680"/>
          <w:docGrid w:linePitch="360"/>
        </w:sectPr>
      </w:pPr>
      <w:r w:rsidRPr="004217E6">
        <w:rPr>
          <w:rFonts w:eastAsia="Times New Roman" w:cs="Arial"/>
          <w:sz w:val="18"/>
          <w:szCs w:val="18"/>
          <w:lang w:eastAsia="en-AU"/>
        </w:rPr>
        <w:t>AXELOS GLOBAL BEST PRACTICE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</w:t>
      </w:r>
      <w:r w:rsidRPr="006D27A1">
        <w:rPr>
          <w:rFonts w:eastAsia="Times New Roman" w:cs="Arial"/>
          <w:sz w:val="18"/>
          <w:szCs w:val="18"/>
          <w:lang w:eastAsia="en-AU"/>
        </w:rPr>
        <w:t xml:space="preserve">– </w:t>
      </w:r>
      <w:r>
        <w:rPr>
          <w:rFonts w:eastAsia="Times New Roman" w:cs="Arial"/>
          <w:sz w:val="18"/>
          <w:szCs w:val="18"/>
          <w:lang w:eastAsia="en-AU"/>
        </w:rPr>
        <w:t xml:space="preserve">Sept </w:t>
      </w:r>
      <w:r w:rsidR="007D106E">
        <w:rPr>
          <w:rFonts w:eastAsia="Times New Roman" w:cs="Arial"/>
          <w:sz w:val="18"/>
          <w:szCs w:val="18"/>
          <w:lang w:eastAsia="en-AU"/>
        </w:rPr>
        <w:t>2019</w:t>
      </w:r>
    </w:p>
    <w:p w:rsidR="005A0DE2" w:rsidRDefault="004E6C9D" w:rsidP="005A0DE2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9" style="width:15in;height:1.5pt" o:hrpct="0" o:hrstd="t" o:hrnoshade="t" o:hr="t" fillcolor="#666" stroked="f"/>
        </w:pict>
      </w:r>
    </w:p>
    <w:p w:rsidR="005A0DE2" w:rsidRPr="001C4DEE" w:rsidRDefault="005A3844" w:rsidP="005A0DE2">
      <w:pPr>
        <w:tabs>
          <w:tab w:val="left" w:pos="3885"/>
        </w:tabs>
        <w:spacing w:after="0" w:line="240" w:lineRule="atLeast"/>
        <w:outlineLvl w:val="1"/>
        <w:rPr>
          <w:rFonts w:eastAsia="Times New Roman" w:cs="Arial"/>
          <w:b/>
          <w:bCs/>
          <w:sz w:val="24"/>
          <w:szCs w:val="24"/>
          <w:lang w:eastAsia="en-AU"/>
        </w:rPr>
      </w:pPr>
      <w:r>
        <w:rPr>
          <w:rFonts w:eastAsia="Times New Roman" w:cs="Arial"/>
          <w:b/>
          <w:bCs/>
          <w:sz w:val="24"/>
          <w:szCs w:val="24"/>
          <w:lang w:eastAsia="en-AU"/>
        </w:rPr>
        <w:t>Experience</w:t>
      </w:r>
    </w:p>
    <w:p w:rsidR="005A0DE2" w:rsidRDefault="00973B28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ERP Analyst and</w:t>
      </w:r>
      <w:r w:rsidR="005A0DE2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Support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</w:t>
      </w:r>
      <w:r w:rsidR="005A0DE2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– FinancialForce </w:t>
      </w:r>
      <w:r w:rsidR="005A0DE2"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, </w:t>
      </w:r>
      <w:r w:rsidR="005A0DE2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Brisbane</w:t>
      </w:r>
    </w:p>
    <w:p w:rsidR="005A0DE2" w:rsidRPr="002327DC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April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2021 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Present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requirements gathering for future product development and enhancements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Interface analysis of integrating systems to build better understanding of data flow and data endpoints </w:t>
      </w:r>
    </w:p>
    <w:p w:rsidR="005A0DE2" w:rsidRPr="00D14740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Engaging with SMEs and Product Managers to gain understanding of current system/product/process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and product teams 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2327DC">
        <w:rPr>
          <w:rFonts w:asciiTheme="minorHAnsi" w:hAnsiTheme="minorHAnsi" w:cstheme="minorHAnsi"/>
        </w:rPr>
        <w:t>Cust</w:t>
      </w:r>
      <w:r>
        <w:rPr>
          <w:rFonts w:asciiTheme="minorHAnsi" w:hAnsiTheme="minorHAnsi" w:cstheme="minorHAnsi"/>
        </w:rPr>
        <w:t>omer requirements gathering to enhance understanding of issue and providing resolution</w:t>
      </w:r>
      <w:r w:rsidRPr="002327DC">
        <w:rPr>
          <w:rFonts w:asciiTheme="minorHAnsi" w:hAnsiTheme="minorHAnsi" w:cstheme="minorHAnsi"/>
        </w:rPr>
        <w:t>, functional and non-functional requirement gathering for system improvements</w:t>
      </w:r>
    </w:p>
    <w:p w:rsidR="005A0DE2" w:rsidRPr="00BB37E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bCs/>
        </w:rPr>
        <w:t>Performing</w:t>
      </w:r>
      <w:r w:rsidRPr="00661DDD">
        <w:rPr>
          <w:bCs/>
        </w:rPr>
        <w:t xml:space="preserve"> gap analysis (Business rules Vs System rules/behavio</w:t>
      </w:r>
      <w:r>
        <w:rPr>
          <w:bCs/>
        </w:rPr>
        <w:t>u</w:t>
      </w:r>
      <w:r w:rsidRPr="00661DDD">
        <w:rPr>
          <w:bCs/>
        </w:rPr>
        <w:t>r) to</w:t>
      </w:r>
      <w:r>
        <w:rPr>
          <w:bCs/>
        </w:rPr>
        <w:t xml:space="preserve"> aid in</w:t>
      </w:r>
      <w:r w:rsidRPr="00661DDD">
        <w:rPr>
          <w:bCs/>
        </w:rPr>
        <w:t xml:space="preserve"> narrow</w:t>
      </w:r>
      <w:r>
        <w:rPr>
          <w:bCs/>
        </w:rPr>
        <w:t xml:space="preserve">ing down to the </w:t>
      </w:r>
      <w:r w:rsidRPr="00661DDD">
        <w:rPr>
          <w:bCs/>
        </w:rPr>
        <w:t>root cause</w:t>
      </w:r>
      <w:r>
        <w:rPr>
          <w:bCs/>
        </w:rPr>
        <w:t xml:space="preserve"> of issues</w:t>
      </w:r>
    </w:p>
    <w:p w:rsidR="005A0DE2" w:rsidRPr="00BB37E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Translation of Business requirements into technical Specifications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Querying database with SOQL\SQL to extract useful data/information and troubleshooting issues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Salesforce System Administration, configuration and setup</w:t>
      </w:r>
      <w:r w:rsidR="00973B28">
        <w:rPr>
          <w:rFonts w:asciiTheme="minorHAnsi" w:hAnsiTheme="minorHAnsi" w:cstheme="minorHAnsi"/>
        </w:rPr>
        <w:t>, ensuring record and application security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working Knowledge and understanding of software development process, using both Agile and traditional methodologies</w:t>
      </w:r>
    </w:p>
    <w:p w:rsidR="005A0DE2" w:rsidRPr="0039068B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user reporting requirements, and creation of reports and dashboards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Usage and supporting of Integrated Project Management System and Processes, Workflows and rules</w:t>
      </w:r>
    </w:p>
    <w:p w:rsidR="005A0DE2" w:rsidRPr="00BB37E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bCs/>
        </w:rPr>
        <w:t>Debug logs review while performing root cause analysis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ERP Application support, and problem resolution for customers for an all integrated CRM, Financial, project management, Supply chain management and reporting and analytics system. 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new members of staff on use of software system</w:t>
      </w:r>
    </w:p>
    <w:p w:rsidR="005A0DE2" w:rsidRPr="0039068B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Liaising</w:t>
      </w:r>
      <w:r w:rsidRPr="00523E86">
        <w:rPr>
          <w:rFonts w:asciiTheme="minorHAnsi" w:hAnsiTheme="minorHAnsi" w:cstheme="minorHAnsi"/>
        </w:rPr>
        <w:t xml:space="preserve"> with team members to discover </w:t>
      </w:r>
      <w:r>
        <w:rPr>
          <w:rFonts w:asciiTheme="minorHAnsi" w:hAnsiTheme="minorHAnsi" w:cstheme="minorHAnsi"/>
        </w:rPr>
        <w:t>system limitations and proffer</w:t>
      </w:r>
      <w:r w:rsidRPr="00523E86">
        <w:rPr>
          <w:rFonts w:asciiTheme="minorHAnsi" w:hAnsiTheme="minorHAnsi" w:cstheme="minorHAnsi"/>
        </w:rPr>
        <w:t xml:space="preserve"> improvements</w:t>
      </w:r>
      <w:r>
        <w:rPr>
          <w:rFonts w:asciiTheme="minorHAnsi" w:hAnsiTheme="minorHAnsi" w:cstheme="minorHAnsi"/>
        </w:rPr>
        <w:t xml:space="preserve"> and workarounds</w:t>
      </w:r>
    </w:p>
    <w:p w:rsidR="005A0DE2" w:rsidRDefault="005A0DE2" w:rsidP="005A0DE2">
      <w:pPr>
        <w:spacing w:after="0" w:line="255" w:lineRule="atLeast"/>
        <w:rPr>
          <w:rFonts w:eastAsia="Times New Roman" w:cs="Arial"/>
          <w:b/>
          <w:bCs/>
          <w:sz w:val="26"/>
          <w:szCs w:val="26"/>
          <w:lang w:eastAsia="en-AU"/>
        </w:rPr>
      </w:pPr>
    </w:p>
    <w:p w:rsidR="005A0DE2" w:rsidRPr="00BB17D9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Financial and Reporting system Support Specialist – Fathom Software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</w:p>
    <w:p w:rsidR="005A0DE2" w:rsidRPr="00D611F8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2020 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April 2021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Customer support for Financial accounting reporting software: Working with team members to improve support processes and articles as well as identifying areas for improvement using ITIL principles and guidelines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Financial Application support, and problem resolution for customers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user reporting requirements and proffering solutions that meet needs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Interface analysis of integrating systems to build better understanding of data flow and data endpoints 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>orking with development team to fix and test system bugs/defects</w:t>
      </w:r>
    </w:p>
    <w:p w:rsidR="005A0DE2" w:rsidRPr="006204EF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and writing JIRA tickets for software bugs and exceptions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requirements gathering for future product development and enhancements</w:t>
      </w:r>
    </w:p>
    <w:p w:rsidR="005A0DE2" w:rsidRPr="0077073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Business, functional and non-functional requirement gathering for system </w:t>
      </w:r>
      <w:r>
        <w:rPr>
          <w:rFonts w:asciiTheme="minorHAnsi" w:hAnsiTheme="minorHAnsi" w:cstheme="minorHAnsi"/>
        </w:rPr>
        <w:t>improvements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new members of staff on use of software system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Liaising</w:t>
      </w:r>
      <w:r w:rsidRPr="00523E86">
        <w:rPr>
          <w:rFonts w:asciiTheme="minorHAnsi" w:hAnsiTheme="minorHAnsi" w:cstheme="minorHAnsi"/>
        </w:rPr>
        <w:t xml:space="preserve"> with team members to discover </w:t>
      </w:r>
      <w:r>
        <w:rPr>
          <w:rFonts w:asciiTheme="minorHAnsi" w:hAnsiTheme="minorHAnsi" w:cstheme="minorHAnsi"/>
        </w:rPr>
        <w:t>system limitations and proffer</w:t>
      </w:r>
      <w:r w:rsidRPr="00523E86">
        <w:rPr>
          <w:rFonts w:asciiTheme="minorHAnsi" w:hAnsiTheme="minorHAnsi" w:cstheme="minorHAnsi"/>
        </w:rPr>
        <w:t xml:space="preserve"> improvements</w:t>
      </w:r>
      <w:r>
        <w:rPr>
          <w:rFonts w:asciiTheme="minorHAnsi" w:hAnsiTheme="minorHAnsi" w:cstheme="minorHAnsi"/>
        </w:rPr>
        <w:t xml:space="preserve"> and workarounds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Engaging with SMEs and Product Managers to gain of Understanding of current system/product/process</w:t>
      </w:r>
    </w:p>
    <w:p w:rsidR="005A0DE2" w:rsidRPr="00661DDD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61DDD">
        <w:rPr>
          <w:bCs/>
        </w:rPr>
        <w:t>Performed gap analysis (Business rules Vs System rules/behavio</w:t>
      </w:r>
      <w:r>
        <w:rPr>
          <w:bCs/>
        </w:rPr>
        <w:t>u</w:t>
      </w:r>
      <w:r w:rsidRPr="00661DDD">
        <w:rPr>
          <w:bCs/>
        </w:rPr>
        <w:t>r) to</w:t>
      </w:r>
      <w:r>
        <w:rPr>
          <w:bCs/>
        </w:rPr>
        <w:t xml:space="preserve"> aid in</w:t>
      </w:r>
      <w:r w:rsidRPr="00661DDD">
        <w:rPr>
          <w:bCs/>
        </w:rPr>
        <w:t xml:space="preserve"> narrow</w:t>
      </w:r>
      <w:r>
        <w:rPr>
          <w:bCs/>
        </w:rPr>
        <w:t xml:space="preserve">ing down to the </w:t>
      </w:r>
      <w:r w:rsidRPr="00661DDD">
        <w:rPr>
          <w:bCs/>
        </w:rPr>
        <w:t>root cause</w:t>
      </w:r>
      <w:r>
        <w:rPr>
          <w:bCs/>
        </w:rPr>
        <w:t xml:space="preserve"> of issues</w:t>
      </w:r>
      <w:r w:rsidRPr="00661DDD">
        <w:rPr>
          <w:bCs/>
        </w:rPr>
        <w:t>.</w:t>
      </w:r>
    </w:p>
    <w:p w:rsidR="005A0DE2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:rsidR="005A0DE2" w:rsidRPr="00BB17D9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System 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Administrator and 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Support Analyst – MojoSoup, Brisbane</w:t>
      </w:r>
    </w:p>
    <w:p w:rsidR="005A0DE2" w:rsidRPr="00D611F8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August 2019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 w:rsidRPr="005C02E9"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providing first and second level support as well as Worked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in a small team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of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specialised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consultants tasked with: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the development of financial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forecasting and management system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, project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server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configuration and management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,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enterpr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ise SharePoint site development; Systems configuration and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administration, Power BI integration and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data visualisation and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reporting.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Provided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>
        <w:rPr>
          <w:rFonts w:asciiTheme="minorHAnsi" w:hAnsiTheme="minorHAnsi" w:cstheme="minorHAnsi"/>
        </w:rPr>
        <w:t>Application and IT support, and problem resolution for customers</w:t>
      </w:r>
    </w:p>
    <w:p w:rsidR="005A0DE2" w:rsidRPr="00523E8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>orking with development team to fix and test system bugs/defects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modification of software, hardware modification and repair, and resolution of technical issues</w:t>
      </w:r>
    </w:p>
    <w:p w:rsidR="005A0DE2" w:rsidRPr="00FF1A03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Transformation of user requirements to system function</w:t>
      </w:r>
      <w:r>
        <w:rPr>
          <w:rFonts w:asciiTheme="minorHAnsi" w:hAnsiTheme="minorHAnsi" w:cstheme="minorHAnsi"/>
        </w:rPr>
        <w:t>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Con</w:t>
      </w:r>
      <w:r>
        <w:rPr>
          <w:rFonts w:asciiTheme="minorHAnsi" w:hAnsiTheme="minorHAnsi" w:cstheme="minorHAnsi"/>
        </w:rPr>
        <w:t>figuration of SharePoint Online and</w:t>
      </w:r>
      <w:r w:rsidRPr="006818B6">
        <w:rPr>
          <w:rFonts w:asciiTheme="minorHAnsi" w:hAnsiTheme="minorHAnsi" w:cstheme="minorHAnsi"/>
        </w:rPr>
        <w:t xml:space="preserve"> Microsoft Project</w:t>
      </w:r>
      <w:r>
        <w:rPr>
          <w:rFonts w:asciiTheme="minorHAnsi" w:hAnsiTheme="minorHAnsi" w:cstheme="minorHAnsi"/>
        </w:rPr>
        <w:t xml:space="preserve"> server to meet customer requirements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Participation in the d</w:t>
      </w:r>
      <w:r w:rsidRPr="006818B6">
        <w:rPr>
          <w:rFonts w:asciiTheme="minorHAnsi" w:hAnsiTheme="minorHAnsi" w:cstheme="minorHAnsi"/>
        </w:rPr>
        <w:t>evelopment of test cases for financial system testing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Financial system testing, </w:t>
      </w:r>
      <w:r w:rsidRPr="006818B6">
        <w:rPr>
          <w:rFonts w:asciiTheme="minorHAnsi" w:hAnsiTheme="minorHAnsi" w:cstheme="minorHAnsi"/>
        </w:rPr>
        <w:t xml:space="preserve">configuration </w:t>
      </w:r>
      <w:r>
        <w:rPr>
          <w:rFonts w:asciiTheme="minorHAnsi" w:hAnsiTheme="minorHAnsi" w:cstheme="minorHAnsi"/>
        </w:rPr>
        <w:t xml:space="preserve">and documentation </w:t>
      </w:r>
    </w:p>
    <w:p w:rsidR="005A0DE2" w:rsidRPr="00410EF3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Business, functional and non-functional requirement gathering for system development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Administration of </w:t>
      </w:r>
      <w:r>
        <w:rPr>
          <w:rFonts w:asciiTheme="minorHAnsi" w:hAnsiTheme="minorHAnsi" w:cstheme="minorHAnsi"/>
        </w:rPr>
        <w:t>IT support</w:t>
      </w:r>
      <w:r w:rsidRPr="006818B6">
        <w:rPr>
          <w:rFonts w:asciiTheme="minorHAnsi" w:hAnsiTheme="minorHAnsi" w:cstheme="minorHAnsi"/>
        </w:rPr>
        <w:t xml:space="preserve"> system including on-boarding of new users and organisations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Extraction and generation of m</w:t>
      </w:r>
      <w:r w:rsidRPr="006818B6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nthly support report </w:t>
      </w:r>
      <w:r w:rsidRPr="006818B6">
        <w:rPr>
          <w:rFonts w:asciiTheme="minorHAnsi" w:hAnsiTheme="minorHAnsi" w:cstheme="minorHAnsi"/>
        </w:rPr>
        <w:t>and communication to customers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point of contact, managing call flow, and responded to technical support needs of customers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Trained members of staff on use of Support system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and publishing</w:t>
      </w:r>
      <w:r>
        <w:rPr>
          <w:rFonts w:asciiTheme="minorHAnsi" w:hAnsiTheme="minorHAnsi" w:cstheme="minorHAnsi"/>
        </w:rPr>
        <w:t xml:space="preserve"> of Knowledge base</w:t>
      </w:r>
      <w:r w:rsidRPr="006818B6">
        <w:rPr>
          <w:rFonts w:asciiTheme="minorHAnsi" w:hAnsiTheme="minorHAnsi" w:cstheme="minorHAnsi"/>
        </w:rPr>
        <w:t xml:space="preserve"> articles, videos and knowledge</w:t>
      </w:r>
      <w:r>
        <w:rPr>
          <w:rFonts w:asciiTheme="minorHAnsi" w:hAnsiTheme="minorHAnsi" w:cstheme="minorHAnsi"/>
        </w:rPr>
        <w:t xml:space="preserve"> base</w:t>
      </w:r>
      <w:r w:rsidRPr="006818B6">
        <w:rPr>
          <w:rFonts w:asciiTheme="minorHAnsi" w:hAnsiTheme="minorHAnsi" w:cstheme="minorHAnsi"/>
        </w:rPr>
        <w:t xml:space="preserve"> management</w:t>
      </w:r>
    </w:p>
    <w:p w:rsidR="005A0DE2" w:rsidRPr="00084FC5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3E86">
        <w:rPr>
          <w:rFonts w:asciiTheme="minorHAnsi" w:hAnsiTheme="minorHAnsi" w:cstheme="minorHAnsi"/>
        </w:rPr>
        <w:t>Liaised with fellow team members to discover system limitations and proffered improvements</w:t>
      </w:r>
    </w:p>
    <w:p w:rsidR="005A0DE2" w:rsidRPr="00C73338" w:rsidRDefault="005A0DE2" w:rsidP="005A0DE2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A0DE2" w:rsidRPr="00BB17D9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Technology Officer – Ipswich Hospital, Ipswich</w:t>
      </w:r>
    </w:p>
    <w:p w:rsidR="005A0DE2" w:rsidRPr="00D611F8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D611F8">
        <w:rPr>
          <w:rFonts w:asciiTheme="minorHAnsi" w:eastAsia="Times New Roman" w:hAnsiTheme="minorHAnsi" w:cstheme="minorHAnsi"/>
          <w:bCs/>
          <w:lang w:eastAsia="en-AU"/>
        </w:rPr>
        <w:t>September – November 2018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: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Worked in a small team on the Integrated Electronic Medical Record (ieMR) System. The project will digitalise the current processes at the hospital thus replacing the current analogue and paper based system.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Installation, maintenance and support of non-enterprise hardware and computer systems in both standalone and networked environments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Troubleshooting non-enterprise hardware and software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Software installation and configuration with respect to system and user requirements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lastRenderedPageBreak/>
        <w:t>Installation of windows 10 O</w:t>
      </w:r>
      <w:r>
        <w:rPr>
          <w:rFonts w:asciiTheme="minorHAnsi" w:hAnsiTheme="minorHAnsi" w:cstheme="minorHAnsi"/>
        </w:rPr>
        <w:t>perating</w:t>
      </w:r>
      <w:r w:rsidRPr="006818B6">
        <w:rPr>
          <w:rFonts w:asciiTheme="minorHAnsi" w:hAnsiTheme="minorHAnsi" w:cstheme="minorHAnsi"/>
        </w:rPr>
        <w:t xml:space="preserve"> System and End User Workstation build 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Supporting windows 7/8/10, office 2003/2010/365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and Documentation of workstation build processes and workflows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of user manuals and quick reference guide for new systems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Requirements gathering for the installation of new systems and replacement of old systems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of technical support manual for BAU Support of new systems</w:t>
      </w:r>
    </w:p>
    <w:p w:rsidR="005A0DE2" w:rsidRPr="006818B6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Identification of system issues and proffering workarounds or resolution</w:t>
      </w:r>
    </w:p>
    <w:p w:rsidR="005A0DE2" w:rsidRPr="00BB17D9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5A0DE2" w:rsidRPr="00F7621E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ICT Analyst - Public Safety Business Agency, Brisbane</w:t>
      </w:r>
    </w:p>
    <w:p w:rsidR="005A0DE2" w:rsidRPr="00F7621E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July 2018</w:t>
      </w:r>
      <w:r w:rsidRPr="00F7621E">
        <w:rPr>
          <w:rFonts w:asciiTheme="minorHAnsi" w:eastAsia="Times New Roman" w:hAnsiTheme="minorHAnsi" w:cstheme="minorHAnsi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team of about 20 people;</w:t>
      </w:r>
      <w:r w:rsidRPr="00F7621E">
        <w:rPr>
          <w:rFonts w:asciiTheme="minorHAnsi" w:eastAsia="Times New Roman" w:hAnsiTheme="minorHAnsi" w:cstheme="minorHAnsi"/>
          <w:b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providing support for systems, applications and processes remotely and locally.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Application and customer support for Queensland Police Service (QPS), Queensland Ambulance Service (QAS), Public Safety Business Agency (PSBA) and Queensland Fire Emergency Services (QFES) systems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1st and 2nd level support to staff members of the QPS, QAS, PSBA and QFES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Troubleshooting user login issues and resetting password if necessary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Incident Management and Request Fulfilment support as per documented procedures 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Escalation and monitoring of major service issues to resolution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Creating new user account as well as account administration with Active directory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Remote Assistance to help resolve PC and Application issues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Investigation and resolution of network </w:t>
      </w:r>
      <w:r>
        <w:rPr>
          <w:rFonts w:asciiTheme="minorHAnsi" w:hAnsiTheme="minorHAnsi" w:cstheme="minorHAnsi"/>
        </w:rPr>
        <w:t xml:space="preserve">related </w:t>
      </w:r>
      <w:r w:rsidRPr="00F7621E">
        <w:rPr>
          <w:rFonts w:asciiTheme="minorHAnsi" w:hAnsiTheme="minorHAnsi" w:cstheme="minorHAnsi"/>
        </w:rPr>
        <w:t>problems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Incidents and requests handling following agreed procedures with BOSS IT Service Delivery tool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Responding to common requests for support by providing information to enable problem resolution and promptly allocating unresolved calls as appropriate with Service Delivery tool</w:t>
      </w:r>
      <w:r>
        <w:rPr>
          <w:rFonts w:asciiTheme="minorHAnsi" w:hAnsiTheme="minorHAnsi" w:cstheme="minorHAnsi"/>
        </w:rPr>
        <w:t xml:space="preserve"> - vFire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Maintaining records and advising relevant persons of actions taken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Development/modification of the Knowledge Base for resolution of issues</w:t>
      </w:r>
    </w:p>
    <w:p w:rsidR="005A0DE2" w:rsidRPr="00BB17D9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  <w:sz w:val="20"/>
          <w:szCs w:val="20"/>
        </w:rPr>
      </w:pPr>
      <w:r w:rsidRPr="00F7621E">
        <w:rPr>
          <w:rFonts w:asciiTheme="minorHAnsi" w:hAnsiTheme="minorHAnsi" w:cstheme="minorHAnsi"/>
        </w:rPr>
        <w:t>Remote Software Deployment to users PC with SCCM or from vendor websites</w:t>
      </w:r>
    </w:p>
    <w:p w:rsidR="005A0DE2" w:rsidRPr="00BB17D9" w:rsidRDefault="005A0DE2" w:rsidP="005A0DE2">
      <w:pPr>
        <w:spacing w:after="0" w:line="240" w:lineRule="auto"/>
        <w:ind w:left="470"/>
        <w:jc w:val="both"/>
        <w:rPr>
          <w:rFonts w:asciiTheme="minorHAnsi" w:hAnsiTheme="minorHAnsi" w:cstheme="minorHAnsi"/>
          <w:sz w:val="20"/>
          <w:szCs w:val="20"/>
        </w:rPr>
      </w:pPr>
      <w:r w:rsidRPr="00BB17D9">
        <w:rPr>
          <w:rFonts w:asciiTheme="minorHAnsi" w:hAnsiTheme="minorHAnsi" w:cstheme="minorHAnsi"/>
          <w:sz w:val="20"/>
          <w:szCs w:val="20"/>
        </w:rPr>
        <w:tab/>
      </w:r>
    </w:p>
    <w:p w:rsidR="005A0DE2" w:rsidRPr="00F7621E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Application Support Officer - Department of Environment and Heritage Protection (EHP), Brisbane - Government</w:t>
      </w:r>
    </w:p>
    <w:p w:rsidR="005A0DE2" w:rsidRPr="00F7621E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March 2017 – January 2018</w:t>
      </w:r>
    </w:p>
    <w:p w:rsidR="005A0DE2" w:rsidRPr="00F7621E" w:rsidRDefault="005A0DE2" w:rsidP="005A0DE2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>Contract position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: Worked in a small team. Provided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System support, improvements and training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to users.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 for web-based Record Management application (CONNECT) to enhance teaching and learning efforts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feedback and suggestions for continuous system and process improvement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System performance reporting to management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Data cleansing and entry to system 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Corporate presentations to senior management and stakeholders 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User Acceptance Testing (UAT) of Record Management System (CONNECT)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technical training to users on new system</w:t>
      </w:r>
    </w:p>
    <w:p w:rsidR="005A0DE2" w:rsidRPr="00BB17D9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5A0DE2" w:rsidRPr="00F7621E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Programmer &amp; Application Support Consultant - Davis.Software, Brisbane</w:t>
      </w:r>
    </w:p>
    <w:p w:rsidR="005A0DE2" w:rsidRPr="00F7621E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August 2017</w:t>
      </w:r>
    </w:p>
    <w:p w:rsidR="005A0DE2" w:rsidRPr="00F7621E" w:rsidRDefault="005A0DE2" w:rsidP="005A0DE2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BA3A63"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>
        <w:rPr>
          <w:rFonts w:asciiTheme="minorHAnsi" w:eastAsia="Times New Roman" w:hAnsiTheme="minorHAnsi" w:cstheme="minorHAnsi"/>
          <w:b/>
          <w:bCs/>
          <w:lang w:eastAsia="en-AU"/>
        </w:rPr>
        <w:t xml:space="preserve">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small team. Customised web based applications and contributed to continuous improvement to system and processes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.</w:t>
      </w:r>
    </w:p>
    <w:p w:rsidR="005A0DE2" w:rsidRPr="00F7621E" w:rsidRDefault="005A0DE2" w:rsidP="005A0DE2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Supported web-based Applications</w:t>
      </w:r>
    </w:p>
    <w:p w:rsidR="005A0DE2" w:rsidRPr="006C2FCA" w:rsidRDefault="005A0DE2" w:rsidP="005A0DE2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feedback and suggestions for continuous</w:t>
      </w:r>
      <w:r>
        <w:rPr>
          <w:rFonts w:asciiTheme="minorHAnsi" w:hAnsiTheme="minorHAnsi" w:cstheme="minorHAnsi"/>
        </w:rPr>
        <w:t xml:space="preserve"> system and process improvement and </w:t>
      </w:r>
      <w:r w:rsidRPr="006C2FCA">
        <w:rPr>
          <w:rFonts w:asciiTheme="minorHAnsi" w:hAnsiTheme="minorHAnsi" w:cstheme="minorHAnsi"/>
        </w:rPr>
        <w:t>Reporting to management</w:t>
      </w:r>
    </w:p>
    <w:p w:rsidR="005A0DE2" w:rsidRDefault="005A0DE2" w:rsidP="005A0DE2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Customised Applications to meet clients requirements using javaScript</w:t>
      </w:r>
    </w:p>
    <w:p w:rsidR="005A0DE2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</w:p>
    <w:p w:rsidR="005A0DE2" w:rsidRPr="00F7621E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Administration Volunteer - Multicap Disability Services &amp; Care Organisation, Brisbane.</w:t>
      </w:r>
    </w:p>
    <w:p w:rsidR="005A0DE2" w:rsidRPr="009176EB" w:rsidRDefault="005A0DE2" w:rsidP="005A0DE2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Giving back to the community.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hAnsiTheme="minorHAnsi" w:cstheme="minorHAnsi"/>
        </w:rPr>
        <w:t>Administrative assistance</w:t>
      </w:r>
      <w:r>
        <w:rPr>
          <w:rFonts w:asciiTheme="minorHAnsi" w:hAnsiTheme="minorHAnsi" w:cstheme="minorHAnsi"/>
        </w:rPr>
        <w:t xml:space="preserve"> and Data entry</w:t>
      </w:r>
      <w:r w:rsidR="009176EB">
        <w:rPr>
          <w:rFonts w:asciiTheme="minorHAnsi" w:hAnsiTheme="minorHAnsi" w:cstheme="minorHAnsi"/>
        </w:rPr>
        <w:t xml:space="preserve">: </w:t>
      </w:r>
      <w:r w:rsidR="009176EB" w:rsidRPr="00F7621E">
        <w:rPr>
          <w:rFonts w:asciiTheme="minorHAnsi" w:eastAsia="Times New Roman" w:hAnsiTheme="minorHAnsi" w:cstheme="minorHAnsi"/>
          <w:bCs/>
          <w:lang w:eastAsia="en-AU"/>
        </w:rPr>
        <w:t>May – November 2016</w:t>
      </w:r>
    </w:p>
    <w:p w:rsidR="005A0DE2" w:rsidRDefault="004E6C9D" w:rsidP="005A0DE2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8" style="width:15in;height:1.5pt" o:hrpct="0" o:hrstd="t" o:hrnoshade="t" o:hr="t" fillcolor="#666" stroked="f"/>
        </w:pict>
      </w:r>
    </w:p>
    <w:p w:rsidR="005A0DE2" w:rsidRDefault="005A0DE2" w:rsidP="005A0DE2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Referees</w:t>
      </w:r>
    </w:p>
    <w:p w:rsidR="009F2084" w:rsidRPr="009176EB" w:rsidRDefault="005A0DE2" w:rsidP="009176EB">
      <w:pPr>
        <w:spacing w:after="0" w:line="240" w:lineRule="atLeast"/>
        <w:outlineLvl w:val="1"/>
        <w:rPr>
          <w:rFonts w:eastAsia="Times New Roman" w:cs="Arial"/>
          <w:bCs/>
          <w:lang w:eastAsia="en-AU"/>
        </w:rPr>
      </w:pPr>
      <w:r>
        <w:rPr>
          <w:rFonts w:eastAsia="Times New Roman" w:cs="Arial"/>
          <w:bCs/>
          <w:lang w:eastAsia="en-AU"/>
        </w:rPr>
        <w:t>Available on request.</w:t>
      </w:r>
    </w:p>
    <w:sectPr w:rsidR="009F2084" w:rsidRPr="009176EB" w:rsidSect="00452652">
      <w:type w:val="continuous"/>
      <w:pgSz w:w="11906" w:h="16838"/>
      <w:pgMar w:top="630" w:right="566" w:bottom="990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B0E78"/>
    <w:multiLevelType w:val="hybridMultilevel"/>
    <w:tmpl w:val="0E7269D4"/>
    <w:lvl w:ilvl="0" w:tplc="4C0E3B00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E2"/>
    <w:rsid w:val="000F3C92"/>
    <w:rsid w:val="002C6EDF"/>
    <w:rsid w:val="003335D5"/>
    <w:rsid w:val="004E6C9D"/>
    <w:rsid w:val="005A0DE2"/>
    <w:rsid w:val="005A3844"/>
    <w:rsid w:val="00773FD7"/>
    <w:rsid w:val="007D106E"/>
    <w:rsid w:val="00883B8A"/>
    <w:rsid w:val="008D2BD8"/>
    <w:rsid w:val="009176EB"/>
    <w:rsid w:val="00947624"/>
    <w:rsid w:val="00973B28"/>
    <w:rsid w:val="009A3594"/>
    <w:rsid w:val="00AB2CC2"/>
    <w:rsid w:val="00B2549B"/>
    <w:rsid w:val="00B270D7"/>
    <w:rsid w:val="00D42552"/>
    <w:rsid w:val="00D82632"/>
    <w:rsid w:val="00D93596"/>
    <w:rsid w:val="00EE737C"/>
    <w:rsid w:val="00F04294"/>
    <w:rsid w:val="00F2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0BF13-24F5-4E2A-BBA9-913383DD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DE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songt.github.io/PBTCV/" TargetMode="External"/><Relationship Id="rId5" Type="http://schemas.openxmlformats.org/officeDocument/2006/relationships/hyperlink" Target="mailto:btangban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Bisong Tangban</dc:creator>
  <cp:keywords/>
  <dc:description/>
  <cp:lastModifiedBy>Bisong Tangban</cp:lastModifiedBy>
  <cp:revision>17</cp:revision>
  <dcterms:created xsi:type="dcterms:W3CDTF">2022-11-25T04:35:00Z</dcterms:created>
  <dcterms:modified xsi:type="dcterms:W3CDTF">2022-11-25T06:01:00Z</dcterms:modified>
</cp:coreProperties>
</file>