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20CF1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43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🧾</w:t>
      </w:r>
      <w:r w:rsidRPr="007724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Improved Detection of Fraud Cases for E-commerce and Bank</w:t>
      </w:r>
    </w:p>
    <w:p w14:paraId="3C5753B1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33">
        <w:rPr>
          <w:rFonts w:ascii="Times New Roman" w:eastAsia="Times New Roman" w:hAnsi="Times New Roman" w:cs="Times New Roman"/>
          <w:b/>
          <w:bCs/>
          <w:sz w:val="27"/>
          <w:szCs w:val="27"/>
        </w:rPr>
        <w:t>Interim 1 Submission – Report</w:t>
      </w:r>
    </w:p>
    <w:p w14:paraId="7D32747B" w14:textId="77777777" w:rsidR="00772433" w:rsidRPr="00772433" w:rsidRDefault="00772433" w:rsidP="0077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pict w14:anchorId="71B65DB6">
          <v:rect id="_x0000_i1025" style="width:0;height:1.5pt" o:hralign="center" o:hrstd="t" o:hr="t" fillcolor="#a0a0a0" stroked="f"/>
        </w:pict>
      </w:r>
    </w:p>
    <w:p w14:paraId="13AB81F5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33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7724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 and Understanding</w:t>
      </w:r>
    </w:p>
    <w:p w14:paraId="35A53D71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In the rapidly evolving digital economy,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fraudulent transactions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in banking and e-commerce have become a major threat. The aim of this project is to develop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that can effectively identify and classify fraudulent behavior based on user and transaction patterns.</w:t>
      </w:r>
    </w:p>
    <w:p w14:paraId="1F32DCB0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This project is part of the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10 Academy AI Mastery Challenge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, focusing on building a robust pipeline for fraud detection, from data preprocessing and feature engineering to model evaluation.</w:t>
      </w:r>
    </w:p>
    <w:p w14:paraId="7D490E19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The dataset used includes labeled transaction records with both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and categorical features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such as transaction amount, transaction type, customer ID, timestamp, and whether the transaction was flagged as fraud.</w:t>
      </w:r>
    </w:p>
    <w:p w14:paraId="76AEBDD4" w14:textId="77777777" w:rsidR="00772433" w:rsidRPr="00772433" w:rsidRDefault="00772433" w:rsidP="0077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pict w14:anchorId="7C35F0D2">
          <v:rect id="_x0000_i1026" style="width:0;height:1.5pt" o:hralign="center" o:hrstd="t" o:hr="t" fillcolor="#a0a0a0" stroked="f"/>
        </w:pict>
      </w:r>
    </w:p>
    <w:p w14:paraId="28B56BD2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33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7724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Methodology – Process, Progress So Far, and Results</w:t>
      </w:r>
    </w:p>
    <w:p w14:paraId="52F6303A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72433">
        <w:rPr>
          <w:rFonts w:ascii="Segoe UI Emoji" w:eastAsia="Times New Roman" w:hAnsi="Segoe UI Emoji" w:cs="Segoe UI Emoji"/>
          <w:b/>
          <w:bCs/>
          <w:sz w:val="27"/>
          <w:szCs w:val="27"/>
        </w:rPr>
        <w:t>🔬</w:t>
      </w:r>
      <w:r w:rsidRPr="007724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Exploratory Data Analysis (EDA) Insights and Documentation</w:t>
      </w:r>
    </w:p>
    <w:p w14:paraId="49A51236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EDA was essential to uncover hidden trends, anomalies, and relationships in the data. Key findings include:</w:t>
      </w:r>
    </w:p>
    <w:p w14:paraId="5CB88618" w14:textId="77777777" w:rsidR="00772433" w:rsidRPr="00772433" w:rsidRDefault="00772433" w:rsidP="00772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Class Imbalance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 The dataset is highly imbalanced, with fraudulent transactions accounting for less than 5% of the total data. This necessitates using techniques such as resampling or specialized metrics like F1-score.</w:t>
      </w:r>
    </w:p>
    <w:p w14:paraId="2DFD36D0" w14:textId="77777777" w:rsidR="00772433" w:rsidRPr="00772433" w:rsidRDefault="00772433" w:rsidP="00772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Feature Relationships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2C9936" w14:textId="77777777" w:rsidR="00772433" w:rsidRPr="00772433" w:rsidRDefault="00772433" w:rsidP="007724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Fraudulent transactions are more frequent in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transaction types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(e.g., "TRANSFER" or "CASH_OUT").</w:t>
      </w:r>
    </w:p>
    <w:p w14:paraId="57FE89AD" w14:textId="77777777" w:rsidR="00772433" w:rsidRPr="00772433" w:rsidRDefault="00772433" w:rsidP="007724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Fraud is more likely to occur at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certain times of the day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, suggesting behavioral patterns.</w:t>
      </w:r>
    </w:p>
    <w:p w14:paraId="5AF4A29D" w14:textId="77777777" w:rsidR="00772433" w:rsidRPr="00772433" w:rsidRDefault="00772433" w:rsidP="00772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Amount-Based Patterns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0F4908" w14:textId="77777777" w:rsidR="00772433" w:rsidRPr="00772433" w:rsidRDefault="00772433" w:rsidP="007724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Fraud transactions often have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high monetary values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1BC9B" w14:textId="77777777" w:rsidR="00772433" w:rsidRPr="00772433" w:rsidRDefault="00772433" w:rsidP="007724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Legitimate transactions tend to have more variance in amount, while fraud amounts are concentrated in specific ranges.</w:t>
      </w:r>
    </w:p>
    <w:p w14:paraId="7D5D5428" w14:textId="77777777" w:rsidR="00772433" w:rsidRPr="00772433" w:rsidRDefault="00772433" w:rsidP="00772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Missing/Irregular Values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72782C" w14:textId="77777777" w:rsidR="00772433" w:rsidRPr="00772433" w:rsidRDefault="00772433" w:rsidP="007724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No missing values were found, but some redundant or irrelevant features (e.g., </w:t>
      </w:r>
      <w:proofErr w:type="spellStart"/>
      <w:r w:rsidRPr="00772433">
        <w:rPr>
          <w:rFonts w:ascii="Courier New" w:eastAsia="Times New Roman" w:hAnsi="Courier New" w:cs="Courier New"/>
          <w:sz w:val="20"/>
          <w:szCs w:val="20"/>
        </w:rPr>
        <w:t>isFlaggedFraud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>) were dropped.</w:t>
      </w:r>
    </w:p>
    <w:p w14:paraId="4278EA5B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EDA was supported with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such as histograms, heatmaps, bar plots, and correlation matrices to communicate findings effectively.</w:t>
      </w:r>
    </w:p>
    <w:p w14:paraId="33C36BA5" w14:textId="77777777" w:rsidR="00772433" w:rsidRPr="00772433" w:rsidRDefault="00772433" w:rsidP="0077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pict w14:anchorId="3C64A319">
          <v:rect id="_x0000_i1027" style="width:0;height:1.5pt" o:hralign="center" o:hrstd="t" o:hr="t" fillcolor="#a0a0a0" stroked="f"/>
        </w:pict>
      </w:r>
    </w:p>
    <w:p w14:paraId="6B055BED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72433">
        <w:rPr>
          <w:rFonts w:ascii="Segoe UI Emoji" w:eastAsia="Times New Roman" w:hAnsi="Segoe UI Emoji" w:cs="Segoe UI Emoji"/>
          <w:b/>
          <w:bCs/>
          <w:sz w:val="27"/>
          <w:szCs w:val="27"/>
        </w:rPr>
        <w:t>🧹</w:t>
      </w:r>
      <w:r w:rsidRPr="007724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Preprocessing: Cleaning and Feature Engineering</w:t>
      </w:r>
    </w:p>
    <w:p w14:paraId="47A47BC6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This phase ensured that data was in a suitable form for model training. It included:</w:t>
      </w:r>
    </w:p>
    <w:p w14:paraId="0C2D2B55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a. Data Cleaning</w:t>
      </w:r>
    </w:p>
    <w:p w14:paraId="3BE40B89" w14:textId="77777777" w:rsidR="00772433" w:rsidRPr="00772433" w:rsidRDefault="00772433" w:rsidP="00772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Removed unnecessary or duplicate columns like </w:t>
      </w:r>
      <w:proofErr w:type="spellStart"/>
      <w:r w:rsidRPr="00772433">
        <w:rPr>
          <w:rFonts w:ascii="Courier New" w:eastAsia="Times New Roman" w:hAnsi="Courier New" w:cs="Courier New"/>
          <w:sz w:val="20"/>
          <w:szCs w:val="20"/>
        </w:rPr>
        <w:t>nameOrig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433">
        <w:rPr>
          <w:rFonts w:ascii="Courier New" w:eastAsia="Times New Roman" w:hAnsi="Courier New" w:cs="Courier New"/>
          <w:sz w:val="20"/>
          <w:szCs w:val="20"/>
        </w:rPr>
        <w:t>nameDest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72433">
        <w:rPr>
          <w:rFonts w:ascii="Courier New" w:eastAsia="Times New Roman" w:hAnsi="Courier New" w:cs="Courier New"/>
          <w:sz w:val="20"/>
          <w:szCs w:val="20"/>
        </w:rPr>
        <w:t>isFlaggedFraud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9B4E54" w14:textId="77777777" w:rsidR="00772433" w:rsidRPr="00772433" w:rsidRDefault="00772433" w:rsidP="00772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Converted categorical features (</w:t>
      </w:r>
      <w:r w:rsidRPr="00772433">
        <w:rPr>
          <w:rFonts w:ascii="Courier New" w:eastAsia="Times New Roman" w:hAnsi="Courier New" w:cs="Courier New"/>
          <w:sz w:val="20"/>
          <w:szCs w:val="20"/>
        </w:rPr>
        <w:t>type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) into numerical format using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8B1E5" w14:textId="77777777" w:rsidR="00772433" w:rsidRPr="00772433" w:rsidRDefault="00772433" w:rsidP="00772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Checked for and handled any inconsistencies in data types (e.g., ensuring amount columns are floats).</w:t>
      </w:r>
    </w:p>
    <w:p w14:paraId="716DA609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b. Feature Engineering</w:t>
      </w:r>
    </w:p>
    <w:p w14:paraId="16878D40" w14:textId="77777777" w:rsidR="00772433" w:rsidRPr="00772433" w:rsidRDefault="00772433" w:rsidP="007724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Created new features such as:</w:t>
      </w:r>
    </w:p>
    <w:p w14:paraId="69428BF7" w14:textId="77777777" w:rsidR="00772433" w:rsidRPr="00772433" w:rsidRDefault="00772433" w:rsidP="007724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Courier New" w:eastAsia="Times New Roman" w:hAnsi="Courier New" w:cs="Courier New"/>
          <w:b/>
          <w:bCs/>
          <w:sz w:val="20"/>
          <w:szCs w:val="20"/>
        </w:rPr>
        <w:t>hour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transaction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extracted from the </w:t>
      </w:r>
      <w:r w:rsidRPr="00772433">
        <w:rPr>
          <w:rFonts w:ascii="Courier New" w:eastAsia="Times New Roman" w:hAnsi="Courier New" w:cs="Courier New"/>
          <w:sz w:val="20"/>
          <w:szCs w:val="20"/>
        </w:rPr>
        <w:t>step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variable (assumed to represent time).</w:t>
      </w:r>
    </w:p>
    <w:p w14:paraId="39007A04" w14:textId="77777777" w:rsidR="00772433" w:rsidRPr="00772433" w:rsidRDefault="00772433" w:rsidP="007724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difference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: difference between </w:t>
      </w:r>
      <w:proofErr w:type="spellStart"/>
      <w:r w:rsidRPr="00772433">
        <w:rPr>
          <w:rFonts w:ascii="Courier New" w:eastAsia="Times New Roman" w:hAnsi="Courier New" w:cs="Courier New"/>
          <w:sz w:val="20"/>
          <w:szCs w:val="20"/>
        </w:rPr>
        <w:t>oldbalanceOrg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72433">
        <w:rPr>
          <w:rFonts w:ascii="Courier New" w:eastAsia="Times New Roman" w:hAnsi="Courier New" w:cs="Courier New"/>
          <w:sz w:val="20"/>
          <w:szCs w:val="20"/>
        </w:rPr>
        <w:t>newbalanceOrig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to detect fund movement patterns.</w:t>
      </w:r>
    </w:p>
    <w:p w14:paraId="6255CBE2" w14:textId="77777777" w:rsidR="00772433" w:rsidRPr="00772433" w:rsidRDefault="00772433" w:rsidP="007724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scaling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33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72433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>) to improve convergence for models sensitive to scale (e.g., Logistic Regression, KNN).</w:t>
      </w:r>
    </w:p>
    <w:p w14:paraId="107B948A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c. Handling Class Imbalance</w:t>
      </w:r>
    </w:p>
    <w:p w14:paraId="6FFE3A23" w14:textId="77777777" w:rsidR="00772433" w:rsidRPr="00772433" w:rsidRDefault="00772433" w:rsidP="007724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SMOTE (Synthetic Minority Oversampling Technique)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to balance the training data.</w:t>
      </w:r>
    </w:p>
    <w:p w14:paraId="07093FEA" w14:textId="77777777" w:rsidR="00772433" w:rsidRPr="00772433" w:rsidRDefault="00772433" w:rsidP="007724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Also considered </w:t>
      </w:r>
      <w:proofErr w:type="spellStart"/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undersampling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to evaluate its impact on recall and precision.</w:t>
      </w:r>
    </w:p>
    <w:p w14:paraId="08E59667" w14:textId="77777777" w:rsidR="00772433" w:rsidRPr="00772433" w:rsidRDefault="00772433" w:rsidP="0077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pict w14:anchorId="7BD1C4D4">
          <v:rect id="_x0000_i1028" style="width:0;height:1.5pt" o:hralign="center" o:hrstd="t" o:hr="t" fillcolor="#a0a0a0" stroked="f"/>
        </w:pict>
      </w:r>
    </w:p>
    <w:p w14:paraId="6AC7AF34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33">
        <w:rPr>
          <w:rFonts w:ascii="Segoe UI Emoji" w:eastAsia="Times New Roman" w:hAnsi="Segoe UI Emoji" w:cs="Segoe UI Emoji"/>
          <w:b/>
          <w:bCs/>
          <w:sz w:val="36"/>
          <w:szCs w:val="36"/>
        </w:rPr>
        <w:t>🚧</w:t>
      </w:r>
      <w:r w:rsidRPr="007724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Challenges &amp; Solutions (Expanded)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7262"/>
      </w:tblGrid>
      <w:tr w:rsidR="00772433" w:rsidRPr="00772433" w14:paraId="3077FEAC" w14:textId="77777777" w:rsidTr="00772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94A2A" w14:textId="77777777" w:rsidR="00772433" w:rsidRPr="00772433" w:rsidRDefault="00772433" w:rsidP="007724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8BEF2DD" w14:textId="77777777" w:rsidR="00772433" w:rsidRPr="00772433" w:rsidRDefault="00772433" w:rsidP="007724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772433" w:rsidRPr="00772433" w14:paraId="3A21037B" w14:textId="77777777" w:rsidTr="00772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E607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Imbalanced Data</w:t>
            </w:r>
          </w:p>
        </w:tc>
        <w:tc>
          <w:tcPr>
            <w:tcW w:w="0" w:type="auto"/>
            <w:vAlign w:val="center"/>
            <w:hideMark/>
          </w:tcPr>
          <w:p w14:paraId="5A925057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Applied </w:t>
            </w: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SMOTE</w:t>
            </w:r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balance fraud/non-fraud classes and used F1-score, precision, recall instead of just accuracy.</w:t>
            </w:r>
          </w:p>
        </w:tc>
      </w:tr>
      <w:tr w:rsidR="00772433" w:rsidRPr="00772433" w14:paraId="77C41837" w14:textId="77777777" w:rsidTr="00772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526A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Categorical Variable Errors</w:t>
            </w:r>
          </w:p>
        </w:tc>
        <w:tc>
          <w:tcPr>
            <w:tcW w:w="0" w:type="auto"/>
            <w:vAlign w:val="center"/>
            <w:hideMark/>
          </w:tcPr>
          <w:p w14:paraId="58595FFB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Encoded categorical features with </w:t>
            </w:r>
            <w:proofErr w:type="spellStart"/>
            <w:r w:rsidRPr="00772433">
              <w:rPr>
                <w:rFonts w:ascii="Courier New" w:eastAsia="Times New Roman" w:hAnsi="Courier New" w:cs="Courier New"/>
                <w:sz w:val="20"/>
                <w:szCs w:val="20"/>
              </w:rPr>
              <w:t>pd.get_</w:t>
            </w:r>
            <w:proofErr w:type="gramStart"/>
            <w:r w:rsidRPr="00772433">
              <w:rPr>
                <w:rFonts w:ascii="Courier New" w:eastAsia="Times New Roman" w:hAnsi="Courier New" w:cs="Courier New"/>
                <w:sz w:val="20"/>
                <w:szCs w:val="20"/>
              </w:rPr>
              <w:t>dummies</w:t>
            </w:r>
            <w:proofErr w:type="spellEnd"/>
            <w:r w:rsidRPr="0077243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77243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ensured train/test feature alignment.</w:t>
            </w:r>
          </w:p>
        </w:tc>
      </w:tr>
      <w:tr w:rsidR="00772433" w:rsidRPr="00772433" w14:paraId="546CEF4D" w14:textId="77777777" w:rsidTr="00772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F5BC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4F9CFB99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</w:t>
            </w: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cross-validation</w:t>
            </w:r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>, regularization, and simpler models to reduce variance.</w:t>
            </w:r>
          </w:p>
        </w:tc>
      </w:tr>
      <w:tr w:rsidR="00772433" w:rsidRPr="00772433" w14:paraId="0E84A89A" w14:textId="77777777" w:rsidTr="00772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4B30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Performance Variance</w:t>
            </w:r>
          </w:p>
        </w:tc>
        <w:tc>
          <w:tcPr>
            <w:tcW w:w="0" w:type="auto"/>
            <w:vAlign w:val="center"/>
            <w:hideMark/>
          </w:tcPr>
          <w:p w14:paraId="1BC2780F" w14:textId="77777777" w:rsidR="00772433" w:rsidRPr="00772433" w:rsidRDefault="00772433" w:rsidP="007724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Tested multiple models (Logistic Regression, Decision Tree, Random Forest, </w:t>
            </w:r>
            <w:proofErr w:type="spellStart"/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772433">
              <w:rPr>
                <w:rFonts w:ascii="Times New Roman" w:eastAsia="Times New Roman" w:hAnsi="Times New Roman" w:cs="Times New Roman"/>
                <w:sz w:val="24"/>
                <w:szCs w:val="24"/>
              </w:rPr>
              <w:t>) and compared their confusion matrices to understand failure cases.</w:t>
            </w:r>
          </w:p>
        </w:tc>
      </w:tr>
    </w:tbl>
    <w:p w14:paraId="1244C48F" w14:textId="77777777" w:rsidR="00772433" w:rsidRPr="00772433" w:rsidRDefault="00772433" w:rsidP="0077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pict w14:anchorId="3978F58C">
          <v:rect id="_x0000_i1029" style="width:0;height:1.5pt" o:hralign="center" o:hrstd="t" o:hr="t" fillcolor="#a0a0a0" stroked="f"/>
        </w:pict>
      </w:r>
    </w:p>
    <w:p w14:paraId="733566A8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33">
        <w:rPr>
          <w:rFonts w:ascii="Segoe UI Emoji" w:eastAsia="Times New Roman" w:hAnsi="Segoe UI Emoji" w:cs="Segoe UI Emoji"/>
          <w:b/>
          <w:bCs/>
          <w:sz w:val="36"/>
          <w:szCs w:val="36"/>
        </w:rPr>
        <w:t>🗺️</w:t>
      </w:r>
      <w:r w:rsidRPr="007724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Plan – What’s Left and How I Plan to Finish</w:t>
      </w:r>
    </w:p>
    <w:p w14:paraId="62B02A86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33">
        <w:rPr>
          <w:rFonts w:ascii="Times New Roman" w:eastAsia="Times New Roman" w:hAnsi="Times New Roman" w:cs="Times New Roman"/>
          <w:b/>
          <w:bCs/>
          <w:sz w:val="27"/>
          <w:szCs w:val="27"/>
        </w:rPr>
        <w:t>Upcoming Tasks:</w:t>
      </w:r>
    </w:p>
    <w:p w14:paraId="1B5C3B50" w14:textId="77777777" w:rsidR="00772433" w:rsidRPr="00772433" w:rsidRDefault="00772433" w:rsidP="00772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Model Tuning &amp; Optimization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5C1D5E" w14:textId="77777777" w:rsidR="00772433" w:rsidRPr="00772433" w:rsidRDefault="00772433" w:rsidP="00772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 tuning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72433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72433">
        <w:rPr>
          <w:rFonts w:ascii="Times New Roman" w:eastAsia="Times New Roman" w:hAnsi="Times New Roman" w:cs="Times New Roman"/>
          <w:sz w:val="24"/>
          <w:szCs w:val="24"/>
        </w:rPr>
        <w:t>RandomizedSearchCV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F668E" w14:textId="77777777" w:rsidR="00772433" w:rsidRPr="00772433" w:rsidRDefault="00772433" w:rsidP="00772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ensemble methods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772433">
        <w:rPr>
          <w:rFonts w:ascii="Times New Roman" w:eastAsia="Times New Roman" w:hAnsi="Times New Roman" w:cs="Times New Roman"/>
          <w:sz w:val="24"/>
          <w:szCs w:val="24"/>
        </w:rPr>
        <w:t>VotingClassifier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to improve prediction stability.</w:t>
      </w:r>
    </w:p>
    <w:p w14:paraId="796E3365" w14:textId="77777777" w:rsidR="00772433" w:rsidRPr="00772433" w:rsidRDefault="00772433" w:rsidP="00772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and Reporting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B6936B" w14:textId="77777777" w:rsidR="00772433" w:rsidRPr="00772433" w:rsidRDefault="00772433" w:rsidP="00772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Generate classification reports and compare metrics (accuracy, precision, recall, F1).</w:t>
      </w:r>
    </w:p>
    <w:p w14:paraId="5E422EBC" w14:textId="77777777" w:rsidR="00772433" w:rsidRPr="00772433" w:rsidRDefault="00772433" w:rsidP="00772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Build a summary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dashboard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(using </w:t>
      </w:r>
      <w:proofErr w:type="spellStart"/>
      <w:r w:rsidRPr="00772433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or Matplotlib/Seaborn plots).</w:t>
      </w:r>
    </w:p>
    <w:p w14:paraId="2C07CB59" w14:textId="77777777" w:rsidR="00772433" w:rsidRPr="00772433" w:rsidRDefault="00772433" w:rsidP="00772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Model Packaging &amp; Deployment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10E222" w14:textId="77777777" w:rsidR="00772433" w:rsidRPr="00772433" w:rsidRDefault="00772433" w:rsidP="00772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Export best-performing model using </w:t>
      </w:r>
      <w:proofErr w:type="spellStart"/>
      <w:r w:rsidRPr="00772433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01329" w14:textId="77777777" w:rsidR="00772433" w:rsidRPr="00772433" w:rsidRDefault="00772433" w:rsidP="00772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If time permits, build a minimal API using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Flask or </w:t>
      </w:r>
      <w:proofErr w:type="spellStart"/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for predictions.</w:t>
      </w:r>
    </w:p>
    <w:p w14:paraId="0FABD973" w14:textId="77777777" w:rsidR="00772433" w:rsidRPr="00772433" w:rsidRDefault="00772433" w:rsidP="00772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Segoe UI Emoji" w:eastAsia="Times New Roman" w:hAnsi="Segoe UI Emoji" w:cs="Segoe UI Emoji"/>
          <w:sz w:val="24"/>
          <w:szCs w:val="24"/>
        </w:rPr>
        <w:t>📁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433">
        <w:rPr>
          <w:rFonts w:ascii="Times New Roman" w:eastAsia="Times New Roman" w:hAnsi="Times New Roman" w:cs="Times New Roman"/>
          <w:b/>
          <w:bCs/>
          <w:sz w:val="24"/>
          <w:szCs w:val="24"/>
        </w:rPr>
        <w:t>Final Report &amp; Presentation</w:t>
      </w:r>
      <w:r w:rsidRPr="007724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C1C42D" w14:textId="77777777" w:rsidR="00772433" w:rsidRPr="00772433" w:rsidRDefault="00772433" w:rsidP="00772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Complete documentation, visualization, and prepare the final report with model justifications and insights.</w:t>
      </w:r>
    </w:p>
    <w:p w14:paraId="7A8FE369" w14:textId="77777777" w:rsidR="00772433" w:rsidRPr="00772433" w:rsidRDefault="00772433" w:rsidP="0077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pict w14:anchorId="7070D180">
          <v:rect id="_x0000_i1030" style="width:0;height:1.5pt" o:hralign="center" o:hrstd="t" o:hr="t" fillcolor="#a0a0a0" stroked="f"/>
        </w:pict>
      </w:r>
    </w:p>
    <w:p w14:paraId="7D143704" w14:textId="77777777" w:rsidR="00772433" w:rsidRPr="00772433" w:rsidRDefault="00772433" w:rsidP="00772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3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7724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 – Summary of Progress and Confidence Moving Forward</w:t>
      </w:r>
    </w:p>
    <w:p w14:paraId="0B8F88AC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So far, significant progress has been made in understanding the data, cleaning and preparing it for machine learning, and gaining insights into key fraud patterns. A solid foundation has been established for the modeling and evaluation phase.</w:t>
      </w:r>
    </w:p>
    <w:p w14:paraId="1C7AD779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t>With the preprocessing pipeline in place and multiple baseline models evaluated, the next steps will focus on tuning, optimizing, and packaging the final solution.</w:t>
      </w:r>
    </w:p>
    <w:p w14:paraId="2FA8FE25" w14:textId="77777777" w:rsidR="00772433" w:rsidRPr="00772433" w:rsidRDefault="00772433" w:rsidP="0077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33">
        <w:rPr>
          <w:rFonts w:ascii="Times New Roman" w:eastAsia="Times New Roman" w:hAnsi="Times New Roman" w:cs="Times New Roman"/>
          <w:sz w:val="24"/>
          <w:szCs w:val="24"/>
        </w:rPr>
        <w:lastRenderedPageBreak/>
        <w:t>I feel confident in the roadmap ahead and believe the project is on track to deliver a high-impact fraud detection system that can serve both e-commerce and banking applications effectively.</w:t>
      </w:r>
    </w:p>
    <w:p w14:paraId="6B6D905D" w14:textId="77777777" w:rsidR="00810584" w:rsidRDefault="00810584"/>
    <w:sectPr w:rsidR="00810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308B"/>
    <w:multiLevelType w:val="multilevel"/>
    <w:tmpl w:val="0C6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FDE"/>
    <w:multiLevelType w:val="multilevel"/>
    <w:tmpl w:val="DAE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92D0E"/>
    <w:multiLevelType w:val="multilevel"/>
    <w:tmpl w:val="69A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54FF7"/>
    <w:multiLevelType w:val="multilevel"/>
    <w:tmpl w:val="E61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43C59"/>
    <w:multiLevelType w:val="multilevel"/>
    <w:tmpl w:val="D97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569">
    <w:abstractNumId w:val="2"/>
  </w:num>
  <w:num w:numId="2" w16cid:durableId="2069523542">
    <w:abstractNumId w:val="1"/>
  </w:num>
  <w:num w:numId="3" w16cid:durableId="1788237892">
    <w:abstractNumId w:val="3"/>
  </w:num>
  <w:num w:numId="4" w16cid:durableId="1922517977">
    <w:abstractNumId w:val="4"/>
  </w:num>
  <w:num w:numId="5" w16cid:durableId="31118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33"/>
    <w:rsid w:val="00772433"/>
    <w:rsid w:val="0081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7106"/>
  <w15:chartTrackingRefBased/>
  <w15:docId w15:val="{59E21650-8E28-4789-AABA-ACBCE5C1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24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24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2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24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24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24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243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724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2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24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bisrat.haile2119@gmail.com</dc:creator>
  <cp:keywords/>
  <dc:description/>
  <cp:lastModifiedBy>bisrat.haile2119@gmail.com</cp:lastModifiedBy>
  <cp:revision>1</cp:revision>
  <dcterms:created xsi:type="dcterms:W3CDTF">2025-07-20T12:27:00Z</dcterms:created>
  <dcterms:modified xsi:type="dcterms:W3CDTF">2025-07-20T12:32:00Z</dcterms:modified>
</cp:coreProperties>
</file>