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8BEF" w14:textId="160864D1" w:rsidR="00A85746" w:rsidRPr="00A85746" w:rsidRDefault="00A85746">
      <w:pPr>
        <w:rPr>
          <w:rFonts w:ascii="Times New Roman" w:hAnsi="Times New Roman" w:cs="Times New Roman"/>
          <w:b/>
          <w:bCs/>
          <w:sz w:val="36"/>
          <w:szCs w:val="36"/>
        </w:rPr>
      </w:pPr>
      <w:r w:rsidRPr="00A85746">
        <w:rPr>
          <w:rFonts w:ascii="Times New Roman" w:hAnsi="Times New Roman" w:cs="Times New Roman"/>
          <w:b/>
          <w:bCs/>
          <w:sz w:val="36"/>
          <w:szCs w:val="36"/>
        </w:rPr>
        <w:t>Parte prima</w:t>
      </w:r>
    </w:p>
    <w:p w14:paraId="50981492" w14:textId="77777777" w:rsidR="00A85746" w:rsidRDefault="00A85746">
      <w:pPr>
        <w:rPr>
          <w:rFonts w:ascii="Times New Roman" w:hAnsi="Times New Roman" w:cs="Times New Roman"/>
          <w:b/>
          <w:bCs/>
        </w:rPr>
      </w:pPr>
    </w:p>
    <w:p w14:paraId="79767410" w14:textId="68A11698" w:rsidR="001719A5" w:rsidRPr="005516ED" w:rsidRDefault="001719A5">
      <w:pPr>
        <w:rPr>
          <w:rFonts w:ascii="Times New Roman" w:hAnsi="Times New Roman" w:cs="Times New Roman"/>
          <w:b/>
          <w:bCs/>
          <w:sz w:val="28"/>
          <w:szCs w:val="28"/>
        </w:rPr>
      </w:pPr>
      <w:r w:rsidRPr="005516ED">
        <w:rPr>
          <w:rFonts w:ascii="Times New Roman" w:hAnsi="Times New Roman" w:cs="Times New Roman"/>
          <w:b/>
          <w:bCs/>
          <w:sz w:val="28"/>
          <w:szCs w:val="28"/>
        </w:rPr>
        <w:t>Conoscenze</w:t>
      </w:r>
    </w:p>
    <w:p w14:paraId="34189468" w14:textId="77777777" w:rsidR="001719A5" w:rsidRPr="001719A5" w:rsidRDefault="001719A5">
      <w:pPr>
        <w:rPr>
          <w:rFonts w:ascii="Times New Roman" w:hAnsi="Times New Roman" w:cs="Times New Roman"/>
          <w:b/>
          <w:bCs/>
        </w:rPr>
      </w:pPr>
    </w:p>
    <w:p w14:paraId="4317EA14" w14:textId="29E04693" w:rsidR="001300F2" w:rsidRDefault="00750A46" w:rsidP="00750A46">
      <w:pPr>
        <w:rPr>
          <w:rFonts w:ascii="Times New Roman" w:hAnsi="Times New Roman" w:cs="Times New Roman"/>
        </w:rPr>
      </w:pPr>
      <w:r w:rsidRPr="00750A46">
        <w:rPr>
          <w:rFonts w:ascii="Times New Roman" w:hAnsi="Times New Roman" w:cs="Times New Roman"/>
        </w:rPr>
        <w:t xml:space="preserve">L’esperienza maturata come sviluppatore software full-stack, </w:t>
      </w:r>
      <w:r>
        <w:rPr>
          <w:rFonts w:ascii="Times New Roman" w:hAnsi="Times New Roman" w:cs="Times New Roman"/>
        </w:rPr>
        <w:t>insieme</w:t>
      </w:r>
      <w:r w:rsidRPr="00750A46">
        <w:rPr>
          <w:rFonts w:ascii="Times New Roman" w:hAnsi="Times New Roman" w:cs="Times New Roman"/>
        </w:rPr>
        <w:t xml:space="preserve"> alle conoscenze acquisite durante il corso di “Tecnologie Web”, si è rivelata fondamentale per la realizzazione del project work</w:t>
      </w:r>
      <w:r>
        <w:rPr>
          <w:rFonts w:ascii="Times New Roman" w:hAnsi="Times New Roman" w:cs="Times New Roman"/>
        </w:rPr>
        <w:t xml:space="preserve"> e</w:t>
      </w:r>
      <w:r w:rsidRPr="00750A46">
        <w:rPr>
          <w:rFonts w:ascii="Times New Roman" w:hAnsi="Times New Roman" w:cs="Times New Roman"/>
        </w:rPr>
        <w:t xml:space="preserve"> per affrontare ogni fase progettuale: dalla scelta delle tecnologie più adatte, alla corretta suddivisione delle logiche tra </w:t>
      </w:r>
      <w:proofErr w:type="spellStart"/>
      <w:r w:rsidRPr="00750A46">
        <w:rPr>
          <w:rFonts w:ascii="Times New Roman" w:hAnsi="Times New Roman" w:cs="Times New Roman"/>
        </w:rPr>
        <w:t>frontend</w:t>
      </w:r>
      <w:proofErr w:type="spellEnd"/>
      <w:r w:rsidRPr="00750A46">
        <w:rPr>
          <w:rFonts w:ascii="Times New Roman" w:hAnsi="Times New Roman" w:cs="Times New Roman"/>
        </w:rPr>
        <w:t xml:space="preserve"> e </w:t>
      </w:r>
      <w:proofErr w:type="spellStart"/>
      <w:r w:rsidRPr="00750A46">
        <w:rPr>
          <w:rFonts w:ascii="Times New Roman" w:hAnsi="Times New Roman" w:cs="Times New Roman"/>
        </w:rPr>
        <w:t>backend</w:t>
      </w:r>
      <w:proofErr w:type="spellEnd"/>
      <w:r w:rsidRPr="00750A46">
        <w:rPr>
          <w:rFonts w:ascii="Times New Roman" w:hAnsi="Times New Roman" w:cs="Times New Roman"/>
        </w:rPr>
        <w:t>, fino alla progettazione del flusso di comunicazione tra le due componenti e alla definizione dell’interfaccia utente secondo principi di usabilità e design responsive.</w:t>
      </w:r>
    </w:p>
    <w:p w14:paraId="6A0EB544" w14:textId="77777777" w:rsidR="00750A46" w:rsidRDefault="00750A46" w:rsidP="00750A46">
      <w:pPr>
        <w:rPr>
          <w:rFonts w:ascii="Times New Roman" w:hAnsi="Times New Roman" w:cs="Times New Roman"/>
        </w:rPr>
      </w:pPr>
    </w:p>
    <w:p w14:paraId="7AA19354" w14:textId="26FD9099" w:rsidR="001300F2" w:rsidRPr="005516ED" w:rsidRDefault="001300F2" w:rsidP="001300F2">
      <w:pPr>
        <w:rPr>
          <w:rFonts w:ascii="Times New Roman" w:hAnsi="Times New Roman" w:cs="Times New Roman"/>
          <w:b/>
          <w:bCs/>
          <w:sz w:val="28"/>
          <w:szCs w:val="28"/>
        </w:rPr>
      </w:pPr>
      <w:r w:rsidRPr="005516ED">
        <w:rPr>
          <w:rFonts w:ascii="Times New Roman" w:hAnsi="Times New Roman" w:cs="Times New Roman"/>
          <w:b/>
          <w:bCs/>
          <w:sz w:val="28"/>
          <w:szCs w:val="28"/>
        </w:rPr>
        <w:t>Fasi di lavoro</w:t>
      </w:r>
    </w:p>
    <w:p w14:paraId="1B0B1B4A" w14:textId="77777777" w:rsidR="001300F2" w:rsidRDefault="001300F2" w:rsidP="001300F2">
      <w:pPr>
        <w:rPr>
          <w:rFonts w:ascii="Times New Roman" w:hAnsi="Times New Roman" w:cs="Times New Roman"/>
          <w:b/>
          <w:bCs/>
        </w:rPr>
      </w:pPr>
    </w:p>
    <w:p w14:paraId="32D8CD3E" w14:textId="45E91413" w:rsidR="00A44E72" w:rsidRDefault="00A44E72" w:rsidP="001300F2">
      <w:pPr>
        <w:rPr>
          <w:rFonts w:ascii="Times New Roman" w:hAnsi="Times New Roman" w:cs="Times New Roman"/>
          <w:b/>
          <w:bCs/>
        </w:rPr>
      </w:pPr>
      <w:r>
        <w:rPr>
          <w:rFonts w:ascii="Times New Roman" w:hAnsi="Times New Roman" w:cs="Times New Roman"/>
          <w:b/>
          <w:bCs/>
        </w:rPr>
        <w:t>Ricerca e analisi</w:t>
      </w:r>
      <w:r w:rsidR="00D30AD8">
        <w:rPr>
          <w:rFonts w:ascii="Times New Roman" w:hAnsi="Times New Roman" w:cs="Times New Roman"/>
          <w:b/>
          <w:bCs/>
        </w:rPr>
        <w:t xml:space="preserve"> </w:t>
      </w:r>
      <w:r w:rsidR="00750A46">
        <w:rPr>
          <w:rFonts w:ascii="Times New Roman" w:hAnsi="Times New Roman" w:cs="Times New Roman"/>
          <w:b/>
          <w:bCs/>
        </w:rPr>
        <w:t>(</w:t>
      </w:r>
      <w:r w:rsidR="00F16E73">
        <w:rPr>
          <w:rFonts w:ascii="Times New Roman" w:hAnsi="Times New Roman" w:cs="Times New Roman"/>
          <w:b/>
          <w:bCs/>
        </w:rPr>
        <w:t>32 ore</w:t>
      </w:r>
      <w:r w:rsidR="00750A46">
        <w:rPr>
          <w:rFonts w:ascii="Times New Roman" w:hAnsi="Times New Roman" w:cs="Times New Roman"/>
          <w:b/>
          <w:bCs/>
        </w:rPr>
        <w:t>)</w:t>
      </w:r>
    </w:p>
    <w:p w14:paraId="6AB92C33" w14:textId="1CAC2AFE" w:rsidR="004D129A" w:rsidRPr="004D129A" w:rsidRDefault="004D129A" w:rsidP="004D129A">
      <w:pPr>
        <w:rPr>
          <w:rFonts w:ascii="Times New Roman" w:hAnsi="Times New Roman" w:cs="Times New Roman"/>
        </w:rPr>
      </w:pPr>
      <w:r w:rsidRPr="004D129A">
        <w:rPr>
          <w:rFonts w:ascii="Times New Roman" w:hAnsi="Times New Roman" w:cs="Times New Roman"/>
        </w:rPr>
        <w:t>La prima fase del lavoro ha riguardato la ricerca e l’analisi preliminare. Attraverso numerose fonti online, tra cui articoli e blog informativi, ho approfondito il funzionamento dell’algoritmo EOQ (</w:t>
      </w:r>
      <w:proofErr w:type="spellStart"/>
      <w:r w:rsidRPr="004D129A">
        <w:rPr>
          <w:rFonts w:ascii="Times New Roman" w:hAnsi="Times New Roman" w:cs="Times New Roman"/>
        </w:rPr>
        <w:t>Economic</w:t>
      </w:r>
      <w:proofErr w:type="spellEnd"/>
      <w:r w:rsidRPr="004D129A">
        <w:rPr>
          <w:rFonts w:ascii="Times New Roman" w:hAnsi="Times New Roman" w:cs="Times New Roman"/>
        </w:rPr>
        <w:t xml:space="preserve"> Order </w:t>
      </w:r>
      <w:proofErr w:type="spellStart"/>
      <w:r w:rsidRPr="004D129A">
        <w:rPr>
          <w:rFonts w:ascii="Times New Roman" w:hAnsi="Times New Roman" w:cs="Times New Roman"/>
        </w:rPr>
        <w:t>Quantity</w:t>
      </w:r>
      <w:proofErr w:type="spellEnd"/>
      <w:r w:rsidRPr="004D129A">
        <w:rPr>
          <w:rFonts w:ascii="Times New Roman" w:hAnsi="Times New Roman" w:cs="Times New Roman"/>
        </w:rPr>
        <w:t xml:space="preserve">) e i contesti </w:t>
      </w:r>
      <w:r w:rsidR="00750A46">
        <w:rPr>
          <w:rFonts w:ascii="Times New Roman" w:hAnsi="Times New Roman" w:cs="Times New Roman"/>
        </w:rPr>
        <w:t>in cui può esse applicato</w:t>
      </w:r>
      <w:r w:rsidRPr="004D129A">
        <w:rPr>
          <w:rFonts w:ascii="Times New Roman" w:hAnsi="Times New Roman" w:cs="Times New Roman"/>
        </w:rPr>
        <w:t>.</w:t>
      </w:r>
    </w:p>
    <w:p w14:paraId="2B757DDD" w14:textId="13FA0BF9" w:rsidR="00F16E73" w:rsidRDefault="004D129A" w:rsidP="004D129A">
      <w:pPr>
        <w:rPr>
          <w:rFonts w:ascii="Times New Roman" w:hAnsi="Times New Roman" w:cs="Times New Roman"/>
        </w:rPr>
      </w:pPr>
      <w:r w:rsidRPr="004D129A">
        <w:rPr>
          <w:rFonts w:ascii="Times New Roman" w:hAnsi="Times New Roman" w:cs="Times New Roman"/>
        </w:rPr>
        <w:t>Essendo un ambito per me nuovo, non è stato semplice individuare le fonti più attendibili e rilevanti. Tuttavia</w:t>
      </w:r>
      <w:r>
        <w:rPr>
          <w:rFonts w:ascii="Times New Roman" w:hAnsi="Times New Roman" w:cs="Times New Roman"/>
        </w:rPr>
        <w:t>, d</w:t>
      </w:r>
      <w:r w:rsidRPr="004D129A">
        <w:rPr>
          <w:rFonts w:ascii="Times New Roman" w:hAnsi="Times New Roman" w:cs="Times New Roman"/>
        </w:rPr>
        <w:t>opo un’attenta valutazione, ho selezionato una serie di contenuti dettagliati e utili, che si sono rivelati fondamentali per la successiva fase di sviluppo dell’algoritmo e per l’ottimizzazione complessiva del sistema.</w:t>
      </w:r>
    </w:p>
    <w:p w14:paraId="3062E902" w14:textId="77777777" w:rsidR="004D129A" w:rsidRDefault="004D129A" w:rsidP="004D129A">
      <w:pPr>
        <w:rPr>
          <w:rFonts w:ascii="Times New Roman" w:hAnsi="Times New Roman" w:cs="Times New Roman"/>
        </w:rPr>
      </w:pPr>
    </w:p>
    <w:p w14:paraId="68966E6A" w14:textId="077AA615" w:rsidR="00F16E73" w:rsidRDefault="00F16E73" w:rsidP="001300F2">
      <w:pPr>
        <w:rPr>
          <w:rFonts w:ascii="Times New Roman" w:hAnsi="Times New Roman" w:cs="Times New Roman"/>
          <w:b/>
          <w:bCs/>
        </w:rPr>
      </w:pPr>
      <w:r w:rsidRPr="00F16E73">
        <w:rPr>
          <w:rFonts w:ascii="Times New Roman" w:hAnsi="Times New Roman" w:cs="Times New Roman"/>
          <w:b/>
          <w:bCs/>
        </w:rPr>
        <w:t xml:space="preserve">Definizione </w:t>
      </w:r>
      <w:r>
        <w:rPr>
          <w:rFonts w:ascii="Times New Roman" w:hAnsi="Times New Roman" w:cs="Times New Roman"/>
          <w:b/>
          <w:bCs/>
        </w:rPr>
        <w:t xml:space="preserve">e raccolta </w:t>
      </w:r>
      <w:r w:rsidRPr="00F16E73">
        <w:rPr>
          <w:rFonts w:ascii="Times New Roman" w:hAnsi="Times New Roman" w:cs="Times New Roman"/>
          <w:b/>
          <w:bCs/>
        </w:rPr>
        <w:t>dei dati</w:t>
      </w:r>
      <w:r w:rsidR="00D30AD8">
        <w:rPr>
          <w:rFonts w:ascii="Times New Roman" w:hAnsi="Times New Roman" w:cs="Times New Roman"/>
          <w:b/>
          <w:bCs/>
        </w:rPr>
        <w:t xml:space="preserve"> </w:t>
      </w:r>
      <w:r w:rsidR="00750A46">
        <w:rPr>
          <w:rFonts w:ascii="Times New Roman" w:hAnsi="Times New Roman" w:cs="Times New Roman"/>
          <w:b/>
          <w:bCs/>
        </w:rPr>
        <w:t>(</w:t>
      </w:r>
      <w:r>
        <w:rPr>
          <w:rFonts w:ascii="Times New Roman" w:hAnsi="Times New Roman" w:cs="Times New Roman"/>
          <w:b/>
          <w:bCs/>
        </w:rPr>
        <w:t>16 ore</w:t>
      </w:r>
      <w:r w:rsidR="00750A46">
        <w:rPr>
          <w:rFonts w:ascii="Times New Roman" w:hAnsi="Times New Roman" w:cs="Times New Roman"/>
          <w:b/>
          <w:bCs/>
        </w:rPr>
        <w:t>)</w:t>
      </w:r>
    </w:p>
    <w:p w14:paraId="4B7164F1" w14:textId="77777777" w:rsidR="00750A46" w:rsidRPr="00750A46" w:rsidRDefault="00750A46" w:rsidP="00750A46">
      <w:pPr>
        <w:rPr>
          <w:rFonts w:ascii="Times New Roman" w:hAnsi="Times New Roman" w:cs="Times New Roman"/>
        </w:rPr>
      </w:pPr>
      <w:r w:rsidRPr="00750A46">
        <w:rPr>
          <w:rFonts w:ascii="Times New Roman" w:hAnsi="Times New Roman" w:cs="Times New Roman"/>
        </w:rPr>
        <w:t>Conclusa la fase di ricerca, è iniziata la definizione e raccolta dei dati necessari. Questa fase si è articolata nell’identificazione delle tipologie di dati rilevanti, nella progettazione della modalità di raccolta e nella successiva generazione di dataset simulati.</w:t>
      </w:r>
    </w:p>
    <w:p w14:paraId="5994FFED" w14:textId="583A3EE0" w:rsidR="00F16E73" w:rsidRDefault="00750A46" w:rsidP="00750A46">
      <w:pPr>
        <w:rPr>
          <w:rFonts w:ascii="Times New Roman" w:hAnsi="Times New Roman" w:cs="Times New Roman"/>
        </w:rPr>
      </w:pPr>
      <w:r w:rsidRPr="00750A46">
        <w:rPr>
          <w:rFonts w:ascii="Times New Roman" w:hAnsi="Times New Roman" w:cs="Times New Roman"/>
        </w:rPr>
        <w:t>I dati generati coprono un intervallo temporale che va dal 2022 al 2024, includendo anche i primi mesi dell’anno corrente (2025), e costituiscono la base su cui è stato applicato l’algoritmo EOQ.</w:t>
      </w:r>
    </w:p>
    <w:p w14:paraId="47D498B7" w14:textId="77777777" w:rsidR="00750A46" w:rsidRDefault="00750A46" w:rsidP="00750A46">
      <w:pPr>
        <w:rPr>
          <w:rFonts w:ascii="Times New Roman" w:hAnsi="Times New Roman" w:cs="Times New Roman"/>
        </w:rPr>
      </w:pPr>
    </w:p>
    <w:p w14:paraId="00D595A4" w14:textId="10C24CA6" w:rsidR="001300F2" w:rsidRDefault="00F16E73" w:rsidP="001300F2">
      <w:pPr>
        <w:rPr>
          <w:rFonts w:ascii="Times New Roman" w:hAnsi="Times New Roman" w:cs="Times New Roman"/>
          <w:b/>
          <w:bCs/>
        </w:rPr>
      </w:pPr>
      <w:r w:rsidRPr="00F16E73">
        <w:rPr>
          <w:rFonts w:ascii="Times New Roman" w:hAnsi="Times New Roman" w:cs="Times New Roman"/>
          <w:b/>
          <w:bCs/>
        </w:rPr>
        <w:t>Design dell’architettura del progetto</w:t>
      </w:r>
      <w:r w:rsidR="00D30AD8">
        <w:rPr>
          <w:rFonts w:ascii="Times New Roman" w:hAnsi="Times New Roman" w:cs="Times New Roman"/>
          <w:b/>
          <w:bCs/>
        </w:rPr>
        <w:t xml:space="preserve"> </w:t>
      </w:r>
      <w:r w:rsidR="00750A46">
        <w:rPr>
          <w:rFonts w:ascii="Times New Roman" w:hAnsi="Times New Roman" w:cs="Times New Roman"/>
          <w:b/>
          <w:bCs/>
        </w:rPr>
        <w:t>(</w:t>
      </w:r>
      <w:r>
        <w:rPr>
          <w:rFonts w:ascii="Times New Roman" w:hAnsi="Times New Roman" w:cs="Times New Roman"/>
          <w:b/>
          <w:bCs/>
        </w:rPr>
        <w:t>8 ore</w:t>
      </w:r>
      <w:r w:rsidR="00750A46">
        <w:rPr>
          <w:rFonts w:ascii="Times New Roman" w:hAnsi="Times New Roman" w:cs="Times New Roman"/>
          <w:b/>
          <w:bCs/>
        </w:rPr>
        <w:t>)</w:t>
      </w:r>
    </w:p>
    <w:p w14:paraId="67F77A33" w14:textId="77777777" w:rsidR="00750A46" w:rsidRPr="00750A46" w:rsidRDefault="00750A46" w:rsidP="00750A46">
      <w:pPr>
        <w:rPr>
          <w:rFonts w:ascii="Times New Roman" w:hAnsi="Times New Roman" w:cs="Times New Roman"/>
        </w:rPr>
      </w:pPr>
      <w:r w:rsidRPr="00750A46">
        <w:rPr>
          <w:rFonts w:ascii="Times New Roman" w:hAnsi="Times New Roman" w:cs="Times New Roman"/>
        </w:rPr>
        <w:t>Questa fase è stata dedicata alla progettazione dell’architettura generale del sistema, con particolare attenzione alla scelta delle tecnologie da utilizzare e alla loro configurazione ottimale.</w:t>
      </w:r>
    </w:p>
    <w:p w14:paraId="07EA16A5" w14:textId="7F9B46A2" w:rsidR="00D30AD8" w:rsidRDefault="00750A46" w:rsidP="00750A46">
      <w:pPr>
        <w:rPr>
          <w:rFonts w:ascii="Times New Roman" w:hAnsi="Times New Roman" w:cs="Times New Roman"/>
        </w:rPr>
      </w:pPr>
      <w:r w:rsidRPr="00750A46">
        <w:rPr>
          <w:rFonts w:ascii="Times New Roman" w:hAnsi="Times New Roman" w:cs="Times New Roman"/>
        </w:rPr>
        <w:t xml:space="preserve">In questa fase ho deciso dove implementare l’algoritmo EOQ e in quale componente logico per consentirne il corretto richiamo. Inoltre, è stata definita la struttura del database, stabilendo il numero di tabelle, le relazioni tra </w:t>
      </w:r>
      <w:r>
        <w:rPr>
          <w:rFonts w:ascii="Times New Roman" w:hAnsi="Times New Roman" w:cs="Times New Roman"/>
        </w:rPr>
        <w:t xml:space="preserve">queste </w:t>
      </w:r>
      <w:r w:rsidRPr="00750A46">
        <w:rPr>
          <w:rFonts w:ascii="Times New Roman" w:hAnsi="Times New Roman" w:cs="Times New Roman"/>
        </w:rPr>
        <w:t>e le modalità di persistenza dei dati.</w:t>
      </w:r>
    </w:p>
    <w:p w14:paraId="0D71FD6F" w14:textId="77777777" w:rsidR="00750A46" w:rsidRDefault="00750A46" w:rsidP="00750A46">
      <w:pPr>
        <w:rPr>
          <w:rFonts w:ascii="Times New Roman" w:hAnsi="Times New Roman" w:cs="Times New Roman"/>
        </w:rPr>
      </w:pPr>
    </w:p>
    <w:p w14:paraId="747AC2B5" w14:textId="04BABEF0" w:rsidR="00D30AD8" w:rsidRPr="006170F2" w:rsidRDefault="00D30AD8" w:rsidP="001300F2">
      <w:pPr>
        <w:rPr>
          <w:rFonts w:ascii="Times New Roman" w:hAnsi="Times New Roman" w:cs="Times New Roman"/>
          <w:b/>
          <w:bCs/>
        </w:rPr>
      </w:pPr>
      <w:r w:rsidRPr="006170F2">
        <w:rPr>
          <w:rFonts w:ascii="Times New Roman" w:hAnsi="Times New Roman" w:cs="Times New Roman"/>
          <w:b/>
          <w:bCs/>
        </w:rPr>
        <w:t xml:space="preserve">Sviluppo parte </w:t>
      </w:r>
      <w:proofErr w:type="spellStart"/>
      <w:r w:rsidRPr="006170F2">
        <w:rPr>
          <w:rFonts w:ascii="Times New Roman" w:hAnsi="Times New Roman" w:cs="Times New Roman"/>
          <w:b/>
          <w:bCs/>
        </w:rPr>
        <w:t>frontend</w:t>
      </w:r>
      <w:proofErr w:type="spellEnd"/>
      <w:r w:rsidRPr="006170F2">
        <w:rPr>
          <w:rFonts w:ascii="Times New Roman" w:hAnsi="Times New Roman" w:cs="Times New Roman"/>
          <w:b/>
          <w:bCs/>
        </w:rPr>
        <w:t xml:space="preserve"> </w:t>
      </w:r>
      <w:r w:rsidR="00750A46">
        <w:rPr>
          <w:rFonts w:ascii="Times New Roman" w:hAnsi="Times New Roman" w:cs="Times New Roman"/>
          <w:b/>
          <w:bCs/>
        </w:rPr>
        <w:t>(</w:t>
      </w:r>
      <w:r w:rsidR="006170F2">
        <w:rPr>
          <w:rFonts w:ascii="Times New Roman" w:hAnsi="Times New Roman" w:cs="Times New Roman"/>
          <w:b/>
          <w:bCs/>
        </w:rPr>
        <w:t>32</w:t>
      </w:r>
      <w:r w:rsidRPr="006170F2">
        <w:rPr>
          <w:rFonts w:ascii="Times New Roman" w:hAnsi="Times New Roman" w:cs="Times New Roman"/>
          <w:b/>
          <w:bCs/>
        </w:rPr>
        <w:t xml:space="preserve"> ore</w:t>
      </w:r>
      <w:r w:rsidR="00750A46">
        <w:rPr>
          <w:rFonts w:ascii="Times New Roman" w:hAnsi="Times New Roman" w:cs="Times New Roman"/>
          <w:b/>
          <w:bCs/>
        </w:rPr>
        <w:t>)</w:t>
      </w:r>
    </w:p>
    <w:p w14:paraId="56050447" w14:textId="77777777" w:rsidR="00750A46" w:rsidRPr="00750A46" w:rsidRDefault="00750A46" w:rsidP="00750A46">
      <w:pPr>
        <w:rPr>
          <w:rFonts w:ascii="Times New Roman" w:hAnsi="Times New Roman" w:cs="Times New Roman"/>
        </w:rPr>
      </w:pPr>
      <w:r w:rsidRPr="00750A46">
        <w:rPr>
          <w:rFonts w:ascii="Times New Roman" w:hAnsi="Times New Roman" w:cs="Times New Roman"/>
        </w:rPr>
        <w:t xml:space="preserve">L’implementazione della parte </w:t>
      </w:r>
      <w:proofErr w:type="spellStart"/>
      <w:r w:rsidRPr="00750A46">
        <w:rPr>
          <w:rFonts w:ascii="Times New Roman" w:hAnsi="Times New Roman" w:cs="Times New Roman"/>
        </w:rPr>
        <w:t>frontend</w:t>
      </w:r>
      <w:proofErr w:type="spellEnd"/>
      <w:r w:rsidRPr="00750A46">
        <w:rPr>
          <w:rFonts w:ascii="Times New Roman" w:hAnsi="Times New Roman" w:cs="Times New Roman"/>
        </w:rPr>
        <w:t xml:space="preserve"> ha riguardato lo sviluppo dell’interfaccia utente, inclusa la gestione dell’autenticazione, la navigazione all’interno dell’applicazione, i controlli e le interazioni da parte dell’utente, la visualizzazione dei dati provenienti dal </w:t>
      </w:r>
      <w:proofErr w:type="spellStart"/>
      <w:r w:rsidRPr="00750A46">
        <w:rPr>
          <w:rFonts w:ascii="Times New Roman" w:hAnsi="Times New Roman" w:cs="Times New Roman"/>
        </w:rPr>
        <w:t>backend</w:t>
      </w:r>
      <w:proofErr w:type="spellEnd"/>
      <w:r w:rsidRPr="00750A46">
        <w:rPr>
          <w:rFonts w:ascii="Times New Roman" w:hAnsi="Times New Roman" w:cs="Times New Roman"/>
        </w:rPr>
        <w:t xml:space="preserve"> e la gestione della loro impaginazione.</w:t>
      </w:r>
    </w:p>
    <w:p w14:paraId="1750D5D3" w14:textId="246D4F64" w:rsidR="006170F2" w:rsidRDefault="00750A46" w:rsidP="00750A46">
      <w:pPr>
        <w:rPr>
          <w:rFonts w:ascii="Times New Roman" w:hAnsi="Times New Roman" w:cs="Times New Roman"/>
        </w:rPr>
      </w:pPr>
      <w:r w:rsidRPr="00750A46">
        <w:rPr>
          <w:rFonts w:ascii="Times New Roman" w:hAnsi="Times New Roman" w:cs="Times New Roman"/>
        </w:rPr>
        <w:t xml:space="preserve">Particolare attenzione è stata dedicata all’approccio “mobile first”, </w:t>
      </w:r>
      <w:r>
        <w:rPr>
          <w:rFonts w:ascii="Times New Roman" w:hAnsi="Times New Roman" w:cs="Times New Roman"/>
        </w:rPr>
        <w:t>cosi</w:t>
      </w:r>
      <w:r w:rsidRPr="00750A46">
        <w:rPr>
          <w:rFonts w:ascii="Times New Roman" w:hAnsi="Times New Roman" w:cs="Times New Roman"/>
        </w:rPr>
        <w:t xml:space="preserve"> garantire un'esperienza utente ottimale anche su dispositivi mobili, considerato il crescente utilizzo di </w:t>
      </w:r>
      <w:r>
        <w:rPr>
          <w:rFonts w:ascii="Times New Roman" w:hAnsi="Times New Roman" w:cs="Times New Roman"/>
        </w:rPr>
        <w:t>dispositivi</w:t>
      </w:r>
      <w:r w:rsidRPr="00750A46">
        <w:rPr>
          <w:rFonts w:ascii="Times New Roman" w:hAnsi="Times New Roman" w:cs="Times New Roman"/>
        </w:rPr>
        <w:t xml:space="preserve"> </w:t>
      </w:r>
      <w:r>
        <w:rPr>
          <w:rFonts w:ascii="Times New Roman" w:hAnsi="Times New Roman" w:cs="Times New Roman"/>
        </w:rPr>
        <w:t>che possiedono una connessione ad internet ed un browser per la navigazione.</w:t>
      </w:r>
    </w:p>
    <w:p w14:paraId="7946C6EE" w14:textId="77777777" w:rsidR="00750A46" w:rsidRDefault="00750A46" w:rsidP="00750A46">
      <w:pPr>
        <w:rPr>
          <w:rFonts w:ascii="Times New Roman" w:hAnsi="Times New Roman" w:cs="Times New Roman"/>
        </w:rPr>
      </w:pPr>
    </w:p>
    <w:p w14:paraId="211D4CA1" w14:textId="690421C3" w:rsidR="006170F2" w:rsidRDefault="006170F2" w:rsidP="001300F2">
      <w:pPr>
        <w:rPr>
          <w:rFonts w:ascii="Times New Roman" w:hAnsi="Times New Roman" w:cs="Times New Roman"/>
          <w:b/>
          <w:bCs/>
        </w:rPr>
      </w:pPr>
      <w:r>
        <w:rPr>
          <w:rFonts w:ascii="Times New Roman" w:hAnsi="Times New Roman" w:cs="Times New Roman"/>
          <w:b/>
          <w:bCs/>
        </w:rPr>
        <w:t xml:space="preserve">Sviluppo parte </w:t>
      </w:r>
      <w:proofErr w:type="spellStart"/>
      <w:r>
        <w:rPr>
          <w:rFonts w:ascii="Times New Roman" w:hAnsi="Times New Roman" w:cs="Times New Roman"/>
          <w:b/>
          <w:bCs/>
        </w:rPr>
        <w:t>backend</w:t>
      </w:r>
      <w:proofErr w:type="spellEnd"/>
      <w:r>
        <w:rPr>
          <w:rFonts w:ascii="Times New Roman" w:hAnsi="Times New Roman" w:cs="Times New Roman"/>
          <w:b/>
          <w:bCs/>
        </w:rPr>
        <w:t xml:space="preserve"> [48 ore]</w:t>
      </w:r>
    </w:p>
    <w:p w14:paraId="68BAB7FA" w14:textId="77777777" w:rsidR="00750A46" w:rsidRPr="00750A46" w:rsidRDefault="00750A46" w:rsidP="00750A46">
      <w:pPr>
        <w:rPr>
          <w:rFonts w:ascii="Times New Roman" w:hAnsi="Times New Roman" w:cs="Times New Roman"/>
        </w:rPr>
      </w:pPr>
      <w:r w:rsidRPr="00750A46">
        <w:rPr>
          <w:rFonts w:ascii="Times New Roman" w:hAnsi="Times New Roman" w:cs="Times New Roman"/>
        </w:rPr>
        <w:t xml:space="preserve">La parte </w:t>
      </w:r>
      <w:proofErr w:type="spellStart"/>
      <w:r w:rsidRPr="00750A46">
        <w:rPr>
          <w:rFonts w:ascii="Times New Roman" w:hAnsi="Times New Roman" w:cs="Times New Roman"/>
        </w:rPr>
        <w:t>backend</w:t>
      </w:r>
      <w:proofErr w:type="spellEnd"/>
      <w:r w:rsidRPr="00750A46">
        <w:rPr>
          <w:rFonts w:ascii="Times New Roman" w:hAnsi="Times New Roman" w:cs="Times New Roman"/>
        </w:rPr>
        <w:t xml:space="preserve">, sviluppata con Django, ha incluso tutte le funzionalità lato server: connessione e migrazione del database, autenticazione, gestione degli utenti, importazione dei dati, e creazione di API </w:t>
      </w:r>
      <w:proofErr w:type="spellStart"/>
      <w:r w:rsidRPr="00750A46">
        <w:rPr>
          <w:rFonts w:ascii="Times New Roman" w:hAnsi="Times New Roman" w:cs="Times New Roman"/>
        </w:rPr>
        <w:t>RESTful</w:t>
      </w:r>
      <w:proofErr w:type="spellEnd"/>
      <w:r w:rsidRPr="00750A46">
        <w:rPr>
          <w:rFonts w:ascii="Times New Roman" w:hAnsi="Times New Roman" w:cs="Times New Roman"/>
        </w:rPr>
        <w:t xml:space="preserve"> per la comunicazione con il </w:t>
      </w:r>
      <w:proofErr w:type="spellStart"/>
      <w:r w:rsidRPr="00750A46">
        <w:rPr>
          <w:rFonts w:ascii="Times New Roman" w:hAnsi="Times New Roman" w:cs="Times New Roman"/>
        </w:rPr>
        <w:t>frontend</w:t>
      </w:r>
      <w:proofErr w:type="spellEnd"/>
      <w:r w:rsidRPr="00750A46">
        <w:rPr>
          <w:rFonts w:ascii="Times New Roman" w:hAnsi="Times New Roman" w:cs="Times New Roman"/>
        </w:rPr>
        <w:t>.</w:t>
      </w:r>
    </w:p>
    <w:p w14:paraId="5CCA8BD8" w14:textId="42A28D4A" w:rsidR="006170F2" w:rsidRDefault="00750A46" w:rsidP="00750A46">
      <w:pPr>
        <w:rPr>
          <w:rFonts w:ascii="Times New Roman" w:hAnsi="Times New Roman" w:cs="Times New Roman"/>
        </w:rPr>
      </w:pPr>
      <w:r w:rsidRPr="00750A46">
        <w:rPr>
          <w:rFonts w:ascii="Times New Roman" w:hAnsi="Times New Roman" w:cs="Times New Roman"/>
        </w:rPr>
        <w:lastRenderedPageBreak/>
        <w:t xml:space="preserve">L’algoritmo EOQ è stato integrato direttamente nel </w:t>
      </w:r>
      <w:proofErr w:type="spellStart"/>
      <w:r w:rsidRPr="00750A46">
        <w:rPr>
          <w:rFonts w:ascii="Times New Roman" w:hAnsi="Times New Roman" w:cs="Times New Roman"/>
        </w:rPr>
        <w:t>backend</w:t>
      </w:r>
      <w:proofErr w:type="spellEnd"/>
      <w:r w:rsidRPr="00750A46">
        <w:rPr>
          <w:rFonts w:ascii="Times New Roman" w:hAnsi="Times New Roman" w:cs="Times New Roman"/>
        </w:rPr>
        <w:t xml:space="preserve">, in modo che, al momento della richiesta da parte del </w:t>
      </w:r>
      <w:proofErr w:type="spellStart"/>
      <w:r w:rsidRPr="00750A46">
        <w:rPr>
          <w:rFonts w:ascii="Times New Roman" w:hAnsi="Times New Roman" w:cs="Times New Roman"/>
        </w:rPr>
        <w:t>frontend</w:t>
      </w:r>
      <w:proofErr w:type="spellEnd"/>
      <w:r w:rsidRPr="00750A46">
        <w:rPr>
          <w:rFonts w:ascii="Times New Roman" w:hAnsi="Times New Roman" w:cs="Times New Roman"/>
        </w:rPr>
        <w:t xml:space="preserve">, venga restituito anche il valore calcolato (sia su dati effettivi che tramite predizione, </w:t>
      </w:r>
      <w:r>
        <w:rPr>
          <w:rFonts w:ascii="Times New Roman" w:hAnsi="Times New Roman" w:cs="Times New Roman"/>
        </w:rPr>
        <w:t>se</w:t>
      </w:r>
      <w:r w:rsidRPr="00750A46">
        <w:rPr>
          <w:rFonts w:ascii="Times New Roman" w:hAnsi="Times New Roman" w:cs="Times New Roman"/>
        </w:rPr>
        <w:t xml:space="preserve"> necessario).</w:t>
      </w:r>
    </w:p>
    <w:p w14:paraId="1A83AF60" w14:textId="77777777" w:rsidR="00750A46" w:rsidRDefault="00750A46" w:rsidP="001300F2">
      <w:pPr>
        <w:rPr>
          <w:rFonts w:ascii="Times New Roman" w:hAnsi="Times New Roman" w:cs="Times New Roman"/>
          <w:b/>
          <w:bCs/>
        </w:rPr>
      </w:pPr>
    </w:p>
    <w:p w14:paraId="2A8C9660" w14:textId="0A1D23DF" w:rsidR="004D129A" w:rsidRDefault="006170F2" w:rsidP="001300F2">
      <w:pPr>
        <w:rPr>
          <w:rFonts w:ascii="Times New Roman" w:hAnsi="Times New Roman" w:cs="Times New Roman"/>
          <w:b/>
          <w:bCs/>
        </w:rPr>
      </w:pPr>
      <w:r>
        <w:rPr>
          <w:rFonts w:ascii="Times New Roman" w:hAnsi="Times New Roman" w:cs="Times New Roman"/>
          <w:b/>
          <w:bCs/>
        </w:rPr>
        <w:t xml:space="preserve">Test finali di funzionamento e </w:t>
      </w:r>
      <w:r w:rsidR="00750A46">
        <w:rPr>
          <w:rFonts w:ascii="Times New Roman" w:hAnsi="Times New Roman" w:cs="Times New Roman"/>
          <w:b/>
          <w:bCs/>
        </w:rPr>
        <w:t>correzione di errori</w:t>
      </w:r>
      <w:r>
        <w:rPr>
          <w:rFonts w:ascii="Times New Roman" w:hAnsi="Times New Roman" w:cs="Times New Roman"/>
          <w:b/>
          <w:bCs/>
        </w:rPr>
        <w:t xml:space="preserve"> </w:t>
      </w:r>
      <w:r w:rsidR="00750A46">
        <w:rPr>
          <w:rFonts w:ascii="Times New Roman" w:hAnsi="Times New Roman" w:cs="Times New Roman"/>
          <w:b/>
          <w:bCs/>
        </w:rPr>
        <w:t>(</w:t>
      </w:r>
      <w:r>
        <w:rPr>
          <w:rFonts w:ascii="Times New Roman" w:hAnsi="Times New Roman" w:cs="Times New Roman"/>
          <w:b/>
          <w:bCs/>
        </w:rPr>
        <w:t>16 ore</w:t>
      </w:r>
      <w:r w:rsidR="00750A46">
        <w:rPr>
          <w:rFonts w:ascii="Times New Roman" w:hAnsi="Times New Roman" w:cs="Times New Roman"/>
          <w:b/>
          <w:bCs/>
        </w:rPr>
        <w:t>)</w:t>
      </w:r>
    </w:p>
    <w:p w14:paraId="1454513F" w14:textId="58B3AC27" w:rsidR="006170F2" w:rsidRDefault="00750A46" w:rsidP="001300F2">
      <w:pPr>
        <w:rPr>
          <w:rFonts w:ascii="Times New Roman" w:hAnsi="Times New Roman" w:cs="Times New Roman"/>
        </w:rPr>
      </w:pPr>
      <w:r w:rsidRPr="00750A46">
        <w:rPr>
          <w:rFonts w:ascii="Times New Roman" w:hAnsi="Times New Roman" w:cs="Times New Roman"/>
        </w:rPr>
        <w:t>L’ultima fase ha riguardato i test funzionali e la correzione degli errori. Questa attività ha permesso di individuare e risolvere eventuali malfunzionamenti, assicurando la stabilità, la robustezza</w:t>
      </w:r>
      <w:r>
        <w:rPr>
          <w:rFonts w:ascii="Times New Roman" w:hAnsi="Times New Roman" w:cs="Times New Roman"/>
        </w:rPr>
        <w:t xml:space="preserve"> d</w:t>
      </w:r>
      <w:r w:rsidRPr="00750A46">
        <w:rPr>
          <w:rFonts w:ascii="Times New Roman" w:hAnsi="Times New Roman" w:cs="Times New Roman"/>
        </w:rPr>
        <w:t xml:space="preserve">ell’applicazione </w:t>
      </w:r>
      <w:r>
        <w:rPr>
          <w:rFonts w:ascii="Times New Roman" w:hAnsi="Times New Roman" w:cs="Times New Roman"/>
        </w:rPr>
        <w:t xml:space="preserve">per l’utilizzo da parte </w:t>
      </w:r>
      <w:r w:rsidRPr="00750A46">
        <w:rPr>
          <w:rFonts w:ascii="Times New Roman" w:hAnsi="Times New Roman" w:cs="Times New Roman"/>
        </w:rPr>
        <w:t>dell’utente finale.</w:t>
      </w:r>
    </w:p>
    <w:p w14:paraId="16DA9031" w14:textId="77777777" w:rsidR="00750A46" w:rsidRDefault="00750A46" w:rsidP="001300F2">
      <w:pPr>
        <w:rPr>
          <w:rFonts w:ascii="Times New Roman" w:hAnsi="Times New Roman" w:cs="Times New Roman"/>
        </w:rPr>
      </w:pPr>
    </w:p>
    <w:p w14:paraId="2D591183" w14:textId="77777777" w:rsidR="00750A46" w:rsidRPr="006170F2" w:rsidRDefault="00750A46" w:rsidP="001300F2">
      <w:pPr>
        <w:rPr>
          <w:rFonts w:ascii="Times New Roman" w:hAnsi="Times New Roman" w:cs="Times New Roman"/>
          <w:b/>
          <w:bCs/>
        </w:rPr>
      </w:pPr>
    </w:p>
    <w:p w14:paraId="0432579B" w14:textId="37B49D26" w:rsidR="001300F2" w:rsidRPr="005516ED" w:rsidRDefault="001300F2" w:rsidP="001300F2">
      <w:pPr>
        <w:rPr>
          <w:rFonts w:ascii="Times New Roman" w:hAnsi="Times New Roman" w:cs="Times New Roman"/>
          <w:b/>
          <w:bCs/>
          <w:sz w:val="28"/>
          <w:szCs w:val="28"/>
        </w:rPr>
      </w:pPr>
      <w:r w:rsidRPr="005516ED">
        <w:rPr>
          <w:rFonts w:ascii="Times New Roman" w:hAnsi="Times New Roman" w:cs="Times New Roman"/>
          <w:b/>
          <w:bCs/>
          <w:sz w:val="28"/>
          <w:szCs w:val="28"/>
        </w:rPr>
        <w:t xml:space="preserve">Risorse e </w:t>
      </w:r>
      <w:proofErr w:type="spellStart"/>
      <w:r w:rsidRPr="005516ED">
        <w:rPr>
          <w:rFonts w:ascii="Times New Roman" w:hAnsi="Times New Roman" w:cs="Times New Roman"/>
          <w:b/>
          <w:bCs/>
          <w:sz w:val="28"/>
          <w:szCs w:val="28"/>
        </w:rPr>
        <w:t>stumenti</w:t>
      </w:r>
      <w:proofErr w:type="spellEnd"/>
      <w:r w:rsidRPr="005516ED">
        <w:rPr>
          <w:rFonts w:ascii="Times New Roman" w:hAnsi="Times New Roman" w:cs="Times New Roman"/>
          <w:b/>
          <w:bCs/>
          <w:sz w:val="28"/>
          <w:szCs w:val="28"/>
        </w:rPr>
        <w:t xml:space="preserve"> impiegati</w:t>
      </w:r>
    </w:p>
    <w:p w14:paraId="55B9EE82" w14:textId="77777777" w:rsidR="00A85746" w:rsidRDefault="00A85746" w:rsidP="001300F2">
      <w:pPr>
        <w:rPr>
          <w:rFonts w:ascii="Times New Roman" w:hAnsi="Times New Roman" w:cs="Times New Roman"/>
          <w:b/>
          <w:bCs/>
        </w:rPr>
      </w:pPr>
    </w:p>
    <w:p w14:paraId="1C6226D9" w14:textId="4BB983A6" w:rsidR="00A85746" w:rsidRPr="00A85746" w:rsidRDefault="00A85746" w:rsidP="00A85746">
      <w:pPr>
        <w:rPr>
          <w:rFonts w:ascii="Times New Roman" w:hAnsi="Times New Roman" w:cs="Times New Roman"/>
        </w:rPr>
      </w:pPr>
      <w:r w:rsidRPr="00A85746">
        <w:rPr>
          <w:rFonts w:ascii="Times New Roman" w:hAnsi="Times New Roman" w:cs="Times New Roman"/>
        </w:rPr>
        <w:t>Le numerose ricerche online effettuate per comprendere il funzionamento dell’algoritmo EOQ (</w:t>
      </w:r>
      <w:proofErr w:type="spellStart"/>
      <w:r w:rsidRPr="00A85746">
        <w:rPr>
          <w:rFonts w:ascii="Times New Roman" w:hAnsi="Times New Roman" w:cs="Times New Roman"/>
        </w:rPr>
        <w:t>Economic</w:t>
      </w:r>
      <w:proofErr w:type="spellEnd"/>
      <w:r w:rsidRPr="00A85746">
        <w:rPr>
          <w:rFonts w:ascii="Times New Roman" w:hAnsi="Times New Roman" w:cs="Times New Roman"/>
        </w:rPr>
        <w:t xml:space="preserve"> Order </w:t>
      </w:r>
      <w:proofErr w:type="spellStart"/>
      <w:r w:rsidRPr="00A85746">
        <w:rPr>
          <w:rFonts w:ascii="Times New Roman" w:hAnsi="Times New Roman" w:cs="Times New Roman"/>
        </w:rPr>
        <w:t>Quantity</w:t>
      </w:r>
      <w:proofErr w:type="spellEnd"/>
      <w:r w:rsidRPr="00A85746">
        <w:rPr>
          <w:rFonts w:ascii="Times New Roman" w:hAnsi="Times New Roman" w:cs="Times New Roman"/>
        </w:rPr>
        <w:t xml:space="preserve">) mi hanno portato a </w:t>
      </w:r>
      <w:r>
        <w:rPr>
          <w:rFonts w:ascii="Times New Roman" w:hAnsi="Times New Roman" w:cs="Times New Roman"/>
        </w:rPr>
        <w:t>trovare</w:t>
      </w:r>
      <w:r w:rsidRPr="00A85746">
        <w:rPr>
          <w:rFonts w:ascii="Times New Roman" w:hAnsi="Times New Roman" w:cs="Times New Roman"/>
        </w:rPr>
        <w:t xml:space="preserve"> </w:t>
      </w:r>
      <w:hyperlink r:id="rId5" w:history="1">
        <w:proofErr w:type="spellStart"/>
        <w:r w:rsidRPr="00A85746">
          <w:rPr>
            <w:rStyle w:val="Collegamentoipertestuale"/>
            <w:rFonts w:ascii="Times New Roman" w:hAnsi="Times New Roman" w:cs="Times New Roman"/>
          </w:rPr>
          <w:t>ResearchGate</w:t>
        </w:r>
        <w:proofErr w:type="spellEnd"/>
      </w:hyperlink>
      <w:r w:rsidRPr="00A85746">
        <w:rPr>
          <w:rFonts w:ascii="Times New Roman" w:hAnsi="Times New Roman" w:cs="Times New Roman"/>
        </w:rPr>
        <w:t>, una piattaforma accademica che raccoglie articoli scientifici e pubblicazioni da parte di ricercatori e professionisti del settore.</w:t>
      </w:r>
    </w:p>
    <w:p w14:paraId="3A753418" w14:textId="6C0D3D8C" w:rsidR="00A85746" w:rsidRDefault="00A85746" w:rsidP="00A85746">
      <w:pPr>
        <w:rPr>
          <w:rFonts w:ascii="Times New Roman" w:hAnsi="Times New Roman" w:cs="Times New Roman"/>
        </w:rPr>
      </w:pPr>
      <w:r w:rsidRPr="00A85746">
        <w:rPr>
          <w:rFonts w:ascii="Times New Roman" w:hAnsi="Times New Roman" w:cs="Times New Roman"/>
        </w:rPr>
        <w:t xml:space="preserve">All’interno del portale ho consultato vari </w:t>
      </w:r>
      <w:r>
        <w:rPr>
          <w:rFonts w:ascii="Times New Roman" w:hAnsi="Times New Roman" w:cs="Times New Roman"/>
        </w:rPr>
        <w:t>articoli</w:t>
      </w:r>
      <w:r w:rsidRPr="00A85746">
        <w:rPr>
          <w:rFonts w:ascii="Times New Roman" w:hAnsi="Times New Roman" w:cs="Times New Roman"/>
        </w:rPr>
        <w:t xml:space="preserve"> e, dopo un’attenta analisi, ho selezionato quelli che ho ritenuto più appropriati e coerenti con il contesto del progetto. Gli articoli scelti sono i seguent</w:t>
      </w:r>
      <w:r>
        <w:rPr>
          <w:rFonts w:ascii="Times New Roman" w:hAnsi="Times New Roman" w:cs="Times New Roman"/>
        </w:rPr>
        <w:t>i:</w:t>
      </w:r>
      <w:r w:rsidR="00E94244">
        <w:rPr>
          <w:rFonts w:ascii="Times New Roman" w:hAnsi="Times New Roman" w:cs="Times New Roman"/>
        </w:rPr>
        <w:br/>
      </w:r>
    </w:p>
    <w:p w14:paraId="50245A5A" w14:textId="52FF03EB" w:rsidR="00A85746" w:rsidRDefault="00A85746" w:rsidP="00A85746">
      <w:pPr>
        <w:pStyle w:val="Paragrafoelenco"/>
        <w:numPr>
          <w:ilvl w:val="0"/>
          <w:numId w:val="1"/>
        </w:numPr>
        <w:rPr>
          <w:rFonts w:ascii="Times New Roman" w:hAnsi="Times New Roman" w:cs="Times New Roman"/>
        </w:rPr>
      </w:pPr>
      <w:hyperlink r:id="rId6" w:history="1">
        <w:r w:rsidRPr="00E0353C">
          <w:rPr>
            <w:rStyle w:val="Collegamentoipertestuale"/>
            <w:rFonts w:ascii="Times New Roman" w:hAnsi="Times New Roman" w:cs="Times New Roman"/>
          </w:rPr>
          <w:t>https://www.researchgate.net/publication/382562291_Cost_concepts_and_EOQ</w:t>
        </w:r>
      </w:hyperlink>
      <w:r w:rsidR="00E94244">
        <w:rPr>
          <w:rFonts w:ascii="Times New Roman" w:hAnsi="Times New Roman" w:cs="Times New Roman"/>
        </w:rPr>
        <w:br/>
      </w:r>
    </w:p>
    <w:p w14:paraId="49B83A57" w14:textId="60B1BAD3" w:rsidR="00E94244" w:rsidRPr="00E94244" w:rsidRDefault="00A85746" w:rsidP="00E94244">
      <w:pPr>
        <w:pStyle w:val="Paragrafoelenco"/>
        <w:numPr>
          <w:ilvl w:val="0"/>
          <w:numId w:val="1"/>
        </w:numPr>
        <w:rPr>
          <w:rFonts w:ascii="Times New Roman" w:hAnsi="Times New Roman" w:cs="Times New Roman"/>
        </w:rPr>
      </w:pPr>
      <w:hyperlink r:id="rId7" w:history="1">
        <w:r w:rsidRPr="00E0353C">
          <w:rPr>
            <w:rStyle w:val="Collegamentoipertestuale"/>
            <w:rFonts w:ascii="Times New Roman" w:hAnsi="Times New Roman" w:cs="Times New Roman"/>
          </w:rPr>
          <w:t>https://www.researchgate.net/publication/384328756_Simulation_Models_for_EOQ_with_Repair_and_Waste_Ma</w:t>
        </w:r>
      </w:hyperlink>
      <w:r w:rsidR="00E94244">
        <w:rPr>
          <w:rFonts w:ascii="Times New Roman" w:hAnsi="Times New Roman" w:cs="Times New Roman"/>
        </w:rPr>
        <w:br/>
      </w:r>
    </w:p>
    <w:p w14:paraId="02F6AD0E" w14:textId="7D34D6F9" w:rsidR="00A85746" w:rsidRDefault="00A85746" w:rsidP="00A85746">
      <w:pPr>
        <w:pStyle w:val="Paragrafoelenco"/>
        <w:numPr>
          <w:ilvl w:val="0"/>
          <w:numId w:val="1"/>
        </w:numPr>
        <w:rPr>
          <w:rFonts w:ascii="Times New Roman" w:hAnsi="Times New Roman" w:cs="Times New Roman"/>
        </w:rPr>
      </w:pPr>
      <w:hyperlink r:id="rId8" w:history="1">
        <w:r w:rsidRPr="00E0353C">
          <w:rPr>
            <w:rStyle w:val="Collegamentoipertestuale"/>
            <w:rFonts w:ascii="Times New Roman" w:hAnsi="Times New Roman" w:cs="Times New Roman"/>
          </w:rPr>
          <w:t>https://www.researchgate.net/publication/389638864_Implementation_of_ROP_and_EOQ_in_the_Stock_Management_Information_System_at_Panglong_Siagian_Bersaudara_Based_on_Website</w:t>
        </w:r>
      </w:hyperlink>
    </w:p>
    <w:p w14:paraId="33121011" w14:textId="626EE85C" w:rsidR="006E2C6F" w:rsidRPr="00A85746" w:rsidRDefault="001719A5" w:rsidP="006E2C6F">
      <w:pPr>
        <w:spacing w:before="100" w:beforeAutospacing="1" w:after="100" w:afterAutospacing="1"/>
        <w:rPr>
          <w:rFonts w:ascii="Times New Roman" w:eastAsia="Times New Roman" w:hAnsi="Times New Roman" w:cs="Times New Roman"/>
          <w:color w:val="000000"/>
          <w:kern w:val="0"/>
          <w:lang w:eastAsia="it-IT"/>
          <w14:ligatures w14:val="none"/>
        </w:rPr>
      </w:pPr>
      <w:r>
        <w:rPr>
          <w:rFonts w:ascii="Times New Roman" w:hAnsi="Times New Roman" w:cs="Times New Roman"/>
        </w:rPr>
        <w:br/>
      </w:r>
      <w:r w:rsidR="006E2C6F" w:rsidRPr="00A85746">
        <w:rPr>
          <w:rFonts w:ascii="Times New Roman" w:eastAsia="Times New Roman" w:hAnsi="Times New Roman" w:cs="Times New Roman"/>
          <w:color w:val="000000"/>
          <w:kern w:val="0"/>
          <w:lang w:eastAsia="it-IT"/>
          <w14:ligatures w14:val="none"/>
        </w:rPr>
        <w:t xml:space="preserve">Il progetto presentato in questo elaborato si compone di due principali componenti: una parte </w:t>
      </w:r>
      <w:proofErr w:type="spellStart"/>
      <w:r w:rsidR="006E2C6F" w:rsidRPr="00A85746">
        <w:rPr>
          <w:rFonts w:ascii="Times New Roman" w:eastAsia="Times New Roman" w:hAnsi="Times New Roman" w:cs="Times New Roman"/>
          <w:color w:val="000000"/>
          <w:kern w:val="0"/>
          <w:lang w:eastAsia="it-IT"/>
          <w14:ligatures w14:val="none"/>
        </w:rPr>
        <w:t>frontend</w:t>
      </w:r>
      <w:proofErr w:type="spellEnd"/>
      <w:r w:rsidR="006E2C6F" w:rsidRPr="00A85746">
        <w:rPr>
          <w:rFonts w:ascii="Times New Roman" w:eastAsia="Times New Roman" w:hAnsi="Times New Roman" w:cs="Times New Roman"/>
          <w:color w:val="000000"/>
          <w:kern w:val="0"/>
          <w:lang w:eastAsia="it-IT"/>
          <w14:ligatures w14:val="none"/>
        </w:rPr>
        <w:t xml:space="preserve">, responsabile dell’interfaccia utente e dell’interazione con l’utente finale, e una parte </w:t>
      </w:r>
      <w:proofErr w:type="spellStart"/>
      <w:r w:rsidR="006E2C6F" w:rsidRPr="00A85746">
        <w:rPr>
          <w:rFonts w:ascii="Times New Roman" w:eastAsia="Times New Roman" w:hAnsi="Times New Roman" w:cs="Times New Roman"/>
          <w:color w:val="000000"/>
          <w:kern w:val="0"/>
          <w:lang w:eastAsia="it-IT"/>
          <w14:ligatures w14:val="none"/>
        </w:rPr>
        <w:t>backend</w:t>
      </w:r>
      <w:proofErr w:type="spellEnd"/>
      <w:r w:rsidR="006E2C6F" w:rsidRPr="00A85746">
        <w:rPr>
          <w:rFonts w:ascii="Times New Roman" w:eastAsia="Times New Roman" w:hAnsi="Times New Roman" w:cs="Times New Roman"/>
          <w:color w:val="000000"/>
          <w:kern w:val="0"/>
          <w:lang w:eastAsia="it-IT"/>
          <w14:ligatures w14:val="none"/>
        </w:rPr>
        <w:t>, dedicata alla gestione della logica applicativa e dell’accesso ai dati.</w:t>
      </w:r>
    </w:p>
    <w:p w14:paraId="12561155" w14:textId="7A2B8E24" w:rsidR="006E2C6F" w:rsidRPr="006E2C6F" w:rsidRDefault="006E2C6F" w:rsidP="006E2C6F">
      <w:pPr>
        <w:spacing w:before="100" w:beforeAutospacing="1" w:after="100" w:afterAutospacing="1"/>
        <w:rPr>
          <w:rFonts w:ascii="Times New Roman" w:eastAsia="Times New Roman" w:hAnsi="Times New Roman" w:cs="Times New Roman"/>
          <w:color w:val="000000"/>
          <w:kern w:val="0"/>
          <w:lang w:eastAsia="it-IT"/>
          <w14:ligatures w14:val="none"/>
        </w:rPr>
      </w:pPr>
      <w:r w:rsidRPr="006E2C6F">
        <w:rPr>
          <w:rFonts w:ascii="Times New Roman" w:eastAsia="Times New Roman" w:hAnsi="Times New Roman" w:cs="Times New Roman"/>
          <w:color w:val="000000"/>
          <w:kern w:val="0"/>
          <w:lang w:eastAsia="it-IT"/>
          <w14:ligatures w14:val="none"/>
        </w:rPr>
        <w:t>Per lo sviluppo del </w:t>
      </w:r>
      <w:proofErr w:type="spellStart"/>
      <w:r w:rsidRPr="006E2C6F">
        <w:rPr>
          <w:rFonts w:ascii="Times New Roman" w:eastAsia="Times New Roman" w:hAnsi="Times New Roman" w:cs="Times New Roman"/>
          <w:color w:val="000000"/>
          <w:kern w:val="0"/>
          <w:lang w:eastAsia="it-IT"/>
          <w14:ligatures w14:val="none"/>
        </w:rPr>
        <w:t>frontend</w:t>
      </w:r>
      <w:proofErr w:type="spellEnd"/>
      <w:r w:rsidRPr="006E2C6F">
        <w:rPr>
          <w:rFonts w:ascii="Times New Roman" w:eastAsia="Times New Roman" w:hAnsi="Times New Roman" w:cs="Times New Roman"/>
          <w:color w:val="000000"/>
          <w:kern w:val="0"/>
          <w:lang w:eastAsia="it-IT"/>
          <w14:ligatures w14:val="none"/>
        </w:rPr>
        <w:t> è stato adottato </w:t>
      </w:r>
      <w:proofErr w:type="spellStart"/>
      <w:r w:rsidRPr="006E2C6F">
        <w:rPr>
          <w:rFonts w:ascii="Times New Roman" w:eastAsia="Times New Roman" w:hAnsi="Times New Roman" w:cs="Times New Roman"/>
          <w:color w:val="000000"/>
          <w:kern w:val="0"/>
          <w:lang w:eastAsia="it-IT"/>
          <w14:ligatures w14:val="none"/>
        </w:rPr>
        <w:t>Angular</w:t>
      </w:r>
      <w:proofErr w:type="spellEnd"/>
      <w:r w:rsidRPr="006E2C6F">
        <w:rPr>
          <w:rFonts w:ascii="Times New Roman" w:eastAsia="Times New Roman" w:hAnsi="Times New Roman" w:cs="Times New Roman"/>
          <w:color w:val="000000"/>
          <w:kern w:val="0"/>
          <w:lang w:eastAsia="it-IT"/>
          <w14:ligatures w14:val="none"/>
        </w:rPr>
        <w:t xml:space="preserve">, un framework moderno e strutturato per la creazione di applicazioni web, nato e tuttora mantenuto da Google. </w:t>
      </w:r>
      <w:proofErr w:type="spellStart"/>
      <w:r w:rsidRPr="006E2C6F">
        <w:rPr>
          <w:rFonts w:ascii="Times New Roman" w:eastAsia="Times New Roman" w:hAnsi="Times New Roman" w:cs="Times New Roman"/>
          <w:color w:val="000000"/>
          <w:kern w:val="0"/>
          <w:lang w:eastAsia="it-IT"/>
          <w14:ligatures w14:val="none"/>
        </w:rPr>
        <w:t>Angular</w:t>
      </w:r>
      <w:proofErr w:type="spellEnd"/>
      <w:r w:rsidRPr="006E2C6F">
        <w:rPr>
          <w:rFonts w:ascii="Times New Roman" w:eastAsia="Times New Roman" w:hAnsi="Times New Roman" w:cs="Times New Roman"/>
          <w:color w:val="000000"/>
          <w:kern w:val="0"/>
          <w:lang w:eastAsia="it-IT"/>
          <w14:ligatures w14:val="none"/>
        </w:rPr>
        <w:t xml:space="preserve"> rappresenta una soluzione completa per la realizzazione di interfacce utente dinamiche e performanti, grazie anche all'integrazione di strumenti per la gestione dello stato interno dell'applicazione, il </w:t>
      </w:r>
      <w:proofErr w:type="spellStart"/>
      <w:r w:rsidRPr="006E2C6F">
        <w:rPr>
          <w:rFonts w:ascii="Times New Roman" w:eastAsia="Times New Roman" w:hAnsi="Times New Roman" w:cs="Times New Roman"/>
          <w:color w:val="000000"/>
          <w:kern w:val="0"/>
          <w:lang w:eastAsia="it-IT"/>
          <w14:ligatures w14:val="none"/>
        </w:rPr>
        <w:t>routing</w:t>
      </w:r>
      <w:proofErr w:type="spellEnd"/>
      <w:r w:rsidRPr="006E2C6F">
        <w:rPr>
          <w:rFonts w:ascii="Times New Roman" w:eastAsia="Times New Roman" w:hAnsi="Times New Roman" w:cs="Times New Roman"/>
          <w:color w:val="000000"/>
          <w:kern w:val="0"/>
          <w:lang w:eastAsia="it-IT"/>
          <w14:ligatures w14:val="none"/>
        </w:rPr>
        <w:t xml:space="preserve"> (ovvero la gestione della navigazione tra le diverse pagine) e l’interazione con librerie esterne, per lo più manutenute direttamente dal team di sviluppo di </w:t>
      </w:r>
      <w:proofErr w:type="spellStart"/>
      <w:r w:rsidRPr="006E2C6F">
        <w:rPr>
          <w:rFonts w:ascii="Times New Roman" w:eastAsia="Times New Roman" w:hAnsi="Times New Roman" w:cs="Times New Roman"/>
          <w:color w:val="000000"/>
          <w:kern w:val="0"/>
          <w:lang w:eastAsia="it-IT"/>
          <w14:ligatures w14:val="none"/>
        </w:rPr>
        <w:t>Angular</w:t>
      </w:r>
      <w:proofErr w:type="spellEnd"/>
      <w:r w:rsidRPr="006E2C6F">
        <w:rPr>
          <w:rFonts w:ascii="Times New Roman" w:eastAsia="Times New Roman" w:hAnsi="Times New Roman" w:cs="Times New Roman"/>
          <w:color w:val="000000"/>
          <w:kern w:val="0"/>
          <w:lang w:eastAsia="it-IT"/>
          <w14:ligatures w14:val="none"/>
        </w:rPr>
        <w:t>.</w:t>
      </w:r>
      <w:r w:rsidRPr="00A85746">
        <w:rPr>
          <w:rFonts w:ascii="Times New Roman" w:eastAsia="Times New Roman" w:hAnsi="Times New Roman" w:cs="Times New Roman"/>
          <w:color w:val="000000"/>
          <w:kern w:val="0"/>
          <w:lang w:eastAsia="it-IT"/>
          <w14:ligatures w14:val="none"/>
        </w:rPr>
        <w:br/>
      </w:r>
      <w:proofErr w:type="spellStart"/>
      <w:r w:rsidRPr="006E2C6F">
        <w:rPr>
          <w:rFonts w:ascii="Times New Roman" w:eastAsia="Times New Roman" w:hAnsi="Times New Roman" w:cs="Times New Roman"/>
          <w:color w:val="000000"/>
          <w:kern w:val="0"/>
          <w:lang w:eastAsia="it-IT"/>
          <w14:ligatures w14:val="none"/>
        </w:rPr>
        <w:t>Angular</w:t>
      </w:r>
      <w:proofErr w:type="spellEnd"/>
      <w:r w:rsidRPr="006E2C6F">
        <w:rPr>
          <w:rFonts w:ascii="Times New Roman" w:eastAsia="Times New Roman" w:hAnsi="Times New Roman" w:cs="Times New Roman"/>
          <w:color w:val="000000"/>
          <w:kern w:val="0"/>
          <w:lang w:eastAsia="it-IT"/>
          <w14:ligatures w14:val="none"/>
        </w:rPr>
        <w:t xml:space="preserve"> si distingue per un’architettura con regole precise, che indicano chiaramente come scrivere e organizzare il codice. La scelta di questo framework è motivata anche dalla sua ampia diffusione e dalla </w:t>
      </w:r>
      <w:proofErr w:type="spellStart"/>
      <w:r w:rsidRPr="006E2C6F">
        <w:rPr>
          <w:rFonts w:ascii="Times New Roman" w:eastAsia="Times New Roman" w:hAnsi="Times New Roman" w:cs="Times New Roman"/>
          <w:color w:val="000000"/>
          <w:kern w:val="0"/>
          <w:lang w:eastAsia="it-IT"/>
          <w14:ligatures w14:val="none"/>
        </w:rPr>
        <w:t>codebase</w:t>
      </w:r>
      <w:proofErr w:type="spellEnd"/>
      <w:r w:rsidRPr="006E2C6F">
        <w:rPr>
          <w:rFonts w:ascii="Times New Roman" w:eastAsia="Times New Roman" w:hAnsi="Times New Roman" w:cs="Times New Roman"/>
          <w:color w:val="000000"/>
          <w:kern w:val="0"/>
          <w:lang w:eastAsia="it-IT"/>
          <w14:ligatures w14:val="none"/>
        </w:rPr>
        <w:t xml:space="preserve"> consolidata, che permette di contare su una documentazione completa, una vasta community di supporto e numerose librerie compatibili.</w:t>
      </w:r>
      <w:r w:rsidRPr="00A85746">
        <w:rPr>
          <w:rFonts w:ascii="Times New Roman" w:eastAsia="Times New Roman" w:hAnsi="Times New Roman" w:cs="Times New Roman"/>
          <w:color w:val="000000"/>
          <w:kern w:val="0"/>
          <w:lang w:eastAsia="it-IT"/>
          <w14:ligatures w14:val="none"/>
        </w:rPr>
        <w:br/>
      </w:r>
      <w:r w:rsidRPr="0016790A">
        <w:rPr>
          <w:rFonts w:ascii="Times New Roman" w:eastAsia="Times New Roman" w:hAnsi="Times New Roman" w:cs="Times New Roman"/>
          <w:color w:val="000000"/>
          <w:kern w:val="0"/>
          <w:lang w:eastAsia="it-IT"/>
          <w14:ligatures w14:val="none"/>
        </w:rPr>
        <w:t>La scelta di questo framework è motivata anche dalla sua ampia diffusione e dalla </w:t>
      </w:r>
      <w:proofErr w:type="spellStart"/>
      <w:r w:rsidRPr="0016790A">
        <w:rPr>
          <w:rFonts w:ascii="Times New Roman" w:eastAsia="Times New Roman" w:hAnsi="Times New Roman" w:cs="Times New Roman"/>
          <w:color w:val="000000"/>
          <w:kern w:val="0"/>
          <w:lang w:eastAsia="it-IT"/>
          <w14:ligatures w14:val="none"/>
        </w:rPr>
        <w:t>codebase</w:t>
      </w:r>
      <w:proofErr w:type="spellEnd"/>
      <w:r w:rsidRPr="0016790A">
        <w:rPr>
          <w:rFonts w:ascii="Times New Roman" w:eastAsia="Times New Roman" w:hAnsi="Times New Roman" w:cs="Times New Roman"/>
          <w:color w:val="000000"/>
          <w:kern w:val="0"/>
          <w:lang w:eastAsia="it-IT"/>
          <w14:ligatures w14:val="none"/>
        </w:rPr>
        <w:t xml:space="preserve"> consolidata, che permette di contare su una documentazione completa, una vasta community di supporto e numerose librerie compatibili.</w:t>
      </w:r>
      <w:r w:rsidRPr="00A85746">
        <w:rPr>
          <w:rFonts w:ascii="Times New Roman" w:hAnsi="Times New Roman" w:cs="Times New Roman"/>
        </w:rPr>
        <w:br/>
        <w:t xml:space="preserve">Per la parte </w:t>
      </w:r>
      <w:proofErr w:type="spellStart"/>
      <w:r w:rsidRPr="00A85746">
        <w:rPr>
          <w:rFonts w:ascii="Times New Roman" w:hAnsi="Times New Roman" w:cs="Times New Roman"/>
        </w:rPr>
        <w:t>backend</w:t>
      </w:r>
      <w:proofErr w:type="spellEnd"/>
      <w:r w:rsidRPr="00A85746">
        <w:rPr>
          <w:rFonts w:ascii="Times New Roman" w:hAnsi="Times New Roman" w:cs="Times New Roman"/>
        </w:rPr>
        <w:t xml:space="preserve"> del progetto, che è quella che </w:t>
      </w:r>
      <w:proofErr w:type="spellStart"/>
      <w:r w:rsidRPr="00A85746">
        <w:rPr>
          <w:rFonts w:ascii="Times New Roman" w:hAnsi="Times New Roman" w:cs="Times New Roman"/>
        </w:rPr>
        <w:t>che</w:t>
      </w:r>
      <w:proofErr w:type="spellEnd"/>
      <w:r w:rsidRPr="00A85746">
        <w:rPr>
          <w:rFonts w:ascii="Times New Roman" w:hAnsi="Times New Roman" w:cs="Times New Roman"/>
        </w:rPr>
        <w:t xml:space="preserve"> contiene l’algoritmo di calcolo dell’EOQ, ho scelto</w:t>
      </w:r>
    </w:p>
    <w:p w14:paraId="6C626C66" w14:textId="42C041C2" w:rsidR="006E2C6F" w:rsidRPr="00A85746" w:rsidRDefault="006E2C6F" w:rsidP="006E2C6F">
      <w:pPr>
        <w:rPr>
          <w:rFonts w:ascii="Times New Roman" w:eastAsia="Times New Roman" w:hAnsi="Times New Roman" w:cs="Times New Roman"/>
          <w:color w:val="000000"/>
          <w:kern w:val="0"/>
          <w:lang w:eastAsia="it-IT"/>
          <w14:ligatures w14:val="none"/>
        </w:rPr>
      </w:pPr>
      <w:r w:rsidRPr="00A85746">
        <w:rPr>
          <w:rFonts w:ascii="Times New Roman" w:eastAsia="Times New Roman" w:hAnsi="Times New Roman" w:cs="Times New Roman"/>
          <w:color w:val="000000"/>
          <w:kern w:val="0"/>
          <w:lang w:eastAsia="it-IT"/>
          <w14:ligatures w14:val="none"/>
        </w:rPr>
        <w:t xml:space="preserve">Per quanto riguarda il </w:t>
      </w:r>
      <w:proofErr w:type="spellStart"/>
      <w:r w:rsidRPr="00A85746">
        <w:rPr>
          <w:rFonts w:ascii="Times New Roman" w:eastAsia="Times New Roman" w:hAnsi="Times New Roman" w:cs="Times New Roman"/>
          <w:color w:val="000000"/>
          <w:kern w:val="0"/>
          <w:lang w:eastAsia="it-IT"/>
          <w14:ligatures w14:val="none"/>
        </w:rPr>
        <w:t>backend</w:t>
      </w:r>
      <w:proofErr w:type="spellEnd"/>
      <w:r w:rsidRPr="00A85746">
        <w:rPr>
          <w:rFonts w:ascii="Times New Roman" w:eastAsia="Times New Roman" w:hAnsi="Times New Roman" w:cs="Times New Roman"/>
          <w:color w:val="000000"/>
          <w:kern w:val="0"/>
          <w:lang w:eastAsia="it-IT"/>
          <w14:ligatures w14:val="none"/>
        </w:rPr>
        <w:t xml:space="preserve">, è stato utilizzato Django, un framework open source scritto in Python, particolarmente apprezzato per la sua semplicità, robustezza e velocità di sviluppo. Django </w:t>
      </w:r>
      <w:r w:rsidRPr="00A85746">
        <w:rPr>
          <w:rFonts w:ascii="Times New Roman" w:eastAsia="Times New Roman" w:hAnsi="Times New Roman" w:cs="Times New Roman"/>
          <w:color w:val="000000"/>
          <w:kern w:val="0"/>
          <w:lang w:eastAsia="it-IT"/>
          <w14:ligatures w14:val="none"/>
        </w:rPr>
        <w:lastRenderedPageBreak/>
        <w:t>segue il paradigma Model-</w:t>
      </w:r>
      <w:proofErr w:type="spellStart"/>
      <w:r w:rsidRPr="00A85746">
        <w:rPr>
          <w:rFonts w:ascii="Times New Roman" w:eastAsia="Times New Roman" w:hAnsi="Times New Roman" w:cs="Times New Roman"/>
          <w:color w:val="000000"/>
          <w:kern w:val="0"/>
          <w:lang w:eastAsia="it-IT"/>
          <w14:ligatures w14:val="none"/>
        </w:rPr>
        <w:t>View</w:t>
      </w:r>
      <w:proofErr w:type="spellEnd"/>
      <w:r w:rsidRPr="00A85746">
        <w:rPr>
          <w:rFonts w:ascii="Times New Roman" w:eastAsia="Times New Roman" w:hAnsi="Times New Roman" w:cs="Times New Roman"/>
          <w:color w:val="000000"/>
          <w:kern w:val="0"/>
          <w:lang w:eastAsia="it-IT"/>
          <w14:ligatures w14:val="none"/>
        </w:rPr>
        <w:t>-Template e fornisce una serie di strumenti integrati che semplificano la creazione di API, la gestione del database e l’autenticazione degli utenti.</w:t>
      </w:r>
    </w:p>
    <w:p w14:paraId="7B67670D" w14:textId="360A432F" w:rsidR="006E2C6F" w:rsidRDefault="006E2C6F" w:rsidP="006E2C6F">
      <w:pPr>
        <w:rPr>
          <w:rFonts w:ascii="Times New Roman" w:eastAsia="Times New Roman" w:hAnsi="Times New Roman" w:cs="Times New Roman"/>
          <w:color w:val="000000"/>
          <w:kern w:val="0"/>
          <w:lang w:eastAsia="it-IT"/>
          <w14:ligatures w14:val="none"/>
        </w:rPr>
      </w:pPr>
      <w:r w:rsidRPr="00A85746">
        <w:rPr>
          <w:rFonts w:ascii="Times New Roman" w:eastAsia="Times New Roman" w:hAnsi="Times New Roman" w:cs="Times New Roman"/>
          <w:color w:val="000000"/>
          <w:kern w:val="0"/>
          <w:lang w:eastAsia="it-IT"/>
          <w14:ligatures w14:val="none"/>
        </w:rPr>
        <w:t xml:space="preserve">Come per </w:t>
      </w:r>
      <w:proofErr w:type="spellStart"/>
      <w:r w:rsidRPr="00A85746">
        <w:rPr>
          <w:rFonts w:ascii="Times New Roman" w:eastAsia="Times New Roman" w:hAnsi="Times New Roman" w:cs="Times New Roman"/>
          <w:color w:val="000000"/>
          <w:kern w:val="0"/>
          <w:lang w:eastAsia="it-IT"/>
          <w14:ligatures w14:val="none"/>
        </w:rPr>
        <w:t>Angular</w:t>
      </w:r>
      <w:proofErr w:type="spellEnd"/>
      <w:r w:rsidRPr="00A85746">
        <w:rPr>
          <w:rFonts w:ascii="Times New Roman" w:eastAsia="Times New Roman" w:hAnsi="Times New Roman" w:cs="Times New Roman"/>
          <w:color w:val="000000"/>
          <w:kern w:val="0"/>
          <w:lang w:eastAsia="it-IT"/>
          <w14:ligatures w14:val="none"/>
        </w:rPr>
        <w:t xml:space="preserve">, anche Django vanta un’ampia diffusione e di una vasta </w:t>
      </w:r>
      <w:proofErr w:type="spellStart"/>
      <w:r w:rsidRPr="00A85746">
        <w:rPr>
          <w:rFonts w:ascii="Times New Roman" w:eastAsia="Times New Roman" w:hAnsi="Times New Roman" w:cs="Times New Roman"/>
          <w:color w:val="000000"/>
          <w:kern w:val="0"/>
          <w:lang w:eastAsia="it-IT"/>
          <w14:ligatures w14:val="none"/>
        </w:rPr>
        <w:t>codebase</w:t>
      </w:r>
      <w:proofErr w:type="spellEnd"/>
      <w:r w:rsidRPr="00A85746">
        <w:rPr>
          <w:rFonts w:ascii="Times New Roman" w:eastAsia="Times New Roman" w:hAnsi="Times New Roman" w:cs="Times New Roman"/>
          <w:color w:val="000000"/>
          <w:kern w:val="0"/>
          <w:lang w:eastAsia="it-IT"/>
          <w14:ligatures w14:val="none"/>
        </w:rPr>
        <w:t>.</w:t>
      </w:r>
    </w:p>
    <w:p w14:paraId="6F8B1787" w14:textId="461286E3" w:rsidR="00A85746" w:rsidRDefault="00A85746" w:rsidP="006E2C6F">
      <w:pPr>
        <w:rPr>
          <w:rFonts w:ascii="Times New Roman" w:hAnsi="Times New Roman" w:cs="Times New Roman"/>
          <w:b/>
          <w:bCs/>
          <w:sz w:val="36"/>
          <w:szCs w:val="36"/>
        </w:rPr>
      </w:pPr>
      <w:r w:rsidRPr="00A85746">
        <w:rPr>
          <w:rFonts w:ascii="Times New Roman" w:hAnsi="Times New Roman" w:cs="Times New Roman"/>
          <w:b/>
          <w:bCs/>
          <w:sz w:val="36"/>
          <w:szCs w:val="36"/>
        </w:rPr>
        <w:t xml:space="preserve">Parte </w:t>
      </w:r>
      <w:r>
        <w:rPr>
          <w:rFonts w:ascii="Times New Roman" w:hAnsi="Times New Roman" w:cs="Times New Roman"/>
          <w:b/>
          <w:bCs/>
          <w:sz w:val="36"/>
          <w:szCs w:val="36"/>
        </w:rPr>
        <w:t>seconda</w:t>
      </w:r>
    </w:p>
    <w:p w14:paraId="18F73BC1" w14:textId="77777777" w:rsidR="00A85746" w:rsidRDefault="00A85746" w:rsidP="006E2C6F">
      <w:pPr>
        <w:rPr>
          <w:rFonts w:ascii="Times New Roman" w:hAnsi="Times New Roman" w:cs="Times New Roman"/>
          <w:b/>
          <w:bCs/>
          <w:sz w:val="28"/>
          <w:szCs w:val="28"/>
        </w:rPr>
      </w:pPr>
    </w:p>
    <w:p w14:paraId="4B631278" w14:textId="02F5D90F" w:rsidR="00A85746" w:rsidRDefault="00A85746" w:rsidP="006E2C6F">
      <w:pPr>
        <w:rPr>
          <w:rFonts w:ascii="Times New Roman" w:hAnsi="Times New Roman" w:cs="Times New Roman"/>
          <w:b/>
          <w:bCs/>
          <w:sz w:val="28"/>
          <w:szCs w:val="28"/>
        </w:rPr>
      </w:pPr>
      <w:r>
        <w:rPr>
          <w:rFonts w:ascii="Times New Roman" w:hAnsi="Times New Roman" w:cs="Times New Roman"/>
          <w:b/>
          <w:bCs/>
          <w:sz w:val="28"/>
          <w:szCs w:val="28"/>
        </w:rPr>
        <w:t>Obiettivi del progetto</w:t>
      </w:r>
    </w:p>
    <w:p w14:paraId="5AC1EE94" w14:textId="77777777" w:rsidR="00E94244" w:rsidRDefault="00E94244" w:rsidP="006E2C6F">
      <w:pPr>
        <w:rPr>
          <w:rFonts w:ascii="Times New Roman" w:hAnsi="Times New Roman" w:cs="Times New Roman"/>
          <w:b/>
          <w:bCs/>
          <w:sz w:val="28"/>
          <w:szCs w:val="28"/>
        </w:rPr>
      </w:pPr>
    </w:p>
    <w:p w14:paraId="4A5D3C52" w14:textId="77777777" w:rsidR="00E94244" w:rsidRDefault="00E94244" w:rsidP="00E94244">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Nel rispetto delle specifiche fornite per la realizzazione del project work, sono stati definiti i seguenti obiettivi progettuali, che rappresentano i requisiti fondamentali richiesti dalla tesi:</w:t>
      </w:r>
    </w:p>
    <w:p w14:paraId="75DFFB51" w14:textId="77777777" w:rsidR="00E94244" w:rsidRDefault="00E94244" w:rsidP="00E94244">
      <w:pPr>
        <w:autoSpaceDE w:val="0"/>
        <w:autoSpaceDN w:val="0"/>
        <w:adjustRightInd w:val="0"/>
        <w:rPr>
          <w:rFonts w:ascii="Times New Roman" w:hAnsi="Times New Roman" w:cs="Times New Roman"/>
          <w:color w:val="000000"/>
          <w:kern w:val="0"/>
        </w:rPr>
      </w:pPr>
    </w:p>
    <w:p w14:paraId="2CB947FD" w14:textId="7A36ADC8" w:rsidR="00E94244" w:rsidRPr="00532F09" w:rsidRDefault="00E94244" w:rsidP="00532F09">
      <w:pPr>
        <w:pStyle w:val="Paragrafoelenco"/>
        <w:numPr>
          <w:ilvl w:val="0"/>
          <w:numId w:val="1"/>
        </w:numPr>
        <w:tabs>
          <w:tab w:val="left" w:pos="20"/>
          <w:tab w:val="left" w:pos="196"/>
        </w:tabs>
        <w:autoSpaceDE w:val="0"/>
        <w:autoSpaceDN w:val="0"/>
        <w:adjustRightInd w:val="0"/>
        <w:spacing w:after="240"/>
        <w:rPr>
          <w:rFonts w:ascii="Times New Roman" w:eastAsiaTheme="minorEastAsia" w:hAnsi="Times New Roman" w:cs="Times New Roman"/>
          <w:color w:val="000000"/>
          <w:kern w:val="0"/>
        </w:rPr>
      </w:pPr>
      <w:r w:rsidRPr="00E94244">
        <w:rPr>
          <w:rFonts w:ascii="Times New Roman" w:hAnsi="Times New Roman" w:cs="Times New Roman"/>
          <w:color w:val="000000"/>
          <w:kern w:val="0"/>
        </w:rPr>
        <w:t xml:space="preserve">Progettare e implementare un algoritmo efficiente per calcolare il Lotto Economico di Ordinazione (EOQ) utilizzando la formula classica EOQ = </w:t>
      </w:r>
      <m:oMath>
        <m:rad>
          <m:radPr>
            <m:degHide m:val="1"/>
            <m:ctrlPr>
              <w:rPr>
                <w:rFonts w:ascii="Cambria Math" w:hAnsi="Cambria Math" w:cs="Times New Roman"/>
                <w:color w:val="000000"/>
                <w:kern w:val="0"/>
              </w:rPr>
            </m:ctrlPr>
          </m:radPr>
          <m:deg>
            <m:ctrlPr>
              <w:rPr>
                <w:rFonts w:ascii="Cambria Math" w:hAnsi="Cambria Math" w:cs="Times New Roman"/>
                <w:i/>
                <w:color w:val="000000"/>
                <w:kern w:val="0"/>
              </w:rPr>
            </m:ctrlPr>
          </m:deg>
          <m:e>
            <m:f>
              <m:fPr>
                <m:ctrlPr>
                  <w:rPr>
                    <w:rFonts w:ascii="Cambria Math" w:hAnsi="Cambria Math" w:cs="Times New Roman"/>
                    <w:color w:val="000000"/>
                    <w:kern w:val="0"/>
                  </w:rPr>
                </m:ctrlPr>
              </m:fPr>
              <m:num>
                <m:r>
                  <w:rPr>
                    <w:rFonts w:ascii="Cambria Math" w:hAnsi="Cambria Math" w:cs="Times New Roman"/>
                    <w:color w:val="000000"/>
                    <w:kern w:val="0"/>
                  </w:rPr>
                  <m:t>2DS</m:t>
                </m:r>
                <m:ctrlPr>
                  <w:rPr>
                    <w:rFonts w:ascii="Cambria Math" w:hAnsi="Cambria Math" w:cs="Times New Roman"/>
                    <w:i/>
                    <w:color w:val="000000"/>
                    <w:kern w:val="0"/>
                  </w:rPr>
                </m:ctrlPr>
              </m:num>
              <m:den>
                <m:r>
                  <w:rPr>
                    <w:rFonts w:ascii="Cambria Math" w:hAnsi="Cambria Math" w:cs="Times New Roman"/>
                    <w:color w:val="000000"/>
                    <w:kern w:val="0"/>
                  </w:rPr>
                  <m:t>H</m:t>
                </m:r>
                <m:ctrlPr>
                  <w:rPr>
                    <w:rFonts w:ascii="Cambria Math" w:hAnsi="Cambria Math" w:cs="Times New Roman"/>
                    <w:i/>
                    <w:color w:val="000000"/>
                    <w:kern w:val="0"/>
                  </w:rPr>
                </m:ctrlPr>
              </m:den>
            </m:f>
          </m:e>
        </m:rad>
      </m:oMath>
      <w:r w:rsidR="00532F09">
        <w:rPr>
          <w:rFonts w:ascii="Times New Roman" w:eastAsiaTheme="minorEastAsia" w:hAnsi="Times New Roman" w:cs="Times New Roman"/>
          <w:color w:val="000000"/>
          <w:kern w:val="0"/>
        </w:rPr>
        <w:t xml:space="preserve">  </w:t>
      </w:r>
      <w:r w:rsidRPr="00532F09">
        <w:rPr>
          <w:rFonts w:ascii="Times New Roman" w:hAnsi="Times New Roman" w:cs="Times New Roman"/>
          <w:color w:val="000000"/>
          <w:kern w:val="0"/>
        </w:rPr>
        <w:t>dove D rappresenta la domanda annua, S il costo di setup per ciascun ordine mensile e H il costo di mantenimento delle scorte per unità per anno.</w:t>
      </w:r>
    </w:p>
    <w:p w14:paraId="76B07B69" w14:textId="77777777" w:rsidR="00E94244" w:rsidRPr="00E94244" w:rsidRDefault="00E94244" w:rsidP="00E94244">
      <w:pPr>
        <w:pStyle w:val="Paragrafoelenco"/>
        <w:tabs>
          <w:tab w:val="left" w:pos="20"/>
          <w:tab w:val="left" w:pos="196"/>
        </w:tabs>
        <w:autoSpaceDE w:val="0"/>
        <w:autoSpaceDN w:val="0"/>
        <w:adjustRightInd w:val="0"/>
        <w:spacing w:after="240"/>
        <w:rPr>
          <w:rFonts w:ascii="Times New Roman" w:hAnsi="Times New Roman" w:cs="Times New Roman"/>
          <w:color w:val="000000"/>
          <w:kern w:val="0"/>
        </w:rPr>
      </w:pPr>
    </w:p>
    <w:p w14:paraId="5B0B8E99" w14:textId="50173319" w:rsidR="00E94244" w:rsidRPr="00E94244" w:rsidRDefault="00E94244" w:rsidP="00E94244">
      <w:pPr>
        <w:pStyle w:val="Paragrafoelenco"/>
        <w:numPr>
          <w:ilvl w:val="0"/>
          <w:numId w:val="1"/>
        </w:numPr>
        <w:tabs>
          <w:tab w:val="left" w:pos="20"/>
          <w:tab w:val="left" w:pos="196"/>
        </w:tabs>
        <w:autoSpaceDE w:val="0"/>
        <w:autoSpaceDN w:val="0"/>
        <w:adjustRightInd w:val="0"/>
        <w:spacing w:after="240"/>
        <w:rPr>
          <w:rFonts w:ascii="Times New Roman" w:hAnsi="Times New Roman" w:cs="Times New Roman"/>
          <w:color w:val="000000"/>
          <w:kern w:val="0"/>
        </w:rPr>
      </w:pPr>
      <w:r w:rsidRPr="00E94244">
        <w:rPr>
          <w:rFonts w:ascii="Times New Roman" w:hAnsi="Times New Roman" w:cs="Times New Roman"/>
          <w:color w:val="000000"/>
          <w:kern w:val="0"/>
        </w:rPr>
        <w:t>Sviluppare un'interfaccia utente intuitiva che permetta agli utenti di inserire i dati relativi alla domanda annua, al costo di setup e al costo di mantenimento delle scorte, e visualizzare il Lotto Economico di Ordinazione calcolato insieme ai costi totali associati. Realizzare un software funzionante che calcoli in modo preciso il Lotto Economico di Ordinazione (EOQ) e fornisca informazioni utili per la gestione ottimale delle scorte.</w:t>
      </w:r>
    </w:p>
    <w:p w14:paraId="2D0F1BE5" w14:textId="656A6DAE" w:rsidR="00E94244" w:rsidRPr="005516ED" w:rsidRDefault="00E94244" w:rsidP="00E94244">
      <w:pPr>
        <w:rPr>
          <w:rFonts w:ascii="Times New Roman" w:hAnsi="Times New Roman" w:cs="Times New Roman"/>
          <w:b/>
          <w:bCs/>
          <w:sz w:val="28"/>
          <w:szCs w:val="28"/>
        </w:rPr>
      </w:pPr>
      <w:r>
        <w:rPr>
          <w:rFonts w:ascii="Times New Roman" w:hAnsi="Times New Roman" w:cs="Times New Roman"/>
          <w:color w:val="000000"/>
          <w:kern w:val="0"/>
        </w:rPr>
        <w:t>A partire da questi obiettivi, il progetto è stato strutturato in modo da fornire sia un’interfaccia semplice e accessibile, sia un motore di calcolo in grado di adattarsi a diversi scenari aziendali. In particolare, è stata prevista la possibilità di utilizzare l’applicazione in due modalità operative principali, che si adattano a esigenze differenti in fase di approvvigionamento.</w:t>
      </w:r>
    </w:p>
    <w:p w14:paraId="3DB5368E" w14:textId="33D1AA1E" w:rsidR="005516ED" w:rsidRPr="005516ED" w:rsidRDefault="005516ED" w:rsidP="005516ED">
      <w:pPr>
        <w:spacing w:before="100" w:beforeAutospacing="1" w:after="100" w:afterAutospacing="1"/>
        <w:rPr>
          <w:rFonts w:ascii="Times New Roman" w:eastAsia="Times New Roman" w:hAnsi="Times New Roman" w:cs="Times New Roman"/>
          <w:color w:val="000000"/>
          <w:kern w:val="0"/>
          <w:lang w:eastAsia="it-IT"/>
          <w14:ligatures w14:val="none"/>
        </w:rPr>
      </w:pPr>
      <w:r w:rsidRPr="005516ED">
        <w:rPr>
          <w:rFonts w:ascii="Times New Roman" w:eastAsia="Times New Roman" w:hAnsi="Times New Roman" w:cs="Times New Roman"/>
          <w:color w:val="000000"/>
          <w:kern w:val="0"/>
          <w:lang w:eastAsia="it-IT"/>
          <w14:ligatures w14:val="none"/>
        </w:rPr>
        <w:t>Il progetto sviluppato consente, dopo l’accesso all’applicazione, di consultare un elenco di aziende e dei relativi prodotti.</w:t>
      </w:r>
      <w:r w:rsidRPr="005516ED">
        <w:rPr>
          <w:rFonts w:ascii="Times New Roman" w:eastAsia="Times New Roman" w:hAnsi="Times New Roman" w:cs="Times New Roman"/>
          <w:color w:val="000000"/>
          <w:kern w:val="0"/>
          <w:lang w:eastAsia="it-IT"/>
          <w14:ligatures w14:val="none"/>
        </w:rPr>
        <w:t xml:space="preserve"> </w:t>
      </w:r>
      <w:r w:rsidRPr="005516ED">
        <w:rPr>
          <w:rFonts w:ascii="Times New Roman" w:eastAsia="Times New Roman" w:hAnsi="Times New Roman" w:cs="Times New Roman"/>
          <w:color w:val="000000"/>
          <w:kern w:val="0"/>
          <w:lang w:eastAsia="it-IT"/>
          <w14:ligatures w14:val="none"/>
        </w:rPr>
        <w:t>L’utente ha la possibilità di visualizzare le informazioni associate a ciascun prodotto e di effettuare il </w:t>
      </w:r>
      <w:r w:rsidRPr="005516ED">
        <w:rPr>
          <w:rFonts w:ascii="Times New Roman" w:eastAsia="Times New Roman" w:hAnsi="Times New Roman" w:cs="Times New Roman"/>
          <w:color w:val="000000"/>
          <w:kern w:val="0"/>
          <w:lang w:eastAsia="it-IT"/>
          <w14:ligatures w14:val="none"/>
        </w:rPr>
        <w:t>EOQ</w:t>
      </w:r>
      <w:r w:rsidRPr="005516ED">
        <w:rPr>
          <w:rFonts w:ascii="Times New Roman" w:eastAsia="Times New Roman" w:hAnsi="Times New Roman" w:cs="Times New Roman"/>
          <w:color w:val="000000"/>
          <w:kern w:val="0"/>
          <w:lang w:eastAsia="it-IT"/>
          <w14:ligatures w14:val="none"/>
        </w:rPr>
        <w:t xml:space="preserve"> (</w:t>
      </w:r>
      <w:proofErr w:type="spellStart"/>
      <w:r w:rsidRPr="005516ED">
        <w:rPr>
          <w:rFonts w:ascii="Times New Roman" w:eastAsia="Times New Roman" w:hAnsi="Times New Roman" w:cs="Times New Roman"/>
          <w:color w:val="000000"/>
          <w:kern w:val="0"/>
          <w:lang w:eastAsia="it-IT"/>
          <w14:ligatures w14:val="none"/>
        </w:rPr>
        <w:t>Economic</w:t>
      </w:r>
      <w:proofErr w:type="spellEnd"/>
      <w:r w:rsidRPr="005516ED">
        <w:rPr>
          <w:rFonts w:ascii="Times New Roman" w:eastAsia="Times New Roman" w:hAnsi="Times New Roman" w:cs="Times New Roman"/>
          <w:color w:val="000000"/>
          <w:kern w:val="0"/>
          <w:lang w:eastAsia="it-IT"/>
          <w14:ligatures w14:val="none"/>
        </w:rPr>
        <w:t xml:space="preserve"> Order </w:t>
      </w:r>
      <w:proofErr w:type="spellStart"/>
      <w:r w:rsidRPr="005516ED">
        <w:rPr>
          <w:rFonts w:ascii="Times New Roman" w:eastAsia="Times New Roman" w:hAnsi="Times New Roman" w:cs="Times New Roman"/>
          <w:color w:val="000000"/>
          <w:kern w:val="0"/>
          <w:lang w:eastAsia="it-IT"/>
          <w14:ligatures w14:val="none"/>
        </w:rPr>
        <w:t>Quantity</w:t>
      </w:r>
      <w:proofErr w:type="spellEnd"/>
      <w:r w:rsidRPr="005516ED">
        <w:rPr>
          <w:rFonts w:ascii="Times New Roman" w:eastAsia="Times New Roman" w:hAnsi="Times New Roman" w:cs="Times New Roman"/>
          <w:color w:val="000000"/>
          <w:kern w:val="0"/>
          <w:lang w:eastAsia="it-IT"/>
          <w14:ligatures w14:val="none"/>
        </w:rPr>
        <w:t>) secondo due modalità:</w:t>
      </w:r>
    </w:p>
    <w:p w14:paraId="31DF9FE2" w14:textId="6B057073" w:rsidR="00E94244" w:rsidRDefault="005516ED" w:rsidP="00E94244">
      <w:pPr>
        <w:numPr>
          <w:ilvl w:val="0"/>
          <w:numId w:val="2"/>
        </w:numPr>
        <w:spacing w:before="100" w:beforeAutospacing="1" w:after="100" w:afterAutospacing="1"/>
        <w:rPr>
          <w:rFonts w:ascii="Times New Roman" w:eastAsia="Times New Roman" w:hAnsi="Times New Roman" w:cs="Times New Roman"/>
          <w:color w:val="000000"/>
          <w:kern w:val="0"/>
          <w:lang w:eastAsia="it-IT"/>
          <w14:ligatures w14:val="none"/>
        </w:rPr>
      </w:pPr>
      <w:r w:rsidRPr="005516ED">
        <w:rPr>
          <w:rFonts w:ascii="Times New Roman" w:eastAsia="Times New Roman" w:hAnsi="Times New Roman" w:cs="Times New Roman"/>
          <w:color w:val="000000"/>
          <w:kern w:val="0"/>
          <w:lang w:eastAsia="it-IT"/>
          <w14:ligatures w14:val="none"/>
        </w:rPr>
        <w:t>Calcolo predittivo: l’utente inserisce unicamente il proprio costo di mantenimento annuale relativo all’acquisto di un prodotto. L’applicazione, sulla base dei dati storici di vendita degli ultimi anni, stima la domanda annua media e calcola automaticamente il valore ottimale di EOQ.</w:t>
      </w:r>
      <w:r w:rsidR="00E94244">
        <w:rPr>
          <w:rFonts w:ascii="Times New Roman" w:eastAsia="Times New Roman" w:hAnsi="Times New Roman" w:cs="Times New Roman"/>
          <w:color w:val="000000"/>
          <w:kern w:val="0"/>
          <w:lang w:eastAsia="it-IT"/>
          <w14:ligatures w14:val="none"/>
        </w:rPr>
        <w:br/>
      </w:r>
    </w:p>
    <w:p w14:paraId="0DBF6813" w14:textId="2B45DA97" w:rsidR="005516ED" w:rsidRPr="005516ED" w:rsidRDefault="005516ED" w:rsidP="00E94244">
      <w:pPr>
        <w:numPr>
          <w:ilvl w:val="0"/>
          <w:numId w:val="2"/>
        </w:numPr>
        <w:spacing w:before="100" w:beforeAutospacing="1" w:after="100" w:afterAutospacing="1"/>
        <w:rPr>
          <w:rFonts w:ascii="Times New Roman" w:eastAsia="Times New Roman" w:hAnsi="Times New Roman" w:cs="Times New Roman"/>
          <w:color w:val="000000"/>
          <w:kern w:val="0"/>
          <w:lang w:eastAsia="it-IT"/>
          <w14:ligatures w14:val="none"/>
        </w:rPr>
      </w:pPr>
      <w:r w:rsidRPr="005516ED">
        <w:rPr>
          <w:rFonts w:ascii="Times New Roman" w:eastAsia="Times New Roman" w:hAnsi="Times New Roman" w:cs="Times New Roman"/>
          <w:color w:val="000000"/>
          <w:kern w:val="0"/>
          <w:lang w:eastAsia="it-IT"/>
          <w14:ligatures w14:val="none"/>
        </w:rPr>
        <w:t>Calcolo personalizzato: l’utente fornisce sia il costo di mantenimento sia la quantità annua desiderata. In questo caso, il calcolo dell’EOQ viene effettuato direttamente sui dati forniti.</w:t>
      </w:r>
    </w:p>
    <w:p w14:paraId="1F7104B6" w14:textId="744D0681" w:rsidR="008A04E3" w:rsidRPr="001E462D" w:rsidRDefault="005516ED" w:rsidP="005516ED">
      <w:pPr>
        <w:spacing w:before="100" w:beforeAutospacing="1" w:after="100" w:afterAutospacing="1"/>
        <w:rPr>
          <w:rFonts w:ascii="Times New Roman" w:eastAsia="Times New Roman" w:hAnsi="Times New Roman" w:cs="Times New Roman"/>
          <w:color w:val="000000"/>
          <w:kern w:val="0"/>
          <w:lang w:eastAsia="it-IT"/>
          <w14:ligatures w14:val="none"/>
        </w:rPr>
      </w:pPr>
      <w:r w:rsidRPr="005516ED">
        <w:rPr>
          <w:rFonts w:ascii="Times New Roman" w:eastAsia="Times New Roman" w:hAnsi="Times New Roman" w:cs="Times New Roman"/>
          <w:color w:val="000000"/>
          <w:kern w:val="0"/>
          <w:lang w:eastAsia="it-IT"/>
          <w14:ligatures w14:val="none"/>
        </w:rPr>
        <w:t>Inoltre, per ogni prodotto è possibile definire fasce di sconto in base alla quantità acquistata.</w:t>
      </w:r>
      <w:r w:rsidRPr="005516ED">
        <w:rPr>
          <w:rFonts w:ascii="Times New Roman" w:eastAsia="Times New Roman" w:hAnsi="Times New Roman" w:cs="Times New Roman"/>
          <w:color w:val="000000"/>
          <w:kern w:val="0"/>
          <w:lang w:eastAsia="it-IT"/>
          <w14:ligatures w14:val="none"/>
        </w:rPr>
        <w:br/>
        <w:t>Sia nel calcolo predittivo che in quello personalizzato, l’algoritmo considera automaticamente eventuali sconti applicabili, restituendo un risultato più aderente alla realtà commerciale.</w:t>
      </w:r>
    </w:p>
    <w:p w14:paraId="3E83E2BB" w14:textId="559C3B78" w:rsidR="005516ED" w:rsidRPr="005516ED" w:rsidRDefault="005516ED" w:rsidP="005516ED">
      <w:pPr>
        <w:spacing w:before="100" w:beforeAutospacing="1" w:after="100" w:afterAutospacing="1"/>
        <w:rPr>
          <w:rFonts w:ascii="Times New Roman" w:eastAsia="Times New Roman" w:hAnsi="Times New Roman" w:cs="Times New Roman"/>
          <w:b/>
          <w:bCs/>
          <w:color w:val="000000"/>
          <w:kern w:val="0"/>
          <w:sz w:val="28"/>
          <w:szCs w:val="28"/>
          <w:lang w:eastAsia="it-IT"/>
          <w14:ligatures w14:val="none"/>
        </w:rPr>
      </w:pPr>
      <w:r w:rsidRPr="005516ED">
        <w:rPr>
          <w:rFonts w:ascii="Times New Roman" w:eastAsia="Times New Roman" w:hAnsi="Times New Roman" w:cs="Times New Roman"/>
          <w:b/>
          <w:bCs/>
          <w:color w:val="000000"/>
          <w:kern w:val="0"/>
          <w:sz w:val="28"/>
          <w:szCs w:val="28"/>
          <w:lang w:eastAsia="it-IT"/>
          <w14:ligatures w14:val="none"/>
        </w:rPr>
        <w:t>Contestualizzazione</w:t>
      </w:r>
    </w:p>
    <w:p w14:paraId="12A3B838" w14:textId="77777777" w:rsidR="008A04E3" w:rsidRPr="008A04E3" w:rsidRDefault="008A04E3" w:rsidP="008A04E3">
      <w:pPr>
        <w:rPr>
          <w:rFonts w:ascii="Times New Roman" w:hAnsi="Times New Roman" w:cs="Times New Roman"/>
          <w:b/>
          <w:bCs/>
        </w:rPr>
      </w:pPr>
      <w:r w:rsidRPr="008A04E3">
        <w:rPr>
          <w:rFonts w:ascii="Times New Roman" w:hAnsi="Times New Roman" w:cs="Times New Roman"/>
          <w:b/>
          <w:bCs/>
        </w:rPr>
        <w:t>Contesto teorico</w:t>
      </w:r>
    </w:p>
    <w:p w14:paraId="2DDEEA5A" w14:textId="77777777" w:rsidR="008A04E3" w:rsidRPr="008A04E3" w:rsidRDefault="008A04E3" w:rsidP="008A04E3">
      <w:pPr>
        <w:rPr>
          <w:rFonts w:ascii="Times New Roman" w:hAnsi="Times New Roman" w:cs="Times New Roman"/>
        </w:rPr>
      </w:pPr>
      <w:r w:rsidRPr="008A04E3">
        <w:rPr>
          <w:rFonts w:ascii="Times New Roman" w:hAnsi="Times New Roman" w:cs="Times New Roman"/>
        </w:rPr>
        <w:t>La gestione delle scorte è da sempre un tema cruciale in ambito aziendale, soprattutto per chi si occupa di produzione o distribuzione. Uno dei modelli teorici più noti in questo campo è l’EOQ (</w:t>
      </w:r>
      <w:proofErr w:type="spellStart"/>
      <w:r w:rsidRPr="008A04E3">
        <w:rPr>
          <w:rFonts w:ascii="Times New Roman" w:hAnsi="Times New Roman" w:cs="Times New Roman"/>
        </w:rPr>
        <w:t>Economic</w:t>
      </w:r>
      <w:proofErr w:type="spellEnd"/>
      <w:r w:rsidRPr="008A04E3">
        <w:rPr>
          <w:rFonts w:ascii="Times New Roman" w:hAnsi="Times New Roman" w:cs="Times New Roman"/>
        </w:rPr>
        <w:t xml:space="preserve"> Order </w:t>
      </w:r>
      <w:proofErr w:type="spellStart"/>
      <w:r w:rsidRPr="008A04E3">
        <w:rPr>
          <w:rFonts w:ascii="Times New Roman" w:hAnsi="Times New Roman" w:cs="Times New Roman"/>
        </w:rPr>
        <w:t>Quantity</w:t>
      </w:r>
      <w:proofErr w:type="spellEnd"/>
      <w:r w:rsidRPr="008A04E3">
        <w:rPr>
          <w:rFonts w:ascii="Times New Roman" w:hAnsi="Times New Roman" w:cs="Times New Roman"/>
        </w:rPr>
        <w:t>), che propone un metodo per stabilire quale sia la quantità ottimale da ordinare in modo da minimizzare i costi complessivi di gestione dell’inventario.</w:t>
      </w:r>
    </w:p>
    <w:p w14:paraId="5BD14666" w14:textId="77777777" w:rsidR="008A04E3" w:rsidRPr="008A04E3" w:rsidRDefault="008A04E3" w:rsidP="008A04E3">
      <w:pPr>
        <w:rPr>
          <w:rFonts w:ascii="Times New Roman" w:hAnsi="Times New Roman" w:cs="Times New Roman"/>
        </w:rPr>
      </w:pPr>
      <w:r w:rsidRPr="008A04E3">
        <w:rPr>
          <w:rFonts w:ascii="Times New Roman" w:hAnsi="Times New Roman" w:cs="Times New Roman"/>
        </w:rPr>
        <w:lastRenderedPageBreak/>
        <w:t>Questo approccio tiene conto di due fattori principali: i costi associati a ogni singolo ordine (come gestione, trasporto o amministrazione) e i costi di mantenimento delle scorte, che includono spese legate allo stoccaggio, al deterioramento e al rischio di obsolescenza.</w:t>
      </w:r>
    </w:p>
    <w:p w14:paraId="0686B0BE" w14:textId="77777777" w:rsidR="008A04E3" w:rsidRPr="008A04E3" w:rsidRDefault="008A04E3" w:rsidP="008A04E3">
      <w:pPr>
        <w:rPr>
          <w:rFonts w:ascii="Times New Roman" w:hAnsi="Times New Roman" w:cs="Times New Roman"/>
        </w:rPr>
      </w:pPr>
    </w:p>
    <w:p w14:paraId="78371BE6" w14:textId="77777777" w:rsidR="008A04E3" w:rsidRPr="008A04E3" w:rsidRDefault="008A04E3" w:rsidP="008A04E3">
      <w:pPr>
        <w:rPr>
          <w:rFonts w:ascii="Times New Roman" w:hAnsi="Times New Roman" w:cs="Times New Roman"/>
        </w:rPr>
      </w:pPr>
      <w:r w:rsidRPr="008A04E3">
        <w:rPr>
          <w:rFonts w:ascii="Times New Roman" w:hAnsi="Times New Roman" w:cs="Times New Roman"/>
        </w:rPr>
        <w:t>Il modello classico dell’EOQ si basa su ipotesi piuttosto semplificate: si assume che la domanda sia costante, che non ci siano ritardi nelle consegne e che non esistano sconti per quantità. Nonostante queste semplificazioni, il modello continua a essere ampiamente utilizzato per la sua capacità di fornire una stima utile e immediata nelle decisioni operative.</w:t>
      </w:r>
    </w:p>
    <w:p w14:paraId="75362D34" w14:textId="737EA9C1" w:rsidR="008A04E3" w:rsidRPr="008A04E3" w:rsidRDefault="008A04E3" w:rsidP="008A04E3">
      <w:pPr>
        <w:rPr>
          <w:rFonts w:ascii="Times New Roman" w:hAnsi="Times New Roman" w:cs="Times New Roman"/>
        </w:rPr>
      </w:pPr>
      <w:r w:rsidRPr="008A04E3">
        <w:rPr>
          <w:rFonts w:ascii="Times New Roman" w:hAnsi="Times New Roman" w:cs="Times New Roman"/>
        </w:rPr>
        <w:t>Come spiegato in “Cost Concepts and EOQ” (</w:t>
      </w:r>
      <w:proofErr w:type="spellStart"/>
      <w:r>
        <w:rPr>
          <w:rFonts w:ascii="Times New Roman" w:hAnsi="Times New Roman" w:cs="Times New Roman"/>
        </w:rPr>
        <w:fldChar w:fldCharType="begin"/>
      </w:r>
      <w:r>
        <w:rPr>
          <w:rFonts w:ascii="Times New Roman" w:hAnsi="Times New Roman" w:cs="Times New Roman"/>
        </w:rPr>
        <w:instrText>HYPERLINK "https://www.researchgate.net/publication/382562291_Cost_concepts_and_EOQ"</w:instrText>
      </w:r>
      <w:r>
        <w:rPr>
          <w:rFonts w:ascii="Times New Roman" w:hAnsi="Times New Roman" w:cs="Times New Roman"/>
        </w:rPr>
      </w:r>
      <w:r>
        <w:rPr>
          <w:rFonts w:ascii="Times New Roman" w:hAnsi="Times New Roman" w:cs="Times New Roman"/>
        </w:rPr>
        <w:fldChar w:fldCharType="separate"/>
      </w:r>
      <w:r w:rsidRPr="008A04E3">
        <w:rPr>
          <w:rStyle w:val="Collegamentoipertestuale"/>
          <w:rFonts w:ascii="Times New Roman" w:hAnsi="Times New Roman" w:cs="Times New Roman"/>
        </w:rPr>
        <w:t>ResearchGate</w:t>
      </w:r>
      <w:proofErr w:type="spellEnd"/>
      <w:r w:rsidRPr="008A04E3">
        <w:rPr>
          <w:rStyle w:val="Collegamentoipertestuale"/>
          <w:rFonts w:ascii="Times New Roman" w:hAnsi="Times New Roman" w:cs="Times New Roman"/>
        </w:rPr>
        <w:t>, 2024</w:t>
      </w:r>
      <w:r>
        <w:rPr>
          <w:rFonts w:ascii="Times New Roman" w:hAnsi="Times New Roman" w:cs="Times New Roman"/>
        </w:rPr>
        <w:fldChar w:fldCharType="end"/>
      </w:r>
      <w:r w:rsidRPr="008A04E3">
        <w:rPr>
          <w:rFonts w:ascii="Times New Roman" w:hAnsi="Times New Roman" w:cs="Times New Roman"/>
        </w:rPr>
        <w:t>), la chiarezza e l’impostazione matematica del modello ne fanno ancora oggi uno strumento di riferimento per molte aziende.</w:t>
      </w:r>
    </w:p>
    <w:p w14:paraId="3A711E40" w14:textId="77777777" w:rsidR="008A04E3" w:rsidRPr="008A04E3" w:rsidRDefault="008A04E3" w:rsidP="008A04E3">
      <w:pPr>
        <w:rPr>
          <w:rFonts w:ascii="Times New Roman" w:hAnsi="Times New Roman" w:cs="Times New Roman"/>
        </w:rPr>
      </w:pPr>
    </w:p>
    <w:p w14:paraId="20A2488E" w14:textId="2FDCAE33" w:rsidR="008A04E3" w:rsidRPr="008A04E3" w:rsidRDefault="008A04E3" w:rsidP="008A04E3">
      <w:pPr>
        <w:rPr>
          <w:rFonts w:ascii="Times New Roman" w:hAnsi="Times New Roman" w:cs="Times New Roman"/>
        </w:rPr>
      </w:pPr>
      <w:r w:rsidRPr="008A04E3">
        <w:rPr>
          <w:rFonts w:ascii="Times New Roman" w:hAnsi="Times New Roman" w:cs="Times New Roman"/>
        </w:rPr>
        <w:t>Negli anni, sono emerse anche varianti più complesse dell’EOQ, pensate per scenari più realistici. Un esempio è dato dai modelli che introducono elementi come la riparazione di beni danneggiati o lo smaltimento degli scarti, come descritto in “</w:t>
      </w:r>
      <w:proofErr w:type="spellStart"/>
      <w:r w:rsidRPr="008A04E3">
        <w:rPr>
          <w:rFonts w:ascii="Times New Roman" w:hAnsi="Times New Roman" w:cs="Times New Roman"/>
        </w:rPr>
        <w:t>Simulation</w:t>
      </w:r>
      <w:proofErr w:type="spellEnd"/>
      <w:r w:rsidRPr="008A04E3">
        <w:rPr>
          <w:rFonts w:ascii="Times New Roman" w:hAnsi="Times New Roman" w:cs="Times New Roman"/>
        </w:rPr>
        <w:t xml:space="preserve"> Models for EOQ with </w:t>
      </w:r>
      <w:proofErr w:type="spellStart"/>
      <w:r w:rsidRPr="008A04E3">
        <w:rPr>
          <w:rFonts w:ascii="Times New Roman" w:hAnsi="Times New Roman" w:cs="Times New Roman"/>
        </w:rPr>
        <w:t>Repair</w:t>
      </w:r>
      <w:proofErr w:type="spellEnd"/>
      <w:r w:rsidRPr="008A04E3">
        <w:rPr>
          <w:rFonts w:ascii="Times New Roman" w:hAnsi="Times New Roman" w:cs="Times New Roman"/>
        </w:rPr>
        <w:t xml:space="preserve"> and Waste Management” (</w:t>
      </w:r>
      <w:proofErr w:type="spellStart"/>
      <w:r>
        <w:rPr>
          <w:rFonts w:ascii="Times New Roman" w:hAnsi="Times New Roman" w:cs="Times New Roman"/>
        </w:rPr>
        <w:fldChar w:fldCharType="begin"/>
      </w:r>
      <w:r>
        <w:rPr>
          <w:rFonts w:ascii="Times New Roman" w:hAnsi="Times New Roman" w:cs="Times New Roman"/>
        </w:rPr>
        <w:instrText>HYPERLINK "https://www.researchgate.net/publication/384328756_Simulation_Models_for_EOQ_with_Repair_and_Waste_Ma"</w:instrText>
      </w:r>
      <w:r>
        <w:rPr>
          <w:rFonts w:ascii="Times New Roman" w:hAnsi="Times New Roman" w:cs="Times New Roman"/>
        </w:rPr>
      </w:r>
      <w:r>
        <w:rPr>
          <w:rFonts w:ascii="Times New Roman" w:hAnsi="Times New Roman" w:cs="Times New Roman"/>
        </w:rPr>
        <w:fldChar w:fldCharType="separate"/>
      </w:r>
      <w:r w:rsidRPr="008A04E3">
        <w:rPr>
          <w:rStyle w:val="Collegamentoipertestuale"/>
          <w:rFonts w:ascii="Times New Roman" w:hAnsi="Times New Roman" w:cs="Times New Roman"/>
        </w:rPr>
        <w:t>ResearchGate</w:t>
      </w:r>
      <w:proofErr w:type="spellEnd"/>
      <w:r w:rsidRPr="008A04E3">
        <w:rPr>
          <w:rStyle w:val="Collegamentoipertestuale"/>
          <w:rFonts w:ascii="Times New Roman" w:hAnsi="Times New Roman" w:cs="Times New Roman"/>
        </w:rPr>
        <w:t>, 2024</w:t>
      </w:r>
      <w:r>
        <w:rPr>
          <w:rFonts w:ascii="Times New Roman" w:hAnsi="Times New Roman" w:cs="Times New Roman"/>
        </w:rPr>
        <w:fldChar w:fldCharType="end"/>
      </w:r>
      <w:r w:rsidRPr="008A04E3">
        <w:rPr>
          <w:rFonts w:ascii="Times New Roman" w:hAnsi="Times New Roman" w:cs="Times New Roman"/>
        </w:rPr>
        <w:t>).</w:t>
      </w:r>
    </w:p>
    <w:p w14:paraId="0CC6381F" w14:textId="77777777" w:rsidR="008A04E3" w:rsidRPr="008A04E3" w:rsidRDefault="008A04E3" w:rsidP="008A04E3">
      <w:pPr>
        <w:rPr>
          <w:rFonts w:ascii="Times New Roman" w:hAnsi="Times New Roman" w:cs="Times New Roman"/>
        </w:rPr>
      </w:pPr>
    </w:p>
    <w:p w14:paraId="4645625B" w14:textId="77777777" w:rsidR="001E462D" w:rsidRDefault="001E462D" w:rsidP="008A04E3">
      <w:pPr>
        <w:rPr>
          <w:rFonts w:ascii="Times New Roman" w:hAnsi="Times New Roman" w:cs="Times New Roman"/>
          <w:b/>
          <w:bCs/>
        </w:rPr>
      </w:pPr>
    </w:p>
    <w:p w14:paraId="662CC5AC" w14:textId="77777777" w:rsidR="001E462D" w:rsidRDefault="001E462D" w:rsidP="008A04E3">
      <w:pPr>
        <w:rPr>
          <w:rFonts w:ascii="Times New Roman" w:hAnsi="Times New Roman" w:cs="Times New Roman"/>
          <w:b/>
          <w:bCs/>
        </w:rPr>
      </w:pPr>
    </w:p>
    <w:p w14:paraId="2B63AA25" w14:textId="6EDB17CB" w:rsidR="008A04E3" w:rsidRPr="008A04E3" w:rsidRDefault="008A04E3" w:rsidP="008A04E3">
      <w:pPr>
        <w:rPr>
          <w:rFonts w:ascii="Times New Roman" w:hAnsi="Times New Roman" w:cs="Times New Roman"/>
          <w:b/>
          <w:bCs/>
        </w:rPr>
      </w:pPr>
      <w:r w:rsidRPr="008A04E3">
        <w:rPr>
          <w:rFonts w:ascii="Times New Roman" w:hAnsi="Times New Roman" w:cs="Times New Roman"/>
          <w:b/>
          <w:bCs/>
        </w:rPr>
        <w:t>Contesto applicativo</w:t>
      </w:r>
    </w:p>
    <w:p w14:paraId="29831FB7" w14:textId="3DE7E08B" w:rsidR="008A04E3" w:rsidRPr="008A04E3" w:rsidRDefault="008A04E3" w:rsidP="008A04E3">
      <w:pPr>
        <w:rPr>
          <w:rFonts w:ascii="Times New Roman" w:hAnsi="Times New Roman" w:cs="Times New Roman"/>
        </w:rPr>
      </w:pPr>
      <w:r w:rsidRPr="008A04E3">
        <w:rPr>
          <w:rFonts w:ascii="Times New Roman" w:hAnsi="Times New Roman" w:cs="Times New Roman"/>
        </w:rPr>
        <w:t>Oltre alla teoria, il modello EOQ ha trovato numerose applicazioni reali, soprattutto nei sistemi informativi per la gestione delle scorte. Un esempio concreto di implementazione è presentato in “</w:t>
      </w:r>
      <w:proofErr w:type="spellStart"/>
      <w:r w:rsidRPr="008A04E3">
        <w:rPr>
          <w:rFonts w:ascii="Times New Roman" w:hAnsi="Times New Roman" w:cs="Times New Roman"/>
        </w:rPr>
        <w:t>Implementation</w:t>
      </w:r>
      <w:proofErr w:type="spellEnd"/>
      <w:r w:rsidRPr="008A04E3">
        <w:rPr>
          <w:rFonts w:ascii="Times New Roman" w:hAnsi="Times New Roman" w:cs="Times New Roman"/>
        </w:rPr>
        <w:t xml:space="preserve"> of ROP and EOQ in the Stock Management Information System </w:t>
      </w:r>
      <w:proofErr w:type="spellStart"/>
      <w:r w:rsidRPr="008A04E3">
        <w:rPr>
          <w:rFonts w:ascii="Times New Roman" w:hAnsi="Times New Roman" w:cs="Times New Roman"/>
        </w:rPr>
        <w:t>at</w:t>
      </w:r>
      <w:proofErr w:type="spellEnd"/>
      <w:r w:rsidRPr="008A04E3">
        <w:rPr>
          <w:rFonts w:ascii="Times New Roman" w:hAnsi="Times New Roman" w:cs="Times New Roman"/>
        </w:rPr>
        <w:t xml:space="preserve"> </w:t>
      </w:r>
      <w:proofErr w:type="spellStart"/>
      <w:r w:rsidRPr="008A04E3">
        <w:rPr>
          <w:rFonts w:ascii="Times New Roman" w:hAnsi="Times New Roman" w:cs="Times New Roman"/>
        </w:rPr>
        <w:t>Panglong</w:t>
      </w:r>
      <w:proofErr w:type="spellEnd"/>
      <w:r w:rsidRPr="008A04E3">
        <w:rPr>
          <w:rFonts w:ascii="Times New Roman" w:hAnsi="Times New Roman" w:cs="Times New Roman"/>
        </w:rPr>
        <w:t xml:space="preserve"> </w:t>
      </w:r>
      <w:proofErr w:type="spellStart"/>
      <w:r w:rsidRPr="008A04E3">
        <w:rPr>
          <w:rFonts w:ascii="Times New Roman" w:hAnsi="Times New Roman" w:cs="Times New Roman"/>
        </w:rPr>
        <w:t>Siagian</w:t>
      </w:r>
      <w:proofErr w:type="spellEnd"/>
      <w:r w:rsidRPr="008A04E3">
        <w:rPr>
          <w:rFonts w:ascii="Times New Roman" w:hAnsi="Times New Roman" w:cs="Times New Roman"/>
        </w:rPr>
        <w:t xml:space="preserve"> </w:t>
      </w:r>
      <w:proofErr w:type="spellStart"/>
      <w:r w:rsidRPr="008A04E3">
        <w:rPr>
          <w:rFonts w:ascii="Times New Roman" w:hAnsi="Times New Roman" w:cs="Times New Roman"/>
        </w:rPr>
        <w:t>Bersaudara</w:t>
      </w:r>
      <w:proofErr w:type="spellEnd"/>
      <w:r w:rsidRPr="008A04E3">
        <w:rPr>
          <w:rFonts w:ascii="Times New Roman" w:hAnsi="Times New Roman" w:cs="Times New Roman"/>
        </w:rPr>
        <w:t>”, uno studio che descrive come un’azienda abbia integrato EOQ all'interno di un sistema web per migliorare le decisioni d'acquisto e ridurre gli sprechi (</w:t>
      </w:r>
      <w:proofErr w:type="spellStart"/>
      <w:r>
        <w:rPr>
          <w:rFonts w:ascii="Times New Roman" w:hAnsi="Times New Roman" w:cs="Times New Roman"/>
        </w:rPr>
        <w:fldChar w:fldCharType="begin"/>
      </w:r>
      <w:r>
        <w:rPr>
          <w:rFonts w:ascii="Times New Roman" w:hAnsi="Times New Roman" w:cs="Times New Roman"/>
        </w:rPr>
        <w:instrText>HYPERLINK "https://www.researchgate.net/publication/389638864_Implementation_of_ROP_and_EOQ_in_the_Stock_Management_Information_System_at_Panglong_Siagian_Bersaudara_Based_on_Website"</w:instrText>
      </w:r>
      <w:r>
        <w:rPr>
          <w:rFonts w:ascii="Times New Roman" w:hAnsi="Times New Roman" w:cs="Times New Roman"/>
        </w:rPr>
      </w:r>
      <w:r>
        <w:rPr>
          <w:rFonts w:ascii="Times New Roman" w:hAnsi="Times New Roman" w:cs="Times New Roman"/>
        </w:rPr>
        <w:fldChar w:fldCharType="separate"/>
      </w:r>
      <w:r w:rsidRPr="008A04E3">
        <w:rPr>
          <w:rStyle w:val="Collegamentoipertestuale"/>
          <w:rFonts w:ascii="Times New Roman" w:hAnsi="Times New Roman" w:cs="Times New Roman"/>
        </w:rPr>
        <w:t>ResearchGate</w:t>
      </w:r>
      <w:proofErr w:type="spellEnd"/>
      <w:r w:rsidRPr="008A04E3">
        <w:rPr>
          <w:rStyle w:val="Collegamentoipertestuale"/>
          <w:rFonts w:ascii="Times New Roman" w:hAnsi="Times New Roman" w:cs="Times New Roman"/>
        </w:rPr>
        <w:t>, 2024</w:t>
      </w:r>
      <w:r>
        <w:rPr>
          <w:rFonts w:ascii="Times New Roman" w:hAnsi="Times New Roman" w:cs="Times New Roman"/>
        </w:rPr>
        <w:fldChar w:fldCharType="end"/>
      </w:r>
      <w:r w:rsidRPr="008A04E3">
        <w:rPr>
          <w:rFonts w:ascii="Times New Roman" w:hAnsi="Times New Roman" w:cs="Times New Roman"/>
        </w:rPr>
        <w:t>).</w:t>
      </w:r>
    </w:p>
    <w:p w14:paraId="266473E4" w14:textId="77777777" w:rsidR="008A04E3" w:rsidRPr="008A04E3" w:rsidRDefault="008A04E3" w:rsidP="008A04E3">
      <w:pPr>
        <w:rPr>
          <w:rFonts w:ascii="Times New Roman" w:hAnsi="Times New Roman" w:cs="Times New Roman"/>
        </w:rPr>
      </w:pPr>
    </w:p>
    <w:p w14:paraId="0FA99B88" w14:textId="02EEDCCC" w:rsidR="008A04E3" w:rsidRPr="008A04E3" w:rsidRDefault="008A04E3" w:rsidP="008A04E3">
      <w:pPr>
        <w:rPr>
          <w:rFonts w:ascii="Times New Roman" w:hAnsi="Times New Roman" w:cs="Times New Roman"/>
        </w:rPr>
      </w:pPr>
      <w:r w:rsidRPr="008A04E3">
        <w:rPr>
          <w:rFonts w:ascii="Times New Roman" w:hAnsi="Times New Roman" w:cs="Times New Roman"/>
        </w:rPr>
        <w:t>Nel mio elaborato, ho voluto riprendere questi concetti e tradurli in un'applicazione moderna, accessibile via web, che consenta all’utente di:</w:t>
      </w:r>
      <w:r w:rsidR="00E94244">
        <w:rPr>
          <w:rFonts w:ascii="Times New Roman" w:hAnsi="Times New Roman" w:cs="Times New Roman"/>
        </w:rPr>
        <w:br/>
      </w:r>
    </w:p>
    <w:p w14:paraId="78C06048" w14:textId="4AB7D354" w:rsidR="008A04E3" w:rsidRPr="008A04E3" w:rsidRDefault="008A04E3" w:rsidP="008A04E3">
      <w:pPr>
        <w:pStyle w:val="Paragrafoelenco"/>
        <w:numPr>
          <w:ilvl w:val="0"/>
          <w:numId w:val="2"/>
        </w:numPr>
        <w:rPr>
          <w:rFonts w:ascii="Times New Roman" w:hAnsi="Times New Roman" w:cs="Times New Roman"/>
        </w:rPr>
      </w:pPr>
      <w:r w:rsidRPr="008A04E3">
        <w:rPr>
          <w:rFonts w:ascii="Times New Roman" w:hAnsi="Times New Roman" w:cs="Times New Roman"/>
        </w:rPr>
        <w:t>accedere a un catalogo di aziende e prodotti,</w:t>
      </w:r>
      <w:r w:rsidR="00E94244">
        <w:rPr>
          <w:rFonts w:ascii="Times New Roman" w:hAnsi="Times New Roman" w:cs="Times New Roman"/>
        </w:rPr>
        <w:br/>
      </w:r>
    </w:p>
    <w:p w14:paraId="073AACFC" w14:textId="09331868" w:rsidR="008A04E3" w:rsidRPr="008A04E3" w:rsidRDefault="008A04E3" w:rsidP="008A04E3">
      <w:pPr>
        <w:pStyle w:val="Paragrafoelenco"/>
        <w:numPr>
          <w:ilvl w:val="0"/>
          <w:numId w:val="2"/>
        </w:numPr>
        <w:rPr>
          <w:rFonts w:ascii="Times New Roman" w:hAnsi="Times New Roman" w:cs="Times New Roman"/>
        </w:rPr>
      </w:pPr>
      <w:r w:rsidRPr="008A04E3">
        <w:rPr>
          <w:rFonts w:ascii="Times New Roman" w:hAnsi="Times New Roman" w:cs="Times New Roman"/>
        </w:rPr>
        <w:t>inserire il proprio costo di mantenimento annuale,</w:t>
      </w:r>
      <w:r w:rsidR="00E94244">
        <w:rPr>
          <w:rFonts w:ascii="Times New Roman" w:hAnsi="Times New Roman" w:cs="Times New Roman"/>
        </w:rPr>
        <w:br/>
      </w:r>
    </w:p>
    <w:p w14:paraId="710AF891" w14:textId="083C0DEC" w:rsidR="008A04E3" w:rsidRPr="008A04E3" w:rsidRDefault="008A04E3" w:rsidP="008A04E3">
      <w:pPr>
        <w:pStyle w:val="Paragrafoelenco"/>
        <w:numPr>
          <w:ilvl w:val="0"/>
          <w:numId w:val="2"/>
        </w:numPr>
        <w:rPr>
          <w:rFonts w:ascii="Times New Roman" w:hAnsi="Times New Roman" w:cs="Times New Roman"/>
        </w:rPr>
      </w:pPr>
      <w:r w:rsidRPr="008A04E3">
        <w:rPr>
          <w:rFonts w:ascii="Times New Roman" w:hAnsi="Times New Roman" w:cs="Times New Roman"/>
        </w:rPr>
        <w:t>ottenere un calcolo automatico dell’EOQ, basato su dati storici di vendita,</w:t>
      </w:r>
      <w:r w:rsidR="00E94244">
        <w:rPr>
          <w:rFonts w:ascii="Times New Roman" w:hAnsi="Times New Roman" w:cs="Times New Roman"/>
        </w:rPr>
        <w:br/>
      </w:r>
    </w:p>
    <w:p w14:paraId="4CEEB548" w14:textId="6C9BC1AF" w:rsidR="008A04E3" w:rsidRDefault="008A04E3" w:rsidP="008A04E3">
      <w:pPr>
        <w:pStyle w:val="Paragrafoelenco"/>
        <w:numPr>
          <w:ilvl w:val="0"/>
          <w:numId w:val="2"/>
        </w:numPr>
        <w:rPr>
          <w:rFonts w:ascii="Times New Roman" w:hAnsi="Times New Roman" w:cs="Times New Roman"/>
        </w:rPr>
      </w:pPr>
      <w:r w:rsidRPr="008A04E3">
        <w:rPr>
          <w:rFonts w:ascii="Times New Roman" w:hAnsi="Times New Roman" w:cs="Times New Roman"/>
        </w:rPr>
        <w:t>oppure effettuare un calcolo personalizzato, partendo da una domanda stimata dall’utente stesso.</w:t>
      </w:r>
    </w:p>
    <w:p w14:paraId="31EC44E3" w14:textId="77777777" w:rsidR="008A04E3" w:rsidRPr="008A04E3" w:rsidRDefault="008A04E3" w:rsidP="008A04E3">
      <w:pPr>
        <w:pStyle w:val="Paragrafoelenco"/>
        <w:rPr>
          <w:rFonts w:ascii="Times New Roman" w:hAnsi="Times New Roman" w:cs="Times New Roman"/>
        </w:rPr>
      </w:pPr>
    </w:p>
    <w:p w14:paraId="7CAD667E" w14:textId="77777777" w:rsidR="008A04E3" w:rsidRPr="008A04E3" w:rsidRDefault="008A04E3" w:rsidP="008A04E3">
      <w:pPr>
        <w:rPr>
          <w:rFonts w:ascii="Times New Roman" w:hAnsi="Times New Roman" w:cs="Times New Roman"/>
        </w:rPr>
      </w:pPr>
      <w:r w:rsidRPr="008A04E3">
        <w:rPr>
          <w:rFonts w:ascii="Times New Roman" w:hAnsi="Times New Roman" w:cs="Times New Roman"/>
        </w:rPr>
        <w:t>Il sistema prende inoltre in considerazione le fasce di sconto per quantità, che sono state associate a ciascun prodotto e che influenzano il risultato finale.</w:t>
      </w:r>
    </w:p>
    <w:p w14:paraId="2341D9B9" w14:textId="77777777" w:rsidR="008A04E3" w:rsidRPr="008A04E3" w:rsidRDefault="008A04E3" w:rsidP="008A04E3">
      <w:pPr>
        <w:rPr>
          <w:rFonts w:ascii="Times New Roman" w:hAnsi="Times New Roman" w:cs="Times New Roman"/>
        </w:rPr>
      </w:pPr>
      <w:r w:rsidRPr="008A04E3">
        <w:rPr>
          <w:rFonts w:ascii="Times New Roman" w:hAnsi="Times New Roman" w:cs="Times New Roman"/>
        </w:rPr>
        <w:t>Questo aspetto rende l'applicazione particolarmente utile anche in situazioni dinamiche, dove la quantità richiesta o il prezzo unitario variano in base al volume acquistato.</w:t>
      </w:r>
    </w:p>
    <w:p w14:paraId="304A61E7" w14:textId="77777777" w:rsidR="008A04E3" w:rsidRPr="008A04E3" w:rsidRDefault="008A04E3" w:rsidP="008A04E3">
      <w:pPr>
        <w:rPr>
          <w:rFonts w:ascii="Times New Roman" w:hAnsi="Times New Roman" w:cs="Times New Roman"/>
        </w:rPr>
      </w:pPr>
      <w:r w:rsidRPr="008A04E3">
        <w:rPr>
          <w:rFonts w:ascii="Times New Roman" w:hAnsi="Times New Roman" w:cs="Times New Roman"/>
        </w:rPr>
        <w:t>L’obiettivo finale è fornire uno strumento decisionale semplice ma efficace, che possa aiutare anche chi non ha una formazione tecnica ad applicare il modello EOQ in modo ragionato.</w:t>
      </w:r>
    </w:p>
    <w:p w14:paraId="309AB0A3" w14:textId="77777777" w:rsidR="008A04E3" w:rsidRPr="008A04E3" w:rsidRDefault="008A04E3" w:rsidP="008A04E3">
      <w:pPr>
        <w:rPr>
          <w:rFonts w:ascii="Times New Roman" w:hAnsi="Times New Roman" w:cs="Times New Roman"/>
        </w:rPr>
      </w:pPr>
    </w:p>
    <w:p w14:paraId="39772F43" w14:textId="0B76AA65" w:rsidR="008A04E3" w:rsidRPr="008A04E3" w:rsidRDefault="008A04E3" w:rsidP="008A04E3">
      <w:pPr>
        <w:rPr>
          <w:rFonts w:ascii="Times New Roman" w:hAnsi="Times New Roman" w:cs="Times New Roman"/>
        </w:rPr>
      </w:pPr>
      <w:r w:rsidRPr="008A04E3">
        <w:rPr>
          <w:rFonts w:ascii="Times New Roman" w:hAnsi="Times New Roman" w:cs="Times New Roman"/>
        </w:rPr>
        <w:t>Fonti:</w:t>
      </w:r>
    </w:p>
    <w:p w14:paraId="04EB183E" w14:textId="20992B38" w:rsidR="008A04E3" w:rsidRPr="008A04E3" w:rsidRDefault="008A04E3" w:rsidP="008A04E3">
      <w:pPr>
        <w:pStyle w:val="Paragrafoelenco"/>
        <w:numPr>
          <w:ilvl w:val="0"/>
          <w:numId w:val="2"/>
        </w:numPr>
        <w:rPr>
          <w:rFonts w:ascii="Times New Roman" w:hAnsi="Times New Roman" w:cs="Times New Roman"/>
          <w:lang w:val="en-US"/>
        </w:rPr>
      </w:pPr>
      <w:hyperlink r:id="rId9" w:history="1">
        <w:r w:rsidRPr="008A04E3">
          <w:rPr>
            <w:rStyle w:val="Collegamentoipertestuale"/>
            <w:rFonts w:ascii="Times New Roman" w:hAnsi="Times New Roman" w:cs="Times New Roman"/>
            <w:lang w:val="en-US"/>
          </w:rPr>
          <w:t>Cost Concepts and EOQ – ResearchGate</w:t>
        </w:r>
      </w:hyperlink>
      <w:r w:rsidR="00E94244">
        <w:rPr>
          <w:rFonts w:ascii="Times New Roman" w:hAnsi="Times New Roman" w:cs="Times New Roman"/>
          <w:lang w:val="en-US"/>
        </w:rPr>
        <w:br/>
      </w:r>
    </w:p>
    <w:p w14:paraId="4A0DA9C9" w14:textId="2F1BC429" w:rsidR="008A04E3" w:rsidRPr="008A04E3" w:rsidRDefault="008A04E3" w:rsidP="008A04E3">
      <w:pPr>
        <w:pStyle w:val="Paragrafoelenco"/>
        <w:numPr>
          <w:ilvl w:val="0"/>
          <w:numId w:val="2"/>
        </w:numPr>
        <w:rPr>
          <w:rFonts w:ascii="Times New Roman" w:hAnsi="Times New Roman" w:cs="Times New Roman"/>
          <w:lang w:val="en-US"/>
        </w:rPr>
      </w:pPr>
      <w:hyperlink r:id="rId10" w:history="1">
        <w:r w:rsidRPr="008A04E3">
          <w:rPr>
            <w:rStyle w:val="Collegamentoipertestuale"/>
            <w:rFonts w:ascii="Times New Roman" w:hAnsi="Times New Roman" w:cs="Times New Roman"/>
            <w:lang w:val="en-US"/>
          </w:rPr>
          <w:t>Simulation Models for EOQ with Repair and Waste Management – ResearchGate</w:t>
        </w:r>
      </w:hyperlink>
      <w:r w:rsidR="00E94244">
        <w:rPr>
          <w:rFonts w:ascii="Times New Roman" w:hAnsi="Times New Roman" w:cs="Times New Roman"/>
          <w:lang w:val="en-US"/>
        </w:rPr>
        <w:br/>
      </w:r>
    </w:p>
    <w:p w14:paraId="1DACB3DB" w14:textId="2B5642A0" w:rsidR="005516ED" w:rsidRDefault="008A04E3" w:rsidP="008A04E3">
      <w:pPr>
        <w:pStyle w:val="Paragrafoelenco"/>
        <w:numPr>
          <w:ilvl w:val="0"/>
          <w:numId w:val="2"/>
        </w:numPr>
        <w:rPr>
          <w:rFonts w:ascii="Times New Roman" w:hAnsi="Times New Roman" w:cs="Times New Roman"/>
          <w:lang w:val="en-US"/>
        </w:rPr>
      </w:pPr>
      <w:hyperlink r:id="rId11" w:history="1">
        <w:r w:rsidRPr="008A04E3">
          <w:rPr>
            <w:rStyle w:val="Collegamentoipertestuale"/>
            <w:rFonts w:ascii="Times New Roman" w:hAnsi="Times New Roman" w:cs="Times New Roman"/>
            <w:lang w:val="en-US"/>
          </w:rPr>
          <w:t>Implementation of ROP and EOQ in the Stock Management System – ResearchGate</w:t>
        </w:r>
      </w:hyperlink>
    </w:p>
    <w:p w14:paraId="67045277" w14:textId="574127F1" w:rsidR="001E462D" w:rsidRDefault="001E462D" w:rsidP="001E462D">
      <w:pPr>
        <w:spacing w:before="100" w:beforeAutospacing="1" w:after="100" w:afterAutospacing="1"/>
        <w:rPr>
          <w:rFonts w:ascii="Times New Roman" w:eastAsia="Times New Roman" w:hAnsi="Times New Roman" w:cs="Times New Roman"/>
          <w:b/>
          <w:bCs/>
          <w:color w:val="000000"/>
          <w:kern w:val="0"/>
          <w:sz w:val="28"/>
          <w:szCs w:val="28"/>
          <w:lang w:eastAsia="it-IT"/>
          <w14:ligatures w14:val="none"/>
        </w:rPr>
      </w:pPr>
      <w:r w:rsidRPr="008A04E3">
        <w:rPr>
          <w:rFonts w:ascii="Times New Roman" w:eastAsia="Times New Roman" w:hAnsi="Times New Roman" w:cs="Times New Roman"/>
          <w:b/>
          <w:bCs/>
          <w:color w:val="000000"/>
          <w:kern w:val="0"/>
          <w:sz w:val="28"/>
          <w:szCs w:val="28"/>
          <w:lang w:eastAsia="it-IT"/>
          <w14:ligatures w14:val="none"/>
        </w:rPr>
        <w:lastRenderedPageBreak/>
        <w:t>Descrizione dei principali aspetti progettuali</w:t>
      </w:r>
    </w:p>
    <w:p w14:paraId="14DCD030" w14:textId="77777777" w:rsidR="00532F09" w:rsidRDefault="00532F09" w:rsidP="001E462D">
      <w:pPr>
        <w:spacing w:before="100" w:beforeAutospacing="1" w:after="100" w:afterAutospacing="1"/>
        <w:rPr>
          <w:rFonts w:ascii="Times New Roman" w:eastAsia="Times New Roman" w:hAnsi="Times New Roman" w:cs="Times New Roman"/>
          <w:b/>
          <w:bCs/>
          <w:color w:val="000000"/>
          <w:kern w:val="0"/>
          <w:sz w:val="28"/>
          <w:szCs w:val="28"/>
          <w:lang w:eastAsia="it-IT"/>
          <w14:ligatures w14:val="none"/>
        </w:rPr>
      </w:pPr>
    </w:p>
    <w:p w14:paraId="517F0175" w14:textId="0C1266E6" w:rsidR="008B0347" w:rsidRDefault="008B0347" w:rsidP="001E462D">
      <w:pPr>
        <w:spacing w:before="100" w:beforeAutospacing="1" w:after="100" w:afterAutospacing="1"/>
        <w:rPr>
          <w:rFonts w:ascii="Times New Roman" w:eastAsia="Times New Roman" w:hAnsi="Times New Roman" w:cs="Times New Roman"/>
          <w:b/>
          <w:bCs/>
          <w:color w:val="000000"/>
          <w:kern w:val="0"/>
          <w:sz w:val="28"/>
          <w:szCs w:val="28"/>
          <w:lang w:eastAsia="it-IT"/>
          <w14:ligatures w14:val="none"/>
        </w:rPr>
      </w:pPr>
      <w:r>
        <w:rPr>
          <w:rFonts w:ascii="Times New Roman" w:eastAsia="Times New Roman" w:hAnsi="Times New Roman" w:cs="Times New Roman"/>
          <w:b/>
          <w:bCs/>
          <w:color w:val="000000"/>
          <w:kern w:val="0"/>
          <w:sz w:val="28"/>
          <w:szCs w:val="28"/>
          <w:lang w:eastAsia="it-IT"/>
          <w14:ligatures w14:val="none"/>
        </w:rPr>
        <w:tab/>
      </w:r>
    </w:p>
    <w:p w14:paraId="3B3F06E3" w14:textId="116C8AB8" w:rsidR="008B0347" w:rsidRPr="008B0347" w:rsidRDefault="008B0347" w:rsidP="008B0347">
      <w:pPr>
        <w:spacing w:before="100" w:beforeAutospacing="1" w:after="100" w:afterAutospacing="1"/>
        <w:rPr>
          <w:rFonts w:ascii="Times New Roman" w:eastAsia="Times New Roman" w:hAnsi="Times New Roman" w:cs="Times New Roman"/>
          <w:b/>
          <w:bCs/>
          <w:color w:val="000000"/>
          <w:kern w:val="0"/>
          <w:sz w:val="28"/>
          <w:szCs w:val="28"/>
          <w:lang w:eastAsia="it-IT"/>
          <w14:ligatures w14:val="none"/>
        </w:rPr>
      </w:pPr>
      <w:r>
        <w:rPr>
          <w:rFonts w:ascii="Times New Roman" w:eastAsia="Times New Roman" w:hAnsi="Times New Roman" w:cs="Times New Roman"/>
          <w:b/>
          <w:bCs/>
          <w:color w:val="000000"/>
          <w:kern w:val="0"/>
          <w:sz w:val="28"/>
          <w:szCs w:val="28"/>
          <w:lang w:eastAsia="it-IT"/>
          <w14:ligatures w14:val="none"/>
        </w:rPr>
        <w:t>Campi di applicazione</w:t>
      </w:r>
    </w:p>
    <w:p w14:paraId="5EB30D83" w14:textId="29339745" w:rsidR="008B0347" w:rsidRPr="008E0E94" w:rsidRDefault="008B0347" w:rsidP="008B0347">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L’applicazione sviluppata nel presente elaborato si propone come uno strumento versatile e adattabile a una vasta gamma di realtà aziendali. Il suo utilizzo è pensato per qualunque impresa che si trovi a gestire attività di approvvigionamento e che debba prendere decisioni ricorrenti sull’acquisto di beni, componenti o materiali. In particolare, è destinata ad aziende che dispongono di un magazzino, oppure che, pur non avendo una gestione complessa delle scorte, si trovano comunque nella necessità di pianificare acquisti in modo razionale ed efficiente.</w:t>
      </w:r>
    </w:p>
    <w:p w14:paraId="161A3182" w14:textId="77777777" w:rsidR="008B0347" w:rsidRPr="008E0E94" w:rsidRDefault="008B0347" w:rsidP="008B0347">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Tra i principali contesti applicativi, rientrano le imprese che operano nella produzione, nella distribuzione e nel commercio, ma anche aziende di servizi che gestiscono risorse fisiche e materiali di consumo. Un ambito particolarmente rilevante è quello della catena di approvvigionamento, in cui più attori interagiscono e dipendono da una gestione ottimale dei flussi di beni. L’applicazione, in tal senso, può essere utilizzata sia all’interno dell’azienda stessa, sia a monte o a valle della catena di fornitura, con l’obiettivo comune di ridurre gli sprechi e migliorare l’efficienza complessiva.</w:t>
      </w:r>
    </w:p>
    <w:p w14:paraId="05EA16AE" w14:textId="77777777" w:rsidR="008B0347" w:rsidRPr="008E0E94" w:rsidRDefault="008B0347" w:rsidP="008B0347">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Il vantaggio principale offerto dallo strumento consiste nella semplificazione del calcolo dell’EOQ (</w:t>
      </w:r>
      <w:proofErr w:type="spellStart"/>
      <w:r w:rsidRPr="008E0E94">
        <w:rPr>
          <w:rFonts w:ascii="Times New Roman" w:hAnsi="Times New Roman" w:cs="Times New Roman"/>
          <w:color w:val="000000"/>
          <w:kern w:val="0"/>
        </w:rPr>
        <w:t>Economic</w:t>
      </w:r>
      <w:proofErr w:type="spellEnd"/>
      <w:r w:rsidRPr="008E0E94">
        <w:rPr>
          <w:rFonts w:ascii="Times New Roman" w:hAnsi="Times New Roman" w:cs="Times New Roman"/>
          <w:color w:val="000000"/>
          <w:kern w:val="0"/>
        </w:rPr>
        <w:t xml:space="preserve"> Order </w:t>
      </w:r>
      <w:proofErr w:type="spellStart"/>
      <w:r w:rsidRPr="008E0E94">
        <w:rPr>
          <w:rFonts w:ascii="Times New Roman" w:hAnsi="Times New Roman" w:cs="Times New Roman"/>
          <w:color w:val="000000"/>
          <w:kern w:val="0"/>
        </w:rPr>
        <w:t>Quantity</w:t>
      </w:r>
      <w:proofErr w:type="spellEnd"/>
      <w:r w:rsidRPr="008E0E94">
        <w:rPr>
          <w:rFonts w:ascii="Times New Roman" w:hAnsi="Times New Roman" w:cs="Times New Roman"/>
          <w:color w:val="000000"/>
          <w:kern w:val="0"/>
        </w:rPr>
        <w:t>), un modello teorico ampiamente utilizzato per determinare la quantità ottimale da ordinare, minimizzando i costi complessivi di approvvigionamento. In scenari reali, il calcolo dell’EOQ può risultare complesso e poco accessibile a chi non ha una formazione tecnica, motivo per cui il valore aggiunto dell’applicazione è proprio la sua accessibilità e intuitività.</w:t>
      </w:r>
    </w:p>
    <w:p w14:paraId="0074CB82" w14:textId="77777777" w:rsidR="008B0347" w:rsidRPr="008E0E94" w:rsidRDefault="008B0347" w:rsidP="008B0347">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L’applicazione offre due modalità di utilizzo:</w:t>
      </w:r>
    </w:p>
    <w:p w14:paraId="1BAFF9D8" w14:textId="79229E39" w:rsidR="008B0347" w:rsidRPr="008E0E94" w:rsidRDefault="008B0347" w:rsidP="008E0E94">
      <w:pPr>
        <w:pStyle w:val="Paragrafoelenco"/>
        <w:numPr>
          <w:ilvl w:val="0"/>
          <w:numId w:val="2"/>
        </w:numPr>
        <w:tabs>
          <w:tab w:val="left" w:pos="220"/>
          <w:tab w:val="left" w:pos="720"/>
        </w:tabs>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Una modalità personalizzata, in cui l’utente inserisce sia il proprio costo di mantenimento che la domanda annua stimata. In questo caso, l’applicazione restituisce un valore di EOQ calcolato esattamente sui parametri forniti;</w:t>
      </w:r>
      <w:r w:rsidR="00E94244">
        <w:rPr>
          <w:rFonts w:ascii="Times New Roman" w:hAnsi="Times New Roman" w:cs="Times New Roman"/>
          <w:color w:val="000000"/>
          <w:kern w:val="0"/>
        </w:rPr>
        <w:br/>
      </w:r>
    </w:p>
    <w:p w14:paraId="49108F1D" w14:textId="2264D79A" w:rsidR="008B0347" w:rsidRPr="008E0E94" w:rsidRDefault="008B0347" w:rsidP="008E0E94">
      <w:pPr>
        <w:pStyle w:val="Paragrafoelenco"/>
        <w:numPr>
          <w:ilvl w:val="0"/>
          <w:numId w:val="2"/>
        </w:numPr>
        <w:tabs>
          <w:tab w:val="left" w:pos="220"/>
          <w:tab w:val="left" w:pos="720"/>
        </w:tabs>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Una modalità predittiva, che richiede l’inserimento del solo costo di mantenimento. Il sistema analizza automaticamente lo storico delle vendite degli ultimi anni per ciascun prodotto e stima la domanda annua, generando così il valore ottimale da ordinare.</w:t>
      </w:r>
    </w:p>
    <w:p w14:paraId="1B4F20FE" w14:textId="77777777" w:rsidR="008B0347" w:rsidRPr="008E0E94" w:rsidRDefault="008B0347" w:rsidP="008B0347">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Un ulteriore elemento distintivo dell'applicazione è l’integrazione con fasce di sconto basate sulla quantità ordinata. L’algoritmo tiene conto di queste soglie e valuta, per ciascun calcolo, se sia più vantaggioso per l’utente ordinare una quantità maggiore per ottenere un prezzo unitario inferiore, anche a costo di un incremento nel mantenimento. Questo tipo di ottimizzazione rende lo strumento particolarmente efficace non solo dal punto di vista teorico, ma anche economico e pratico.</w:t>
      </w:r>
    </w:p>
    <w:p w14:paraId="45B17D26" w14:textId="77777777" w:rsidR="008B0347" w:rsidRPr="008E0E94" w:rsidRDefault="008B0347" w:rsidP="008B0347">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Dal punto di vista tecnologico, l’applicazione è disponibile come web app, accessibile da qualsiasi dispositivo con connessione a internet e browser. Ciò consente una grande flessibilità: da mobile, per operazioni rapide come consultazioni, confronti e ordini in mobilità; da desktop, per analisi più approfondite e valutazioni strategiche.</w:t>
      </w:r>
    </w:p>
    <w:p w14:paraId="4B0C0D86" w14:textId="76A5D445" w:rsidR="008E0E94" w:rsidRDefault="008B0347" w:rsidP="008E0E94">
      <w:pPr>
        <w:autoSpaceDE w:val="0"/>
        <w:autoSpaceDN w:val="0"/>
        <w:adjustRightInd w:val="0"/>
        <w:spacing w:after="240"/>
        <w:rPr>
          <w:rFonts w:ascii="Times-Roman" w:hAnsi="Times-Roman" w:cs="Times-Roman"/>
          <w:color w:val="000000"/>
          <w:kern w:val="0"/>
        </w:rPr>
      </w:pPr>
      <w:r w:rsidRPr="008E0E94">
        <w:rPr>
          <w:rFonts w:ascii="Times New Roman" w:hAnsi="Times New Roman" w:cs="Times New Roman"/>
          <w:color w:val="000000"/>
          <w:kern w:val="0"/>
        </w:rPr>
        <w:lastRenderedPageBreak/>
        <w:t>In sintesi, questo strumento offre un valido supporto alle decisioni aziendali, in particolare a quelle legate agli acquisti e alla gestione delle scorte. La possibilità di prendere decisioni basate su dati storici, sconti applicabili e calcoli automatizzati consente una riduzione concreta dei costi e una maggiore razionalità operativa. In un contesto economico dove l’efficienza può rappresentare un vantaggio competitivo fondamentale, un’applicazione come questa si propone come una risorsa strategica per qualunque impresa che desideri ottimizzare i propri processi.</w:t>
      </w:r>
    </w:p>
    <w:p w14:paraId="64CC6701" w14:textId="77777777" w:rsidR="008E0E94" w:rsidRPr="008E0E94" w:rsidRDefault="008E0E94" w:rsidP="008E0E94">
      <w:pPr>
        <w:autoSpaceDE w:val="0"/>
        <w:autoSpaceDN w:val="0"/>
        <w:adjustRightInd w:val="0"/>
        <w:spacing w:after="240"/>
        <w:rPr>
          <w:rFonts w:ascii="Times-Roman" w:hAnsi="Times-Roman" w:cs="Times-Roman"/>
          <w:color w:val="000000"/>
          <w:kern w:val="0"/>
        </w:rPr>
      </w:pPr>
    </w:p>
    <w:p w14:paraId="199B3A56" w14:textId="50151AE7" w:rsidR="008E0E94" w:rsidRPr="008E0E94" w:rsidRDefault="008E0E94" w:rsidP="008E0E94">
      <w:pPr>
        <w:spacing w:before="100" w:beforeAutospacing="1" w:after="100" w:afterAutospacing="1"/>
        <w:rPr>
          <w:rFonts w:ascii="Times New Roman" w:eastAsia="Times New Roman" w:hAnsi="Times New Roman" w:cs="Times New Roman"/>
          <w:b/>
          <w:bCs/>
          <w:color w:val="000000"/>
          <w:kern w:val="0"/>
          <w:sz w:val="28"/>
          <w:szCs w:val="28"/>
          <w:lang w:eastAsia="it-IT"/>
          <w14:ligatures w14:val="none"/>
        </w:rPr>
      </w:pPr>
      <w:r>
        <w:rPr>
          <w:rFonts w:ascii="Times New Roman" w:eastAsia="Times New Roman" w:hAnsi="Times New Roman" w:cs="Times New Roman"/>
          <w:b/>
          <w:bCs/>
          <w:color w:val="000000"/>
          <w:kern w:val="0"/>
          <w:sz w:val="28"/>
          <w:szCs w:val="28"/>
          <w:lang w:eastAsia="it-IT"/>
          <w14:ligatures w14:val="none"/>
        </w:rPr>
        <w:t>Valutazione dei risultati</w:t>
      </w:r>
    </w:p>
    <w:p w14:paraId="1F0879E0"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 xml:space="preserve">Il progetto sviluppato ha dimostrato fin dalle prime fasi un buon livello di affidabilità, adattabilità e concretezza, sia dal punto di vista tecnico che da quello operativo. L’obiettivo iniziale, “implementare il concetto di Lotto Economico di Ordinazione (EOQ) attraverso un software che consenta di calcolare la quantità ottimale da ordinare e di minimizzare i costi di inventario.”, può ritenersi pienamente raggiunto. L’architettura adottata, basata su un </w:t>
      </w:r>
      <w:proofErr w:type="spellStart"/>
      <w:r w:rsidRPr="008E0E94">
        <w:rPr>
          <w:rFonts w:ascii="Times New Roman" w:hAnsi="Times New Roman" w:cs="Times New Roman"/>
          <w:color w:val="000000"/>
          <w:kern w:val="0"/>
        </w:rPr>
        <w:t>frontend</w:t>
      </w:r>
      <w:proofErr w:type="spellEnd"/>
      <w:r w:rsidRPr="008E0E94">
        <w:rPr>
          <w:rFonts w:ascii="Times New Roman" w:hAnsi="Times New Roman" w:cs="Times New Roman"/>
          <w:color w:val="000000"/>
          <w:kern w:val="0"/>
        </w:rPr>
        <w:t xml:space="preserve"> in </w:t>
      </w:r>
      <w:proofErr w:type="spellStart"/>
      <w:r w:rsidRPr="008E0E94">
        <w:rPr>
          <w:rFonts w:ascii="Times New Roman" w:hAnsi="Times New Roman" w:cs="Times New Roman"/>
          <w:color w:val="000000"/>
          <w:kern w:val="0"/>
        </w:rPr>
        <w:t>Angular</w:t>
      </w:r>
      <w:proofErr w:type="spellEnd"/>
      <w:r w:rsidRPr="008E0E94">
        <w:rPr>
          <w:rFonts w:ascii="Times New Roman" w:hAnsi="Times New Roman" w:cs="Times New Roman"/>
          <w:color w:val="000000"/>
          <w:kern w:val="0"/>
        </w:rPr>
        <w:t xml:space="preserve"> e un </w:t>
      </w:r>
      <w:proofErr w:type="spellStart"/>
      <w:r w:rsidRPr="008E0E94">
        <w:rPr>
          <w:rFonts w:ascii="Times New Roman" w:hAnsi="Times New Roman" w:cs="Times New Roman"/>
          <w:color w:val="000000"/>
          <w:kern w:val="0"/>
        </w:rPr>
        <w:t>backend</w:t>
      </w:r>
      <w:proofErr w:type="spellEnd"/>
      <w:r w:rsidRPr="008E0E94">
        <w:rPr>
          <w:rFonts w:ascii="Times New Roman" w:hAnsi="Times New Roman" w:cs="Times New Roman"/>
          <w:color w:val="000000"/>
          <w:kern w:val="0"/>
        </w:rPr>
        <w:t xml:space="preserve"> Django, ha permesso di strutturare un sistema flessibile, scalabile e facilmente </w:t>
      </w:r>
      <w:proofErr w:type="spellStart"/>
      <w:r w:rsidRPr="008E0E94">
        <w:rPr>
          <w:rFonts w:ascii="Times New Roman" w:hAnsi="Times New Roman" w:cs="Times New Roman"/>
          <w:color w:val="000000"/>
          <w:kern w:val="0"/>
        </w:rPr>
        <w:t>manutenibile</w:t>
      </w:r>
      <w:proofErr w:type="spellEnd"/>
      <w:r w:rsidRPr="008E0E94">
        <w:rPr>
          <w:rFonts w:ascii="Times New Roman" w:hAnsi="Times New Roman" w:cs="Times New Roman"/>
          <w:color w:val="000000"/>
          <w:kern w:val="0"/>
        </w:rPr>
        <w:t>.</w:t>
      </w:r>
    </w:p>
    <w:p w14:paraId="2338417F"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Uno dei principali punti di forza riscontrati riguarda la semplicità di utilizzo. L’applicazione è pensata per essere utilizzata anche da figure professionali che non possiedono una formazione tecnica o logistica avanzata. L’interfaccia è intuitiva, essenziale e progettata per accompagnare l’utente nelle operazioni senza sovraccaricarlo di informazioni, ma garantendo al tempo stesso precisione nei risultati.</w:t>
      </w:r>
    </w:p>
    <w:p w14:paraId="403564AD"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Il cuore dell’applicazione è rappresentato dall’algoritmo EOQ (</w:t>
      </w:r>
      <w:proofErr w:type="spellStart"/>
      <w:r w:rsidRPr="008E0E94">
        <w:rPr>
          <w:rFonts w:ascii="Times New Roman" w:hAnsi="Times New Roman" w:cs="Times New Roman"/>
          <w:color w:val="000000"/>
          <w:kern w:val="0"/>
        </w:rPr>
        <w:t>Economic</w:t>
      </w:r>
      <w:proofErr w:type="spellEnd"/>
      <w:r w:rsidRPr="008E0E94">
        <w:rPr>
          <w:rFonts w:ascii="Times New Roman" w:hAnsi="Times New Roman" w:cs="Times New Roman"/>
          <w:color w:val="000000"/>
          <w:kern w:val="0"/>
        </w:rPr>
        <w:t xml:space="preserve"> Order </w:t>
      </w:r>
      <w:proofErr w:type="spellStart"/>
      <w:r w:rsidRPr="008E0E94">
        <w:rPr>
          <w:rFonts w:ascii="Times New Roman" w:hAnsi="Times New Roman" w:cs="Times New Roman"/>
          <w:color w:val="000000"/>
          <w:kern w:val="0"/>
        </w:rPr>
        <w:t>Quantity</w:t>
      </w:r>
      <w:proofErr w:type="spellEnd"/>
      <w:r w:rsidRPr="008E0E94">
        <w:rPr>
          <w:rFonts w:ascii="Times New Roman" w:hAnsi="Times New Roman" w:cs="Times New Roman"/>
          <w:color w:val="000000"/>
          <w:kern w:val="0"/>
        </w:rPr>
        <w:t xml:space="preserve">), integrato nel </w:t>
      </w:r>
      <w:proofErr w:type="spellStart"/>
      <w:r w:rsidRPr="008E0E94">
        <w:rPr>
          <w:rFonts w:ascii="Times New Roman" w:hAnsi="Times New Roman" w:cs="Times New Roman"/>
          <w:color w:val="000000"/>
          <w:kern w:val="0"/>
        </w:rPr>
        <w:t>backend</w:t>
      </w:r>
      <w:proofErr w:type="spellEnd"/>
      <w:r w:rsidRPr="008E0E94">
        <w:rPr>
          <w:rFonts w:ascii="Times New Roman" w:hAnsi="Times New Roman" w:cs="Times New Roman"/>
          <w:color w:val="000000"/>
          <w:kern w:val="0"/>
        </w:rPr>
        <w:t>. Tale algoritmo consente di calcolare in modo rapido e automatizzato la quantità economicamente ottimale da ordinare, con l’obiettivo di minimizzare i costi totali derivanti da ordinazioni e mantenimento delle scorte. L’utente ha la possibilità di scegliere tra due modalità operative: inserire i propri dati in maniera esplicita (domanda annua e costo di mantenimento) oppure affidarsi alla modalità predittiva (inserendo esclusivamente il costo di mantenimento) che calcola la domanda stimata sulla base dello storico delle vendite degli ultimi anni. Entrambe le modalità si dimostrano efficaci e rispondono a bisogni diversi, offrendo così un buon grado di personalizzazione.</w:t>
      </w:r>
    </w:p>
    <w:p w14:paraId="5B641BE2"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Una potenzialità molto rilevante è la considerazione automatica delle fasce di sconto per quantità. L’algoritmo non si limita a calcolare l’EOQ in modo astratto, ma lo confronta con le soglie di prezzo previste dal fornitore, suggerendo così la quantità più vantaggiosa non solo dal punto di vista operativo, ma anche commerciale. Questo è un aspetto che, nella pratica, può fare una notevole differenza in termini di ottimizzazione economica.</w:t>
      </w:r>
    </w:p>
    <w:p w14:paraId="2A8EA18B"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Dal punto di vista tecnologico, il fatto che l’applicazione sia web-</w:t>
      </w:r>
      <w:proofErr w:type="spellStart"/>
      <w:r w:rsidRPr="008E0E94">
        <w:rPr>
          <w:rFonts w:ascii="Times New Roman" w:hAnsi="Times New Roman" w:cs="Times New Roman"/>
          <w:color w:val="000000"/>
          <w:kern w:val="0"/>
        </w:rPr>
        <w:t>based</w:t>
      </w:r>
      <w:proofErr w:type="spellEnd"/>
      <w:r w:rsidRPr="008E0E94">
        <w:rPr>
          <w:rFonts w:ascii="Times New Roman" w:hAnsi="Times New Roman" w:cs="Times New Roman"/>
          <w:color w:val="000000"/>
          <w:kern w:val="0"/>
        </w:rPr>
        <w:t xml:space="preserve"> ne amplia notevolmente il raggio di utilizzo. Può essere eseguita su qualsiasi dispositivo dotato di un browser e di una connessione a internet, rendendola ideale per chi lavora in mobilità o in smart working. Figure come acquirenti o responsabili acquisti possono accedere al sistema anche al di fuori dell’ambiente aziendale, senza limitazioni fisiche o infrastrutturali.</w:t>
      </w:r>
    </w:p>
    <w:p w14:paraId="3CD80F50"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 xml:space="preserve">Un ulteriore vantaggio è legato alla disponibilità immediata delle informazioni sui prodotti. Non è necessario contattare telefonicamente o via mail i fornitori per ottenere dettagli su ciò che si intende acquistare: tutto è centralizzato all’interno della piattaforma. Questo non solo velocizza le operazioni, ma riduce il rischio di errori umani, spesso legati a comunicazioni incomplete, </w:t>
      </w:r>
      <w:r w:rsidRPr="008E0E94">
        <w:rPr>
          <w:rFonts w:ascii="Times New Roman" w:hAnsi="Times New Roman" w:cs="Times New Roman"/>
          <w:color w:val="000000"/>
          <w:kern w:val="0"/>
        </w:rPr>
        <w:lastRenderedPageBreak/>
        <w:t>fraintendimenti o dati trascritti male in fogli di calcolo. La centralizzazione e digitalizzazione dell’informazione rendono il processo più sicuro e affidabile.</w:t>
      </w:r>
    </w:p>
    <w:p w14:paraId="47D04448"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Tuttavia, nonostante i numerosi aspetti positivi, è importante considerare anche alcuni limiti a cui i risultati del progetto possono essere esposti. Il primo riguarda la natura teorica del modello EOQ, che si basa su una serie di ipotesi semplificative: ad esempio, considera la domanda come costante nel tempo, i tempi di consegna nulli o fissi, e costi lineari. In scenari reali, la domanda può variare sensibilmente in base alla stagione, alle tendenze di mercato o a fattori esterni imprevedibili. In questi casi, il calcolo EOQ potrebbe restituire risultati non perfettamente allineati alla realtà.</w:t>
      </w:r>
    </w:p>
    <w:p w14:paraId="1BD85E4B"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Un ulteriore limite è rappresentato dalla qualità e disponibilità dei dati storici: in assenza di una base dati coerente, il calcolo predittivo perde di efficacia. Attualmente, l’applicazione non implementa strumenti per la pulizia, verifica o validazione automatica dei dati, il che significa che l’accuratezza del risultato dipende strettamente dall’affidabilità dei dati a monte.</w:t>
      </w:r>
    </w:p>
    <w:p w14:paraId="56A61872"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Inoltre, anche se l’applicazione consente di visualizzare il risultato dell’EOQ e le relative informazioni associate al prodotto, non è ancora presente una funzionalità di acquisto integrata. L’utente, una volta ottenuto il calcolo desiderato, deve procedere manualmente all’ordine attraverso altri canali, come email, telefono o il sito ufficiale del fornitore. Questo rappresenta una limitazione in termini di automazione completa del processo, soprattutto per aziende che desiderano digitalizzare interamente il proprio flusso operativo.</w:t>
      </w:r>
    </w:p>
    <w:p w14:paraId="50653503" w14:textId="0BFC6076"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Un altro elemento migliorabile riguarda la visualizzazione dei dati. Al momento, non sono disponibili grafici dinamici, statistiche storiche o strumenti di analisi visiva, che potrebbero facilitare la lettura dell’andamento delle ordinazioni nel tempo, l’evoluzione dei prezzi o la segmentazione per fornitore. La mancanza di funzioni come i “preferiti”, i suggerimenti intelligenti o la visualizzazione comparata tra prodotti limita, in parte, il potenziale dell’interfaccia utente.</w:t>
      </w:r>
    </w:p>
    <w:p w14:paraId="765D7C9C"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Nonostante questi limiti, il progetto rappresenta una base solida per ulteriori sviluppi futuri. In particolare, si prevede di:</w:t>
      </w:r>
    </w:p>
    <w:p w14:paraId="7B8269E0" w14:textId="401CFC26" w:rsidR="008E0E94" w:rsidRPr="008E0E94" w:rsidRDefault="008E0E94" w:rsidP="008E0E94">
      <w:pPr>
        <w:pStyle w:val="Paragrafoelenco"/>
        <w:numPr>
          <w:ilvl w:val="0"/>
          <w:numId w:val="2"/>
        </w:numPr>
        <w:tabs>
          <w:tab w:val="left" w:pos="220"/>
          <w:tab w:val="left" w:pos="720"/>
        </w:tabs>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Integrare una funzionalità di ordine diretto dai fornitori;</w:t>
      </w:r>
      <w:r w:rsidR="00E94244">
        <w:rPr>
          <w:rFonts w:ascii="Times New Roman" w:hAnsi="Times New Roman" w:cs="Times New Roman"/>
          <w:color w:val="000000"/>
          <w:kern w:val="0"/>
        </w:rPr>
        <w:br/>
      </w:r>
    </w:p>
    <w:p w14:paraId="5524A44B" w14:textId="330218FE" w:rsidR="008E0E94" w:rsidRPr="008E0E94" w:rsidRDefault="008E0E94" w:rsidP="008E0E94">
      <w:pPr>
        <w:pStyle w:val="Paragrafoelenco"/>
        <w:numPr>
          <w:ilvl w:val="0"/>
          <w:numId w:val="2"/>
        </w:numPr>
        <w:tabs>
          <w:tab w:val="left" w:pos="220"/>
          <w:tab w:val="left" w:pos="720"/>
        </w:tabs>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 xml:space="preserve">Aggiungere strumenti di data </w:t>
      </w:r>
      <w:proofErr w:type="spellStart"/>
      <w:r w:rsidRPr="008E0E94">
        <w:rPr>
          <w:rFonts w:ascii="Times New Roman" w:hAnsi="Times New Roman" w:cs="Times New Roman"/>
          <w:color w:val="000000"/>
          <w:kern w:val="0"/>
        </w:rPr>
        <w:t>visualization</w:t>
      </w:r>
      <w:proofErr w:type="spellEnd"/>
      <w:r w:rsidRPr="008E0E94">
        <w:rPr>
          <w:rFonts w:ascii="Times New Roman" w:hAnsi="Times New Roman" w:cs="Times New Roman"/>
          <w:color w:val="000000"/>
          <w:kern w:val="0"/>
        </w:rPr>
        <w:t xml:space="preserve"> e cruscotti statistici;</w:t>
      </w:r>
      <w:r w:rsidR="00E94244">
        <w:rPr>
          <w:rFonts w:ascii="Times New Roman" w:hAnsi="Times New Roman" w:cs="Times New Roman"/>
          <w:color w:val="000000"/>
          <w:kern w:val="0"/>
        </w:rPr>
        <w:br/>
      </w:r>
    </w:p>
    <w:p w14:paraId="79BFBD11" w14:textId="7285A448" w:rsidR="008E0E94" w:rsidRPr="008E0E94" w:rsidRDefault="008E0E94" w:rsidP="008E0E94">
      <w:pPr>
        <w:pStyle w:val="Paragrafoelenco"/>
        <w:numPr>
          <w:ilvl w:val="0"/>
          <w:numId w:val="2"/>
        </w:numPr>
        <w:tabs>
          <w:tab w:val="left" w:pos="220"/>
          <w:tab w:val="left" w:pos="720"/>
        </w:tabs>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Sviluppare algoritmi di suggerimento intelligenti, basati sul comportamento dell’utente e sui trend storici;</w:t>
      </w:r>
      <w:r w:rsidR="00E94244">
        <w:rPr>
          <w:rFonts w:ascii="Times New Roman" w:hAnsi="Times New Roman" w:cs="Times New Roman"/>
          <w:color w:val="000000"/>
          <w:kern w:val="0"/>
        </w:rPr>
        <w:br/>
      </w:r>
    </w:p>
    <w:p w14:paraId="4BC51DA0" w14:textId="14C52803" w:rsidR="008E0E94" w:rsidRPr="008E0E94" w:rsidRDefault="008E0E94" w:rsidP="008E0E94">
      <w:pPr>
        <w:pStyle w:val="Paragrafoelenco"/>
        <w:numPr>
          <w:ilvl w:val="0"/>
          <w:numId w:val="2"/>
        </w:numPr>
        <w:tabs>
          <w:tab w:val="left" w:pos="220"/>
          <w:tab w:val="left" w:pos="720"/>
        </w:tabs>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Introdurre sistemi di validazione e controllo qualità dei dati in input, per garantire la massima affidabilità anche in scenari complessi.</w:t>
      </w:r>
    </w:p>
    <w:p w14:paraId="640E64E8" w14:textId="77777777" w:rsidR="008E0E94" w:rsidRPr="008E0E94" w:rsidRDefault="008E0E94" w:rsidP="008E0E94">
      <w:pPr>
        <w:autoSpaceDE w:val="0"/>
        <w:autoSpaceDN w:val="0"/>
        <w:adjustRightInd w:val="0"/>
        <w:spacing w:after="240"/>
        <w:rPr>
          <w:rFonts w:ascii="Times New Roman" w:hAnsi="Times New Roman" w:cs="Times New Roman"/>
          <w:color w:val="000000"/>
          <w:kern w:val="0"/>
        </w:rPr>
      </w:pPr>
      <w:r w:rsidRPr="008E0E94">
        <w:rPr>
          <w:rFonts w:ascii="Times New Roman" w:hAnsi="Times New Roman" w:cs="Times New Roman"/>
          <w:color w:val="000000"/>
          <w:kern w:val="0"/>
        </w:rPr>
        <w:t>In conclusione, i risultati ottenuti confermano che l’applicazione è già oggi uno strumento valido e concreto per supportare le aziende nelle loro decisioni di approvvigionamento. Allo stesso tempo, il progetto conserva ampi margini di evoluzione, sia sul piano tecnico che funzionale, e può diventare, con i giusti miglioramenti, una soluzione ancora più completa, automatizzata e strategicamente rilevante per la gestione moderna delle scorte.</w:t>
      </w:r>
    </w:p>
    <w:p w14:paraId="399E55B3" w14:textId="77777777" w:rsidR="008E0E94" w:rsidRPr="008B0347" w:rsidRDefault="008E0E94" w:rsidP="001E462D">
      <w:pPr>
        <w:rPr>
          <w:rFonts w:ascii="Times New Roman" w:hAnsi="Times New Roman" w:cs="Times New Roman"/>
        </w:rPr>
      </w:pPr>
    </w:p>
    <w:sectPr w:rsidR="008E0E94" w:rsidRPr="008B03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15194D"/>
    <w:multiLevelType w:val="hybridMultilevel"/>
    <w:tmpl w:val="E06ADF80"/>
    <w:lvl w:ilvl="0" w:tplc="C7D6D278">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8AD5955"/>
    <w:multiLevelType w:val="multilevel"/>
    <w:tmpl w:val="CAA6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369423">
    <w:abstractNumId w:val="1"/>
  </w:num>
  <w:num w:numId="2" w16cid:durableId="253174515">
    <w:abstractNumId w:val="2"/>
  </w:num>
  <w:num w:numId="3" w16cid:durableId="16929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A5"/>
    <w:rsid w:val="001300F2"/>
    <w:rsid w:val="0016790A"/>
    <w:rsid w:val="001719A5"/>
    <w:rsid w:val="001E462D"/>
    <w:rsid w:val="004D129A"/>
    <w:rsid w:val="00532F09"/>
    <w:rsid w:val="005516ED"/>
    <w:rsid w:val="006170F2"/>
    <w:rsid w:val="006E2C6F"/>
    <w:rsid w:val="00750A46"/>
    <w:rsid w:val="00882816"/>
    <w:rsid w:val="008A04E3"/>
    <w:rsid w:val="008B0347"/>
    <w:rsid w:val="008E0E94"/>
    <w:rsid w:val="00A44E72"/>
    <w:rsid w:val="00A85746"/>
    <w:rsid w:val="00D30AD8"/>
    <w:rsid w:val="00E47FB7"/>
    <w:rsid w:val="00E94244"/>
    <w:rsid w:val="00F16E73"/>
    <w:rsid w:val="00F80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309A"/>
  <w15:chartTrackingRefBased/>
  <w15:docId w15:val="{B852D921-E8B2-3344-AB72-E61A72F6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16790A"/>
  </w:style>
  <w:style w:type="character" w:styleId="Enfasigrassetto">
    <w:name w:val="Strong"/>
    <w:basedOn w:val="Carpredefinitoparagrafo"/>
    <w:uiPriority w:val="22"/>
    <w:qFormat/>
    <w:rsid w:val="0016790A"/>
    <w:rPr>
      <w:b/>
      <w:bCs/>
    </w:rPr>
  </w:style>
  <w:style w:type="character" w:styleId="Collegamentoipertestuale">
    <w:name w:val="Hyperlink"/>
    <w:basedOn w:val="Carpredefinitoparagrafo"/>
    <w:uiPriority w:val="99"/>
    <w:unhideWhenUsed/>
    <w:rsid w:val="00A85746"/>
    <w:rPr>
      <w:color w:val="0563C1" w:themeColor="hyperlink"/>
      <w:u w:val="single"/>
    </w:rPr>
  </w:style>
  <w:style w:type="character" w:styleId="Menzionenonrisolta">
    <w:name w:val="Unresolved Mention"/>
    <w:basedOn w:val="Carpredefinitoparagrafo"/>
    <w:uiPriority w:val="99"/>
    <w:semiHidden/>
    <w:unhideWhenUsed/>
    <w:rsid w:val="00A85746"/>
    <w:rPr>
      <w:color w:val="605E5C"/>
      <w:shd w:val="clear" w:color="auto" w:fill="E1DFDD"/>
    </w:rPr>
  </w:style>
  <w:style w:type="paragraph" w:styleId="Paragrafoelenco">
    <w:name w:val="List Paragraph"/>
    <w:basedOn w:val="Normale"/>
    <w:uiPriority w:val="34"/>
    <w:qFormat/>
    <w:rsid w:val="00A85746"/>
    <w:pPr>
      <w:ind w:left="720"/>
      <w:contextualSpacing/>
    </w:pPr>
  </w:style>
  <w:style w:type="character" w:styleId="Testosegnaposto">
    <w:name w:val="Placeholder Text"/>
    <w:basedOn w:val="Carpredefinitoparagrafo"/>
    <w:uiPriority w:val="99"/>
    <w:semiHidden/>
    <w:rsid w:val="00E94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5855">
      <w:bodyDiv w:val="1"/>
      <w:marLeft w:val="0"/>
      <w:marRight w:val="0"/>
      <w:marTop w:val="0"/>
      <w:marBottom w:val="0"/>
      <w:divBdr>
        <w:top w:val="none" w:sz="0" w:space="0" w:color="auto"/>
        <w:left w:val="none" w:sz="0" w:space="0" w:color="auto"/>
        <w:bottom w:val="none" w:sz="0" w:space="0" w:color="auto"/>
        <w:right w:val="none" w:sz="0" w:space="0" w:color="auto"/>
      </w:divBdr>
    </w:div>
    <w:div w:id="677999959">
      <w:bodyDiv w:val="1"/>
      <w:marLeft w:val="0"/>
      <w:marRight w:val="0"/>
      <w:marTop w:val="0"/>
      <w:marBottom w:val="0"/>
      <w:divBdr>
        <w:top w:val="none" w:sz="0" w:space="0" w:color="auto"/>
        <w:left w:val="none" w:sz="0" w:space="0" w:color="auto"/>
        <w:bottom w:val="none" w:sz="0" w:space="0" w:color="auto"/>
        <w:right w:val="none" w:sz="0" w:space="0" w:color="auto"/>
      </w:divBdr>
    </w:div>
    <w:div w:id="989403851">
      <w:bodyDiv w:val="1"/>
      <w:marLeft w:val="0"/>
      <w:marRight w:val="0"/>
      <w:marTop w:val="0"/>
      <w:marBottom w:val="0"/>
      <w:divBdr>
        <w:top w:val="none" w:sz="0" w:space="0" w:color="auto"/>
        <w:left w:val="none" w:sz="0" w:space="0" w:color="auto"/>
        <w:bottom w:val="none" w:sz="0" w:space="0" w:color="auto"/>
        <w:right w:val="none" w:sz="0" w:space="0" w:color="auto"/>
      </w:divBdr>
    </w:div>
    <w:div w:id="1385643106">
      <w:bodyDiv w:val="1"/>
      <w:marLeft w:val="0"/>
      <w:marRight w:val="0"/>
      <w:marTop w:val="0"/>
      <w:marBottom w:val="0"/>
      <w:divBdr>
        <w:top w:val="none" w:sz="0" w:space="0" w:color="auto"/>
        <w:left w:val="none" w:sz="0" w:space="0" w:color="auto"/>
        <w:bottom w:val="none" w:sz="0" w:space="0" w:color="auto"/>
        <w:right w:val="none" w:sz="0" w:space="0" w:color="auto"/>
      </w:divBdr>
    </w:div>
    <w:div w:id="1514421173">
      <w:bodyDiv w:val="1"/>
      <w:marLeft w:val="0"/>
      <w:marRight w:val="0"/>
      <w:marTop w:val="0"/>
      <w:marBottom w:val="0"/>
      <w:divBdr>
        <w:top w:val="none" w:sz="0" w:space="0" w:color="auto"/>
        <w:left w:val="none" w:sz="0" w:space="0" w:color="auto"/>
        <w:bottom w:val="none" w:sz="0" w:space="0" w:color="auto"/>
        <w:right w:val="none" w:sz="0" w:space="0" w:color="auto"/>
      </w:divBdr>
    </w:div>
    <w:div w:id="1680081342">
      <w:bodyDiv w:val="1"/>
      <w:marLeft w:val="0"/>
      <w:marRight w:val="0"/>
      <w:marTop w:val="0"/>
      <w:marBottom w:val="0"/>
      <w:divBdr>
        <w:top w:val="none" w:sz="0" w:space="0" w:color="auto"/>
        <w:left w:val="none" w:sz="0" w:space="0" w:color="auto"/>
        <w:bottom w:val="none" w:sz="0" w:space="0" w:color="auto"/>
        <w:right w:val="none" w:sz="0" w:space="0" w:color="auto"/>
      </w:divBdr>
    </w:div>
    <w:div w:id="20425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9638864_Implementation_of_ROP_and_EOQ_in_the_Stock_Management_Information_System_at_Panglong_Siagian_Bersaudara_Based_on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84328756_Simulation_Models_for_EOQ_with_Repair_and_Waste_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82562291_Cost_concepts_and_EOQ" TargetMode="External"/><Relationship Id="rId11" Type="http://schemas.openxmlformats.org/officeDocument/2006/relationships/hyperlink" Target="https://www.researchgate.net/publication/389638864_Implementation_of_ROP_and_EOQ_in_the_Stock_Management_Information_System_at_Panglong_Siagian_Bersaudara_Based_on_Website" TargetMode="External"/><Relationship Id="rId5" Type="http://schemas.openxmlformats.org/officeDocument/2006/relationships/hyperlink" Target="https://www.researchgate.net/" TargetMode="External"/><Relationship Id="rId10" Type="http://schemas.openxmlformats.org/officeDocument/2006/relationships/hyperlink" Target="https://www.researchgate.net/publication/384328756_Simulation_Models_for_EOQ_with_Repair_and_Waste_Ma" TargetMode="External"/><Relationship Id="rId4" Type="http://schemas.openxmlformats.org/officeDocument/2006/relationships/webSettings" Target="webSettings.xml"/><Relationship Id="rId9" Type="http://schemas.openxmlformats.org/officeDocument/2006/relationships/hyperlink" Target="https://www.researchgate.net/publication/382562291_Cost_concepts_and_EOQ"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3466</Words>
  <Characters>19758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Antonini</dc:creator>
  <cp:keywords/>
  <dc:description/>
  <cp:lastModifiedBy>Mattia Antonini</cp:lastModifiedBy>
  <cp:revision>3</cp:revision>
  <dcterms:created xsi:type="dcterms:W3CDTF">2025-04-19T13:52:00Z</dcterms:created>
  <dcterms:modified xsi:type="dcterms:W3CDTF">2025-04-22T10:00:00Z</dcterms:modified>
</cp:coreProperties>
</file>