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D396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Logux专题——学习logux.org</w:t>
      </w:r>
    </w:p>
    <w:p w14:paraId="24C61A5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local-first software：数据相关的操作首先读写入本地磁盘数据来完成，数据同步工作则在后台悄悄进行。</w:t>
      </w:r>
    </w:p>
    <w:p w14:paraId="1CB293D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18"/>
          <w:szCs w:val="18"/>
          <w:shd w:val="clear" w:fill="FFFFFF"/>
        </w:rPr>
        <w:t> </w:t>
      </w:r>
      <w:r>
        <w:rPr>
          <w:rStyle w:val="4"/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8"/>
          <w:szCs w:val="18"/>
          <w:bdr w:val="none" w:color="auto" w:sz="0" w:space="0"/>
          <w:shd w:val="clear" w:fill="FFFFFF"/>
        </w:rPr>
        <w:t>CRDT</w:t>
      </w:r>
      <w:r>
        <w:rPr>
          <w:rStyle w:val="4"/>
          <w:rFonts w:hint="eastAsia" w:ascii="sans-serif" w:hAnsi="sans-serif" w:eastAsia="宋体" w:cs="sans-serif"/>
          <w:i w:val="0"/>
          <w:iCs w:val="0"/>
          <w:caps w:val="0"/>
          <w:color w:val="1F1F1F"/>
          <w:spacing w:val="0"/>
          <w:sz w:val="18"/>
          <w:szCs w:val="18"/>
          <w:bdr w:val="none" w:color="auto" w:sz="0" w:space="0"/>
          <w:shd w:val="clear" w:fill="FFFFFF"/>
          <w:lang w:eastAsia="zh-CN"/>
        </w:rPr>
        <w:t xml:space="preserve">：多个副本在没有中心协调的情况下，各自独立修改数据后自动合并并保持一致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54AE98"/>
    <w:multiLevelType w:val="singleLevel"/>
    <w:tmpl w:val="1E54AE9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862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2026-07-05T11:24:17Z</dcterms:created>
  <dc:creator>zy_fu</dc:creator>
  <cp:lastModifiedBy>乙</cp:lastModifiedBy>
  <dcterms:modified xsi:type="dcterms:W3CDTF">2026-07-05T11:34:19Z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eyJoZGlkIjoiYTI4YmZjNzU4ZjFiYWIwMzcwYjY3MzQyMjI0NDMwM2EiLCJ1c2VySWQiOiI5NDQ4NDYxMTYifQ==</vt:lpwstr>
  </property>
  <property fmtid="{D5CDD505-2E9C-101B-9397-08002B2CF9AE}" pid="4" name="ICV">
    <vt:lpwstr>D79941F2C43B48FB97A5B930FD89FDBB_12</vt:lpwstr>
  </property>
</Properties>
</file>