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66C4FA">
      <w:pPr>
        <w:rPr>
          <w:rFonts w:hint="eastAsia"/>
          <w:lang w:val="en-US" w:eastAsia="zh-CN"/>
        </w:rPr>
      </w:pPr>
      <w:r>
        <w:rPr>
          <w:rFonts w:hint="eastAsia"/>
          <w:lang w:val="en-US" w:eastAsia="zh-CN"/>
        </w:rPr>
        <w:t>复现官网(logux.org)的server.ts、client.ts:</w:t>
      </w:r>
    </w:p>
    <w:p w14:paraId="0FD34124">
      <w:pPr>
        <w:rPr>
          <w:rFonts w:hint="eastAsia"/>
          <w:lang w:val="en-US" w:eastAsia="zh-CN"/>
        </w:rPr>
      </w:pPr>
      <w:r>
        <w:rPr>
          <w:rFonts w:hint="eastAsia"/>
          <w:lang w:val="en-US" w:eastAsia="zh-CN"/>
        </w:rPr>
        <w:t>实验流水：</w:t>
      </w:r>
    </w:p>
    <w:p w14:paraId="6B966158">
      <w:pPr>
        <w:numPr>
          <w:ilvl w:val="0"/>
          <w:numId w:val="1"/>
        </w:numPr>
        <w:rPr>
          <w:rFonts w:hint="default"/>
          <w:lang w:val="en-US" w:eastAsia="zh-CN"/>
        </w:rPr>
      </w:pPr>
      <w:r>
        <w:rPr>
          <w:rFonts w:hint="eastAsia"/>
          <w:lang w:val="en-US" w:eastAsia="zh-CN"/>
        </w:rPr>
        <w:t>不修改任何代码，找出为什么报错。</w:t>
      </w:r>
    </w:p>
    <w:p w14:paraId="26EDB530">
      <w:pPr>
        <w:numPr>
          <w:ilvl w:val="0"/>
          <w:numId w:val="0"/>
        </w:numPr>
        <w:rPr>
          <w:rFonts w:hint="eastAsia"/>
          <w:lang w:val="en-US" w:eastAsia="zh-CN"/>
        </w:rPr>
      </w:pPr>
      <w:r>
        <w:rPr>
          <w:rFonts w:hint="eastAsia"/>
          <w:lang w:val="en-US" w:eastAsia="zh-CN"/>
        </w:rPr>
        <w:t>报错的原因是不能用node client.ts，因为node只能解析js</w:t>
      </w:r>
    </w:p>
    <w:p w14:paraId="76EC6F48">
      <w:pPr>
        <w:numPr>
          <w:ilvl w:val="0"/>
          <w:numId w:val="0"/>
        </w:numPr>
        <w:rPr>
          <w:rFonts w:hint="eastAsia"/>
          <w:lang w:val="en-US" w:eastAsia="zh-CN"/>
        </w:rPr>
      </w:pPr>
      <w:r>
        <w:rPr>
          <w:rFonts w:hint="eastAsia"/>
          <w:lang w:val="en-US" w:eastAsia="zh-CN"/>
        </w:rPr>
        <w:t>路线1:</w:t>
      </w:r>
    </w:p>
    <w:p w14:paraId="28D4EBC7">
      <w:pPr>
        <w:numPr>
          <w:ilvl w:val="0"/>
          <w:numId w:val="0"/>
        </w:numPr>
        <w:rPr>
          <w:rFonts w:hint="default"/>
          <w:lang w:val="en-US" w:eastAsia="zh-CN"/>
        </w:rPr>
      </w:pPr>
      <w:r>
        <w:rPr>
          <w:rFonts w:hint="eastAsia"/>
          <w:lang w:val="en-US" w:eastAsia="zh-CN"/>
        </w:rPr>
        <w:t>用vite框架下的react框架</w:t>
      </w:r>
    </w:p>
    <w:p w14:paraId="374D206F">
      <w:pPr>
        <w:numPr>
          <w:ilvl w:val="0"/>
          <w:numId w:val="0"/>
        </w:numPr>
        <w:rPr>
          <w:rFonts w:hint="default"/>
          <w:lang w:val="en-US" w:eastAsia="zh-CN"/>
        </w:rPr>
      </w:pPr>
      <w:r>
        <w:rPr>
          <w:rFonts w:hint="eastAsia"/>
          <w:lang w:val="en-US" w:eastAsia="zh-CN"/>
        </w:rPr>
        <w:t>路线2：不行</w:t>
      </w:r>
    </w:p>
    <w:p w14:paraId="551A9C94">
      <w:pPr>
        <w:numPr>
          <w:ilvl w:val="0"/>
          <w:numId w:val="0"/>
        </w:numPr>
        <w:rPr>
          <w:rFonts w:hint="eastAsia"/>
          <w:lang w:val="en-US" w:eastAsia="zh-CN"/>
        </w:rPr>
      </w:pPr>
      <w:r>
        <w:rPr>
          <w:rFonts w:hint="eastAsia"/>
          <w:lang w:val="en-US" w:eastAsia="zh-CN"/>
        </w:rPr>
        <w:t>把ts改成js</w:t>
      </w:r>
    </w:p>
    <w:p w14:paraId="3E9A3060">
      <w:pPr>
        <w:numPr>
          <w:ilvl w:val="0"/>
          <w:numId w:val="0"/>
        </w:numPr>
        <w:rPr>
          <w:rFonts w:hint="eastAsia"/>
          <w:lang w:val="en-US" w:eastAsia="zh-CN"/>
        </w:rPr>
      </w:pPr>
    </w:p>
    <w:p w14:paraId="64A213C1">
      <w:pPr>
        <w:numPr>
          <w:ilvl w:val="0"/>
          <w:numId w:val="0"/>
        </w:numPr>
        <w:rPr>
          <w:rFonts w:hint="eastAsia"/>
          <w:lang w:val="en-US" w:eastAsia="zh-CN"/>
        </w:rPr>
      </w:pPr>
      <w:r>
        <w:rPr>
          <w:rFonts w:hint="eastAsia"/>
          <w:lang w:val="en-US" w:eastAsia="zh-CN"/>
        </w:rPr>
        <w:t>2、1中路线1的实验</w:t>
      </w:r>
    </w:p>
    <w:p w14:paraId="5A03DE74">
      <w:pPr>
        <w:numPr>
          <w:ilvl w:val="0"/>
          <w:numId w:val="0"/>
        </w:numPr>
        <w:rPr>
          <w:rFonts w:hint="eastAsia"/>
          <w:highlight w:val="yellow"/>
          <w:lang w:val="en-US" w:eastAsia="zh-CN"/>
        </w:rPr>
      </w:pPr>
      <w:r>
        <w:rPr>
          <w:rFonts w:hint="eastAsia"/>
          <w:highlight w:val="yellow"/>
          <w:lang w:val="en-US" w:eastAsia="zh-CN"/>
        </w:rPr>
        <w:t>Json内不能写注释</w:t>
      </w:r>
    </w:p>
    <w:p w14:paraId="77EB8B8E">
      <w:pPr>
        <w:numPr>
          <w:ilvl w:val="0"/>
          <w:numId w:val="2"/>
        </w:numPr>
        <w:rPr>
          <w:rFonts w:hint="default"/>
          <w:lang w:val="en-US" w:eastAsia="zh-CN"/>
        </w:rPr>
      </w:pPr>
      <w:r>
        <w:rPr>
          <w:rFonts w:hint="eastAsia"/>
          <w:lang w:val="en-US" w:eastAsia="zh-CN"/>
        </w:rPr>
        <w:t>熟悉vite</w:t>
      </w:r>
    </w:p>
    <w:p w14:paraId="4C9A7E0A">
      <w:pPr>
        <w:numPr>
          <w:ilvl w:val="0"/>
          <w:numId w:val="0"/>
        </w:numPr>
        <w:rPr>
          <w:rFonts w:hint="default"/>
          <w:lang w:val="en-US" w:eastAsia="zh-CN"/>
        </w:rPr>
      </w:pPr>
      <w:r>
        <w:drawing>
          <wp:inline distT="0" distB="0" distL="114300" distR="114300">
            <wp:extent cx="3097530" cy="1439545"/>
            <wp:effectExtent l="0" t="0" r="127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097530" cy="1439545"/>
                    </a:xfrm>
                    <a:prstGeom prst="rect">
                      <a:avLst/>
                    </a:prstGeom>
                    <a:noFill/>
                    <a:ln>
                      <a:noFill/>
                    </a:ln>
                  </pic:spPr>
                </pic:pic>
              </a:graphicData>
            </a:graphic>
          </wp:inline>
        </w:drawing>
      </w:r>
    </w:p>
    <w:p w14:paraId="420C6CA1">
      <w:pPr>
        <w:numPr>
          <w:ilvl w:val="0"/>
          <w:numId w:val="0"/>
        </w:numPr>
        <w:rPr>
          <w:rFonts w:hint="eastAsia"/>
          <w:lang w:val="en-US" w:eastAsia="zh-CN"/>
        </w:rPr>
      </w:pPr>
      <w:r>
        <w:rPr>
          <w:rFonts w:hint="eastAsia"/>
          <w:lang w:val="en-US" w:eastAsia="zh-CN"/>
        </w:rPr>
        <w:t>Npm run dev:运行热更新vite服务器</w:t>
      </w:r>
    </w:p>
    <w:p w14:paraId="5828AF7C">
      <w:pPr>
        <w:numPr>
          <w:ilvl w:val="0"/>
          <w:numId w:val="0"/>
        </w:numPr>
        <w:rPr>
          <w:rFonts w:hint="eastAsia"/>
          <w:lang w:val="en-US" w:eastAsia="zh-CN"/>
        </w:rPr>
      </w:pPr>
      <w:r>
        <w:rPr>
          <w:rFonts w:hint="eastAsia"/>
          <w:lang w:val="en-US" w:eastAsia="zh-CN"/>
        </w:rPr>
        <w:t>Npm run build:建立一个静态文件夹dist</w:t>
      </w:r>
    </w:p>
    <w:p w14:paraId="546BCD44">
      <w:pPr>
        <w:numPr>
          <w:ilvl w:val="0"/>
          <w:numId w:val="0"/>
        </w:numPr>
        <w:rPr>
          <w:rFonts w:hint="eastAsia"/>
          <w:lang w:val="en-US" w:eastAsia="zh-CN"/>
        </w:rPr>
      </w:pPr>
      <w:r>
        <w:rPr>
          <w:rFonts w:hint="eastAsia"/>
          <w:lang w:val="en-US" w:eastAsia="zh-CN"/>
        </w:rPr>
        <w:t>Npm run lint:</w:t>
      </w:r>
      <w:r>
        <w:rPr>
          <w:rFonts w:ascii="Segoe UI" w:hAnsi="Segoe UI" w:eastAsia="Segoe UI" w:cs="Segoe UI"/>
          <w:i w:val="0"/>
          <w:iCs w:val="0"/>
          <w:caps w:val="0"/>
          <w:color w:val="222222"/>
          <w:spacing w:val="0"/>
          <w:sz w:val="14"/>
          <w:szCs w:val="14"/>
          <w:shd w:val="clear" w:fill="F7F7F9"/>
        </w:rPr>
        <w:t>检查代码风格</w:t>
      </w:r>
    </w:p>
    <w:p w14:paraId="05776007">
      <w:pPr>
        <w:numPr>
          <w:ilvl w:val="0"/>
          <w:numId w:val="0"/>
        </w:numPr>
        <w:rPr>
          <w:rFonts w:hint="default"/>
          <w:lang w:val="en-US" w:eastAsia="zh-CN"/>
        </w:rPr>
      </w:pPr>
      <w:r>
        <w:rPr>
          <w:rFonts w:hint="eastAsia"/>
          <w:lang w:val="en-US" w:eastAsia="zh-CN"/>
        </w:rPr>
        <w:t>Npm run preview：预览成果,在build之后运行。</w:t>
      </w:r>
    </w:p>
    <w:p w14:paraId="2B740D10">
      <w:pPr>
        <w:numPr>
          <w:ilvl w:val="0"/>
          <w:numId w:val="0"/>
        </w:numPr>
        <w:rPr>
          <w:rFonts w:hint="default"/>
          <w:lang w:val="en-US" w:eastAsia="zh-CN"/>
        </w:rPr>
      </w:pPr>
    </w:p>
    <w:p w14:paraId="578CB113">
      <w:pPr>
        <w:numPr>
          <w:ilvl w:val="0"/>
          <w:numId w:val="2"/>
        </w:numPr>
        <w:ind w:left="0" w:leftChars="0" w:firstLine="0" w:firstLineChars="0"/>
        <w:rPr>
          <w:rFonts w:hint="eastAsia"/>
          <w:lang w:val="en-US" w:eastAsia="zh-CN"/>
        </w:rPr>
      </w:pPr>
      <w:r>
        <w:rPr>
          <w:rFonts w:hint="eastAsia"/>
          <w:lang w:val="en-US" w:eastAsia="zh-CN"/>
        </w:rPr>
        <w:t>复现</w:t>
      </w:r>
      <w:r>
        <w:rPr>
          <w:rFonts w:hint="eastAsia"/>
          <w:lang w:val="en-US" w:eastAsia="zh-CN"/>
        </w:rPr>
        <w:fldChar w:fldCharType="begin"/>
      </w:r>
      <w:r>
        <w:rPr>
          <w:rFonts w:hint="eastAsia"/>
          <w:lang w:val="en-US" w:eastAsia="zh-CN"/>
        </w:rPr>
        <w:instrText xml:space="preserve"> HYPERLINK "https://github.com/logux/examples/tree/main" </w:instrText>
      </w:r>
      <w:r>
        <w:rPr>
          <w:rFonts w:hint="eastAsia"/>
          <w:lang w:val="en-US" w:eastAsia="zh-CN"/>
        </w:rPr>
        <w:fldChar w:fldCharType="separate"/>
      </w:r>
      <w:r>
        <w:rPr>
          <w:rStyle w:val="4"/>
          <w:rFonts w:hint="eastAsia"/>
          <w:lang w:val="en-US" w:eastAsia="zh-CN"/>
        </w:rPr>
        <w:t>https://github.com/logux/examples/tree/main</w:t>
      </w:r>
      <w:r>
        <w:rPr>
          <w:rFonts w:hint="eastAsia"/>
          <w:lang w:val="en-US" w:eastAsia="zh-CN"/>
        </w:rPr>
        <w:fldChar w:fldCharType="end"/>
      </w:r>
    </w:p>
    <w:p w14:paraId="1A94F780">
      <w:pPr>
        <w:numPr>
          <w:ilvl w:val="0"/>
          <w:numId w:val="0"/>
        </w:numPr>
        <w:ind w:leftChars="0"/>
        <w:rPr>
          <w:rFonts w:hint="eastAsia"/>
          <w:lang w:val="en-US" w:eastAsia="zh-CN"/>
        </w:rPr>
      </w:pPr>
      <w:r>
        <w:rPr>
          <w:rFonts w:hint="eastAsia"/>
          <w:lang w:val="en-US" w:eastAsia="zh-CN"/>
        </w:rPr>
        <w:t>在client根目录下执行npm i --save-dev @types/node时，报错：</w:t>
      </w:r>
    </w:p>
    <w:p w14:paraId="30578E7D">
      <w:pPr>
        <w:numPr>
          <w:ilvl w:val="0"/>
          <w:numId w:val="0"/>
        </w:numPr>
        <w:ind w:leftChars="0"/>
        <w:rPr>
          <w:rFonts w:hint="default"/>
          <w:lang w:val="en-US" w:eastAsia="zh-CN"/>
        </w:rPr>
      </w:pPr>
      <w:r>
        <w:rPr>
          <w:rFonts w:hint="default"/>
          <w:lang w:val="en-US" w:eastAsia="zh-CN"/>
        </w:rPr>
        <w:t>npm warn deprecated inflight@1.0.6: This module is not supported, and leaks memory. Do not use it. Check out lru-cache if you want a good and tested way to coalesce async requests by a key value, which is much more comprehensive and powerful.</w:t>
      </w:r>
    </w:p>
    <w:p w14:paraId="416FFE1D">
      <w:pPr>
        <w:numPr>
          <w:ilvl w:val="0"/>
          <w:numId w:val="0"/>
        </w:numPr>
        <w:ind w:leftChars="0"/>
        <w:rPr>
          <w:rFonts w:hint="default"/>
          <w:lang w:val="en-US" w:eastAsia="zh-CN"/>
        </w:rPr>
      </w:pPr>
      <w:r>
        <w:rPr>
          <w:rFonts w:hint="default"/>
          <w:lang w:val="en-US" w:eastAsia="zh-CN"/>
        </w:rPr>
        <w:t>npm warn deprecated glob@7.2.3: Old versions of glob are not supported, and contain widely publicized security vulnerabilities, which have been fixed in the current version. Please update. Support for old versions may be purchased (at exorbitant rates) by contacting i@izs.me</w:t>
      </w:r>
    </w:p>
    <w:p w14:paraId="3B774A05">
      <w:pPr>
        <w:numPr>
          <w:ilvl w:val="0"/>
          <w:numId w:val="0"/>
        </w:numPr>
        <w:ind w:leftChars="0"/>
        <w:rPr>
          <w:rFonts w:hint="default"/>
          <w:lang w:val="en-US" w:eastAsia="zh-CN"/>
        </w:rPr>
      </w:pPr>
      <w:r>
        <w:rPr>
          <w:rFonts w:hint="default"/>
          <w:lang w:val="en-US" w:eastAsia="zh-CN"/>
        </w:rPr>
        <w:t>npm warn deprecated rimraf@3.0.2: Rimraf versions prior to v4 are no longer supported</w:t>
      </w:r>
    </w:p>
    <w:p w14:paraId="1AC79775">
      <w:pPr>
        <w:numPr>
          <w:ilvl w:val="0"/>
          <w:numId w:val="0"/>
        </w:numPr>
        <w:ind w:leftChars="0"/>
        <w:rPr>
          <w:rFonts w:hint="default"/>
          <w:lang w:val="en-US" w:eastAsia="zh-CN"/>
        </w:rPr>
      </w:pPr>
    </w:p>
    <w:p w14:paraId="5AD235BB">
      <w:pPr>
        <w:numPr>
          <w:ilvl w:val="0"/>
          <w:numId w:val="0"/>
        </w:numPr>
        <w:ind w:leftChars="0"/>
        <w:rPr>
          <w:rFonts w:hint="default"/>
          <w:lang w:val="en-US" w:eastAsia="zh-CN"/>
        </w:rPr>
      </w:pPr>
      <w:r>
        <w:rPr>
          <w:rFonts w:hint="default"/>
          <w:lang w:val="en-US" w:eastAsia="zh-CN"/>
        </w:rPr>
        <w:t>added 247 packages, and audited 248 packages in 60s</w:t>
      </w:r>
    </w:p>
    <w:p w14:paraId="30EE64CB">
      <w:pPr>
        <w:numPr>
          <w:ilvl w:val="0"/>
          <w:numId w:val="0"/>
        </w:numPr>
        <w:ind w:leftChars="0"/>
        <w:rPr>
          <w:rFonts w:hint="default"/>
          <w:lang w:val="en-US" w:eastAsia="zh-CN"/>
        </w:rPr>
      </w:pPr>
    </w:p>
    <w:p w14:paraId="4B2BCD26">
      <w:pPr>
        <w:numPr>
          <w:ilvl w:val="0"/>
          <w:numId w:val="0"/>
        </w:numPr>
        <w:ind w:leftChars="0"/>
        <w:rPr>
          <w:rFonts w:hint="default"/>
          <w:lang w:val="en-US" w:eastAsia="zh-CN"/>
        </w:rPr>
      </w:pPr>
      <w:r>
        <w:rPr>
          <w:rFonts w:hint="default"/>
          <w:lang w:val="en-US" w:eastAsia="zh-CN"/>
        </w:rPr>
        <w:t>39 packages are looking for funding</w:t>
      </w:r>
    </w:p>
    <w:p w14:paraId="444F2BD0">
      <w:pPr>
        <w:numPr>
          <w:ilvl w:val="0"/>
          <w:numId w:val="0"/>
        </w:numPr>
        <w:ind w:leftChars="0"/>
        <w:rPr>
          <w:rFonts w:hint="default"/>
          <w:lang w:val="en-US" w:eastAsia="zh-CN"/>
        </w:rPr>
      </w:pPr>
      <w:r>
        <w:rPr>
          <w:rFonts w:hint="default"/>
          <w:lang w:val="en-US" w:eastAsia="zh-CN"/>
        </w:rPr>
        <w:t xml:space="preserve">  run `npm fund` for details</w:t>
      </w:r>
    </w:p>
    <w:p w14:paraId="03C62BCB">
      <w:pPr>
        <w:numPr>
          <w:ilvl w:val="0"/>
          <w:numId w:val="0"/>
        </w:numPr>
        <w:ind w:leftChars="0"/>
        <w:rPr>
          <w:rFonts w:hint="default"/>
          <w:lang w:val="en-US" w:eastAsia="zh-CN"/>
        </w:rPr>
      </w:pPr>
    </w:p>
    <w:p w14:paraId="59204D96">
      <w:pPr>
        <w:numPr>
          <w:ilvl w:val="0"/>
          <w:numId w:val="0"/>
        </w:numPr>
        <w:ind w:leftChars="0"/>
        <w:rPr>
          <w:rFonts w:hint="default"/>
          <w:lang w:val="en-US" w:eastAsia="zh-CN"/>
        </w:rPr>
      </w:pPr>
      <w:r>
        <w:rPr>
          <w:rFonts w:hint="default"/>
          <w:lang w:val="en-US" w:eastAsia="zh-CN"/>
        </w:rPr>
        <w:t>5 vulnerabilities (1 low, 3 moderate, 1 high)</w:t>
      </w:r>
    </w:p>
    <w:p w14:paraId="205923EC">
      <w:pPr>
        <w:numPr>
          <w:ilvl w:val="0"/>
          <w:numId w:val="0"/>
        </w:numPr>
        <w:ind w:leftChars="0"/>
        <w:rPr>
          <w:rFonts w:hint="default"/>
          <w:lang w:val="en-US" w:eastAsia="zh-CN"/>
        </w:rPr>
      </w:pPr>
    </w:p>
    <w:p w14:paraId="37B9492C">
      <w:pPr>
        <w:numPr>
          <w:ilvl w:val="0"/>
          <w:numId w:val="0"/>
        </w:numPr>
        <w:ind w:leftChars="0"/>
        <w:rPr>
          <w:rFonts w:hint="default"/>
          <w:lang w:val="en-US" w:eastAsia="zh-CN"/>
        </w:rPr>
      </w:pPr>
      <w:r>
        <w:rPr>
          <w:rFonts w:hint="default"/>
          <w:lang w:val="en-US" w:eastAsia="zh-CN"/>
        </w:rPr>
        <w:t>To address all issues (including breaking changes), run:</w:t>
      </w:r>
    </w:p>
    <w:p w14:paraId="3CDBAE42">
      <w:pPr>
        <w:numPr>
          <w:ilvl w:val="0"/>
          <w:numId w:val="0"/>
        </w:numPr>
        <w:ind w:leftChars="0"/>
        <w:rPr>
          <w:rFonts w:hint="default"/>
          <w:lang w:val="en-US" w:eastAsia="zh-CN"/>
        </w:rPr>
      </w:pPr>
      <w:r>
        <w:rPr>
          <w:rFonts w:hint="default"/>
          <w:lang w:val="en-US" w:eastAsia="zh-CN"/>
        </w:rPr>
        <w:t xml:space="preserve">  npm audit fix --force</w:t>
      </w:r>
    </w:p>
    <w:p w14:paraId="69C9AB9A">
      <w:pPr>
        <w:numPr>
          <w:ilvl w:val="0"/>
          <w:numId w:val="0"/>
        </w:numPr>
        <w:ind w:leftChars="0"/>
        <w:rPr>
          <w:rFonts w:hint="default"/>
          <w:lang w:val="en-US" w:eastAsia="zh-CN"/>
        </w:rPr>
      </w:pPr>
    </w:p>
    <w:p w14:paraId="47DB800E">
      <w:pPr>
        <w:numPr>
          <w:ilvl w:val="0"/>
          <w:numId w:val="0"/>
        </w:numPr>
        <w:ind w:leftChars="0"/>
        <w:rPr>
          <w:rFonts w:hint="default"/>
          <w:lang w:val="en-US" w:eastAsia="zh-CN"/>
        </w:rPr>
      </w:pPr>
      <w:r>
        <w:rPr>
          <w:rFonts w:hint="default"/>
          <w:lang w:val="en-US" w:eastAsia="zh-CN"/>
        </w:rPr>
        <w:t>Run `npm audit` for details.</w:t>
      </w:r>
    </w:p>
    <w:p w14:paraId="2152D950">
      <w:pPr>
        <w:numPr>
          <w:ilvl w:val="0"/>
          <w:numId w:val="0"/>
        </w:numPr>
        <w:ind w:leftChars="0"/>
        <w:rPr>
          <w:rFonts w:hint="default"/>
          <w:lang w:val="en-US" w:eastAsia="zh-CN"/>
        </w:rPr>
      </w:pPr>
      <w:r>
        <w:rPr>
          <w:rFonts w:hint="default"/>
          <w:lang w:val="en-US" w:eastAsia="zh-CN"/>
        </w:rPr>
        <w:t>npm warn allow-scripts 1 package has install scripts not yet covered by allowScripts:</w:t>
      </w:r>
    </w:p>
    <w:p w14:paraId="1655902C">
      <w:pPr>
        <w:numPr>
          <w:ilvl w:val="0"/>
          <w:numId w:val="0"/>
        </w:numPr>
        <w:ind w:leftChars="0"/>
        <w:rPr>
          <w:rFonts w:hint="default"/>
          <w:lang w:val="en-US" w:eastAsia="zh-CN"/>
        </w:rPr>
      </w:pPr>
      <w:r>
        <w:rPr>
          <w:rFonts w:hint="default"/>
          <w:lang w:val="en-US" w:eastAsia="zh-CN"/>
        </w:rPr>
        <w:t>npm warn allow-scripts   esbuild@0.18.20 (postinstall: node install.js)</w:t>
      </w:r>
    </w:p>
    <w:p w14:paraId="39AED802">
      <w:pPr>
        <w:numPr>
          <w:ilvl w:val="0"/>
          <w:numId w:val="0"/>
        </w:numPr>
        <w:ind w:leftChars="0"/>
        <w:rPr>
          <w:rFonts w:hint="default"/>
          <w:lang w:val="en-US" w:eastAsia="zh-CN"/>
        </w:rPr>
      </w:pPr>
      <w:r>
        <w:rPr>
          <w:rFonts w:hint="default"/>
          <w:lang w:val="en-US" w:eastAsia="zh-CN"/>
        </w:rPr>
        <w:t>npm warn allow-scripts</w:t>
      </w:r>
    </w:p>
    <w:p w14:paraId="4C8769A5">
      <w:pPr>
        <w:numPr>
          <w:ilvl w:val="0"/>
          <w:numId w:val="0"/>
        </w:numPr>
        <w:ind w:leftChars="0"/>
        <w:rPr>
          <w:rFonts w:hint="default"/>
          <w:lang w:val="en-US" w:eastAsia="zh-CN"/>
        </w:rPr>
      </w:pPr>
      <w:r>
        <w:rPr>
          <w:rFonts w:hint="default"/>
          <w:lang w:val="en-US" w:eastAsia="zh-CN"/>
        </w:rPr>
        <w:t>npm warn allow-scripts Run `npm approve-scripts --allow-scripts-pending` to review, or `npm approve-scripts &lt;pkg&gt;` to allow.</w:t>
      </w:r>
    </w:p>
    <w:p w14:paraId="1FB79C1C">
      <w:pPr>
        <w:numPr>
          <w:ilvl w:val="0"/>
          <w:numId w:val="0"/>
        </w:numPr>
        <w:rPr>
          <w:rFonts w:hint="eastAsia"/>
          <w:lang w:val="en-US" w:eastAsia="zh-CN"/>
        </w:rPr>
      </w:pPr>
      <w:r>
        <w:rPr>
          <w:rFonts w:hint="eastAsia"/>
          <w:lang w:val="en-US" w:eastAsia="zh-CN"/>
        </w:rPr>
        <w:t>原因：这个项目是pnpm管理的。</w:t>
      </w:r>
    </w:p>
    <w:p w14:paraId="64BFBC19">
      <w:pPr>
        <w:numPr>
          <w:ilvl w:val="0"/>
          <w:numId w:val="0"/>
        </w:numPr>
        <w:rPr>
          <w:rFonts w:hint="default"/>
          <w:lang w:val="en-US" w:eastAsia="zh-CN"/>
        </w:rPr>
      </w:pPr>
      <w:r>
        <w:rPr>
          <w:rFonts w:hint="eastAsia"/>
          <w:lang w:val="en-US" w:eastAsia="zh-CN"/>
        </w:rPr>
        <w:t>3、复现这个项目https://github.com/logux/examples/首先要安装pnpm，然后用pnpm 安装vite然后再然后。我做这个复现是为了学习如何搭建客户端/服务端——都需要写什么东西。</w:t>
      </w:r>
    </w:p>
    <w:p w14:paraId="7AB34D4F">
      <w:pPr>
        <w:numPr>
          <w:ilvl w:val="0"/>
          <w:numId w:val="0"/>
        </w:numPr>
        <w:rPr>
          <w:rFonts w:hint="default"/>
          <w:lang w:val="en-US" w:eastAsia="zh-CN"/>
        </w:rPr>
      </w:pPr>
    </w:p>
    <w:p w14:paraId="0C483057">
      <w:pPr>
        <w:numPr>
          <w:ilvl w:val="0"/>
          <w:numId w:val="0"/>
        </w:numPr>
        <w:rPr>
          <w:rFonts w:hint="eastAsia"/>
          <w:lang w:val="en-US" w:eastAsia="zh-CN"/>
        </w:rPr>
      </w:pPr>
      <w:r>
        <w:rPr>
          <w:rFonts w:hint="eastAsia"/>
          <w:lang w:val="en-US" w:eastAsia="zh-CN"/>
        </w:rPr>
        <w:t>总结：</w:t>
      </w:r>
    </w:p>
    <w:p w14:paraId="55803964">
      <w:pPr>
        <w:numPr>
          <w:ilvl w:val="0"/>
          <w:numId w:val="0"/>
        </w:numPr>
        <w:rPr>
          <w:rFonts w:hint="eastAsia"/>
          <w:lang w:val="en-US" w:eastAsia="zh-CN"/>
        </w:rPr>
      </w:pPr>
      <w:r>
        <w:rPr>
          <w:rFonts w:hint="eastAsia"/>
          <w:lang w:val="en-US" w:eastAsia="zh-CN"/>
        </w:rPr>
        <w:t>创建logux客户端流程：（有问题）</w:t>
      </w:r>
    </w:p>
    <w:p w14:paraId="62CFAFED">
      <w:pPr>
        <w:numPr>
          <w:ilvl w:val="0"/>
          <w:numId w:val="0"/>
        </w:numPr>
        <w:rPr>
          <w:rFonts w:hint="default" w:ascii="Consolas" w:hAnsi="Consolas" w:eastAsia="Consolas" w:cs="Consolas"/>
          <w:i w:val="0"/>
          <w:iCs w:val="0"/>
          <w:caps w:val="0"/>
          <w:color w:val="393A34"/>
          <w:spacing w:val="3"/>
          <w:sz w:val="13"/>
          <w:szCs w:val="13"/>
          <w:bdr w:val="single" w:color="auto" w:sz="2" w:space="0"/>
        </w:rPr>
      </w:pPr>
      <w:r>
        <w:rPr>
          <w:rFonts w:ascii="Consolas" w:hAnsi="Consolas" w:eastAsia="Consolas" w:cs="Consolas"/>
          <w:i w:val="0"/>
          <w:iCs w:val="0"/>
          <w:caps w:val="0"/>
          <w:color w:val="393A34"/>
          <w:spacing w:val="3"/>
          <w:sz w:val="13"/>
          <w:szCs w:val="13"/>
          <w:bdr w:val="single" w:color="auto" w:sz="2" w:space="0"/>
        </w:rPr>
        <w:t>npm</w:t>
      </w:r>
      <w:r>
        <w:rPr>
          <w:rFonts w:hint="default" w:ascii="Consolas" w:hAnsi="Consolas" w:eastAsia="Consolas" w:cs="Consolas"/>
          <w:i w:val="0"/>
          <w:iCs w:val="0"/>
          <w:caps w:val="0"/>
          <w:color w:val="393A34"/>
          <w:spacing w:val="3"/>
          <w:sz w:val="13"/>
          <w:szCs w:val="13"/>
          <w:bdr w:val="single" w:color="auto" w:sz="2" w:space="0"/>
        </w:rPr>
        <w:t xml:space="preserve"> create vite@latest</w:t>
      </w:r>
    </w:p>
    <w:p w14:paraId="1228562C">
      <w:pPr>
        <w:numPr>
          <w:ilvl w:val="0"/>
          <w:numId w:val="0"/>
        </w:numPr>
        <w:rPr>
          <w:rFonts w:hint="eastAsia" w:ascii="Consolas" w:hAnsi="Consolas" w:eastAsia="宋体" w:cs="Consolas"/>
          <w:i w:val="0"/>
          <w:iCs w:val="0"/>
          <w:caps w:val="0"/>
          <w:color w:val="393A34"/>
          <w:spacing w:val="3"/>
          <w:sz w:val="13"/>
          <w:szCs w:val="13"/>
          <w:bdr w:val="single" w:color="auto" w:sz="2" w:space="0"/>
          <w:lang w:val="en-US" w:eastAsia="zh-CN"/>
        </w:rPr>
      </w:pPr>
      <w:r>
        <w:rPr>
          <w:rFonts w:hint="eastAsia" w:ascii="Consolas" w:hAnsi="Consolas" w:eastAsia="宋体" w:cs="Consolas"/>
          <w:i w:val="0"/>
          <w:iCs w:val="0"/>
          <w:caps w:val="0"/>
          <w:color w:val="393A34"/>
          <w:spacing w:val="3"/>
          <w:sz w:val="13"/>
          <w:szCs w:val="13"/>
          <w:bdr w:val="single" w:color="auto" w:sz="2" w:space="0"/>
          <w:lang w:val="en-US" w:eastAsia="zh-CN"/>
        </w:rPr>
        <w:t>把client.ts文件放在vite项目文件夹下的src文件夹内</w:t>
      </w:r>
    </w:p>
    <w:p w14:paraId="24E95ABA">
      <w:pPr>
        <w:numPr>
          <w:ilvl w:val="0"/>
          <w:numId w:val="0"/>
        </w:numPr>
        <w:rPr>
          <w:rFonts w:hint="eastAsia" w:ascii="Consolas" w:hAnsi="Consolas" w:eastAsia="宋体" w:cs="Consolas"/>
          <w:i w:val="0"/>
          <w:iCs w:val="0"/>
          <w:caps w:val="0"/>
          <w:color w:val="393A34"/>
          <w:spacing w:val="3"/>
          <w:sz w:val="13"/>
          <w:szCs w:val="13"/>
          <w:bdr w:val="single" w:color="auto" w:sz="2" w:space="0"/>
          <w:lang w:val="en-US" w:eastAsia="zh-CN"/>
        </w:rPr>
      </w:pPr>
      <w:r>
        <w:rPr>
          <w:rFonts w:hint="eastAsia" w:ascii="Consolas" w:hAnsi="Consolas" w:eastAsia="宋体" w:cs="Consolas"/>
          <w:i w:val="0"/>
          <w:iCs w:val="0"/>
          <w:caps w:val="0"/>
          <w:color w:val="393A34"/>
          <w:spacing w:val="3"/>
          <w:sz w:val="13"/>
          <w:szCs w:val="13"/>
          <w:bdr w:val="single" w:color="auto" w:sz="2" w:space="0"/>
          <w:lang w:val="en-US" w:eastAsia="zh-CN"/>
        </w:rPr>
        <w:t>在client根目录下执行npm i --save-dev @types/node</w:t>
      </w:r>
    </w:p>
    <w:p w14:paraId="2FE0F669">
      <w:pPr>
        <w:numPr>
          <w:ilvl w:val="0"/>
          <w:numId w:val="0"/>
        </w:numPr>
        <w:rPr>
          <w:rFonts w:hint="eastAsia"/>
          <w:lang w:val="en-US" w:eastAsia="zh-CN"/>
        </w:rPr>
      </w:pPr>
      <w:r>
        <w:rPr>
          <w:rFonts w:hint="eastAsia" w:ascii="Consolas" w:hAnsi="Consolas" w:eastAsia="宋体" w:cs="Consolas"/>
          <w:i w:val="0"/>
          <w:iCs w:val="0"/>
          <w:caps w:val="0"/>
          <w:color w:val="393A34"/>
          <w:spacing w:val="3"/>
          <w:sz w:val="13"/>
          <w:szCs w:val="13"/>
          <w:bdr w:val="single" w:color="auto" w:sz="2" w:space="0"/>
          <w:lang w:val="en-US" w:eastAsia="zh-CN"/>
        </w:rPr>
        <w:t>打开tsconfig.app.json，在</w:t>
      </w:r>
      <w:r>
        <w:drawing>
          <wp:inline distT="0" distB="0" distL="114300" distR="114300">
            <wp:extent cx="5266055" cy="1569720"/>
            <wp:effectExtent l="0" t="0" r="4445"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66055" cy="1569720"/>
                    </a:xfrm>
                    <a:prstGeom prst="rect">
                      <a:avLst/>
                    </a:prstGeom>
                    <a:noFill/>
                    <a:ln>
                      <a:noFill/>
                    </a:ln>
                  </pic:spPr>
                </pic:pic>
              </a:graphicData>
            </a:graphic>
          </wp:inline>
        </w:drawing>
      </w:r>
      <w:r>
        <w:rPr>
          <w:rFonts w:hint="eastAsia"/>
          <w:lang w:val="en-US" w:eastAsia="zh-CN"/>
        </w:rPr>
        <w:t>加入“node”，</w:t>
      </w:r>
    </w:p>
    <w:p w14:paraId="0055A5CC">
      <w:pPr>
        <w:numPr>
          <w:ilvl w:val="0"/>
          <w:numId w:val="0"/>
        </w:numPr>
        <w:rPr>
          <w:rFonts w:hint="eastAsia"/>
          <w:lang w:val="en-US" w:eastAsia="zh-CN"/>
        </w:rPr>
      </w:pPr>
      <w:r>
        <w:rPr>
          <w:rFonts w:hint="eastAsia" w:ascii="Consolas" w:hAnsi="Consolas" w:eastAsia="宋体" w:cs="Consolas"/>
          <w:i w:val="0"/>
          <w:iCs w:val="0"/>
          <w:caps w:val="0"/>
          <w:color w:val="393A34"/>
          <w:spacing w:val="3"/>
          <w:sz w:val="13"/>
          <w:szCs w:val="13"/>
          <w:bdr w:val="single" w:color="auto" w:sz="2" w:space="0"/>
          <w:lang w:val="en-US" w:eastAsia="zh-CN"/>
        </w:rPr>
        <w:t>npm run build</w:t>
      </w:r>
    </w:p>
    <w:p w14:paraId="16D84B4E">
      <w:pPr>
        <w:numPr>
          <w:ilvl w:val="0"/>
          <w:numId w:val="0"/>
        </w:numPr>
        <w:rPr>
          <w:rFonts w:hint="eastAsia"/>
          <w:lang w:val="en-US" w:eastAsia="zh-CN"/>
        </w:rPr>
      </w:pPr>
      <w:r>
        <w:rPr>
          <w:rFonts w:hint="eastAsia"/>
          <w:lang w:val="en-US" w:eastAsia="zh-CN"/>
        </w:rPr>
        <w:t>Npm run preview</w:t>
      </w:r>
    </w:p>
    <w:p w14:paraId="4D91EF41">
      <w:pPr>
        <w:numPr>
          <w:ilvl w:val="0"/>
          <w:numId w:val="0"/>
        </w:numPr>
        <w:rPr>
          <w:rFonts w:hint="eastAsia"/>
          <w:lang w:val="en-US" w:eastAsia="zh-CN"/>
        </w:rPr>
      </w:pPr>
      <w:r>
        <w:rPr>
          <w:rFonts w:hint="eastAsia"/>
          <w:lang w:val="en-US" w:eastAsia="zh-CN"/>
        </w:rPr>
        <w:t>打开浏览器，监听主机指定端口</w:t>
      </w:r>
    </w:p>
    <w:p w14:paraId="4C68EB9A">
      <w:pPr>
        <w:numPr>
          <w:ilvl w:val="0"/>
          <w:numId w:val="0"/>
        </w:numPr>
        <w:rPr>
          <w:rFonts w:hint="eastAsia"/>
          <w:lang w:val="en-US" w:eastAsia="zh-CN"/>
        </w:rPr>
      </w:pPr>
      <w:r>
        <w:rPr>
          <w:rFonts w:hint="eastAsia"/>
          <w:lang w:val="en-US" w:eastAsia="zh-CN"/>
        </w:rPr>
        <w:t>创建logux服务端流程：</w:t>
      </w:r>
    </w:p>
    <w:p w14:paraId="35574852">
      <w:pPr>
        <w:numPr>
          <w:ilvl w:val="0"/>
          <w:numId w:val="0"/>
        </w:numPr>
        <w:rPr>
          <w:rFonts w:hint="default"/>
          <w:lang w:val="en-US" w:eastAsia="zh-CN"/>
        </w:rPr>
      </w:pPr>
      <w:r>
        <w:rPr>
          <w:rFonts w:hint="eastAsia"/>
          <w:lang w:val="en-US" w:eastAsia="zh-CN"/>
        </w:rPr>
        <w:t>用node test以及logux.org中的配置文件</w:t>
      </w:r>
    </w:p>
    <w:p w14:paraId="2110F4DA">
      <w:pPr>
        <w:numPr>
          <w:ilvl w:val="0"/>
          <w:numId w:val="0"/>
        </w:numPr>
        <w:rPr>
          <w:rFonts w:hint="default"/>
          <w:lang w:val="en-US" w:eastAsia="zh-CN"/>
        </w:rPr>
      </w:pPr>
      <w:bookmarkStart w:id="0" w:name="_GoBack"/>
      <w:bookmarkEnd w:id="0"/>
    </w:p>
    <w:p w14:paraId="0C35C60E">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34765C"/>
    <w:multiLevelType w:val="singleLevel"/>
    <w:tmpl w:val="0534765C"/>
    <w:lvl w:ilvl="0" w:tentative="0">
      <w:start w:val="1"/>
      <w:numFmt w:val="decimal"/>
      <w:suff w:val="nothing"/>
      <w:lvlText w:val="%1、"/>
      <w:lvlJc w:val="left"/>
    </w:lvl>
  </w:abstractNum>
  <w:abstractNum w:abstractNumId="1">
    <w:nsid w:val="3FE8C7E1"/>
    <w:multiLevelType w:val="singleLevel"/>
    <w:tmpl w:val="3FE8C7E1"/>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A429BD"/>
    <w:rsid w:val="075370F9"/>
    <w:rsid w:val="09DC47EA"/>
    <w:rsid w:val="12F26E2C"/>
    <w:rsid w:val="1B723200"/>
    <w:rsid w:val="1E0D0FBE"/>
    <w:rsid w:val="1E672DC4"/>
    <w:rsid w:val="1F37515C"/>
    <w:rsid w:val="25750EDD"/>
    <w:rsid w:val="2B77216D"/>
    <w:rsid w:val="37585548"/>
    <w:rsid w:val="47673068"/>
    <w:rsid w:val="4CF71C9B"/>
    <w:rsid w:val="58BC1A7D"/>
    <w:rsid w:val="5BA109BC"/>
    <w:rsid w:val="60CE4E3C"/>
    <w:rsid w:val="6BEC7A32"/>
    <w:rsid w:val="6F332D93"/>
    <w:rsid w:val="74582108"/>
    <w:rsid w:val="7A8F3B44"/>
    <w:rsid w:val="7DB153A5"/>
    <w:rsid w:val="7E1150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511</Words>
  <Characters>1649</Characters>
  <Lines>0</Lines>
  <Paragraphs>0</Paragraphs>
  <TotalTime>50</TotalTime>
  <ScaleCrop>false</ScaleCrop>
  <LinksUpToDate>false</LinksUpToDate>
  <CharactersWithSpaces>1841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2026-07-07T06:21:00Z</dcterms:created>
  <dc:creator>zy_fu</dc:creator>
  <cp:lastModifiedBy>乙</cp:lastModifiedBy>
  <dcterms:modified xsi:type="dcterms:W3CDTF">2026-07-07T14:07:51Z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eyJoZGlkIjoiYTI4YmZjNzU4ZjFiYWIwMzcwYjY3MzQyMjI0NDMwM2EiLCJ1c2VySWQiOiI5NDQ4NDYxMTYifQ==</vt:lpwstr>
  </property>
  <property fmtid="{D5CDD505-2E9C-101B-9397-08002B2CF9AE}" pid="4" name="ICV">
    <vt:lpwstr>AA96157CE3A74FED86577E78C162C3C8_12</vt:lpwstr>
  </property>
</Properties>
</file>