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MedWatch ProductionGrade - 04-hardening-plan</w:t>
      </w:r>
    </w:p>
    <w:p>
      <w:pPr>
        <w:pStyle w:val="Date"/>
      </w:pPr>
      <w:r>
        <w:t xml:space="preserve">2026-05-18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production-hardening-plan-medwatch"/>
    <w:p>
      <w:pPr>
        <w:pStyle w:val="Heading1"/>
      </w:pPr>
      <w:r>
        <w:t xml:space="preserve">04 - Production Hardening Plan MedWatch</w:t>
      </w:r>
    </w:p>
    <w:p>
      <w:pPr>
        <w:pStyle w:val="FirstParagraph"/>
      </w:pPr>
      <w:r>
        <w:t xml:space="preserve">Dokumen ini menjabarkan rencana hardening yang menutup Residual Risk Register R1-R8 yang sudah didokumentasikan di</w:t>
      </w:r>
      <w:r>
        <w:t xml:space="preserve"> </w:t>
      </w:r>
      <w:r>
        <w:rPr>
          <w:rStyle w:val="VerbatimChar"/>
        </w:rPr>
        <w:t xml:space="preserve">docs/SECURITY.md</w:t>
      </w:r>
      <w:r>
        <w:t xml:space="preserve"> </w:t>
      </w:r>
      <w:r>
        <w:t xml:space="preserve">Section 7. Setiap residual risk dipasangkan dengan rencana konkret implementasi, vendor library/pattern yang dipilih, dan acceptance criteria. Hardening dijalankan pada Phase 3 di</w:t>
      </w:r>
      <w:r>
        <w:t xml:space="preserve"> </w:t>
      </w:r>
      <w:r>
        <w:rPr>
          <w:rStyle w:val="VerbatimChar"/>
        </w:rPr>
        <w:t xml:space="preserve">06-roadmap.md</w:t>
      </w:r>
      <w:r>
        <w:t xml:space="preserve"> </w:t>
      </w:r>
      <w:r>
        <w:t xml:space="preserve">(Agustus 2026), setelah Phase 2 packaging selesai.</w:t>
      </w:r>
    </w:p>
    <w:p>
      <w:r>
        <w:pict>
          <v:rect style="width:0;height:1.5pt" o:hralign="center" o:hrstd="t" o:hr="t"/>
        </w:pict>
      </w:r>
    </w:p>
    <w:bookmarkStart w:id="12" w:name="konteks-dan-ruang-lingkup"/>
    <w:p>
      <w:pPr>
        <w:pStyle w:val="Heading2"/>
      </w:pPr>
      <w:r>
        <w:t xml:space="preserve">1. Konteks dan Ruang Lingkup</w:t>
      </w:r>
    </w:p>
    <w:bookmarkStart w:id="9" w:name="cakupan-hardening"/>
    <w:p>
      <w:pPr>
        <w:pStyle w:val="Heading3"/>
      </w:pPr>
      <w:r>
        <w:t xml:space="preserve">1.1 Cakupan hardening</w:t>
      </w:r>
    </w:p>
    <w:p>
      <w:pPr>
        <w:pStyle w:val="FirstParagraph"/>
      </w:pPr>
      <w:r>
        <w:t xml:space="preserve">Dokumen</w:t>
      </w:r>
      <w:r>
        <w:t xml:space="preserve"> </w:t>
      </w:r>
      <w:r>
        <w:rPr>
          <w:rStyle w:val="VerbatimChar"/>
        </w:rPr>
        <w:t xml:space="preserve">docs/SECURITY.md</w:t>
      </w:r>
      <w:r>
        <w:t xml:space="preserve"> </w:t>
      </w:r>
      <w:r>
        <w:t xml:space="preserve">(Wave 2 W2-D10) mendokumentasikan postur keamanan AS-BUILT pada 18 Mei 2026 termasuk 8 residual risk (R1-R8). Hardening plan ini mengubah 8 residual risk tersebut dari status</w:t>
      </w:r>
      <w:r>
        <w:t xml:space="preserve"> </w:t>
      </w:r>
      <w:r>
        <w:t xml:space="preserve">“open”</w:t>
      </w:r>
      <w:r>
        <w:t xml:space="preserve"> </w:t>
      </w:r>
      <w:r>
        <w:t xml:space="preserve">menjadi</w:t>
      </w:r>
      <w:r>
        <w:t xml:space="preserve"> </w:t>
      </w:r>
      <w:r>
        <w:t xml:space="preserve">“mitigated”</w:t>
      </w:r>
      <w:r>
        <w:t xml:space="preserve"> </w:t>
      </w:r>
      <w:r>
        <w:t xml:space="preserve">dengan implementasi nyata. Cakupan teknis: backend Flask di</w:t>
      </w:r>
      <w:r>
        <w:t xml:space="preserve"> </w:t>
      </w:r>
      <w:r>
        <w:rPr>
          <w:rStyle w:val="VerbatimChar"/>
        </w:rPr>
        <w:t xml:space="preserve">api/</w:t>
      </w:r>
      <w:r>
        <w:t xml:space="preserve">, persistensi data, logging, dan dependency management.</w:t>
      </w:r>
    </w:p>
    <w:bookmarkEnd w:id="9"/>
    <w:bookmarkStart w:id="10" w:name="out-of-scope-hardening-v1.0"/>
    <w:p>
      <w:pPr>
        <w:pStyle w:val="Heading3"/>
      </w:pPr>
      <w:r>
        <w:t xml:space="preserve">1.2 Out of scope hardening v1.0</w:t>
      </w:r>
    </w:p>
    <w:p>
      <w:pPr>
        <w:pStyle w:val="Compact"/>
        <w:numPr>
          <w:ilvl w:val="0"/>
          <w:numId w:val="1001"/>
        </w:numPr>
      </w:pPr>
      <w:r>
        <w:t xml:space="preserve">Cloud-only hardening (Cloud Run private VPC, IAP). MedWatch production offline-first, Cloud Run hanya untuk demo akademik.</w:t>
      </w:r>
    </w:p>
    <w:p>
      <w:pPr>
        <w:pStyle w:val="Compact"/>
        <w:numPr>
          <w:ilvl w:val="0"/>
          <w:numId w:val="1001"/>
        </w:numPr>
      </w:pPr>
      <w:r>
        <w:t xml:space="preserve">Pen-test eksternal oleh vendor security. Out of budget per mission constraint 6.</w:t>
      </w:r>
    </w:p>
    <w:p>
      <w:pPr>
        <w:pStyle w:val="Compact"/>
        <w:numPr>
          <w:ilvl w:val="0"/>
          <w:numId w:val="1001"/>
        </w:numPr>
      </w:pPr>
      <w:r>
        <w:t xml:space="preserve">Sertifikasi SOC 2 / ISO 27001. Tidak relevan untuk single-Faskes deployment.</w:t>
      </w:r>
    </w:p>
    <w:p>
      <w:pPr>
        <w:pStyle w:val="Compact"/>
        <w:numPr>
          <w:ilvl w:val="0"/>
          <w:numId w:val="1001"/>
        </w:numPr>
      </w:pPr>
      <w:r>
        <w:t xml:space="preserve">Compliance HIPAA / UU PDP. Software ini memproses data demo, bukan PHI nyata; produksi nyata di Faskes 1 di Indonesia tetap memerlukan compliance dengan UU 27/2022 PDP namun di-defer sampai ada klien yang membayar.</w:t>
      </w:r>
    </w:p>
    <w:bookmarkEnd w:id="10"/>
    <w:bookmarkStart w:id="11" w:name="standar-yang-dipakai"/>
    <w:p>
      <w:pPr>
        <w:pStyle w:val="Heading3"/>
      </w:pPr>
      <w:r>
        <w:t xml:space="preserve">1.3 Standar yang dipakai</w:t>
      </w:r>
    </w:p>
    <w:p>
      <w:pPr>
        <w:pStyle w:val="Compact"/>
        <w:numPr>
          <w:ilvl w:val="0"/>
          <w:numId w:val="1002"/>
        </w:numPr>
      </w:pPr>
      <w:r>
        <w:t xml:space="preserve">OWASP Top 10:2021 sebagai checklist utama.</w:t>
      </w:r>
    </w:p>
    <w:p>
      <w:pPr>
        <w:pStyle w:val="Compact"/>
        <w:numPr>
          <w:ilvl w:val="0"/>
          <w:numId w:val="1002"/>
        </w:numPr>
      </w:pPr>
      <w:r>
        <w:t xml:space="preserve">OWASP ASVS v4.0.3 level 1 sebagai benchmark target.</w:t>
      </w:r>
    </w:p>
    <w:p>
      <w:pPr>
        <w:pStyle w:val="Compact"/>
        <w:numPr>
          <w:ilvl w:val="0"/>
          <w:numId w:val="1002"/>
        </w:numPr>
      </w:pPr>
      <w:r>
        <w:t xml:space="preserve">NIST SP 800-63B untuk pedoman password storage (sudah diadopsi: bcrypt cost 12, lihat</w:t>
      </w:r>
      <w:r>
        <w:t xml:space="preserve"> </w:t>
      </w:r>
      <w:r>
        <w:rPr>
          <w:rStyle w:val="VerbatimChar"/>
        </w:rPr>
        <w:t xml:space="preserve">api/auth.py:12</w:t>
      </w:r>
      <w:r>
        <w:t xml:space="preserve">).</w:t>
      </w:r>
    </w:p>
    <w:p>
      <w:r>
        <w:pict>
          <v:rect style="width:0;height:1.5pt" o:hralign="center" o:hrstd="t" o:hr="t"/>
        </w:pict>
      </w:r>
    </w:p>
    <w:bookmarkEnd w:id="11"/>
    <w:bookmarkEnd w:id="12"/>
    <w:bookmarkStart w:id="13" w:name="mapping-residual-risk---hardening-item"/>
    <w:p>
      <w:pPr>
        <w:pStyle w:val="Heading2"/>
      </w:pPr>
      <w:r>
        <w:t xml:space="preserve">2. Mapping Residual Risk -&gt; Hardening Item</w:t>
      </w:r>
    </w:p>
    <w:p>
      <w:pPr>
        <w:pStyle w:val="FirstParagraph"/>
      </w:pPr>
      <w:r>
        <w:t xml:space="preserve">Setiap R1-R8 dipetakan ke satu atau lebih hardening item. Numbering hardening item (H1, H2, …) tidak harus 1:1 dengan 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Residual Risk</w:t>
            </w:r>
          </w:p>
        </w:tc>
        <w:tc>
          <w:tcPr/>
          <w:p>
            <w:pPr>
              <w:pStyle w:val="Compact"/>
            </w:pPr>
            <w:r>
              <w:t xml:space="preserve">Hardening Item</w:t>
            </w:r>
          </w:p>
        </w:tc>
      </w:tr>
      <w:tr>
        <w:tc>
          <w:tcPr/>
          <w:p>
            <w:pPr>
              <w:pStyle w:val="Compact"/>
            </w:pPr>
            <w:r>
              <w:t xml:space="preserve">R1 No rate limit pada login</w:t>
            </w:r>
          </w:p>
        </w:tc>
        <w:tc>
          <w:tcPr/>
          <w:p>
            <w:pPr>
              <w:pStyle w:val="Compact"/>
            </w:pPr>
            <w:r>
              <w:t xml:space="preserve">H1 flask-limiter integration</w:t>
            </w:r>
          </w:p>
        </w:tc>
      </w:tr>
      <w:tr>
        <w:tc>
          <w:tcPr/>
          <w:p>
            <w:pPr>
              <w:pStyle w:val="Compact"/>
            </w:pPr>
            <w:r>
              <w:t xml:space="preserve">R2 Audit trail minimal</w:t>
            </w:r>
          </w:p>
        </w:tc>
        <w:tc>
          <w:tcPr/>
          <w:p>
            <w:pPr>
              <w:pStyle w:val="Compact"/>
            </w:pPr>
            <w:r>
              <w:t xml:space="preserve">H2 structured JSON logs + durable audit table</w:t>
            </w:r>
          </w:p>
        </w:tc>
      </w:tr>
      <w:tr>
        <w:tc>
          <w:tcPr/>
          <w:p>
            <w:pPr>
              <w:pStyle w:val="Compact"/>
            </w:pPr>
            <w:r>
              <w:t xml:space="preserve">R3 No CSRF token</w:t>
            </w:r>
          </w:p>
        </w:tc>
        <w:tc>
          <w:tcPr/>
          <w:p>
            <w:pPr>
              <w:pStyle w:val="Compact"/>
            </w:pPr>
            <w:r>
              <w:t xml:space="preserve">H3 double-submit cookie pattern</w:t>
            </w:r>
          </w:p>
        </w:tc>
      </w:tr>
      <w:tr>
        <w:tc>
          <w:tcPr/>
          <w:p>
            <w:pPr>
              <w:pStyle w:val="Compact"/>
            </w:pPr>
            <w:r>
              <w:t xml:space="preserve">R4 JWT secret rotation manual</w:t>
            </w:r>
          </w:p>
        </w:tc>
        <w:tc>
          <w:tcPr/>
          <w:p>
            <w:pPr>
              <w:pStyle w:val="Compact"/>
            </w:pPr>
            <w:r>
              <w:t xml:space="preserve">H4 dual-key rotation procedure</w:t>
            </w:r>
          </w:p>
        </w:tc>
      </w:tr>
      <w:tr>
        <w:tc>
          <w:tcPr/>
          <w:p>
            <w:pPr>
              <w:pStyle w:val="Compact"/>
            </w:pPr>
            <w:r>
              <w:t xml:space="preserve">R5 No CI dependency scanning</w:t>
            </w:r>
          </w:p>
        </w:tc>
        <w:tc>
          <w:tcPr/>
          <w:p>
            <w:pPr>
              <w:pStyle w:val="Compact"/>
            </w:pPr>
            <w:r>
              <w:t xml:space="preserve">H5 GitHub Actions pip-audit + npm audit</w:t>
            </w:r>
          </w:p>
        </w:tc>
      </w:tr>
      <w:tr>
        <w:tc>
          <w:tcPr/>
          <w:p>
            <w:pPr>
              <w:pStyle w:val="Compact"/>
            </w:pPr>
            <w:r>
              <w:t xml:space="preserve">R6 Non-atomic JSON writes</w:t>
            </w:r>
          </w:p>
        </w:tc>
        <w:tc>
          <w:tcPr/>
          <w:p>
            <w:pPr>
              <w:pStyle w:val="Compact"/>
            </w:pPr>
            <w:r>
              <w:t xml:space="preserve">H6 SQLite migration (sudah dibahas di 02-offline) atau atomic-rename pattern</w:t>
            </w:r>
          </w:p>
        </w:tc>
      </w:tr>
      <w:tr>
        <w:tc>
          <w:tcPr/>
          <w:p>
            <w:pPr>
              <w:pStyle w:val="Compact"/>
            </w:pPr>
            <w:r>
              <w:t xml:space="preserve">R7 Cloud Run –allow-unauthenticated</w:t>
            </w:r>
          </w:p>
        </w:tc>
        <w:tc>
          <w:tcPr/>
          <w:p>
            <w:pPr>
              <w:pStyle w:val="Compact"/>
            </w:pPr>
            <w:r>
              <w:t xml:space="preserve">H7 Cloud Run IAM lockdown (jika cloud demo terus berjalan)</w:t>
            </w:r>
          </w:p>
        </w:tc>
      </w:tr>
      <w:tr>
        <w:tc>
          <w:tcPr/>
          <w:p>
            <w:pPr>
              <w:pStyle w:val="Compact"/>
            </w:pPr>
            <w:r>
              <w:t xml:space="preserve">R8 Frontend archived deps high-severity</w:t>
            </w:r>
          </w:p>
        </w:tc>
        <w:tc>
          <w:tcPr/>
          <w:p>
            <w:pPr>
              <w:pStyle w:val="Compact"/>
            </w:pPr>
            <w:r>
              <w:t xml:space="preserve">H8 cleanup archived routes</w:t>
            </w:r>
          </w:p>
        </w:tc>
      </w:tr>
    </w:tbl>
    <w:p>
      <w:r>
        <w:pict>
          <v:rect style="width:0;height:1.5pt" o:hralign="center" o:hrstd="t" o:hr="t"/>
        </w:pict>
      </w:r>
    </w:p>
    <w:bookmarkEnd w:id="13"/>
    <w:bookmarkStart w:id="19" w:name="h1-rate-limit-pada-apiauthlogin"/>
    <w:p>
      <w:pPr>
        <w:pStyle w:val="Heading2"/>
      </w:pPr>
      <w:r>
        <w:t xml:space="preserve">3. H1: Rate Limit pada</w:t>
      </w:r>
      <w:r>
        <w:t xml:space="preserve"> </w:t>
      </w:r>
      <w:r>
        <w:rPr>
          <w:rStyle w:val="VerbatimChar"/>
        </w:rPr>
        <w:t xml:space="preserve">/api/auth/login</w:t>
      </w:r>
    </w:p>
    <w:bookmarkStart w:id="14" w:name="status-saat-ini"/>
    <w:p>
      <w:pPr>
        <w:pStyle w:val="Heading3"/>
      </w:pPr>
      <w:r>
        <w:t xml:space="preserve">3.1 Status saat ini</w:t>
      </w:r>
    </w:p>
    <w:p>
      <w:pPr>
        <w:pStyle w:val="FirstParagraph"/>
      </w:pPr>
      <w:r>
        <w:t xml:space="preserve">Per</w:t>
      </w:r>
      <w:r>
        <w:t xml:space="preserve"> </w:t>
      </w:r>
      <w:r>
        <w:rPr>
          <w:rStyle w:val="VerbatimChar"/>
        </w:rPr>
        <w:t xml:space="preserve">docs/SECURITY.md</w:t>
      </w:r>
      <w:r>
        <w:t xml:space="preserve"> </w:t>
      </w:r>
      <w:r>
        <w:t xml:space="preserve">Section 7 Item R1 dan A07 baris 168:</w:t>
      </w:r>
      <w:r>
        <w:t xml:space="preserve"> </w:t>
      </w:r>
      <w:r>
        <w:rPr>
          <w:rStyle w:val="VerbatimChar"/>
        </w:rPr>
        <w:t xml:space="preserve">api/routes/auth_routes.py:13</w:t>
      </w:r>
      <w:r>
        <w:t xml:space="preserve"> </w:t>
      </w:r>
      <w:r>
        <w:rPr>
          <w:rStyle w:val="VerbatimChar"/>
        </w:rPr>
        <w:t xml:space="preserve">POST /api/auth/login</w:t>
      </w:r>
      <w:r>
        <w:t xml:space="preserve"> </w:t>
      </w:r>
      <w:r>
        <w:t xml:space="preserve">tidak memiliki rate limit. bcrypt cost 12 (</w:t>
      </w:r>
      <w:r>
        <w:rPr>
          <w:rStyle w:val="VerbatimChar"/>
        </w:rPr>
        <w:t xml:space="preserve">api/auth.py:12</w:t>
      </w:r>
      <w:r>
        <w:t xml:space="preserve">) memperlambat throughput brute force, namun secara teoretis attacker dengan sabar dapat melakukan credential stuffing.</w:t>
      </w:r>
    </w:p>
    <w:bookmarkEnd w:id="14"/>
    <w:bookmarkStart w:id="16" w:name="rencana-implementasi"/>
    <w:p>
      <w:pPr>
        <w:pStyle w:val="Heading3"/>
      </w:pPr>
      <w:r>
        <w:t xml:space="preserve">3.2 Rencana implementasi</w:t>
      </w:r>
    </w:p>
    <w:p>
      <w:pPr>
        <w:pStyle w:val="FirstParagraph"/>
      </w:pPr>
      <w:r>
        <w:t xml:space="preserve">Library pilihan:</w:t>
      </w:r>
      <w:r>
        <w:t xml:space="preserve"> </w:t>
      </w:r>
      <w:hyperlink r:id="rId15">
        <w:r>
          <w:rPr>
            <w:rStyle w:val="Hyperlink"/>
          </w:rPr>
          <w:t xml:space="preserve">flask-limiter</w:t>
        </w:r>
      </w:hyperlink>
      <w:r>
        <w:t xml:space="preserve"> </w:t>
      </w:r>
      <w:r>
        <w:t xml:space="preserve">versi 3.x. Bebas, aktif maintained, mendukung in-memory backend untuk single-process deployment.</w:t>
      </w:r>
    </w:p>
    <w:p>
      <w:pPr>
        <w:pStyle w:val="BodyText"/>
      </w:pPr>
      <w:r>
        <w:t xml:space="preserve">Pseudocode integrasi:</w:t>
      </w:r>
    </w:p>
    <w:p>
      <w:pPr>
        <w:pStyle w:val="SourceCode"/>
      </w:pPr>
      <w:r>
        <w:rPr>
          <w:rStyle w:val="CommentTok"/>
        </w:rPr>
        <w:t xml:space="preserve"># api/app.py addition</w:t>
      </w:r>
      <w:r>
        <w:br/>
      </w:r>
      <w:r>
        <w:rPr>
          <w:rStyle w:val="ImportTok"/>
        </w:rPr>
        <w:t xml:space="preserve">from</w:t>
      </w:r>
      <w:r>
        <w:rPr>
          <w:rStyle w:val="NormalTok"/>
        </w:rPr>
        <w:t xml:space="preserve"> flask_limiter </w:t>
      </w:r>
      <w:r>
        <w:rPr>
          <w:rStyle w:val="ImportTok"/>
        </w:rPr>
        <w:t xml:space="preserve">import</w:t>
      </w:r>
      <w:r>
        <w:rPr>
          <w:rStyle w:val="NormalTok"/>
        </w:rPr>
        <w:t xml:space="preserve"> Limiter</w:t>
      </w:r>
      <w:r>
        <w:br/>
      </w:r>
      <w:r>
        <w:rPr>
          <w:rStyle w:val="ImportTok"/>
        </w:rPr>
        <w:t xml:space="preserve">from</w:t>
      </w:r>
      <w:r>
        <w:rPr>
          <w:rStyle w:val="NormalTok"/>
        </w:rPr>
        <w:t xml:space="preserve"> flask_limiter.util </w:t>
      </w:r>
      <w:r>
        <w:rPr>
          <w:rStyle w:val="ImportTok"/>
        </w:rPr>
        <w:t xml:space="preserve">import</w:t>
      </w:r>
      <w:r>
        <w:rPr>
          <w:rStyle w:val="NormalTok"/>
        </w:rPr>
        <w:t xml:space="preserve"> get_remote_address</w:t>
      </w:r>
      <w:r>
        <w:br/>
      </w:r>
      <w:r>
        <w:br/>
      </w:r>
      <w:r>
        <w:rPr>
          <w:rStyle w:val="NormalTok"/>
        </w:rPr>
        <w:t xml:space="preserve">limiter </w:t>
      </w:r>
      <w:r>
        <w:rPr>
          <w:rStyle w:val="OperatorTok"/>
        </w:rPr>
        <w:t xml:space="preserve">=</w:t>
      </w:r>
      <w:r>
        <w:rPr>
          <w:rStyle w:val="NormalTok"/>
        </w:rPr>
        <w:t xml:space="preserve"> Limiter(</w:t>
      </w:r>
      <w:r>
        <w:br/>
      </w:r>
      <w:r>
        <w:rPr>
          <w:rStyle w:val="NormalTok"/>
        </w:rPr>
        <w:t xml:space="preserve">    app</w:t>
      </w:r>
      <w:r>
        <w:rPr>
          <w:rStyle w:val="OperatorTok"/>
        </w:rPr>
        <w:t xml:space="preserve">=</w:t>
      </w:r>
      <w:r>
        <w:rPr>
          <w:rStyle w:val="NormalTok"/>
        </w:rPr>
        <w:t xml:space="preserve">app,</w:t>
      </w:r>
      <w:r>
        <w:br/>
      </w:r>
      <w:r>
        <w:rPr>
          <w:rStyle w:val="NormalTok"/>
        </w:rPr>
        <w:t xml:space="preserve">    key_func</w:t>
      </w:r>
      <w:r>
        <w:rPr>
          <w:rStyle w:val="OperatorTok"/>
        </w:rPr>
        <w:t xml:space="preserve">=</w:t>
      </w:r>
      <w:r>
        <w:rPr>
          <w:rStyle w:val="NormalTok"/>
        </w:rPr>
        <w:t xml:space="preserve">get_remote_address,</w:t>
      </w:r>
      <w:r>
        <w:br/>
      </w:r>
      <w:r>
        <w:rPr>
          <w:rStyle w:val="NormalTok"/>
        </w:rPr>
        <w:t xml:space="preserve">    storage_uri</w:t>
      </w:r>
      <w:r>
        <w:rPr>
          <w:rStyle w:val="OperatorTok"/>
        </w:rPr>
        <w:t xml:space="preserve">=</w:t>
      </w:r>
      <w:r>
        <w:rPr>
          <w:rStyle w:val="StringTok"/>
        </w:rPr>
        <w:t xml:space="preserve">"memory://"</w:t>
      </w:r>
      <w:r>
        <w:rPr>
          <w:rStyle w:val="NormalTok"/>
        </w:rPr>
        <w:t xml:space="preserve">,</w:t>
      </w:r>
      <w:r>
        <w:br/>
      </w:r>
      <w:r>
        <w:rPr>
          <w:rStyle w:val="NormalTok"/>
        </w:rPr>
        <w:t xml:space="preserve">    default_limits</w:t>
      </w:r>
      <w:r>
        <w:rPr>
          <w:rStyle w:val="OperatorTok"/>
        </w:rPr>
        <w:t xml:space="preserve">=</w:t>
      </w:r>
      <w:r>
        <w:rPr>
          <w:rStyle w:val="NormalTok"/>
        </w:rPr>
        <w:t xml:space="preserve">[],</w:t>
      </w:r>
      <w:r>
        <w:br/>
      </w:r>
      <w:r>
        <w:rPr>
          <w:rStyle w:val="NormalTok"/>
        </w:rPr>
        <w:t xml:space="preserve">)</w:t>
      </w:r>
      <w:r>
        <w:br/>
      </w:r>
      <w:r>
        <w:br/>
      </w:r>
      <w:r>
        <w:rPr>
          <w:rStyle w:val="CommentTok"/>
        </w:rPr>
        <w:t xml:space="preserve"># api/routes/auth_routes.py modification (dekorator tambahan)</w:t>
      </w:r>
      <w:r>
        <w:br/>
      </w:r>
      <w:r>
        <w:rPr>
          <w:rStyle w:val="AttributeTok"/>
        </w:rPr>
        <w:t xml:space="preserve">@bp.route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"5 per 15 minutes"</w:t>
      </w:r>
      <w:r>
        <w:rPr>
          <w:rStyle w:val="NormalTok"/>
        </w:rPr>
        <w:t xml:space="preserve">, key_func</w:t>
      </w:r>
      <w:r>
        <w:rPr>
          <w:rStyle w:val="OperatorTok"/>
        </w:rPr>
        <w:t xml:space="preserve">=</w:t>
      </w:r>
      <w:r>
        <w:rPr>
          <w:rStyle w:val="KeywordTok"/>
        </w:rPr>
        <w:t xml:space="preserve">lambda</w:t>
      </w:r>
      <w:r>
        <w:rPr>
          <w:rStyle w:val="NormalTok"/>
        </w:rPr>
        <w:t xml:space="preserve">: request.json.get(</w:t>
      </w:r>
      <w:r>
        <w:rPr>
          <w:rStyle w:val="StringTok"/>
        </w:rPr>
        <w:t xml:space="preserve">"username"</w:t>
      </w:r>
      <w:r>
        <w:rPr>
          <w:rStyle w:val="NormalTok"/>
        </w:rPr>
        <w:t xml:space="preserve">, </w:t>
      </w:r>
      <w:r>
        <w:rPr>
          <w:rStyle w:val="StringTok"/>
        </w:rPr>
        <w:t xml:space="preserve">"anon"</w:t>
      </w:r>
      <w:r>
        <w:rPr>
          <w:rStyle w:val="NormalTok"/>
        </w:rPr>
        <w:t xml:space="preserve">))</w:t>
      </w:r>
      <w:r>
        <w:br/>
      </w:r>
      <w:r>
        <w:rPr>
          <w:rStyle w:val="KeywordTok"/>
        </w:rPr>
        <w:t xml:space="preserve">def</w:t>
      </w:r>
      <w:r>
        <w:rPr>
          <w:rStyle w:val="NormalTok"/>
        </w:rPr>
        <w:t xml:space="preserve"> login():</w:t>
      </w:r>
      <w:r>
        <w:br/>
      </w:r>
      <w:r>
        <w:rPr>
          <w:rStyle w:val="NormalTok"/>
        </w:rPr>
        <w:t xml:space="preserve">    ...</w:t>
      </w:r>
    </w:p>
    <w:p>
      <w:pPr>
        <w:pStyle w:val="FirstParagraph"/>
      </w:pPr>
      <w:r>
        <w:t xml:space="preserve">Catatan: key_func di-override untuk per-username throttling, bukan per-IP, agar ribuan IP berbeda tidak bisa brute force satu akun. Trade-off: legitimate user yang typo password 6 kali dalam 15 menit akan terkunci (false positive).</w:t>
      </w:r>
    </w:p>
    <w:bookmarkEnd w:id="16"/>
    <w:bookmarkStart w:id="17" w:name="acceptance"/>
    <w:p>
      <w:pPr>
        <w:pStyle w:val="Heading3"/>
      </w:pPr>
      <w:r>
        <w:t xml:space="preserve">3.3 Acceptance</w:t>
      </w:r>
    </w:p>
    <w:p>
      <w:pPr>
        <w:pStyle w:val="Compact"/>
        <w:numPr>
          <w:ilvl w:val="0"/>
          <w:numId w:val="1003"/>
        </w:numPr>
      </w:pPr>
      <w:r>
        <w:rPr>
          <w:rStyle w:val="VerbatimChar"/>
        </w:rPr>
        <w:t xml:space="preserve">curl -X POST /api/auth/login</w:t>
      </w:r>
      <w:r>
        <w:t xml:space="preserve"> </w:t>
      </w:r>
      <w:r>
        <w:t xml:space="preserve">dengan password salah 5 kali berturut-turut dalam 15 menit: ke-6 request mendapat HTTP 429.</w:t>
      </w:r>
    </w:p>
    <w:p>
      <w:pPr>
        <w:pStyle w:val="Compact"/>
        <w:numPr>
          <w:ilvl w:val="0"/>
          <w:numId w:val="1003"/>
        </w:numPr>
      </w:pPr>
      <w:r>
        <w:t xml:space="preserve">Pesan response:</w:t>
      </w:r>
      <w:r>
        <w:t xml:space="preserve"> </w:t>
      </w:r>
      <w:r>
        <w:rPr>
          <w:rStyle w:val="VerbatimChar"/>
        </w:rPr>
        <w:t xml:space="preserve">{"error": "Terlalu banyak percobaan login. Silakan coba lagi dalam 15 menit."}</w:t>
      </w:r>
      <w:r>
        <w:t xml:space="preserve">.</w:t>
      </w:r>
    </w:p>
    <w:p>
      <w:pPr>
        <w:pStyle w:val="Compact"/>
        <w:numPr>
          <w:ilvl w:val="0"/>
          <w:numId w:val="1003"/>
        </w:numPr>
      </w:pPr>
      <w:r>
        <w:t xml:space="preserve">Log line di stdout:</w:t>
      </w:r>
      <w:r>
        <w:t xml:space="preserve"> </w:t>
      </w:r>
      <w:r>
        <w:rPr>
          <w:rStyle w:val="VerbatimChar"/>
        </w:rPr>
        <w:t xml:space="preserve">WARNING auth_routes: rate limit hit for username=&lt;x&gt;</w:t>
      </w:r>
      <w:r>
        <w:t xml:space="preserve">.</w:t>
      </w:r>
    </w:p>
    <w:p>
      <w:pPr>
        <w:pStyle w:val="Compact"/>
        <w:numPr>
          <w:ilvl w:val="0"/>
          <w:numId w:val="1003"/>
        </w:numPr>
      </w:pPr>
      <w:r>
        <w:t xml:space="preserve">Setelah 15 menit, request berikutnya kembali diterima normal.</w:t>
      </w:r>
    </w:p>
    <w:bookmarkEnd w:id="17"/>
    <w:bookmarkStart w:id="18" w:name="hardwareoperational-considerations"/>
    <w:p>
      <w:pPr>
        <w:pStyle w:val="Heading3"/>
      </w:pPr>
      <w:r>
        <w:t xml:space="preserve">3.4 Hardware/operational considerations</w:t>
      </w:r>
    </w:p>
    <w:p>
      <w:pPr>
        <w:pStyle w:val="FirstParagraph"/>
      </w:pPr>
      <w:r>
        <w:t xml:space="preserve">Karena MedWatch production single-Faskes deployment, attacker eksternal hampir tidak ada (network internal Faskes). H1 lebih sebagai pertahanan jika seseorang di klinik mencoba menebak password kolega. In-memory storage flask-limiter cukup; tidak butuh Redis.</w:t>
      </w:r>
    </w:p>
    <w:p>
      <w:r>
        <w:pict>
          <v:rect style="width:0;height:1.5pt" o:hralign="center" o:hrstd="t" o:hr="t"/>
        </w:pict>
      </w:r>
    </w:p>
    <w:bookmarkEnd w:id="18"/>
    <w:bookmarkEnd w:id="19"/>
    <w:bookmarkStart w:id="26" w:name="X0138f3cb98c23642a8e2bc9e3936d9b58eb30b1"/>
    <w:p>
      <w:pPr>
        <w:pStyle w:val="Heading2"/>
      </w:pPr>
      <w:r>
        <w:t xml:space="preserve">4. H2: Structured JSON Logs + Durable Audit Trail</w:t>
      </w:r>
    </w:p>
    <w:bookmarkStart w:id="20" w:name="status-saat-ini-1"/>
    <w:p>
      <w:pPr>
        <w:pStyle w:val="Heading3"/>
      </w:pPr>
      <w:r>
        <w:t xml:space="preserve">4.1 Status saat ini</w:t>
      </w:r>
    </w:p>
    <w:p>
      <w:pPr>
        <w:pStyle w:val="FirstParagraph"/>
      </w:pPr>
      <w:r>
        <w:t xml:space="preserve">Per</w:t>
      </w:r>
      <w:r>
        <w:t xml:space="preserve"> </w:t>
      </w:r>
      <w:r>
        <w:rPr>
          <w:rStyle w:val="VerbatimChar"/>
        </w:rPr>
        <w:t xml:space="preserve">docs/SECURITY.md</w:t>
      </w:r>
      <w:r>
        <w:t xml:space="preserve"> </w:t>
      </w:r>
      <w:r>
        <w:t xml:space="preserve">Section 7 Item R2: logging dilakukan via stdlib Python</w:t>
      </w:r>
      <w:r>
        <w:t xml:space="preserve"> </w:t>
      </w:r>
      <w:r>
        <w:rPr>
          <w:rStyle w:val="VerbatimChar"/>
        </w:rPr>
        <w:t xml:space="preserve">logging</w:t>
      </w:r>
      <w:r>
        <w:t xml:space="preserve"> </w:t>
      </w:r>
      <w:r>
        <w:t xml:space="preserve">(</w:t>
      </w:r>
      <w:r>
        <w:rPr>
          <w:rStyle w:val="VerbatimChar"/>
        </w:rPr>
        <w:t xml:space="preserve">api/app.py:20</w:t>
      </w:r>
      <w:r>
        <w:t xml:space="preserve">) dengan format text. Cloud Logging retain 30 hari default.</w:t>
      </w:r>
    </w:p>
    <w:p>
      <w:pPr>
        <w:pStyle w:val="BodyText"/>
      </w:pPr>
      <w:r>
        <w:t xml:space="preserve">Untuk production offline, Cloud Logging tidak relevan. Yang dibutuhkan: file log lokal yang structured (JSON line) agar mudah di-parse jika klien mengirimkan via support channel.</w:t>
      </w:r>
    </w:p>
    <w:bookmarkEnd w:id="20"/>
    <w:bookmarkStart w:id="22" w:name="rencana-implementasi-1"/>
    <w:p>
      <w:pPr>
        <w:pStyle w:val="Heading3"/>
      </w:pPr>
      <w:r>
        <w:t xml:space="preserve">4.2 Rencana implementasi</w:t>
      </w:r>
    </w:p>
    <w:p>
      <w:pPr>
        <w:pStyle w:val="FirstParagraph"/>
      </w:pPr>
      <w:r>
        <w:t xml:space="preserve">Library:</w:t>
      </w:r>
      <w:r>
        <w:t xml:space="preserve"> </w:t>
      </w:r>
      <w:hyperlink r:id="rId21">
        <w:r>
          <w:rPr>
            <w:rStyle w:val="Hyperlink"/>
          </w:rPr>
          <w:t xml:space="preserve">python-json-logger</w:t>
        </w:r>
      </w:hyperlink>
      <w:r>
        <w:t xml:space="preserve"> </w:t>
      </w:r>
      <w:r>
        <w:t xml:space="preserve">untuk format JSON line.</w:t>
      </w:r>
    </w:p>
    <w:p>
      <w:pPr>
        <w:pStyle w:val="BodyText"/>
      </w:pPr>
      <w:r>
        <w:t xml:space="preserve">Modifikasi</w:t>
      </w:r>
      <w:r>
        <w:t xml:space="preserve"> </w:t>
      </w:r>
      <w:r>
        <w:rPr>
          <w:rStyle w:val="VerbatimChar"/>
        </w:rPr>
        <w:t xml:space="preserve">api/app.py</w:t>
      </w:r>
      <w:r>
        <w:t xml:space="preserve">:</w:t>
      </w:r>
    </w:p>
    <w:p>
      <w:pPr>
        <w:pStyle w:val="SourceCode"/>
      </w:pPr>
      <w:r>
        <w:rPr>
          <w:rStyle w:val="ImportTok"/>
        </w:rPr>
        <w:t xml:space="preserve">import</w:t>
      </w:r>
      <w:r>
        <w:rPr>
          <w:rStyle w:val="NormalTok"/>
        </w:rPr>
        <w:t xml:space="preserve"> logging</w:t>
      </w:r>
      <w:r>
        <w:br/>
      </w:r>
      <w:r>
        <w:rPr>
          <w:rStyle w:val="ImportTok"/>
        </w:rPr>
        <w:t xml:space="preserve">from</w:t>
      </w:r>
      <w:r>
        <w:rPr>
          <w:rStyle w:val="NormalTok"/>
        </w:rPr>
        <w:t xml:space="preserve"> pythonjsonlogger </w:t>
      </w:r>
      <w:r>
        <w:rPr>
          <w:rStyle w:val="ImportTok"/>
        </w:rPr>
        <w:t xml:space="preserve">import</w:t>
      </w:r>
      <w:r>
        <w:rPr>
          <w:rStyle w:val="NormalTok"/>
        </w:rPr>
        <w:t xml:space="preserve"> jsonlogger</w:t>
      </w:r>
      <w:r>
        <w:br/>
      </w:r>
      <w:r>
        <w:br/>
      </w:r>
      <w:r>
        <w:rPr>
          <w:rStyle w:val="NormalTok"/>
        </w:rPr>
        <w:t xml:space="preserve">log_handler </w:t>
      </w:r>
      <w:r>
        <w:rPr>
          <w:rStyle w:val="OperatorTok"/>
        </w:rPr>
        <w:t xml:space="preserve">=</w:t>
      </w:r>
      <w:r>
        <w:rPr>
          <w:rStyle w:val="NormalTok"/>
        </w:rPr>
        <w:t xml:space="preserve"> logging.FileHandler(</w:t>
      </w:r>
      <w:r>
        <w:br/>
      </w:r>
      <w:r>
        <w:rPr>
          <w:rStyle w:val="NormalTok"/>
        </w:rPr>
        <w:t xml:space="preserve">    os.path.join(DATA_DIR, </w:t>
      </w:r>
      <w:r>
        <w:rPr>
          <w:rStyle w:val="StringTok"/>
        </w:rPr>
        <w:t xml:space="preserve">"logs"</w:t>
      </w:r>
      <w:r>
        <w:rPr>
          <w:rStyle w:val="NormalTok"/>
        </w:rPr>
        <w:t xml:space="preserve">, </w:t>
      </w:r>
      <w:r>
        <w:rPr>
          <w:rStyle w:val="StringTok"/>
        </w:rPr>
        <w:t xml:space="preserve">"audit.log"</w:t>
      </w:r>
      <w:r>
        <w:rPr>
          <w:rStyle w:val="NormalTok"/>
        </w:rPr>
        <w:t xml:space="preserve">),</w:t>
      </w:r>
      <w:r>
        <w:br/>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w:t>
      </w:r>
      <w:r>
        <w:br/>
      </w:r>
      <w:r>
        <w:rPr>
          <w:rStyle w:val="NormalTok"/>
        </w:rPr>
        <w:t xml:space="preserve">formatter </w:t>
      </w:r>
      <w:r>
        <w:rPr>
          <w:rStyle w:val="OperatorTok"/>
        </w:rPr>
        <w:t xml:space="preserve">=</w:t>
      </w:r>
      <w:r>
        <w:rPr>
          <w:rStyle w:val="NormalTok"/>
        </w:rPr>
        <w:t xml:space="preserve"> jsonlogger.JsonFormatter(</w:t>
      </w:r>
      <w:r>
        <w:br/>
      </w:r>
      <w:r>
        <w:rPr>
          <w:rStyle w:val="NormalTok"/>
        </w:rPr>
        <w:t xml:space="preserve">    </w:t>
      </w:r>
      <w:r>
        <w:rPr>
          <w:rStyle w:val="StringTok"/>
        </w:rPr>
        <w:t xml:space="preserve">"</w:t>
      </w:r>
      <w:r>
        <w:rPr>
          <w:rStyle w:val="SpecialCharTok"/>
        </w:rPr>
        <w:t xml:space="preserve">%(asctime)s</w:t>
      </w:r>
      <w:r>
        <w:rPr>
          <w:rStyle w:val="StringTok"/>
        </w:rPr>
        <w:t xml:space="preserve"> </w:t>
      </w:r>
      <w:r>
        <w:rPr>
          <w:rStyle w:val="SpecialCharTok"/>
        </w:rPr>
        <w:t xml:space="preserve">%(levelname)s</w:t>
      </w:r>
      <w:r>
        <w:rPr>
          <w:rStyle w:val="StringTok"/>
        </w:rPr>
        <w:t xml:space="preserve"> </w:t>
      </w:r>
      <w:r>
        <w:rPr>
          <w:rStyle w:val="SpecialCharTok"/>
        </w:rPr>
        <w:t xml:space="preserve">%(name)s</w:t>
      </w:r>
      <w:r>
        <w:rPr>
          <w:rStyle w:val="StringTok"/>
        </w:rPr>
        <w:t xml:space="preserve"> </w:t>
      </w:r>
      <w:r>
        <w:rPr>
          <w:rStyle w:val="SpecialCharTok"/>
        </w:rPr>
        <w:t xml:space="preserve">%(message)s</w:t>
      </w:r>
      <w:r>
        <w:rPr>
          <w:rStyle w:val="StringTok"/>
        </w:rPr>
        <w:t xml:space="preserve"> </w:t>
      </w:r>
      <w:r>
        <w:rPr>
          <w:rStyle w:val="SpecialCharTok"/>
        </w:rPr>
        <w:t xml:space="preserve">%(actor)s</w:t>
      </w:r>
      <w:r>
        <w:rPr>
          <w:rStyle w:val="StringTok"/>
        </w:rPr>
        <w:t xml:space="preserve"> </w:t>
      </w:r>
      <w:r>
        <w:rPr>
          <w:rStyle w:val="SpecialCharTok"/>
        </w:rPr>
        <w:t xml:space="preserve">%(action)s</w:t>
      </w:r>
      <w:r>
        <w:rPr>
          <w:rStyle w:val="StringTok"/>
        </w:rPr>
        <w:t xml:space="preserve"> </w:t>
      </w:r>
      <w:r>
        <w:rPr>
          <w:rStyle w:val="SpecialCharTok"/>
        </w:rPr>
        <w:t xml:space="preserve">%(resource)s</w:t>
      </w:r>
      <w:r>
        <w:rPr>
          <w:rStyle w:val="StringTok"/>
        </w:rPr>
        <w:t xml:space="preserve">"</w:t>
      </w:r>
      <w:r>
        <w:br/>
      </w:r>
      <w:r>
        <w:rPr>
          <w:rStyle w:val="NormalTok"/>
        </w:rPr>
        <w:t xml:space="preserve">)</w:t>
      </w:r>
      <w:r>
        <w:br/>
      </w:r>
      <w:r>
        <w:rPr>
          <w:rStyle w:val="NormalTok"/>
        </w:rPr>
        <w:t xml:space="preserve">log_handler.setFormatter(formatter)</w:t>
      </w:r>
      <w:r>
        <w:br/>
      </w:r>
      <w:r>
        <w:rPr>
          <w:rStyle w:val="NormalTok"/>
        </w:rPr>
        <w:t xml:space="preserve">logging.getLogger().addHandler(log_handler)</w:t>
      </w:r>
    </w:p>
    <w:p>
      <w:pPr>
        <w:pStyle w:val="FirstParagraph"/>
      </w:pPr>
      <w:r>
        <w:t xml:space="preserve">Format JSON line memungkinkan analisis sederhana dengan</w:t>
      </w:r>
      <w:r>
        <w:t xml:space="preserve"> </w:t>
      </w:r>
      <w:r>
        <w:rPr>
          <w:rStyle w:val="VerbatimChar"/>
        </w:rPr>
        <w:t xml:space="preserve">jq</w:t>
      </w:r>
      <w:r>
        <w:t xml:space="preserve">:</w:t>
      </w:r>
    </w:p>
    <w:p>
      <w:pPr>
        <w:pStyle w:val="SourceCode"/>
      </w:pPr>
      <w:r>
        <w:rPr>
          <w:rStyle w:val="FunctionTok"/>
        </w:rPr>
        <w:t xml:space="preserve">cat</w:t>
      </w:r>
      <w:r>
        <w:rPr>
          <w:rStyle w:val="NormalTok"/>
        </w:rPr>
        <w:t xml:space="preserve"> audit.log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'select(.action=="login" and .levelname=="ERROR")'</w:t>
      </w:r>
    </w:p>
    <w:bookmarkEnd w:id="22"/>
    <w:bookmarkStart w:id="23" w:name="pii-redaction"/>
    <w:p>
      <w:pPr>
        <w:pStyle w:val="Heading3"/>
      </w:pPr>
      <w:r>
        <w:t xml:space="preserve">4.3 PII Redaction</w:t>
      </w:r>
    </w:p>
    <w:p>
      <w:pPr>
        <w:pStyle w:val="FirstParagraph"/>
      </w:pPr>
      <w:r>
        <w:t xml:space="preserve">Hardening rule penting: log tidak boleh mengandung password atau JWT token apa adanya. Verifikasi:</w:t>
      </w:r>
    </w:p>
    <w:p>
      <w:pPr>
        <w:pStyle w:val="Compact"/>
        <w:numPr>
          <w:ilvl w:val="0"/>
          <w:numId w:val="1004"/>
        </w:numPr>
      </w:pPr>
      <w:r>
        <w:rPr>
          <w:rStyle w:val="VerbatimChar"/>
        </w:rPr>
        <w:t xml:space="preserve">api/routes/auth_routes.py:27</w:t>
      </w:r>
      <w:r>
        <w:t xml:space="preserve">,</w:t>
      </w:r>
      <w:r>
        <w:t xml:space="preserve"> </w:t>
      </w:r>
      <w:r>
        <w:rPr>
          <w:rStyle w:val="VerbatimChar"/>
        </w:rPr>
        <w:t xml:space="preserve">:36</w:t>
      </w:r>
      <w:r>
        <w:t xml:space="preserve">,</w:t>
      </w:r>
      <w:r>
        <w:t xml:space="preserve"> </w:t>
      </w:r>
      <w:r>
        <w:rPr>
          <w:rStyle w:val="VerbatimChar"/>
        </w:rPr>
        <w:t xml:space="preserve">:39</w:t>
      </w:r>
      <w:r>
        <w:t xml:space="preserve"> </w:t>
      </w:r>
      <w:r>
        <w:t xml:space="preserve">saat ini log username, bukan password. Sudah OK.</w:t>
      </w:r>
    </w:p>
    <w:p>
      <w:pPr>
        <w:pStyle w:val="Compact"/>
        <w:numPr>
          <w:ilvl w:val="0"/>
          <w:numId w:val="1004"/>
        </w:numPr>
      </w:pPr>
      <w:r>
        <w:t xml:space="preserve">Path log:</w:t>
      </w:r>
      <w:r>
        <w:t xml:space="preserve"> </w:t>
      </w:r>
      <w:r>
        <w:rPr>
          <w:rStyle w:val="VerbatimChar"/>
        </w:rPr>
        <w:t xml:space="preserve">&lt;appdata&gt;/logs/audit.log</w:t>
      </w:r>
      <w:r>
        <w:t xml:space="preserve"> </w:t>
      </w:r>
      <w:r>
        <w:t xml:space="preserve">(Windows). Rotation: harian, retain 30 hari, lalu auto-delete via</w:t>
      </w:r>
      <w:r>
        <w:t xml:space="preserve"> </w:t>
      </w:r>
      <w:r>
        <w:rPr>
          <w:rStyle w:val="VerbatimChar"/>
        </w:rPr>
        <w:t xml:space="preserve">logging.handlers.TimedRotatingFileHandler</w:t>
      </w:r>
      <w:r>
        <w:t xml:space="preserve">.</w:t>
      </w:r>
    </w:p>
    <w:bookmarkEnd w:id="23"/>
    <w:bookmarkStart w:id="24" w:name="durable-audit-table-di-sqlite"/>
    <w:p>
      <w:pPr>
        <w:pStyle w:val="Heading3"/>
      </w:pPr>
      <w:r>
        <w:t xml:space="preserve">4.4 Durable audit table di SQLite</w:t>
      </w:r>
    </w:p>
    <w:p>
      <w:pPr>
        <w:pStyle w:val="FirstParagraph"/>
      </w:pPr>
      <w:r>
        <w:t xml:space="preserve">Untuk action-action sensitive (login, user create, scrape trigger), tulis dual: ke stdout DAN ke tabel</w:t>
      </w:r>
      <w:r>
        <w:t xml:space="preserve"> </w:t>
      </w:r>
      <w:r>
        <w:rPr>
          <w:rStyle w:val="VerbatimChar"/>
        </w:rPr>
        <w:t xml:space="preserve">audit_log</w:t>
      </w:r>
      <w:r>
        <w:t xml:space="preserve"> </w:t>
      </w:r>
      <w:r>
        <w:t xml:space="preserve">di SQLite: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w:t>
      </w:r>
      <w:r>
        <w:rPr>
          <w:rStyle w:val="DataTypeTok"/>
        </w:rPr>
        <w:t xml:space="preserve">timestamp</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 TEXT,</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resource</w:t>
      </w:r>
      <w:r>
        <w:rPr>
          <w:rStyle w:val="NormalTok"/>
        </w:rPr>
        <w:t xml:space="preserve"> TEXT,</w:t>
      </w:r>
      <w:r>
        <w:br/>
      </w:r>
      <w:r>
        <w:rPr>
          <w:rStyle w:val="NormalTok"/>
        </w:rPr>
        <w:t xml:space="preserve">    result TEXT,</w:t>
      </w:r>
      <w:r>
        <w:br/>
      </w:r>
      <w:r>
        <w:rPr>
          <w:rStyle w:val="NormalTok"/>
        </w:rPr>
        <w:t xml:space="preserve">    ip TEXT</w:t>
      </w:r>
      <w:r>
        <w:br/>
      </w:r>
      <w:r>
        <w:rPr>
          <w:rStyle w:val="NormalTok"/>
        </w:rPr>
        <w:t xml:space="preserve">);</w:t>
      </w:r>
    </w:p>
    <w:p>
      <w:pPr>
        <w:pStyle w:val="FirstParagraph"/>
      </w:pPr>
      <w:r>
        <w:t xml:space="preserve">Wrapper helper</w:t>
      </w:r>
      <w:r>
        <w:t xml:space="preserve"> </w:t>
      </w:r>
      <w:r>
        <w:rPr>
          <w:rStyle w:val="VerbatimChar"/>
        </w:rPr>
        <w:t xml:space="preserve">api/audit.py</w:t>
      </w:r>
      <w:r>
        <w:t xml:space="preserve"> </w:t>
      </w:r>
      <w:r>
        <w:t xml:space="preserve">(akan dibuat):</w:t>
      </w:r>
    </w:p>
    <w:p>
      <w:pPr>
        <w:pStyle w:val="SourceCode"/>
      </w:pPr>
      <w:r>
        <w:rPr>
          <w:rStyle w:val="KeywordTok"/>
        </w:rPr>
        <w:t xml:space="preserve">def</w:t>
      </w:r>
      <w:r>
        <w:rPr>
          <w:rStyle w:val="NormalTok"/>
        </w:rPr>
        <w:t xml:space="preserve"> audit(actor: </w:t>
      </w:r>
      <w:r>
        <w:rPr>
          <w:rStyle w:val="BuiltInTok"/>
        </w:rPr>
        <w:t xml:space="preserve">str</w:t>
      </w:r>
      <w:r>
        <w:rPr>
          <w:rStyle w:val="NormalTok"/>
        </w:rPr>
        <w:t xml:space="preserve">, action: </w:t>
      </w:r>
      <w:r>
        <w:rPr>
          <w:rStyle w:val="BuiltInTok"/>
        </w:rPr>
        <w:t xml:space="preserve">str</w:t>
      </w:r>
      <w:r>
        <w:rPr>
          <w:rStyle w:val="NormalTok"/>
        </w:rPr>
        <w:t xml:space="preserve">, resource: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result: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ip: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conn </w:t>
      </w:r>
      <w:r>
        <w:rPr>
          <w:rStyle w:val="OperatorTok"/>
        </w:rPr>
        <w:t xml:space="preserve">=</w:t>
      </w:r>
      <w:r>
        <w:rPr>
          <w:rStyle w:val="NormalTok"/>
        </w:rPr>
        <w:t xml:space="preserve"> get_db()</w:t>
      </w:r>
      <w:r>
        <w:br/>
      </w:r>
      <w:r>
        <w:rPr>
          <w:rStyle w:val="NormalTok"/>
        </w:rPr>
        <w:t xml:space="preserve">    conn.execute(</w:t>
      </w:r>
      <w:r>
        <w:br/>
      </w:r>
      <w:r>
        <w:rPr>
          <w:rStyle w:val="NormalTok"/>
        </w:rPr>
        <w:t xml:space="preserve">        </w:t>
      </w:r>
      <w:r>
        <w:rPr>
          <w:rStyle w:val="StringTok"/>
        </w:rPr>
        <w:t xml:space="preserve">"INSERT INTO audit_log (timestamp, actor, action, resource, result, ip) VALUES (?, ?, ?, ?, ?, ?)"</w:t>
      </w:r>
      <w:r>
        <w:rPr>
          <w:rStyle w:val="NormalTok"/>
        </w:rPr>
        <w:t xml:space="preserve">,</w:t>
      </w:r>
      <w:r>
        <w:br/>
      </w:r>
      <w:r>
        <w:rPr>
          <w:rStyle w:val="NormalTok"/>
        </w:rPr>
        <w:t xml:space="preserve">        (datetime.utcnow().isoformat(), actor, action, resource, result, ip),</w:t>
      </w:r>
      <w:r>
        <w:br/>
      </w:r>
      <w:r>
        <w:rPr>
          <w:rStyle w:val="NormalTok"/>
        </w:rPr>
        <w:t xml:space="preserve">    )</w:t>
      </w:r>
      <w:r>
        <w:br/>
      </w:r>
      <w:r>
        <w:rPr>
          <w:rStyle w:val="NormalTok"/>
        </w:rPr>
        <w:t xml:space="preserve">    conn.commit()</w:t>
      </w:r>
      <w:r>
        <w:br/>
      </w:r>
      <w:r>
        <w:rPr>
          <w:rStyle w:val="NormalTok"/>
        </w:rPr>
        <w:t xml:space="preserve">    logger.info(</w:t>
      </w:r>
      <w:r>
        <w:rPr>
          <w:rStyle w:val="StringTok"/>
        </w:rPr>
        <w:t xml:space="preserve">"audit"</w:t>
      </w:r>
      <w:r>
        <w:rPr>
          <w:rStyle w:val="NormalTok"/>
        </w:rPr>
        <w:t xml:space="preserve">, extra</w:t>
      </w:r>
      <w:r>
        <w:rPr>
          <w:rStyle w:val="OperatorTok"/>
        </w:rPr>
        <w:t xml:space="preserve">=</w:t>
      </w:r>
      <w:r>
        <w:rPr>
          <w:rStyle w:val="NormalTok"/>
        </w:rPr>
        <w:t xml:space="preserve">{</w:t>
      </w:r>
      <w:r>
        <w:rPr>
          <w:rStyle w:val="StringTok"/>
        </w:rPr>
        <w:t xml:space="preserve">"actor"</w:t>
      </w:r>
      <w:r>
        <w:rPr>
          <w:rStyle w:val="NormalTok"/>
        </w:rPr>
        <w:t xml:space="preserve">: actor, </w:t>
      </w:r>
      <w:r>
        <w:rPr>
          <w:rStyle w:val="StringTok"/>
        </w:rPr>
        <w:t xml:space="preserve">"action"</w:t>
      </w:r>
      <w:r>
        <w:rPr>
          <w:rStyle w:val="NormalTok"/>
        </w:rPr>
        <w:t xml:space="preserve">: action, </w:t>
      </w:r>
      <w:r>
        <w:rPr>
          <w:rStyle w:val="StringTok"/>
        </w:rPr>
        <w:t xml:space="preserve">"resource"</w:t>
      </w:r>
      <w:r>
        <w:rPr>
          <w:rStyle w:val="NormalTok"/>
        </w:rPr>
        <w:t xml:space="preserve">: resource, </w:t>
      </w:r>
      <w:r>
        <w:rPr>
          <w:rStyle w:val="StringTok"/>
        </w:rPr>
        <w:t xml:space="preserve">"result"</w:t>
      </w:r>
      <w:r>
        <w:rPr>
          <w:rStyle w:val="NormalTok"/>
        </w:rPr>
        <w:t xml:space="preserve">: result})</w:t>
      </w:r>
    </w:p>
    <w:bookmarkEnd w:id="24"/>
    <w:bookmarkStart w:id="25" w:name="acceptance-1"/>
    <w:p>
      <w:pPr>
        <w:pStyle w:val="Heading3"/>
      </w:pPr>
      <w:r>
        <w:t xml:space="preserve">4.5 Acceptance</w:t>
      </w:r>
    </w:p>
    <w:p>
      <w:pPr>
        <w:pStyle w:val="Compact"/>
        <w:numPr>
          <w:ilvl w:val="0"/>
          <w:numId w:val="1005"/>
        </w:numPr>
      </w:pPr>
      <w:r>
        <w:t xml:space="preserve">Log file</w:t>
      </w:r>
      <w:r>
        <w:t xml:space="preserve"> </w:t>
      </w:r>
      <w:r>
        <w:rPr>
          <w:rStyle w:val="VerbatimChar"/>
        </w:rPr>
        <w:t xml:space="preserve">audit.log</w:t>
      </w:r>
      <w:r>
        <w:t xml:space="preserve"> </w:t>
      </w:r>
      <w:r>
        <w:t xml:space="preserve">ada di</w:t>
      </w:r>
      <w:r>
        <w:t xml:space="preserve"> </w:t>
      </w:r>
      <w:r>
        <w:rPr>
          <w:rStyle w:val="VerbatimChar"/>
        </w:rPr>
        <w:t xml:space="preserve">&lt;appdata&gt;/logs/</w:t>
      </w:r>
      <w:r>
        <w:t xml:space="preserve"> </w:t>
      </w:r>
      <w:r>
        <w:t xml:space="preserve">setelah aplikasi berjalan minimal 1 hari.</w:t>
      </w:r>
    </w:p>
    <w:p>
      <w:pPr>
        <w:pStyle w:val="Compact"/>
        <w:numPr>
          <w:ilvl w:val="0"/>
          <w:numId w:val="1005"/>
        </w:numPr>
      </w:pPr>
      <w:r>
        <w:t xml:space="preserve">Setiap login berhasil/gagal muncul sebagai 1 line JSON dengan field</w:t>
      </w:r>
      <w:r>
        <w:t xml:space="preserve"> </w:t>
      </w:r>
      <w:r>
        <w:rPr>
          <w:rStyle w:val="VerbatimChar"/>
        </w:rPr>
        <w:t xml:space="preserve">action</w:t>
      </w:r>
      <w:r>
        <w:t xml:space="preserve">,</w:t>
      </w:r>
      <w:r>
        <w:t xml:space="preserve"> </w:t>
      </w:r>
      <w:r>
        <w:rPr>
          <w:rStyle w:val="VerbatimChar"/>
        </w:rPr>
        <w:t xml:space="preserve">actor</w:t>
      </w:r>
      <w:r>
        <w:t xml:space="preserve">,</w:t>
      </w:r>
      <w:r>
        <w:t xml:space="preserve"> </w:t>
      </w:r>
      <w:r>
        <w:rPr>
          <w:rStyle w:val="VerbatimChar"/>
        </w:rPr>
        <w:t xml:space="preserve">result</w:t>
      </w:r>
      <w:r>
        <w:t xml:space="preserve">.</w:t>
      </w:r>
    </w:p>
    <w:p>
      <w:pPr>
        <w:pStyle w:val="Compact"/>
        <w:numPr>
          <w:ilvl w:val="0"/>
          <w:numId w:val="1005"/>
        </w:numPr>
      </w:pPr>
      <w:r>
        <w:t xml:space="preserve">Query SQLite</w:t>
      </w:r>
      <w:r>
        <w:t xml:space="preserve"> </w:t>
      </w:r>
      <w:r>
        <w:rPr>
          <w:rStyle w:val="VerbatimChar"/>
        </w:rPr>
        <w:t xml:space="preserve">SELECT * FROM audit_log WHERE action='login_failed' ORDER BY timestamp DESC LIMIT 10</w:t>
      </w:r>
      <w:r>
        <w:t xml:space="preserve"> </w:t>
      </w:r>
      <w:r>
        <w:t xml:space="preserve">mengembalikan minimal 10 entries setelah test.</w:t>
      </w:r>
    </w:p>
    <w:p>
      <w:pPr>
        <w:pStyle w:val="Compact"/>
        <w:numPr>
          <w:ilvl w:val="0"/>
          <w:numId w:val="1005"/>
        </w:numPr>
      </w:pPr>
      <w:r>
        <w:t xml:space="preserve">Password values tidak pernah muncul di log file (verifikasi grep).</w:t>
      </w:r>
    </w:p>
    <w:p>
      <w:r>
        <w:pict>
          <v:rect style="width:0;height:1.5pt" o:hralign="center" o:hrstd="t" o:hr="t"/>
        </w:pict>
      </w:r>
    </w:p>
    <w:bookmarkEnd w:id="25"/>
    <w:bookmarkEnd w:id="26"/>
    <w:bookmarkStart w:id="33" w:name="h3-csrf-token-double-submit-cookie"/>
    <w:p>
      <w:pPr>
        <w:pStyle w:val="Heading2"/>
      </w:pPr>
      <w:r>
        <w:t xml:space="preserve">5. H3: CSRF Token (Double-Submit Cookie)</w:t>
      </w:r>
    </w:p>
    <w:bookmarkStart w:id="27" w:name="status-saat-ini-2"/>
    <w:p>
      <w:pPr>
        <w:pStyle w:val="Heading3"/>
      </w:pPr>
      <w:r>
        <w:t xml:space="preserve">5.1 Status saat ini</w:t>
      </w:r>
    </w:p>
    <w:p>
      <w:pPr>
        <w:pStyle w:val="FirstParagraph"/>
      </w:pPr>
      <w:r>
        <w:t xml:space="preserve">Per</w:t>
      </w:r>
      <w:r>
        <w:t xml:space="preserve"> </w:t>
      </w:r>
      <w:r>
        <w:rPr>
          <w:rStyle w:val="VerbatimChar"/>
        </w:rPr>
        <w:t xml:space="preserve">docs/SECURITY.md</w:t>
      </w:r>
      <w:r>
        <w:t xml:space="preserve"> </w:t>
      </w:r>
      <w:r>
        <w:t xml:space="preserve">Section 7 Item R3 dan A04 baris 136: tidak ada CSRF token eksplisit. Mitigasi yang sudah berjalan: cookie SameSite=Lax (</w:t>
      </w:r>
      <w:r>
        <w:rPr>
          <w:rStyle w:val="VerbatimChar"/>
        </w:rPr>
        <w:t xml:space="preserve">src/app/api/[...slug]/route.ts:85</w:t>
      </w:r>
      <w:r>
        <w:t xml:space="preserve">) + same-origin proxy.</w:t>
      </w:r>
    </w:p>
    <w:p>
      <w:pPr>
        <w:pStyle w:val="BodyText"/>
      </w:pPr>
      <w:r>
        <w:t xml:space="preserve">Untuk MedWatch desktop offline, CSRF kurang relevan karena tidak ada browser yang mengakses backend dari origin lain. Namun jika versi production tetap memiliki layer web showcase (sebagai demo opsional), CSRF protection tetap berguna.</w:t>
      </w:r>
    </w:p>
    <w:bookmarkEnd w:id="27"/>
    <w:bookmarkStart w:id="30" w:name="rencana-implementasi-2"/>
    <w:p>
      <w:pPr>
        <w:pStyle w:val="Heading3"/>
      </w:pPr>
      <w:r>
        <w:t xml:space="preserve">5.2 Rencana implementasi</w:t>
      </w:r>
    </w:p>
    <w:p>
      <w:pPr>
        <w:pStyle w:val="FirstParagraph"/>
      </w:pPr>
      <w:r>
        <w:t xml:space="preserve">Pattern:</w:t>
      </w:r>
      <w:r>
        <w:t xml:space="preserve"> </w:t>
      </w:r>
      <w:hyperlink r:id="rId28">
        <w:r>
          <w:rPr>
            <w:rStyle w:val="Hyperlink"/>
          </w:rPr>
          <w:t xml:space="preserve">double-submit cookie</w:t>
        </w:r>
      </w:hyperlink>
      <w:r>
        <w:t xml:space="preserve">. Backend issue cookie</w:t>
      </w:r>
      <w:r>
        <w:t xml:space="preserve"> </w:t>
      </w:r>
      <w:r>
        <w:rPr>
          <w:rStyle w:val="VerbatimChar"/>
        </w:rPr>
        <w:t xml:space="preserve">csrf_token</w:t>
      </w:r>
      <w:r>
        <w:t xml:space="preserve"> </w:t>
      </w:r>
      <w:r>
        <w:t xml:space="preserve">saat login. Frontend membaca cookie tersebut dan mengirimkan nilai yang sama di header</w:t>
      </w:r>
      <w:r>
        <w:t xml:space="preserve"> </w:t>
      </w:r>
      <w:r>
        <w:rPr>
          <w:rStyle w:val="VerbatimChar"/>
        </w:rPr>
        <w:t xml:space="preserve">X-CSRF-Token</w:t>
      </w:r>
      <w:r>
        <w:t xml:space="preserve"> </w:t>
      </w:r>
      <w:r>
        <w:t xml:space="preserve">pada setiap state-changing request.</w:t>
      </w:r>
    </w:p>
    <w:p>
      <w:pPr>
        <w:pStyle w:val="BodyText"/>
      </w:pPr>
      <w:r>
        <w:t xml:space="preserve">Library opsional:</w:t>
      </w:r>
      <w:r>
        <w:t xml:space="preserve"> </w:t>
      </w:r>
      <w:hyperlink r:id="rId29">
        <w:r>
          <w:rPr>
            <w:rStyle w:val="Hyperlink"/>
          </w:rPr>
          <w:t xml:space="preserve">flask-wtf</w:t>
        </w:r>
      </w:hyperlink>
      <w:r>
        <w:t xml:space="preserve"> </w:t>
      </w:r>
      <w:r>
        <w:t xml:space="preserve">menyediakan CSRFProtect, namun karena MedWatch tidak pakai forms tradisional, implementasi manual lebih bersih.</w:t>
      </w:r>
    </w:p>
    <w:bookmarkEnd w:id="30"/>
    <w:bookmarkStart w:id="31" w:name="acceptance-2"/>
    <w:p>
      <w:pPr>
        <w:pStyle w:val="Heading3"/>
      </w:pPr>
      <w:r>
        <w:t xml:space="preserve">5.3 Acceptance</w:t>
      </w:r>
    </w:p>
    <w:p>
      <w:pPr>
        <w:pStyle w:val="Compact"/>
        <w:numPr>
          <w:ilvl w:val="0"/>
          <w:numId w:val="1006"/>
        </w:numPr>
      </w:pPr>
      <w:r>
        <w:t xml:space="preserve">Login response menyertakan Set-Cookie: csrf_token=</w:t>
      </w:r>
      <w:r>
        <w:t xml:space="preserve">; SameSite=Lax (BUKAN HttpOnly, karena harus dapat dibaca oleh JavaScript frontend).</w:t>
      </w:r>
    </w:p>
    <w:p>
      <w:pPr>
        <w:pStyle w:val="Compact"/>
        <w:numPr>
          <w:ilvl w:val="0"/>
          <w:numId w:val="1006"/>
        </w:numPr>
      </w:pPr>
      <w:r>
        <w:t xml:space="preserve">POST/PUT/DELETE request tanpa header</w:t>
      </w:r>
      <w:r>
        <w:t xml:space="preserve"> </w:t>
      </w:r>
      <w:r>
        <w:rPr>
          <w:rStyle w:val="VerbatimChar"/>
        </w:rPr>
        <w:t xml:space="preserve">X-CSRF-Token</w:t>
      </w:r>
      <w:r>
        <w:t xml:space="preserve"> </w:t>
      </w:r>
      <w:r>
        <w:t xml:space="preserve">ditolak 403.</w:t>
      </w:r>
    </w:p>
    <w:p>
      <w:pPr>
        <w:pStyle w:val="Compact"/>
        <w:numPr>
          <w:ilvl w:val="0"/>
          <w:numId w:val="1006"/>
        </w:numPr>
      </w:pPr>
      <w:r>
        <w:t xml:space="preserve">POST/PUT/DELETE request dengan</w:t>
      </w:r>
      <w:r>
        <w:t xml:space="preserve"> </w:t>
      </w:r>
      <w:r>
        <w:rPr>
          <w:rStyle w:val="VerbatimChar"/>
        </w:rPr>
        <w:t xml:space="preserve">X-CSRF-Token</w:t>
      </w:r>
      <w:r>
        <w:t xml:space="preserve"> </w:t>
      </w:r>
      <w:r>
        <w:t xml:space="preserve">yang tidak match cookie ditolak 403.</w:t>
      </w:r>
    </w:p>
    <w:bookmarkEnd w:id="31"/>
    <w:bookmarkStart w:id="32" w:name="prioritas"/>
    <w:p>
      <w:pPr>
        <w:pStyle w:val="Heading3"/>
      </w:pPr>
      <w:r>
        <w:t xml:space="preserve">5.4 Prioritas</w:t>
      </w:r>
    </w:p>
    <w:p>
      <w:pPr>
        <w:pStyle w:val="FirstParagraph"/>
      </w:pPr>
      <w:r>
        <w:t xml:space="preserve">Karena MedWatch production primarily desktop offline, H3 dapat dijadwalkan setelah H1 dan H2 selesai. Jika layer web demo dibutuhkan untuk presentasi tambahan, H3 dieksekusi lebih cepat.</w:t>
      </w:r>
    </w:p>
    <w:p>
      <w:r>
        <w:pict>
          <v:rect style="width:0;height:1.5pt" o:hralign="center" o:hrstd="t" o:hr="t"/>
        </w:pict>
      </w:r>
    </w:p>
    <w:bookmarkEnd w:id="32"/>
    <w:bookmarkEnd w:id="33"/>
    <w:bookmarkStart w:id="38" w:name="h4-jwt-secret-rotation-procedure"/>
    <w:p>
      <w:pPr>
        <w:pStyle w:val="Heading2"/>
      </w:pPr>
      <w:r>
        <w:t xml:space="preserve">6. H4: JWT Secret Rotation Procedure</w:t>
      </w:r>
    </w:p>
    <w:bookmarkStart w:id="34" w:name="status-saat-ini-3"/>
    <w:p>
      <w:pPr>
        <w:pStyle w:val="Heading3"/>
      </w:pPr>
      <w:r>
        <w:t xml:space="preserve">6.1 Status saat ini</w:t>
      </w:r>
    </w:p>
    <w:p>
      <w:pPr>
        <w:pStyle w:val="FirstParagraph"/>
      </w:pPr>
      <w:r>
        <w:t xml:space="preserve">Per</w:t>
      </w:r>
      <w:r>
        <w:t xml:space="preserve"> </w:t>
      </w:r>
      <w:r>
        <w:rPr>
          <w:rStyle w:val="VerbatimChar"/>
        </w:rPr>
        <w:t xml:space="preserve">docs/SECURITY.md</w:t>
      </w:r>
      <w:r>
        <w:t xml:space="preserve"> </w:t>
      </w:r>
      <w:r>
        <w:t xml:space="preserve">Section 7 Item R4: JWT secret tersimpan di Secret Manager (Cloud Run demo) atau env var lokal. Rotasi belum otomatis; bila kunci compromise, semua token aktif sampai expiry 12 jam.</w:t>
      </w:r>
    </w:p>
    <w:bookmarkEnd w:id="34"/>
    <w:bookmarkStart w:id="35" w:name="rencana-implementasi-desktop-production"/>
    <w:p>
      <w:pPr>
        <w:pStyle w:val="Heading3"/>
      </w:pPr>
      <w:r>
        <w:t xml:space="preserve">6.2 Rencana implementasi (desktop production)</w:t>
      </w:r>
    </w:p>
    <w:p>
      <w:pPr>
        <w:pStyle w:val="FirstParagraph"/>
      </w:pPr>
      <w:r>
        <w:t xml:space="preserve">Untuk MedWatch desktop offline, JWT secret di-generate di first run dan disimpan di</w:t>
      </w:r>
      <w:r>
        <w:t xml:space="preserve"> </w:t>
      </w:r>
      <w:r>
        <w:rPr>
          <w:rStyle w:val="VerbatimChar"/>
        </w:rPr>
        <w:t xml:space="preserve">&lt;appdata&gt;/.jwt-key</w:t>
      </w:r>
      <w:r>
        <w:t xml:space="preserve"> </w:t>
      </w:r>
      <w:r>
        <w:t xml:space="preserve">dengan permission 600 (lihat</w:t>
      </w:r>
      <w:r>
        <w:t xml:space="preserve"> </w:t>
      </w:r>
      <w:r>
        <w:rPr>
          <w:rStyle w:val="VerbatimChar"/>
        </w:rPr>
        <w:t xml:space="preserve">02-offline-implementation-plan.md</w:t>
      </w:r>
      <w:r>
        <w:t xml:space="preserve"> </w:t>
      </w:r>
      <w:r>
        <w:t xml:space="preserve">Section 7). Rotasi:</w:t>
      </w:r>
    </w:p>
    <w:p>
      <w:pPr>
        <w:pStyle w:val="BodyText"/>
      </w:pPr>
      <w:r>
        <w:t xml:space="preserve">Prosedur dual-key window (jika compromise diketahui):</w:t>
      </w:r>
    </w:p>
    <w:p>
      <w:pPr>
        <w:pStyle w:val="Compact"/>
        <w:numPr>
          <w:ilvl w:val="0"/>
          <w:numId w:val="1007"/>
        </w:numPr>
      </w:pPr>
      <w:r>
        <w:t xml:space="preserve">Aplikasi menerima dua secret:</w:t>
      </w:r>
      <w:r>
        <w:t xml:space="preserve"> </w:t>
      </w:r>
      <w:r>
        <w:rPr>
          <w:rStyle w:val="VerbatimChar"/>
        </w:rPr>
        <w:t xml:space="preserve">current</w:t>
      </w:r>
      <w:r>
        <w:t xml:space="preserve"> </w:t>
      </w:r>
      <w:r>
        <w:t xml:space="preserve">dan</w:t>
      </w:r>
      <w:r>
        <w:t xml:space="preserve"> </w:t>
      </w:r>
      <w:r>
        <w:rPr>
          <w:rStyle w:val="VerbatimChar"/>
        </w:rPr>
        <w:t xml:space="preserve">previous</w:t>
      </w:r>
      <w:r>
        <w:t xml:space="preserve">.</w:t>
      </w:r>
    </w:p>
    <w:p>
      <w:pPr>
        <w:pStyle w:val="Compact"/>
        <w:numPr>
          <w:ilvl w:val="0"/>
          <w:numId w:val="1007"/>
        </w:numPr>
      </w:pPr>
      <w:r>
        <w:t xml:space="preserve">Token baru di-sign dengan</w:t>
      </w:r>
      <w:r>
        <w:t xml:space="preserve"> </w:t>
      </w:r>
      <w:r>
        <w:rPr>
          <w:rStyle w:val="VerbatimChar"/>
        </w:rPr>
        <w:t xml:space="preserve">current</w:t>
      </w:r>
      <w:r>
        <w:t xml:space="preserve">.</w:t>
      </w:r>
    </w:p>
    <w:p>
      <w:pPr>
        <w:pStyle w:val="Compact"/>
        <w:numPr>
          <w:ilvl w:val="0"/>
          <w:numId w:val="1007"/>
        </w:numPr>
      </w:pPr>
      <w:r>
        <w:t xml:space="preserve">Saat verify: coba</w:t>
      </w:r>
      <w:r>
        <w:t xml:space="preserve"> </w:t>
      </w:r>
      <w:r>
        <w:rPr>
          <w:rStyle w:val="VerbatimChar"/>
        </w:rPr>
        <w:t xml:space="preserve">current</w:t>
      </w:r>
      <w:r>
        <w:t xml:space="preserve"> </w:t>
      </w:r>
      <w:r>
        <w:t xml:space="preserve">dulu, kemudian</w:t>
      </w:r>
      <w:r>
        <w:t xml:space="preserve"> </w:t>
      </w:r>
      <w:r>
        <w:rPr>
          <w:rStyle w:val="VerbatimChar"/>
        </w:rPr>
        <w:t xml:space="preserve">previous</w:t>
      </w:r>
      <w:r>
        <w:t xml:space="preserve">. Berhasil di salah satu = valid.</w:t>
      </w:r>
    </w:p>
    <w:p>
      <w:pPr>
        <w:pStyle w:val="Compact"/>
        <w:numPr>
          <w:ilvl w:val="0"/>
          <w:numId w:val="1007"/>
        </w:numPr>
      </w:pPr>
      <w:r>
        <w:t xml:space="preserve">Setelah 24 jam,</w:t>
      </w:r>
      <w:r>
        <w:t xml:space="preserve"> </w:t>
      </w:r>
      <w:r>
        <w:rPr>
          <w:rStyle w:val="VerbatimChar"/>
        </w:rPr>
        <w:t xml:space="preserve">previous</w:t>
      </w:r>
      <w:r>
        <w:t xml:space="preserve"> </w:t>
      </w:r>
      <w:r>
        <w:t xml:space="preserve">di-delete dari config. Semua token yang di-sign dengan</w:t>
      </w:r>
      <w:r>
        <w:t xml:space="preserve"> </w:t>
      </w:r>
      <w:r>
        <w:rPr>
          <w:rStyle w:val="VerbatimChar"/>
        </w:rPr>
        <w:t xml:space="preserve">previous</w:t>
      </w:r>
      <w:r>
        <w:t xml:space="preserve"> </w:t>
      </w:r>
      <w:r>
        <w:t xml:space="preserve">otomatis invalid.</w:t>
      </w:r>
    </w:p>
    <w:p>
      <w:pPr>
        <w:pStyle w:val="FirstParagraph"/>
      </w:pPr>
      <w:r>
        <w:t xml:space="preserve">File</w:t>
      </w:r>
      <w:r>
        <w:t xml:space="preserve"> </w:t>
      </w:r>
      <w:r>
        <w:rPr>
          <w:rStyle w:val="VerbatimChar"/>
        </w:rPr>
        <w:t xml:space="preserve">&lt;appdata&gt;/jwt-keys.json</w:t>
      </w:r>
      <w:r>
        <w:t xml:space="preserve">:</w:t>
      </w:r>
    </w:p>
    <w:p>
      <w:pPr>
        <w:pStyle w:val="SourceCode"/>
      </w:pP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"k2"</w:t>
      </w:r>
      <w:r>
        <w:rPr>
          <w:rStyle w:val="FunctionTok"/>
        </w:rPr>
        <w:t xml:space="preserve">,</w:t>
      </w:r>
      <w:r>
        <w:rPr>
          <w:rStyle w:val="NormalTok"/>
        </w:rPr>
        <w:t xml:space="preserve"> </w:t>
      </w:r>
      <w:r>
        <w:rPr>
          <w:rStyle w:val="DataTypeTok"/>
        </w:rPr>
        <w:t xml:space="preserve">"secret_hex"</w:t>
      </w:r>
      <w:r>
        <w:rPr>
          <w:rStyle w:val="FunctionTok"/>
        </w:rPr>
        <w:t xml:space="preserve">:</w:t>
      </w:r>
      <w:r>
        <w:rPr>
          <w:rStyle w:val="NormalTok"/>
        </w:rPr>
        <w:t xml:space="preserve"> </w:t>
      </w:r>
      <w:r>
        <w:rPr>
          <w:rStyle w:val="StringTok"/>
        </w:rPr>
        <w:t xml:space="preserve">"&lt;redacted&gt;"</w:t>
      </w:r>
      <w:r>
        <w:rPr>
          <w:rStyle w:val="FunctionTok"/>
        </w:rPr>
        <w:t xml:space="preserve">,</w:t>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"2026-08-15"</w:t>
      </w:r>
      <w:r>
        <w:rPr>
          <w:rStyle w:val="FunctionTok"/>
        </w:rPr>
        <w:t xml:space="preserve">},</w:t>
      </w:r>
      <w:r>
        <w:br/>
      </w:r>
      <w:r>
        <w:rPr>
          <w:rStyle w:val="NormalTok"/>
        </w:rPr>
        <w:t xml:space="preserve">  </w:t>
      </w:r>
      <w:r>
        <w:rPr>
          <w:rStyle w:val="DataTypeTok"/>
        </w:rPr>
        <w:t xml:space="preserve">"previous"</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"k1"</w:t>
      </w:r>
      <w:r>
        <w:rPr>
          <w:rStyle w:val="FunctionTok"/>
        </w:rPr>
        <w:t xml:space="preserve">,</w:t>
      </w:r>
      <w:r>
        <w:rPr>
          <w:rStyle w:val="NormalTok"/>
        </w:rPr>
        <w:t xml:space="preserve"> </w:t>
      </w:r>
      <w:r>
        <w:rPr>
          <w:rStyle w:val="DataTypeTok"/>
        </w:rPr>
        <w:t xml:space="preserve">"secret_hex"</w:t>
      </w:r>
      <w:r>
        <w:rPr>
          <w:rStyle w:val="FunctionTok"/>
        </w:rPr>
        <w:t xml:space="preserve">:</w:t>
      </w:r>
      <w:r>
        <w:rPr>
          <w:rStyle w:val="NormalTok"/>
        </w:rPr>
        <w:t xml:space="preserve"> </w:t>
      </w:r>
      <w:r>
        <w:rPr>
          <w:rStyle w:val="StringTok"/>
        </w:rPr>
        <w:t xml:space="preserve">"&lt;redacted&gt;"</w:t>
      </w:r>
      <w:r>
        <w:rPr>
          <w:rStyle w:val="FunctionTok"/>
        </w:rPr>
        <w:t xml:space="preserve">,</w:t>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"2026-06-01"</w:t>
      </w:r>
      <w:r>
        <w:rPr>
          <w:rStyle w:val="FunctionTok"/>
        </w:rPr>
        <w:t xml:space="preserve">}</w:t>
      </w:r>
      <w:r>
        <w:br/>
      </w:r>
      <w:r>
        <w:rPr>
          <w:rStyle w:val="FunctionTok"/>
        </w:rPr>
        <w:t xml:space="preserve">}</w:t>
      </w:r>
    </w:p>
    <w:p>
      <w:pPr>
        <w:pStyle w:val="FirstParagraph"/>
      </w:pPr>
      <w:r>
        <w:t xml:space="preserve">Implementasi di</w:t>
      </w:r>
      <w:r>
        <w:t xml:space="preserve"> </w:t>
      </w:r>
      <w:r>
        <w:rPr>
          <w:rStyle w:val="VerbatimChar"/>
        </w:rPr>
        <w:t xml:space="preserve">api/auth.py:30-40</w:t>
      </w:r>
      <w:r>
        <w:t xml:space="preserve">:</w:t>
      </w:r>
    </w:p>
    <w:p>
      <w:pPr>
        <w:pStyle w:val="Compact"/>
        <w:numPr>
          <w:ilvl w:val="0"/>
          <w:numId w:val="1008"/>
        </w:numPr>
      </w:pPr>
      <w:r>
        <w:t xml:space="preserve">Saat sign: gunakan</w:t>
      </w:r>
      <w:r>
        <w:t xml:space="preserve"> </w:t>
      </w:r>
      <w:r>
        <w:rPr>
          <w:rStyle w:val="VerbatimChar"/>
        </w:rPr>
        <w:t xml:space="preserve">current.secret_hex</w:t>
      </w:r>
      <w:r>
        <w:t xml:space="preserve">, embed</w:t>
      </w:r>
      <w:r>
        <w:t xml:space="preserve"> </w:t>
      </w:r>
      <w:r>
        <w:rPr>
          <w:rStyle w:val="VerbatimChar"/>
        </w:rPr>
        <w:t xml:space="preserve">kid: current.id</w:t>
      </w:r>
      <w:r>
        <w:t xml:space="preserve"> </w:t>
      </w:r>
      <w:r>
        <w:t xml:space="preserve">di header JWT.</w:t>
      </w:r>
    </w:p>
    <w:p>
      <w:pPr>
        <w:pStyle w:val="Compact"/>
        <w:numPr>
          <w:ilvl w:val="0"/>
          <w:numId w:val="1008"/>
        </w:numPr>
      </w:pPr>
      <w:r>
        <w:t xml:space="preserve">Saat verify: baca</w:t>
      </w:r>
      <w:r>
        <w:t xml:space="preserve"> </w:t>
      </w:r>
      <w:r>
        <w:rPr>
          <w:rStyle w:val="VerbatimChar"/>
        </w:rPr>
        <w:t xml:space="preserve">kid</w:t>
      </w:r>
      <w:r>
        <w:t xml:space="preserve"> </w:t>
      </w:r>
      <w:r>
        <w:t xml:space="preserve">dari header, lookup secret di</w:t>
      </w:r>
      <w:r>
        <w:t xml:space="preserve"> </w:t>
      </w:r>
      <w:r>
        <w:rPr>
          <w:rStyle w:val="VerbatimChar"/>
        </w:rPr>
        <w:t xml:space="preserve">current</w:t>
      </w:r>
      <w:r>
        <w:t xml:space="preserve"> </w:t>
      </w:r>
      <w:r>
        <w:t xml:space="preserve">atau</w:t>
      </w:r>
      <w:r>
        <w:t xml:space="preserve"> </w:t>
      </w:r>
      <w:r>
        <w:rPr>
          <w:rStyle w:val="VerbatimChar"/>
        </w:rPr>
        <w:t xml:space="preserve">previous</w:t>
      </w:r>
      <w:r>
        <w:t xml:space="preserve">.</w:t>
      </w:r>
    </w:p>
    <w:bookmarkEnd w:id="35"/>
    <w:bookmarkStart w:id="36" w:name="acceptance-3"/>
    <w:p>
      <w:pPr>
        <w:pStyle w:val="Heading3"/>
      </w:pPr>
      <w:r>
        <w:t xml:space="preserve">6.3 Acceptance</w:t>
      </w:r>
    </w:p>
    <w:p>
      <w:pPr>
        <w:pStyle w:val="Compact"/>
        <w:numPr>
          <w:ilvl w:val="0"/>
          <w:numId w:val="1009"/>
        </w:numPr>
      </w:pPr>
      <w:r>
        <w:t xml:space="preserve">Saat user klik menu Admin -&gt;</w:t>
      </w:r>
      <w:r>
        <w:t xml:space="preserve"> </w:t>
      </w:r>
      <w:r>
        <w:t xml:space="preserve">“Rotasi Kunci JWT”</w:t>
      </w:r>
      <w:r>
        <w:t xml:space="preserve">, aplikasi mempromosikan</w:t>
      </w:r>
      <w:r>
        <w:t xml:space="preserve"> </w:t>
      </w:r>
      <w:r>
        <w:rPr>
          <w:rStyle w:val="VerbatimChar"/>
        </w:rPr>
        <w:t xml:space="preserve">current</w:t>
      </w:r>
      <w:r>
        <w:t xml:space="preserve"> </w:t>
      </w:r>
      <w:r>
        <w:t xml:space="preserve">ke</w:t>
      </w:r>
      <w:r>
        <w:t xml:space="preserve"> </w:t>
      </w:r>
      <w:r>
        <w:rPr>
          <w:rStyle w:val="VerbatimChar"/>
        </w:rPr>
        <w:t xml:space="preserve">previous</w:t>
      </w:r>
      <w:r>
        <w:t xml:space="preserve">, generate</w:t>
      </w:r>
      <w:r>
        <w:t xml:space="preserve"> </w:t>
      </w:r>
      <w:r>
        <w:rPr>
          <w:rStyle w:val="VerbatimChar"/>
        </w:rPr>
        <w:t xml:space="preserve">current</w:t>
      </w:r>
      <w:r>
        <w:t xml:space="preserve"> </w:t>
      </w:r>
      <w:r>
        <w:t xml:space="preserve">baru.</w:t>
      </w:r>
    </w:p>
    <w:p>
      <w:pPr>
        <w:pStyle w:val="Compact"/>
        <w:numPr>
          <w:ilvl w:val="0"/>
          <w:numId w:val="1009"/>
        </w:numPr>
      </w:pPr>
      <w:r>
        <w:t xml:space="preserve">Token yang di-sign sebelum rotasi tetap valid sampai 24 jam.</w:t>
      </w:r>
    </w:p>
    <w:p>
      <w:pPr>
        <w:pStyle w:val="Compact"/>
        <w:numPr>
          <w:ilvl w:val="0"/>
          <w:numId w:val="1009"/>
        </w:numPr>
      </w:pPr>
      <w:r>
        <w:t xml:space="preserve">Setelah 24 jam, token lama otomatis ditolak (verify gagal).</w:t>
      </w:r>
    </w:p>
    <w:bookmarkEnd w:id="36"/>
    <w:bookmarkStart w:id="37" w:name="catatan-operasional"/>
    <w:p>
      <w:pPr>
        <w:pStyle w:val="Heading3"/>
      </w:pPr>
      <w:r>
        <w:t xml:space="preserve">6.4 Catatan operasional</w:t>
      </w:r>
    </w:p>
    <w:p>
      <w:pPr>
        <w:pStyle w:val="FirstParagraph"/>
      </w:pPr>
      <w:r>
        <w:t xml:space="preserve">Untuk single-Faskes, kemungkinan compromise rendah (tidak ada attacker yang punya akses ke</w:t>
      </w:r>
      <w:r>
        <w:t xml:space="preserve"> </w:t>
      </w:r>
      <w:r>
        <w:rPr>
          <w:rStyle w:val="VerbatimChar"/>
        </w:rPr>
        <w:t xml:space="preserve">&lt;appdata&gt;/.jwt-key</w:t>
      </w:r>
      <w:r>
        <w:t xml:space="preserve"> </w:t>
      </w:r>
      <w:r>
        <w:t xml:space="preserve">kecuali sudah punya akses ke OS user). H4 lebih sebagai disiplin best practice.</w:t>
      </w:r>
    </w:p>
    <w:p>
      <w:r>
        <w:pict>
          <v:rect style="width:0;height:1.5pt" o:hralign="center" o:hrstd="t" o:hr="t"/>
        </w:pict>
      </w:r>
    </w:p>
    <w:bookmarkEnd w:id="37"/>
    <w:bookmarkEnd w:id="38"/>
    <w:bookmarkStart w:id="42" w:name="h5-ci-dependency-scanning"/>
    <w:p>
      <w:pPr>
        <w:pStyle w:val="Heading2"/>
      </w:pPr>
      <w:r>
        <w:t xml:space="preserve">7. H5: CI Dependency Scanning</w:t>
      </w:r>
    </w:p>
    <w:bookmarkStart w:id="39" w:name="status-saat-ini-4"/>
    <w:p>
      <w:pPr>
        <w:pStyle w:val="Heading3"/>
      </w:pPr>
      <w:r>
        <w:t xml:space="preserve">7.1 Status saat ini</w:t>
      </w:r>
    </w:p>
    <w:p>
      <w:pPr>
        <w:pStyle w:val="FirstParagraph"/>
      </w:pPr>
      <w:r>
        <w:t xml:space="preserve">Per</w:t>
      </w:r>
      <w:r>
        <w:t xml:space="preserve"> </w:t>
      </w:r>
      <w:r>
        <w:rPr>
          <w:rStyle w:val="VerbatimChar"/>
        </w:rPr>
        <w:t xml:space="preserve">docs/SECURITY.md</w:t>
      </w:r>
      <w:r>
        <w:t xml:space="preserve"> </w:t>
      </w:r>
      <w:r>
        <w:t xml:space="preserve">Section 7 Item R5:</w:t>
      </w:r>
      <w:r>
        <w:t xml:space="preserve"> </w:t>
      </w:r>
      <w:r>
        <w:rPr>
          <w:rStyle w:val="VerbatimChar"/>
        </w:rPr>
        <w:t xml:space="preserve">pip-audit</w:t>
      </w:r>
      <w:r>
        <w:t xml:space="preserve"> </w:t>
      </w:r>
      <w:r>
        <w:t xml:space="preserve">dan</w:t>
      </w:r>
      <w:r>
        <w:t xml:space="preserve"> </w:t>
      </w:r>
      <w:r>
        <w:rPr>
          <w:rStyle w:val="VerbatimChar"/>
        </w:rPr>
        <w:t xml:space="preserve">npm audit</w:t>
      </w:r>
      <w:r>
        <w:t xml:space="preserve"> </w:t>
      </w:r>
      <w:r>
        <w:t xml:space="preserve">dijalankan manual saat security-analyst agent run. Tidak ada CI yang menjalankan otomatis per PR.</w:t>
      </w:r>
    </w:p>
    <w:bookmarkEnd w:id="39"/>
    <w:bookmarkStart w:id="40" w:name="rencana-implementasi-3"/>
    <w:p>
      <w:pPr>
        <w:pStyle w:val="Heading3"/>
      </w:pPr>
      <w:r>
        <w:t xml:space="preserve">7.2 Rencana implementasi</w:t>
      </w:r>
    </w:p>
    <w:p>
      <w:pPr>
        <w:pStyle w:val="FirstParagraph"/>
      </w:pPr>
      <w:r>
        <w:t xml:space="preserve">File baru:</w:t>
      </w:r>
      <w:r>
        <w:t xml:space="preserve"> </w:t>
      </w:r>
      <w:r>
        <w:rPr>
          <w:rStyle w:val="VerbatimChar"/>
        </w:rPr>
        <w:t xml:space="preserve">.github/workflows/security-scan.yml</w:t>
      </w:r>
      <w:r>
        <w:t xml:space="preserve">. Workflow trigger: push ke</w:t>
      </w:r>
      <w:r>
        <w:t xml:space="preserve"> </w:t>
      </w:r>
      <w:r>
        <w:rPr>
          <w:rStyle w:val="VerbatimChar"/>
        </w:rPr>
        <w:t xml:space="preserve">main</w:t>
      </w:r>
      <w:r>
        <w:t xml:space="preserve">, pull request, dan jadwal weekly (cron</w:t>
      </w:r>
      <w:r>
        <w:t xml:space="preserve"> </w:t>
      </w:r>
      <w:r>
        <w:rPr>
          <w:rStyle w:val="VerbatimChar"/>
        </w:rPr>
        <w:t xml:space="preserve">0 8 * * 1</w:t>
      </w:r>
      <w:r>
        <w:t xml:space="preserve">).</w:t>
      </w:r>
    </w:p>
    <w:p>
      <w:pPr>
        <w:pStyle w:val="BodyText"/>
      </w:pPr>
      <w:r>
        <w:t xml:space="preserve">Outline workflow:</w:t>
      </w:r>
    </w:p>
    <w:p>
      <w:pPr>
        <w:pStyle w:val="SourceCode"/>
      </w:pPr>
      <w:r>
        <w:rPr>
          <w:rStyle w:val="FunctionTok"/>
        </w:rPr>
        <w:t xml:space="preserve">name</w:t>
      </w:r>
      <w:r>
        <w:rPr>
          <w:rStyle w:val="KeywordTok"/>
        </w:rPr>
        <w:t xml:space="preserve">:</w:t>
      </w:r>
      <w:r>
        <w:rPr>
          <w:rStyle w:val="AttributeTok"/>
        </w:rPr>
        <w:t xml:space="preserve"> Security Scan</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8 * * 1'</w:t>
      </w:r>
      <w:r>
        <w:rPr>
          <w:rStyle w:val="CommentTok"/>
        </w:rPr>
        <w:t xml:space="preserve">  # Setiap Senin pagi WIB</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pip-audit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'3.13'</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pip install pip-audit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pip-audit -r api/requirements.txt --strict</w:t>
      </w:r>
      <w:r>
        <w:br/>
      </w:r>
      <w:r>
        <w:rPr>
          <w:rStyle w:val="AttributeTok"/>
        </w:rPr>
        <w:t xml:space="preserve">  </w:t>
      </w:r>
      <w:r>
        <w:rPr>
          <w:rStyle w:val="FunctionTok"/>
        </w:rPr>
        <w:t xml:space="preserve">npm-audit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Finerium/FrontendMedwatch</w:t>
      </w:r>
      <w:r>
        <w:br/>
      </w:r>
      <w:r>
        <w:rPr>
          <w:rStyle w:val="AttributeTok"/>
        </w:rPr>
        <w:t xml:space="preserve">          </w:t>
      </w:r>
      <w:r>
        <w:rPr>
          <w:rStyle w:val="FunctionTok"/>
        </w:rPr>
        <w:t xml:space="preserve">path</w:t>
      </w:r>
      <w:r>
        <w:rPr>
          <w:rStyle w:val="KeywordTok"/>
        </w:rPr>
        <w:t xml:space="preserve">:</w:t>
      </w:r>
      <w:r>
        <w:rPr>
          <w:rStyle w:val="AttributeTok"/>
        </w:rPr>
        <w:t xml:space="preserve"> frontend</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'22'</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frontend &amp;&amp;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frontend &amp;&amp; npm audit --omit=dev --audit-level=high</w:t>
      </w:r>
    </w:p>
    <w:p>
      <w:pPr>
        <w:pStyle w:val="FirstParagraph"/>
      </w:pPr>
      <w:r>
        <w:t xml:space="preserve">Pada match high/critical vulnerability, workflow gagal dan menjadi blocking untuk merge.</w:t>
      </w:r>
    </w:p>
    <w:bookmarkEnd w:id="40"/>
    <w:bookmarkStart w:id="41" w:name="acceptance-4"/>
    <w:p>
      <w:pPr>
        <w:pStyle w:val="Heading3"/>
      </w:pPr>
      <w:r>
        <w:t xml:space="preserve">7.3 Acceptance</w:t>
      </w:r>
    </w:p>
    <w:p>
      <w:pPr>
        <w:pStyle w:val="Compact"/>
        <w:numPr>
          <w:ilvl w:val="0"/>
          <w:numId w:val="1010"/>
        </w:numPr>
      </w:pPr>
      <w:r>
        <w:t xml:space="preserve">Workflow</w:t>
      </w:r>
      <w:r>
        <w:t xml:space="preserve"> </w:t>
      </w:r>
      <w:r>
        <w:rPr>
          <w:rStyle w:val="VerbatimChar"/>
        </w:rPr>
        <w:t xml:space="preserve">security-scan.yml</w:t>
      </w:r>
      <w:r>
        <w:t xml:space="preserve"> </w:t>
      </w:r>
      <w:r>
        <w:t xml:space="preserve">ter-trigger pada PR baru.</w:t>
      </w:r>
    </w:p>
    <w:p>
      <w:pPr>
        <w:pStyle w:val="Compact"/>
        <w:numPr>
          <w:ilvl w:val="0"/>
          <w:numId w:val="1010"/>
        </w:numPr>
      </w:pPr>
      <w:r>
        <w:t xml:space="preserve">Status check muncul di GitHub PR UI.</w:t>
      </w:r>
    </w:p>
    <w:p>
      <w:pPr>
        <w:pStyle w:val="Compact"/>
        <w:numPr>
          <w:ilvl w:val="0"/>
          <w:numId w:val="1010"/>
        </w:numPr>
      </w:pPr>
      <w:r>
        <w:t xml:space="preserve">High/critical vulnerability mem-block merge.</w:t>
      </w:r>
    </w:p>
    <w:p>
      <w:pPr>
        <w:pStyle w:val="Compact"/>
        <w:numPr>
          <w:ilvl w:val="0"/>
          <w:numId w:val="1010"/>
        </w:numPr>
      </w:pPr>
      <w:r>
        <w:t xml:space="preserve">Weekly cron run berjalan tanpa intervensi manual.</w:t>
      </w:r>
    </w:p>
    <w:p>
      <w:r>
        <w:pict>
          <v:rect style="width:0;height:1.5pt" o:hralign="center" o:hrstd="t" o:hr="t"/>
        </w:pict>
      </w:r>
    </w:p>
    <w:bookmarkEnd w:id="41"/>
    <w:bookmarkEnd w:id="42"/>
    <w:bookmarkStart w:id="46" w:name="Xe33a1abceb6d2015e7ac8ac37eaac9ba56cdb82"/>
    <w:p>
      <w:pPr>
        <w:pStyle w:val="Heading2"/>
      </w:pPr>
      <w:r>
        <w:t xml:space="preserve">8. H6: SQLite Migration (atau Atomic Rename Pattern)</w:t>
      </w:r>
    </w:p>
    <w:bookmarkStart w:id="43" w:name="status-saat-ini-5"/>
    <w:p>
      <w:pPr>
        <w:pStyle w:val="Heading3"/>
      </w:pPr>
      <w:r>
        <w:t xml:space="preserve">8.1 Status saat ini</w:t>
      </w:r>
    </w:p>
    <w:p>
      <w:pPr>
        <w:pStyle w:val="FirstParagraph"/>
      </w:pPr>
      <w:r>
        <w:t xml:space="preserve">Per</w:t>
      </w:r>
      <w:r>
        <w:t xml:space="preserve"> </w:t>
      </w:r>
      <w:r>
        <w:rPr>
          <w:rStyle w:val="VerbatimChar"/>
        </w:rPr>
        <w:t xml:space="preserve">docs/SECURITY.md</w:t>
      </w:r>
      <w:r>
        <w:t xml:space="preserve"> </w:t>
      </w:r>
      <w:r>
        <w:t xml:space="preserve">Section 7 Item R6:</w:t>
      </w:r>
      <w:r>
        <w:t xml:space="preserve"> </w:t>
      </w:r>
      <w:r>
        <w:rPr>
          <w:rStyle w:val="VerbatimChar"/>
        </w:rPr>
        <w:t xml:space="preserve">api/storage.py:38</w:t>
      </w:r>
      <w:r>
        <w:t xml:space="preserve"> </w:t>
      </w:r>
      <w:r>
        <w:t xml:space="preserve">membuka file mode</w:t>
      </w:r>
      <w:r>
        <w:t xml:space="preserve"> </w:t>
      </w:r>
      <w:r>
        <w:rPr>
          <w:rStyle w:val="VerbatimChar"/>
        </w:rPr>
        <w:t xml:space="preserve">w</w:t>
      </w:r>
      <w:r>
        <w:t xml:space="preserve"> </w:t>
      </w:r>
      <w:r>
        <w:t xml:space="preserve">dengan</w:t>
      </w:r>
      <w:r>
        <w:t xml:space="preserve"> </w:t>
      </w:r>
      <w:r>
        <w:rPr>
          <w:rStyle w:val="VerbatimChar"/>
        </w:rPr>
        <w:t xml:space="preserve">json.dump</w:t>
      </w:r>
      <w:r>
        <w:t xml:space="preserve">. Tidak atomic.</w:t>
      </w:r>
    </w:p>
    <w:bookmarkEnd w:id="43"/>
    <w:bookmarkStart w:id="44" w:name="rencana-implementasi-4"/>
    <w:p>
      <w:pPr>
        <w:pStyle w:val="Heading3"/>
      </w:pPr>
      <w:r>
        <w:t xml:space="preserve">8.2 Rencana implementasi</w:t>
      </w:r>
    </w:p>
    <w:p>
      <w:pPr>
        <w:pStyle w:val="FirstParagraph"/>
      </w:pPr>
      <w:r>
        <w:t xml:space="preserve">Sudah dibahas mendalam di</w:t>
      </w:r>
      <w:r>
        <w:t xml:space="preserve"> </w:t>
      </w:r>
      <w:r>
        <w:rPr>
          <w:rStyle w:val="VerbatimChar"/>
        </w:rPr>
        <w:t xml:space="preserve">02-offline-implementation-plan.md</w:t>
      </w:r>
      <w:r>
        <w:t xml:space="preserve"> </w:t>
      </w:r>
      <w:r>
        <w:t xml:space="preserve">Section 4. Dua opsi:</w:t>
      </w:r>
    </w:p>
    <w:p>
      <w:pPr>
        <w:numPr>
          <w:ilvl w:val="0"/>
          <w:numId w:val="1011"/>
        </w:numPr>
      </w:pPr>
      <w:r>
        <w:rPr>
          <w:b/>
          <w:bCs/>
        </w:rPr>
        <w:t xml:space="preserve">Pilihan utama</w:t>
      </w:r>
      <w:r>
        <w:t xml:space="preserve">: migrasi ke SQLite. Lebih banyak benefit (atomicity, indexing, transactional updates).</w:t>
      </w:r>
    </w:p>
    <w:p>
      <w:pPr>
        <w:numPr>
          <w:ilvl w:val="0"/>
          <w:numId w:val="1011"/>
        </w:numPr>
      </w:pPr>
      <w:r>
        <w:rPr>
          <w:b/>
          <w:bCs/>
        </w:rPr>
        <w:t xml:space="preserve">Bridging strategy</w:t>
      </w:r>
      <w:r>
        <w:t xml:space="preserve">: jika SQLite migration terlalu besar untuk v1.0, terapkan atomic-rename pattern:</w:t>
      </w:r>
    </w:p>
    <w:p>
      <w:pPr>
        <w:pStyle w:val="SourceCode"/>
        <w:numPr>
          <w:ilvl w:val="0"/>
          <w:numId w:val="1000"/>
        </w:numPr>
      </w:pPr>
      <w:r>
        <w:rPr>
          <w:rStyle w:val="KeywordTok"/>
        </w:rPr>
        <w:t xml:space="preserve">def</w:t>
      </w:r>
      <w:r>
        <w:rPr>
          <w:rStyle w:val="NormalTok"/>
        </w:rPr>
        <w:t xml:space="preserve"> _save_local_atomic(filename: </w:t>
      </w:r>
      <w:r>
        <w:rPr>
          <w:rStyle w:val="BuiltInTok"/>
        </w:rPr>
        <w:t xml:space="preserve">str</w:t>
      </w:r>
      <w:r>
        <w:rPr>
          <w:rStyle w:val="NormalTok"/>
        </w:rPr>
        <w:t xml:space="preserve">, data: Any)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path </w:t>
      </w:r>
      <w:r>
        <w:rPr>
          <w:rStyle w:val="OperatorTok"/>
        </w:rPr>
        <w:t xml:space="preserve">=</w:t>
      </w:r>
      <w:r>
        <w:rPr>
          <w:rStyle w:val="NormalTok"/>
        </w:rPr>
        <w:t xml:space="preserve"> DATA_DIR </w:t>
      </w:r>
      <w:r>
        <w:rPr>
          <w:rStyle w:val="OperatorTok"/>
        </w:rPr>
        <w:t xml:space="preserve">/</w:t>
      </w:r>
      <w:r>
        <w:rPr>
          <w:rStyle w:val="NormalTok"/>
        </w:rPr>
        <w:t xml:space="preserve"> filename</w:t>
      </w:r>
      <w:r>
        <w:br/>
      </w:r>
      <w:r>
        <w:rPr>
          <w:rStyle w:val="NormalTok"/>
        </w:rPr>
        <w:t xml:space="preserve">    tmp </w:t>
      </w:r>
      <w:r>
        <w:rPr>
          <w:rStyle w:val="OperatorTok"/>
        </w:rPr>
        <w:t xml:space="preserve">=</w:t>
      </w:r>
      <w:r>
        <w:rPr>
          <w:rStyle w:val="NormalTok"/>
        </w:rPr>
        <w:t xml:space="preserve"> path.with_suffix(path.suffix </w:t>
      </w:r>
      <w:r>
        <w:rPr>
          <w:rStyle w:val="OperatorTok"/>
        </w:rPr>
        <w:t xml:space="preserve">+</w:t>
      </w:r>
      <w:r>
        <w:rPr>
          <w:rStyle w:val="NormalTok"/>
        </w:rPr>
        <w:t xml:space="preserve"> </w:t>
      </w:r>
      <w:r>
        <w:rPr>
          <w:rStyle w:val="StringTok"/>
        </w:rPr>
        <w:t xml:space="preserve">".tmp"</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(tmp,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json.dump(data,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os.replace(tmp, path)  </w:t>
      </w:r>
      <w:r>
        <w:rPr>
          <w:rStyle w:val="CommentTok"/>
        </w:rPr>
        <w:t xml:space="preserve"># atomic on POSIX dan Windows</w:t>
      </w:r>
    </w:p>
    <w:bookmarkEnd w:id="44"/>
    <w:bookmarkStart w:id="45" w:name="acceptance-5"/>
    <w:p>
      <w:pPr>
        <w:pStyle w:val="Heading3"/>
      </w:pPr>
      <w:r>
        <w:t xml:space="preserve">8.3 Acceptance</w:t>
      </w:r>
    </w:p>
    <w:p>
      <w:pPr>
        <w:pStyle w:val="Compact"/>
        <w:numPr>
          <w:ilvl w:val="0"/>
          <w:numId w:val="1012"/>
        </w:numPr>
      </w:pPr>
      <w:r>
        <w:t xml:space="preserve">Tes: kill -9 aplikasi saat sedang</w:t>
      </w:r>
      <w:r>
        <w:t xml:space="preserve"> </w:t>
      </w:r>
      <w:r>
        <w:rPr>
          <w:rStyle w:val="VerbatimChar"/>
        </w:rPr>
        <w:t xml:space="preserve">_save_local</w:t>
      </w:r>
      <w:r>
        <w:t xml:space="preserve">. Setelah restart, file</w:t>
      </w:r>
      <w:r>
        <w:t xml:space="preserve"> </w:t>
      </w:r>
      <w:r>
        <w:rPr>
          <w:rStyle w:val="VerbatimChar"/>
        </w:rPr>
        <w:t xml:space="preserve">patients.json</w:t>
      </w:r>
      <w:r>
        <w:t xml:space="preserve"> </w:t>
      </w:r>
      <w:r>
        <w:t xml:space="preserve">tetap valid JSON (baik versi sebelum maupun sesudah save, tetapi tidak corrupt).</w:t>
      </w:r>
    </w:p>
    <w:p>
      <w:pPr>
        <w:pStyle w:val="Compact"/>
        <w:numPr>
          <w:ilvl w:val="0"/>
          <w:numId w:val="1012"/>
        </w:numPr>
      </w:pPr>
      <w:r>
        <w:t xml:space="preserve">Test integrasi: 1000 save berturut-turut tidak menghasilkan file corrupt (run dengan random kill probability 5%).</w:t>
      </w:r>
    </w:p>
    <w:p>
      <w:r>
        <w:pict>
          <v:rect style="width:0;height:1.5pt" o:hralign="center" o:hrstd="t" o:hr="t"/>
        </w:pict>
      </w:r>
    </w:p>
    <w:bookmarkEnd w:id="45"/>
    <w:bookmarkEnd w:id="46"/>
    <w:bookmarkStart w:id="50" w:name="Xf48f3604e4f2943d6167aeec567a37f2be8bb97"/>
    <w:p>
      <w:pPr>
        <w:pStyle w:val="Heading2"/>
      </w:pPr>
      <w:r>
        <w:t xml:space="preserve">9. H7: Cloud Run IAM Lockdown (jika demo terus jalan)</w:t>
      </w:r>
    </w:p>
    <w:bookmarkStart w:id="47" w:name="status-saat-ini-6"/>
    <w:p>
      <w:pPr>
        <w:pStyle w:val="Heading3"/>
      </w:pPr>
      <w:r>
        <w:t xml:space="preserve">9.1 Status saat ini</w:t>
      </w:r>
    </w:p>
    <w:p>
      <w:pPr>
        <w:pStyle w:val="FirstParagraph"/>
      </w:pPr>
      <w:r>
        <w:t xml:space="preserve">Per</w:t>
      </w:r>
      <w:r>
        <w:t xml:space="preserve"> </w:t>
      </w:r>
      <w:r>
        <w:rPr>
          <w:rStyle w:val="VerbatimChar"/>
        </w:rPr>
        <w:t xml:space="preserve">docs/SECURITY.md</w:t>
      </w:r>
      <w:r>
        <w:t xml:space="preserve"> </w:t>
      </w:r>
      <w:r>
        <w:t xml:space="preserve">Section 7 Item R7: Cloud Run service</w:t>
      </w:r>
      <w:r>
        <w:t xml:space="preserve"> </w:t>
      </w:r>
      <w:r>
        <w:rPr>
          <w:rStyle w:val="VerbatimChar"/>
        </w:rPr>
        <w:t xml:space="preserve">medwatch-api</w:t>
      </w:r>
      <w:r>
        <w:t xml:space="preserve"> </w:t>
      </w:r>
      <w:r>
        <w:t xml:space="preserve">dikonfigurasi</w:t>
      </w:r>
      <w:r>
        <w:t xml:space="preserve"> </w:t>
      </w:r>
      <w:r>
        <w:rPr>
          <w:rStyle w:val="VerbatimChar"/>
        </w:rPr>
        <w:t xml:space="preserve">--allow-unauthenticated</w:t>
      </w:r>
      <w:r>
        <w:t xml:space="preserve">. Mitigasi backend RBAC tetap berlaku tetapi bypass proxy frontend secara teknis mungkin.</w:t>
      </w:r>
    </w:p>
    <w:bookmarkEnd w:id="47"/>
    <w:bookmarkStart w:id="48" w:name="rencana-implementasi-5"/>
    <w:p>
      <w:pPr>
        <w:pStyle w:val="Heading3"/>
      </w:pPr>
      <w:r>
        <w:t xml:space="preserve">9.2 Rencana implementasi</w:t>
      </w:r>
    </w:p>
    <w:p>
      <w:pPr>
        <w:pStyle w:val="FirstParagraph"/>
      </w:pPr>
      <w:r>
        <w:t xml:space="preserve">Untuk demo akademik tetap, ini OK karena dosen pendamping perlu akses langsung untuk verifikasi. Untuk production-grade, hardening:</w:t>
      </w:r>
    </w:p>
    <w:p>
      <w:pPr>
        <w:pStyle w:val="Compact"/>
        <w:numPr>
          <w:ilvl w:val="0"/>
          <w:numId w:val="1013"/>
        </w:numPr>
      </w:pPr>
      <w:r>
        <w:t xml:space="preserve">Cloud Run IAM binding hanya untuk specific Vercel service account atau range IP Vercel edge (jika tersedia daftar IP publik Vercel).</w:t>
      </w:r>
    </w:p>
    <w:p>
      <w:pPr>
        <w:pStyle w:val="Compact"/>
        <w:numPr>
          <w:ilvl w:val="0"/>
          <w:numId w:val="1013"/>
        </w:numPr>
      </w:pPr>
      <w:r>
        <w:t xml:space="preserve">Alternatif: pakai Cloud Run authentication dengan service account dari Vercel via OIDC token, sehingga Vercel edge perlu sign request sebelum forward ke Cloud Run.</w:t>
      </w:r>
    </w:p>
    <w:bookmarkEnd w:id="48"/>
    <w:bookmarkStart w:id="49" w:name="catatan-relevansi"/>
    <w:p>
      <w:pPr>
        <w:pStyle w:val="Heading3"/>
      </w:pPr>
      <w:r>
        <w:t xml:space="preserve">9.3 Catatan relevansi</w:t>
      </w:r>
    </w:p>
    <w:p>
      <w:pPr>
        <w:pStyle w:val="FirstParagraph"/>
      </w:pPr>
      <w:r>
        <w:t xml:space="preserve">H7 hanya relevan jika layer web demo dipertahankan setelah submission akademik. Untuk production desktop offline, H7 tidak applicable. Jika tim memutuskan men-decommission Cloud Run setelah submission, H7 di-skip dan ditandai N/A.</w:t>
      </w:r>
    </w:p>
    <w:p>
      <w:r>
        <w:pict>
          <v:rect style="width:0;height:1.5pt" o:hralign="center" o:hrstd="t" o:hr="t"/>
        </w:pict>
      </w:r>
    </w:p>
    <w:bookmarkEnd w:id="49"/>
    <w:bookmarkEnd w:id="50"/>
    <w:bookmarkStart w:id="54" w:name="h8-cleanup-frontend-archived-routes"/>
    <w:p>
      <w:pPr>
        <w:pStyle w:val="Heading2"/>
      </w:pPr>
      <w:r>
        <w:t xml:space="preserve">10. H8: Cleanup Frontend Archived Routes</w:t>
      </w:r>
    </w:p>
    <w:bookmarkStart w:id="51" w:name="status-saat-ini-7"/>
    <w:p>
      <w:pPr>
        <w:pStyle w:val="Heading3"/>
      </w:pPr>
      <w:r>
        <w:t xml:space="preserve">10.1 Status saat ini</w:t>
      </w:r>
    </w:p>
    <w:p>
      <w:pPr>
        <w:pStyle w:val="FirstParagraph"/>
      </w:pPr>
      <w:r>
        <w:t xml:space="preserve">Per</w:t>
      </w:r>
      <w:r>
        <w:t xml:space="preserve"> </w:t>
      </w:r>
      <w:r>
        <w:rPr>
          <w:rStyle w:val="VerbatimChar"/>
        </w:rPr>
        <w:t xml:space="preserve">docs/SECURITY.md</w:t>
      </w:r>
      <w:r>
        <w:t xml:space="preserve"> </w:t>
      </w:r>
      <w:r>
        <w:t xml:space="preserve">Section 7 Item R8: frontend memiliki dependency high-severity di route archived (H5, H6, H7 di</w:t>
      </w:r>
      <w:r>
        <w:t xml:space="preserve"> </w:t>
      </w:r>
      <w:r>
        <w:rPr>
          <w:rStyle w:val="VerbatimChar"/>
        </w:rPr>
        <w:t xml:space="preserve">docs/SECURITY_AUDIT.md</w:t>
      </w:r>
      <w:r>
        <w:t xml:space="preserve">).</w:t>
      </w:r>
    </w:p>
    <w:bookmarkEnd w:id="51"/>
    <w:bookmarkStart w:id="52" w:name="rencana-implementasi-6"/>
    <w:p>
      <w:pPr>
        <w:pStyle w:val="Heading3"/>
      </w:pPr>
      <w:r>
        <w:t xml:space="preserve">10.2 Rencana implementasi</w:t>
      </w:r>
    </w:p>
    <w:p>
      <w:pPr>
        <w:pStyle w:val="FirstParagraph"/>
      </w:pPr>
      <w:r>
        <w:t xml:space="preserve">Jika layer web demo akademik dipertahankan, hardening:</w:t>
      </w:r>
    </w:p>
    <w:p>
      <w:pPr>
        <w:pStyle w:val="Compact"/>
        <w:numPr>
          <w:ilvl w:val="0"/>
          <w:numId w:val="1014"/>
        </w:numPr>
      </w:pPr>
      <w:r>
        <w:rPr>
          <w:rStyle w:val="VerbatimChar"/>
        </w:rPr>
        <w:t xml:space="preserve">npm uninstall react-simple-maps react-force-graph-2d</w:t>
      </w:r>
      <w:r>
        <w:t xml:space="preserve"> </w:t>
      </w:r>
      <w:r>
        <w:t xml:space="preserve">dan paket lain di archived paths.</w:t>
      </w:r>
    </w:p>
    <w:p>
      <w:pPr>
        <w:pStyle w:val="Compact"/>
        <w:numPr>
          <w:ilvl w:val="0"/>
          <w:numId w:val="1014"/>
        </w:numPr>
      </w:pPr>
      <w:r>
        <w:t xml:space="preserve">Konfirmasi route</w:t>
      </w:r>
      <w:r>
        <w:t xml:space="preserve"> </w:t>
      </w:r>
      <w:r>
        <w:rPr>
          <w:rStyle w:val="VerbatimChar"/>
        </w:rPr>
        <w:t xml:space="preserve">_archived/</w:t>
      </w:r>
      <w:r>
        <w:t xml:space="preserve"> </w:t>
      </w:r>
      <w:r>
        <w:t xml:space="preserve">tidak akan di-restore (delete folder).</w:t>
      </w:r>
    </w:p>
    <w:p>
      <w:pPr>
        <w:pStyle w:val="Compact"/>
        <w:numPr>
          <w:ilvl w:val="0"/>
          <w:numId w:val="1014"/>
        </w:numPr>
      </w:pPr>
      <w:r>
        <w:t xml:space="preserve">Re-run</w:t>
      </w:r>
      <w:r>
        <w:t xml:space="preserve"> </w:t>
      </w:r>
      <w:r>
        <w:rPr>
          <w:rStyle w:val="VerbatimChar"/>
        </w:rPr>
        <w:t xml:space="preserve">npm audit</w:t>
      </w:r>
      <w:r>
        <w:t xml:space="preserve"> </w:t>
      </w:r>
      <w:r>
        <w:t xml:space="preserve">-&gt; high severity hilang.</w:t>
      </w:r>
    </w:p>
    <w:bookmarkEnd w:id="52"/>
    <w:bookmarkStart w:id="53" w:name="acceptance-6"/>
    <w:p>
      <w:pPr>
        <w:pStyle w:val="Heading3"/>
      </w:pPr>
      <w:r>
        <w:t xml:space="preserve">10.3 Acceptance</w:t>
      </w:r>
    </w:p>
    <w:p>
      <w:pPr>
        <w:pStyle w:val="Compact"/>
        <w:numPr>
          <w:ilvl w:val="0"/>
          <w:numId w:val="1015"/>
        </w:numPr>
      </w:pPr>
      <w:r>
        <w:rPr>
          <w:rStyle w:val="VerbatimChar"/>
        </w:rPr>
        <w:t xml:space="preserve">npm audit --omit=dev --audit-level=high</w:t>
      </w:r>
      <w:r>
        <w:t xml:space="preserve"> </w:t>
      </w:r>
      <w:r>
        <w:t xml:space="preserve">mengembalikan 0 vulnerabilities.</w:t>
      </w:r>
    </w:p>
    <w:p>
      <w:pPr>
        <w:pStyle w:val="Compact"/>
        <w:numPr>
          <w:ilvl w:val="0"/>
          <w:numId w:val="1015"/>
        </w:numPr>
      </w:pPr>
      <w:r>
        <w:t xml:space="preserve">Bundle size frontend turun (positive side effect).</w:t>
      </w:r>
    </w:p>
    <w:p>
      <w:r>
        <w:pict>
          <v:rect style="width:0;height:1.5pt" o:hralign="center" o:hrstd="t" o:hr="t"/>
        </w:pict>
      </w:r>
    </w:p>
    <w:bookmarkEnd w:id="53"/>
    <w:bookmarkEnd w:id="54"/>
    <w:bookmarkStart w:id="61" w:name="Xcd88115ca81ba691e4e072402f62516175cd374"/>
    <w:p>
      <w:pPr>
        <w:pStyle w:val="Heading2"/>
      </w:pPr>
      <w:r>
        <w:t xml:space="preserve">11. Tambahan: Hardening Lain di Luar Residual Risk</w:t>
      </w:r>
    </w:p>
    <w:bookmarkStart w:id="57" w:name="X34b56ef70abad037970492dc94e1c257afd48c0"/>
    <w:p>
      <w:pPr>
        <w:pStyle w:val="Heading3"/>
      </w:pPr>
      <w:r>
        <w:t xml:space="preserve">11.1 Input Validation Hardening dengan Pydantic</w:t>
      </w:r>
    </w:p>
    <w:p>
      <w:pPr>
        <w:pStyle w:val="FirstParagraph"/>
      </w:pPr>
      <w:r>
        <w:t xml:space="preserve">Saat ini</w:t>
      </w:r>
      <w:r>
        <w:t xml:space="preserve"> </w:t>
      </w:r>
      <w:r>
        <w:rPr>
          <w:rStyle w:val="VerbatimChar"/>
        </w:rPr>
        <w:t xml:space="preserve">api/routes/patient_routes.py:56</w:t>
      </w:r>
      <w:r>
        <w:t xml:space="preserve"> </w:t>
      </w:r>
      <w:r>
        <w:rPr>
          <w:rStyle w:val="VerbatimChar"/>
        </w:rPr>
        <w:t xml:space="preserve">_validate_medical_ranges</w:t>
      </w:r>
      <w:r>
        <w:t xml:space="preserve"> </w:t>
      </w:r>
      <w:r>
        <w:t xml:space="preserve">melakukan validasi manual. Untuk production, gunakan library schema validation seperti</w:t>
      </w:r>
      <w:r>
        <w:t xml:space="preserve"> </w:t>
      </w:r>
      <w:hyperlink r:id="rId55">
        <w:r>
          <w:rPr>
            <w:rStyle w:val="Hyperlink"/>
          </w:rPr>
          <w:t xml:space="preserve">pydantic</w:t>
        </w:r>
      </w:hyperlink>
      <w:r>
        <w:t xml:space="preserve"> </w:t>
      </w:r>
      <w:r>
        <w:t xml:space="preserve">atau</w:t>
      </w:r>
      <w:r>
        <w:t xml:space="preserve"> </w:t>
      </w:r>
      <w:hyperlink r:id="rId56">
        <w:r>
          <w:rPr>
            <w:rStyle w:val="Hyperlink"/>
          </w:rPr>
          <w:t xml:space="preserve">marshmallow</w:t>
        </w:r>
      </w:hyperlink>
      <w:r>
        <w:t xml:space="preserve"> </w:t>
      </w:r>
      <w:r>
        <w:t xml:space="preserve">untuk konsistensi.</w:t>
      </w:r>
    </w:p>
    <w:p>
      <w:pPr>
        <w:pStyle w:val="BodyText"/>
      </w:pPr>
      <w:r>
        <w:t xml:space="preserve">Outline pydantic schema: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 validator</w:t>
      </w:r>
      <w:r>
        <w:br/>
      </w:r>
      <w:r>
        <w:br/>
      </w:r>
      <w:r>
        <w:rPr>
          <w:rStyle w:val="KeywordTok"/>
        </w:rPr>
        <w:t xml:space="preserve">class</w:t>
      </w:r>
      <w:r>
        <w:rPr>
          <w:rStyle w:val="NormalTok"/>
        </w:rPr>
        <w:t xml:space="preserve"> PatientSOAP(BaseModel):</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w:t>
      </w:r>
      <w:r>
        <w:rPr>
          <w:rStyle w:val="DecValTok"/>
        </w:rPr>
        <w:t xml:space="preserve">^</w:t>
      </w:r>
      <w:r>
        <w:rPr>
          <w:rStyle w:val="VerbatimStringTok"/>
        </w:rPr>
        <w:t xml:space="preserve">P</w:t>
      </w:r>
      <w:r>
        <w:rPr>
          <w:rStyle w:val="DecValTok"/>
        </w:rPr>
        <w:t xml:space="preserve">\d</w:t>
      </w:r>
      <w:r>
        <w:rPr>
          <w:rStyle w:val="OperatorTok"/>
        </w:rPr>
        <w:t xml:space="preserve">{3}</w:t>
      </w:r>
      <w:r>
        <w:rPr>
          <w:rStyle w:val="DecValTok"/>
        </w:rPr>
        <w:t xml:space="preserve">$</w:t>
      </w:r>
      <w:r>
        <w:rPr>
          <w:rStyle w:val="VerbatimStringTok"/>
        </w:rPr>
        <w:t xml:space="preserve">"</w:t>
      </w:r>
      <w:r>
        <w:rPr>
          <w:rStyle w:val="NormalTok"/>
        </w:rPr>
        <w:t xml:space="preserve">)</w:t>
      </w:r>
      <w:r>
        <w:br/>
      </w:r>
      <w:r>
        <w:rPr>
          <w:rStyle w:val="NormalTok"/>
        </w:rPr>
        <w:t xml:space="preserve">    nama: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umur: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130</w:t>
      </w:r>
      <w:r>
        <w:rPr>
          <w:rStyle w:val="NormalTok"/>
        </w:rPr>
        <w:t xml:space="preserve">)</w:t>
      </w:r>
      <w:r>
        <w:br/>
      </w:r>
      <w:r>
        <w:rPr>
          <w:rStyle w:val="NormalTok"/>
        </w:rPr>
        <w:t xml:space="preserve">    tanggal_kunjungan: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w:t>
      </w:r>
      <w:r>
        <w:rPr>
          <w:rStyle w:val="DecValTok"/>
        </w:rPr>
        <w:t xml:space="preserve">^\d</w:t>
      </w:r>
      <w:r>
        <w:rPr>
          <w:rStyle w:val="OperatorTok"/>
        </w:rPr>
        <w:t xml:space="preserve">{2}</w:t>
      </w:r>
      <w:r>
        <w:rPr>
          <w:rStyle w:val="VerbatimStringTok"/>
        </w:rPr>
        <w:t xml:space="preserve">-</w:t>
      </w:r>
      <w:r>
        <w:rPr>
          <w:rStyle w:val="DecValTok"/>
        </w:rPr>
        <w:t xml:space="preserve">\d</w:t>
      </w:r>
      <w:r>
        <w:rPr>
          <w:rStyle w:val="OperatorTok"/>
        </w:rPr>
        <w:t xml:space="preserve">{2}</w:t>
      </w:r>
      <w:r>
        <w:rPr>
          <w:rStyle w:val="VerbatimStringTok"/>
        </w:rPr>
        <w:t xml:space="preserve">-</w:t>
      </w:r>
      <w:r>
        <w:rPr>
          <w:rStyle w:val="DecValTok"/>
        </w:rPr>
        <w:t xml:space="preserve">\d</w:t>
      </w:r>
      <w:r>
        <w:rPr>
          <w:rStyle w:val="OperatorTok"/>
        </w:rPr>
        <w:t xml:space="preserve">{4}</w:t>
      </w:r>
      <w:r>
        <w:rPr>
          <w:rStyle w:val="DecValTok"/>
        </w:rPr>
        <w:t xml:space="preserve">$</w:t>
      </w:r>
      <w:r>
        <w:rPr>
          <w:rStyle w:val="VerbatimStringTok"/>
        </w:rPr>
        <w:t xml:space="preserve">"</w:t>
      </w:r>
      <w:r>
        <w:rPr>
          <w:rStyle w:val="NormalTok"/>
        </w:rPr>
        <w:t xml:space="preserve">)</w:t>
      </w:r>
      <w:r>
        <w:br/>
      </w:r>
      <w:r>
        <w:rPr>
          <w:rStyle w:val="NormalTok"/>
        </w:rPr>
        <w:t xml:space="preserve">    </w:t>
      </w:r>
      <w:r>
        <w:rPr>
          <w:rStyle w:val="CommentTok"/>
        </w:rPr>
        <w:t xml:space="preserve"># ... rest of canonical SOAP schema per CLAUDE.md line 95-105</w:t>
      </w:r>
    </w:p>
    <w:p>
      <w:pPr>
        <w:pStyle w:val="FirstParagraph"/>
      </w:pPr>
      <w:r>
        <w:t xml:space="preserve">Benefit: error messages otomatis, schema documentation auto-generated, type-safe.</w:t>
      </w:r>
    </w:p>
    <w:bookmarkEnd w:id="57"/>
    <w:bookmarkStart w:id="58" w:name="user-friendly-indonesian-error-messages"/>
    <w:p>
      <w:pPr>
        <w:pStyle w:val="Heading3"/>
      </w:pPr>
      <w:r>
        <w:t xml:space="preserve">11.2 User-Friendly Indonesian Error Messages</w:t>
      </w:r>
    </w:p>
    <w:p>
      <w:pPr>
        <w:pStyle w:val="FirstParagraph"/>
      </w:pPr>
      <w:r>
        <w:t xml:space="preserve">Pengganti generic</w:t>
      </w:r>
      <w:r>
        <w:t xml:space="preserve"> </w:t>
      </w:r>
      <w:r>
        <w:rPr>
          <w:rStyle w:val="VerbatimChar"/>
        </w:rPr>
        <w:t xml:space="preserve">"internal server error"</w:t>
      </w:r>
      <w:r>
        <w:t xml:space="preserve"> </w:t>
      </w:r>
      <w:r>
        <w:t xml:space="preserve">di</w:t>
      </w:r>
      <w:r>
        <w:t xml:space="preserve"> </w:t>
      </w:r>
      <w:r>
        <w:rPr>
          <w:rStyle w:val="VerbatimChar"/>
        </w:rPr>
        <w:t xml:space="preserve">api/app.py:53</w:t>
      </w:r>
      <w:r>
        <w:t xml:space="preserve">. Implementasi:</w:t>
      </w:r>
    </w:p>
    <w:p>
      <w:pPr>
        <w:pStyle w:val="SourceCode"/>
      </w:pPr>
      <w:r>
        <w:rPr>
          <w:rStyle w:val="NormalTok"/>
        </w:rPr>
        <w:t xml:space="preserve">ERROR_MESSAGES_ID </w:t>
      </w:r>
      <w:r>
        <w:rPr>
          <w:rStyle w:val="OperatorTok"/>
        </w:rPr>
        <w:t xml:space="preserve">=</w:t>
      </w:r>
      <w:r>
        <w:rPr>
          <w:rStyle w:val="NormalTok"/>
        </w:rPr>
        <w:t xml:space="preserve"> {</w:t>
      </w:r>
      <w:r>
        <w:br/>
      </w:r>
      <w:r>
        <w:rPr>
          <w:rStyle w:val="NormalTok"/>
        </w:rPr>
        <w:t xml:space="preserve">    </w:t>
      </w:r>
      <w:r>
        <w:rPr>
          <w:rStyle w:val="StringTok"/>
        </w:rPr>
        <w:t xml:space="preserve">"auth_required"</w:t>
      </w:r>
      <w:r>
        <w:rPr>
          <w:rStyle w:val="NormalTok"/>
        </w:rPr>
        <w:t xml:space="preserve">: </w:t>
      </w:r>
      <w:r>
        <w:rPr>
          <w:rStyle w:val="StringTok"/>
        </w:rPr>
        <w:t xml:space="preserve">"Anda perlu login terlebih dahulu."</w:t>
      </w:r>
      <w:r>
        <w:rPr>
          <w:rStyle w:val="NormalTok"/>
        </w:rPr>
        <w:t xml:space="preserve">,</w:t>
      </w:r>
      <w:r>
        <w:br/>
      </w:r>
      <w:r>
        <w:rPr>
          <w:rStyle w:val="NormalTok"/>
        </w:rPr>
        <w:t xml:space="preserve">    </w:t>
      </w:r>
      <w:r>
        <w:rPr>
          <w:rStyle w:val="StringTok"/>
        </w:rPr>
        <w:t xml:space="preserve">"role_denied"</w:t>
      </w:r>
      <w:r>
        <w:rPr>
          <w:rStyle w:val="NormalTok"/>
        </w:rPr>
        <w:t xml:space="preserve">:   </w:t>
      </w:r>
      <w:r>
        <w:rPr>
          <w:rStyle w:val="StringTok"/>
        </w:rPr>
        <w:t xml:space="preserve">"Anda tidak memiliki hak akses untuk fitur ini."</w:t>
      </w:r>
      <w:r>
        <w:rPr>
          <w:rStyle w:val="NormalTok"/>
        </w:rPr>
        <w:t xml:space="preserve">,</w:t>
      </w:r>
      <w:r>
        <w:br/>
      </w:r>
      <w:r>
        <w:rPr>
          <w:rStyle w:val="NormalTok"/>
        </w:rPr>
        <w:t xml:space="preserve">    </w:t>
      </w:r>
      <w:r>
        <w:rPr>
          <w:rStyle w:val="StringTok"/>
        </w:rPr>
        <w:t xml:space="preserve">"not_found"</w:t>
      </w:r>
      <w:r>
        <w:rPr>
          <w:rStyle w:val="NormalTok"/>
        </w:rPr>
        <w:t xml:space="preserve">:     </w:t>
      </w:r>
      <w:r>
        <w:rPr>
          <w:rStyle w:val="StringTok"/>
        </w:rPr>
        <w:t xml:space="preserve">"Data yang dicari tidak ditemukan."</w:t>
      </w:r>
      <w:r>
        <w:rPr>
          <w:rStyle w:val="NormalTok"/>
        </w:rPr>
        <w:t xml:space="preserve">,</w:t>
      </w:r>
      <w:r>
        <w:br/>
      </w:r>
      <w:r>
        <w:rPr>
          <w:rStyle w:val="NormalTok"/>
        </w:rPr>
        <w:t xml:space="preserve">    </w:t>
      </w:r>
      <w:r>
        <w:rPr>
          <w:rStyle w:val="StringTok"/>
        </w:rPr>
        <w:t xml:space="preserve">"validation"</w:t>
      </w:r>
      <w:r>
        <w:rPr>
          <w:rStyle w:val="NormalTok"/>
        </w:rPr>
        <w:t xml:space="preserve">:    </w:t>
      </w:r>
      <w:r>
        <w:rPr>
          <w:rStyle w:val="StringTok"/>
        </w:rPr>
        <w:t xml:space="preserve">"Ada kesalahan pada data yang dimasukkan. Periksa kembali."</w:t>
      </w:r>
      <w:r>
        <w:rPr>
          <w:rStyle w:val="NormalTok"/>
        </w:rPr>
        <w:t xml:space="preserve">,</w:t>
      </w:r>
      <w:r>
        <w:br/>
      </w:r>
      <w:r>
        <w:rPr>
          <w:rStyle w:val="NormalTok"/>
        </w:rPr>
        <w:t xml:space="preserve">    </w:t>
      </w:r>
      <w:r>
        <w:rPr>
          <w:rStyle w:val="StringTok"/>
        </w:rPr>
        <w:t xml:space="preserve">"internal"</w:t>
      </w:r>
      <w:r>
        <w:rPr>
          <w:rStyle w:val="NormalTok"/>
        </w:rPr>
        <w:t xml:space="preserve">:      </w:t>
      </w:r>
      <w:r>
        <w:rPr>
          <w:rStyle w:val="StringTok"/>
        </w:rPr>
        <w:t xml:space="preserve">"Terjadi kesalahan internal. Silakan hubungi tim support."</w:t>
      </w:r>
      <w:r>
        <w:rPr>
          <w:rStyle w:val="NormalTok"/>
        </w:rPr>
        <w:t xml:space="preserve">,</w:t>
      </w:r>
      <w:r>
        <w:br/>
      </w:r>
      <w:r>
        <w:rPr>
          <w:rStyle w:val="NormalTok"/>
        </w:rPr>
        <w:t xml:space="preserve">}</w:t>
      </w:r>
    </w:p>
    <w:p>
      <w:pPr>
        <w:pStyle w:val="FirstParagraph"/>
      </w:pPr>
      <w:r>
        <w:t xml:space="preserve">Stack trace tidak pernah tampil ke user; hanya dicatat di</w:t>
      </w:r>
      <w:r>
        <w:t xml:space="preserve"> </w:t>
      </w:r>
      <w:r>
        <w:rPr>
          <w:rStyle w:val="VerbatimChar"/>
        </w:rPr>
        <w:t xml:space="preserve">audit.log</w:t>
      </w:r>
      <w:r>
        <w:t xml:space="preserve">.</w:t>
      </w:r>
    </w:p>
    <w:bookmarkEnd w:id="58"/>
    <w:bookmarkStart w:id="59" w:name="pre-generated-visualization-cache"/>
    <w:p>
      <w:pPr>
        <w:pStyle w:val="Heading3"/>
      </w:pPr>
      <w:r>
        <w:t xml:space="preserve">11.3 Pre-Generated Visualization Cache</w:t>
      </w:r>
    </w:p>
    <w:p>
      <w:pPr>
        <w:pStyle w:val="FirstParagraph"/>
      </w:pPr>
      <w:r>
        <w:t xml:space="preserve">Saat ini visualisasi</w:t>
      </w:r>
      <w:r>
        <w:t xml:space="preserve"> </w:t>
      </w:r>
      <w:r>
        <w:rPr>
          <w:rStyle w:val="VerbatimChar"/>
        </w:rPr>
        <w:t xml:space="preserve">anggota3/TampilGrafik.py</w:t>
      </w:r>
      <w:r>
        <w:t xml:space="preserve"> </w:t>
      </w:r>
      <w:r>
        <w:t xml:space="preserve">dijalankan setiap kali halaman dashboard dibuka. Untuk first-run UX yang instan, generate PNG saat install/build (build-time) dan cache di</w:t>
      </w:r>
      <w:r>
        <w:t xml:space="preserve"> </w:t>
      </w:r>
      <w:r>
        <w:rPr>
          <w:rStyle w:val="VerbatimChar"/>
        </w:rPr>
        <w:t xml:space="preserve">&lt;appdata&gt;/cache/</w:t>
      </w:r>
      <w:r>
        <w:t xml:space="preserve">. Refresh otomatis saat data baru di-CRUD (invalidation hook).</w:t>
      </w:r>
    </w:p>
    <w:bookmarkEnd w:id="59"/>
    <w:bookmarkStart w:id="60" w:name="X222bf130fad276048b1cf97b0e7f37f207c91fb"/>
    <w:p>
      <w:pPr>
        <w:pStyle w:val="Heading3"/>
      </w:pPr>
      <w:r>
        <w:t xml:space="preserve">11.4 Dependency Pinning (sudah di-implement di MVP)</w:t>
      </w:r>
    </w:p>
    <w:p>
      <w:pPr>
        <w:pStyle w:val="FirstParagraph"/>
      </w:pPr>
      <w:r>
        <w:rPr>
          <w:rStyle w:val="VerbatimChar"/>
        </w:rPr>
        <w:t xml:space="preserve">api/requirements.txt</w:t>
      </w:r>
      <w:r>
        <w:t xml:space="preserve"> </w:t>
      </w:r>
      <w:r>
        <w:t xml:space="preserve">sudah memakai pin</w:t>
      </w:r>
      <w:r>
        <w:t xml:space="preserve"> </w:t>
      </w:r>
      <w:r>
        <w:rPr>
          <w:rStyle w:val="VerbatimChar"/>
        </w:rPr>
        <w:t xml:space="preserve">==</w:t>
      </w:r>
      <w:r>
        <w:t xml:space="preserve">. Production tetap pakai pattern yang sama. Update versi dilakukan via PR yang men-trigger H5 CI scan.</w:t>
      </w:r>
    </w:p>
    <w:p>
      <w:r>
        <w:pict>
          <v:rect style="width:0;height:1.5pt" o:hralign="center" o:hrstd="t" o:hr="t"/>
        </w:pict>
      </w:r>
    </w:p>
    <w:bookmarkEnd w:id="60"/>
    <w:bookmarkEnd w:id="61"/>
    <w:bookmarkStart w:id="62" w:name="owasp-top-10-posture-setelah-hardening"/>
    <w:p>
      <w:pPr>
        <w:pStyle w:val="Heading2"/>
      </w:pPr>
      <w:r>
        <w:t xml:space="preserve">12. OWASP Top 10 Posture Setelah Hardening</w:t>
      </w:r>
    </w:p>
    <w:p>
      <w:pPr>
        <w:pStyle w:val="FirstParagraph"/>
      </w:pPr>
      <w:r>
        <w:t xml:space="preserve">Target setelah H1-H8 selesai (per</w:t>
      </w:r>
      <w:r>
        <w:t xml:space="preserve"> </w:t>
      </w:r>
      <w:r>
        <w:rPr>
          <w:rStyle w:val="VerbatimChar"/>
        </w:rPr>
        <w:t xml:space="preserve">docs/SECURITY.md</w:t>
      </w:r>
      <w:r>
        <w:t xml:space="preserve"> </w:t>
      </w:r>
      <w:r>
        <w:t xml:space="preserve">Section 6 awal: 9 PASS, 1 PARTIAL):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Kategori</w:t>
            </w:r>
          </w:p>
        </w:tc>
        <w:tc>
          <w:tcPr/>
          <w:p>
            <w:pPr>
              <w:pStyle w:val="Compact"/>
            </w:pPr>
            <w:r>
              <w:t xml:space="preserve">Sebelum</w:t>
            </w:r>
          </w:p>
        </w:tc>
        <w:tc>
          <w:tcPr/>
          <w:p>
            <w:pPr>
              <w:pStyle w:val="Compact"/>
            </w:pPr>
            <w:r>
              <w:t xml:space="preserve">Setelah</w:t>
            </w:r>
          </w:p>
        </w:tc>
      </w:tr>
      <w:tr>
        <w:tc>
          <w:tcPr/>
          <w:p>
            <w:pPr>
              <w:pStyle w:val="Compact"/>
            </w:pPr>
            <w:r>
              <w:t xml:space="preserve">A01 Broken Access Control</w:t>
            </w:r>
          </w:p>
        </w:tc>
        <w:tc>
          <w:tcPr/>
          <w:p>
            <w:pPr>
              <w:pStyle w:val="Compact"/>
            </w:pPr>
            <w:r>
              <w:t xml:space="preserve">PASS</w:t>
            </w:r>
          </w:p>
        </w:tc>
        <w:tc>
          <w:tcPr/>
          <w:p>
            <w:pPr>
              <w:pStyle w:val="Compact"/>
            </w:pPr>
            <w:r>
              <w:t xml:space="preserve">PASS</w:t>
            </w:r>
          </w:p>
        </w:tc>
      </w:tr>
      <w:tr>
        <w:tc>
          <w:tcPr/>
          <w:p>
            <w:pPr>
              <w:pStyle w:val="Compact"/>
            </w:pPr>
            <w:r>
              <w:t xml:space="preserve">A02 Cryptographic Failures</w:t>
            </w:r>
          </w:p>
        </w:tc>
        <w:tc>
          <w:tcPr/>
          <w:p>
            <w:pPr>
              <w:pStyle w:val="Compact"/>
            </w:pPr>
            <w:r>
              <w:t xml:space="preserve">PASS</w:t>
            </w:r>
          </w:p>
        </w:tc>
        <w:tc>
          <w:tcPr/>
          <w:p>
            <w:pPr>
              <w:pStyle w:val="Compact"/>
            </w:pPr>
            <w:r>
              <w:t xml:space="preserve">PASS</w:t>
            </w:r>
          </w:p>
        </w:tc>
      </w:tr>
      <w:tr>
        <w:tc>
          <w:tcPr/>
          <w:p>
            <w:pPr>
              <w:pStyle w:val="Compact"/>
            </w:pPr>
            <w:r>
              <w:t xml:space="preserve">A03 Injection</w:t>
            </w:r>
          </w:p>
        </w:tc>
        <w:tc>
          <w:tcPr/>
          <w:p>
            <w:pPr>
              <w:pStyle w:val="Compact"/>
            </w:pPr>
            <w:r>
              <w:t xml:space="preserve">PASS</w:t>
            </w:r>
          </w:p>
        </w:tc>
        <w:tc>
          <w:tcPr/>
          <w:p>
            <w:pPr>
              <w:pStyle w:val="Compact"/>
            </w:pPr>
            <w:r>
              <w:t xml:space="preserve">PASS (+ pydantic schema)</w:t>
            </w:r>
          </w:p>
        </w:tc>
      </w:tr>
      <w:tr>
        <w:tc>
          <w:tcPr/>
          <w:p>
            <w:pPr>
              <w:pStyle w:val="Compact"/>
            </w:pPr>
            <w:r>
              <w:t xml:space="preserve">A04 Insecure Design</w:t>
            </w:r>
          </w:p>
        </w:tc>
        <w:tc>
          <w:tcPr/>
          <w:p>
            <w:pPr>
              <w:pStyle w:val="Compact"/>
            </w:pPr>
            <w:r>
              <w:t xml:space="preserve">PARTIAL (R3)</w:t>
            </w:r>
          </w:p>
        </w:tc>
        <w:tc>
          <w:tcPr/>
          <w:p>
            <w:pPr>
              <w:pStyle w:val="Compact"/>
            </w:pPr>
            <w:r>
              <w:t xml:space="preserve">PASS (H3)</w:t>
            </w:r>
          </w:p>
        </w:tc>
      </w:tr>
      <w:tr>
        <w:tc>
          <w:tcPr/>
          <w:p>
            <w:pPr>
              <w:pStyle w:val="Compact"/>
            </w:pPr>
            <w:r>
              <w:t xml:space="preserve">A05 Security Misconfiguration</w:t>
            </w:r>
          </w:p>
        </w:tc>
        <w:tc>
          <w:tcPr/>
          <w:p>
            <w:pPr>
              <w:pStyle w:val="Compact"/>
            </w:pPr>
            <w:r>
              <w:t xml:space="preserve">PASS</w:t>
            </w:r>
          </w:p>
        </w:tc>
        <w:tc>
          <w:tcPr/>
          <w:p>
            <w:pPr>
              <w:pStyle w:val="Compact"/>
            </w:pPr>
            <w:r>
              <w:t xml:space="preserve">PASS</w:t>
            </w:r>
          </w:p>
        </w:tc>
      </w:tr>
      <w:tr>
        <w:tc>
          <w:tcPr/>
          <w:p>
            <w:pPr>
              <w:pStyle w:val="Compact"/>
            </w:pPr>
            <w:r>
              <w:t xml:space="preserve">A06 Vulnerable Components</w:t>
            </w:r>
          </w:p>
        </w:tc>
        <w:tc>
          <w:tcPr/>
          <w:p>
            <w:pPr>
              <w:pStyle w:val="Compact"/>
            </w:pPr>
            <w:r>
              <w:t xml:space="preserve">PASS</w:t>
            </w:r>
          </w:p>
        </w:tc>
        <w:tc>
          <w:tcPr/>
          <w:p>
            <w:pPr>
              <w:pStyle w:val="Compact"/>
            </w:pPr>
            <w:r>
              <w:t xml:space="preserve">PASS (+ H5 CI auto)</w:t>
            </w:r>
          </w:p>
        </w:tc>
      </w:tr>
      <w:tr>
        <w:tc>
          <w:tcPr/>
          <w:p>
            <w:pPr>
              <w:pStyle w:val="Compact"/>
            </w:pPr>
            <w:r>
              <w:t xml:space="preserve">A07 Auth Failures</w:t>
            </w:r>
          </w:p>
        </w:tc>
        <w:tc>
          <w:tcPr/>
          <w:p>
            <w:pPr>
              <w:pStyle w:val="Compact"/>
            </w:pPr>
            <w:r>
              <w:t xml:space="preserve">PARTIAL (R1)</w:t>
            </w:r>
          </w:p>
        </w:tc>
        <w:tc>
          <w:tcPr/>
          <w:p>
            <w:pPr>
              <w:pStyle w:val="Compact"/>
            </w:pPr>
            <w:r>
              <w:t xml:space="preserve">PASS (H1)</w:t>
            </w:r>
          </w:p>
        </w:tc>
      </w:tr>
      <w:tr>
        <w:tc>
          <w:tcPr/>
          <w:p>
            <w:pPr>
              <w:pStyle w:val="Compact"/>
            </w:pPr>
            <w:r>
              <w:t xml:space="preserve">A08 Data Integrity</w:t>
            </w:r>
          </w:p>
        </w:tc>
        <w:tc>
          <w:tcPr/>
          <w:p>
            <w:pPr>
              <w:pStyle w:val="Compact"/>
            </w:pPr>
            <w:r>
              <w:t xml:space="preserve">PARTIAL (R6)</w:t>
            </w:r>
          </w:p>
        </w:tc>
        <w:tc>
          <w:tcPr/>
          <w:p>
            <w:pPr>
              <w:pStyle w:val="Compact"/>
            </w:pPr>
            <w:r>
              <w:t xml:space="preserve">PASS (H6)</w:t>
            </w:r>
          </w:p>
        </w:tc>
      </w:tr>
      <w:tr>
        <w:tc>
          <w:tcPr/>
          <w:p>
            <w:pPr>
              <w:pStyle w:val="Compact"/>
            </w:pPr>
            <w:r>
              <w:t xml:space="preserve">A09 Logging Failures</w:t>
            </w:r>
          </w:p>
        </w:tc>
        <w:tc>
          <w:tcPr/>
          <w:p>
            <w:pPr>
              <w:pStyle w:val="Compact"/>
            </w:pPr>
            <w:r>
              <w:t xml:space="preserve">PARTIAL (R2)</w:t>
            </w:r>
          </w:p>
        </w:tc>
        <w:tc>
          <w:tcPr/>
          <w:p>
            <w:pPr>
              <w:pStyle w:val="Compact"/>
            </w:pPr>
            <w:r>
              <w:t xml:space="preserve">PASS (H2)</w:t>
            </w:r>
          </w:p>
        </w:tc>
      </w:tr>
      <w:tr>
        <w:tc>
          <w:tcPr/>
          <w:p>
            <w:pPr>
              <w:pStyle w:val="Compact"/>
            </w:pPr>
            <w:r>
              <w:t xml:space="preserve">A10 SSRF</w:t>
            </w:r>
          </w:p>
        </w:tc>
        <w:tc>
          <w:tcPr/>
          <w:p>
            <w:pPr>
              <w:pStyle w:val="Compact"/>
            </w:pPr>
            <w:r>
              <w:t xml:space="preserve">PASS</w:t>
            </w:r>
          </w:p>
        </w:tc>
        <w:tc>
          <w:tcPr/>
          <w:p>
            <w:pPr>
              <w:pStyle w:val="Compact"/>
            </w:pPr>
            <w:r>
              <w:t xml:space="preserve">PASS</w:t>
            </w:r>
          </w:p>
        </w:tc>
      </w:tr>
    </w:tbl>
    <w:p>
      <w:pPr>
        <w:pStyle w:val="BodyText"/>
      </w:pPr>
      <w:r>
        <w:t xml:space="preserve">Target:</w:t>
      </w:r>
      <w:r>
        <w:t xml:space="preserve"> </w:t>
      </w:r>
      <w:r>
        <w:rPr>
          <w:b/>
          <w:bCs/>
        </w:rPr>
        <w:t xml:space="preserve">10/10 PASS</w:t>
      </w:r>
      <w:r>
        <w:t xml:space="preserve"> </w:t>
      </w:r>
      <w:r>
        <w:t xml:space="preserve">untuk versi 1.0 production.</w:t>
      </w:r>
    </w:p>
    <w:p>
      <w:r>
        <w:pict>
          <v:rect style="width:0;height:1.5pt" o:hralign="center" o:hrstd="t" o:hr="t"/>
        </w:pict>
      </w:r>
    </w:p>
    <w:bookmarkEnd w:id="62"/>
    <w:bookmarkStart w:id="63" w:name="tanggung-jawab-dan-estimasi-waktu"/>
    <w:p>
      <w:pPr>
        <w:pStyle w:val="Heading2"/>
      </w:pPr>
      <w:r>
        <w:t xml:space="preserve">13. Tanggung Jawab dan Estimasi Waktu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Hardening</w:t>
            </w:r>
          </w:p>
        </w:tc>
        <w:tc>
          <w:tcPr/>
          <w:p>
            <w:pPr>
              <w:pStyle w:val="Compact"/>
            </w:pPr>
            <w:r>
              <w:t xml:space="preserve">PIC saran</w:t>
            </w:r>
          </w:p>
        </w:tc>
        <w:tc>
          <w:tcPr/>
          <w:p>
            <w:pPr>
              <w:pStyle w:val="Compact"/>
            </w:pPr>
            <w:r>
              <w:t xml:space="preserve">Estimasi</w:t>
            </w:r>
          </w:p>
        </w:tc>
      </w:tr>
      <w:tr>
        <w:tc>
          <w:tcPr/>
          <w:p>
            <w:pPr>
              <w:pStyle w:val="Compact"/>
            </w:pPr>
            <w:r>
              <w:t xml:space="preserve">H1 flask-limiter</w:t>
            </w:r>
          </w:p>
        </w:tc>
        <w:tc>
          <w:tcPr/>
          <w:p>
            <w:pPr>
              <w:pStyle w:val="Compact"/>
            </w:pPr>
            <w:r>
              <w:t xml:space="preserve">Ghaisan</w:t>
            </w:r>
          </w:p>
        </w:tc>
        <w:tc>
          <w:tcPr/>
          <w:p>
            <w:pPr>
              <w:pStyle w:val="Compact"/>
            </w:pPr>
            <w:r>
              <w:t xml:space="preserve">0.5 hari</w:t>
            </w:r>
          </w:p>
        </w:tc>
      </w:tr>
      <w:tr>
        <w:tc>
          <w:tcPr/>
          <w:p>
            <w:pPr>
              <w:pStyle w:val="Compact"/>
            </w:pPr>
            <w:r>
              <w:t xml:space="preserve">H2 structured JSON logs + audit table</w:t>
            </w:r>
          </w:p>
        </w:tc>
        <w:tc>
          <w:tcPr/>
          <w:p>
            <w:pPr>
              <w:pStyle w:val="Compact"/>
            </w:pPr>
            <w:r>
              <w:t xml:space="preserve">Ghaisan</w:t>
            </w:r>
          </w:p>
        </w:tc>
        <w:tc>
          <w:tcPr/>
          <w:p>
            <w:pPr>
              <w:pStyle w:val="Compact"/>
            </w:pPr>
            <w:r>
              <w:t xml:space="preserve">1 hari</w:t>
            </w:r>
          </w:p>
        </w:tc>
      </w:tr>
      <w:tr>
        <w:tc>
          <w:tcPr/>
          <w:p>
            <w:pPr>
              <w:pStyle w:val="Compact"/>
            </w:pPr>
            <w:r>
              <w:t xml:space="preserve">H3 CSRF token (jika web demo dipertahankan)</w:t>
            </w:r>
          </w:p>
        </w:tc>
        <w:tc>
          <w:tcPr/>
          <w:p>
            <w:pPr>
              <w:pStyle w:val="Compact"/>
            </w:pPr>
            <w:r>
              <w:t xml:space="preserve">Ghaisan</w:t>
            </w:r>
          </w:p>
        </w:tc>
        <w:tc>
          <w:tcPr/>
          <w:p>
            <w:pPr>
              <w:pStyle w:val="Compact"/>
            </w:pPr>
            <w:r>
              <w:t xml:space="preserve">1 hari</w:t>
            </w:r>
          </w:p>
        </w:tc>
      </w:tr>
      <w:tr>
        <w:tc>
          <w:tcPr/>
          <w:p>
            <w:pPr>
              <w:pStyle w:val="Compact"/>
            </w:pPr>
            <w:r>
              <w:t xml:space="preserve">H4 JWT rotation procedure</w:t>
            </w:r>
          </w:p>
        </w:tc>
        <w:tc>
          <w:tcPr/>
          <w:p>
            <w:pPr>
              <w:pStyle w:val="Compact"/>
            </w:pPr>
            <w:r>
              <w:t xml:space="preserve">Ghaisan</w:t>
            </w:r>
          </w:p>
        </w:tc>
        <w:tc>
          <w:tcPr/>
          <w:p>
            <w:pPr>
              <w:pStyle w:val="Compact"/>
            </w:pPr>
            <w:r>
              <w:t xml:space="preserve">0.5 hari</w:t>
            </w:r>
          </w:p>
        </w:tc>
      </w:tr>
      <w:tr>
        <w:tc>
          <w:tcPr/>
          <w:p>
            <w:pPr>
              <w:pStyle w:val="Compact"/>
            </w:pPr>
            <w:r>
              <w:t xml:space="preserve">H5 CI dependency scanning</w:t>
            </w:r>
          </w:p>
        </w:tc>
        <w:tc>
          <w:tcPr/>
          <w:p>
            <w:pPr>
              <w:pStyle w:val="Compact"/>
            </w:pPr>
            <w:r>
              <w:t xml:space="preserve">Ghaisan</w:t>
            </w:r>
          </w:p>
        </w:tc>
        <w:tc>
          <w:tcPr/>
          <w:p>
            <w:pPr>
              <w:pStyle w:val="Compact"/>
            </w:pPr>
            <w:r>
              <w:t xml:space="preserve">0.5 hari</w:t>
            </w:r>
          </w:p>
        </w:tc>
      </w:tr>
      <w:tr>
        <w:tc>
          <w:tcPr/>
          <w:p>
            <w:pPr>
              <w:pStyle w:val="Compact"/>
            </w:pPr>
            <w:r>
              <w:t xml:space="preserve">H6 SQLite migration (sudah di 02-offline)</w:t>
            </w:r>
          </w:p>
        </w:tc>
        <w:tc>
          <w:tcPr/>
          <w:p>
            <w:pPr>
              <w:pStyle w:val="Compact"/>
            </w:pPr>
            <w:r>
              <w:t xml:space="preserve">Ghaisan</w:t>
            </w:r>
          </w:p>
        </w:tc>
        <w:tc>
          <w:tcPr/>
          <w:p>
            <w:pPr>
              <w:pStyle w:val="Compact"/>
            </w:pPr>
            <w:r>
              <w:t xml:space="preserve">Tercakup di 02-offline</w:t>
            </w:r>
          </w:p>
        </w:tc>
      </w:tr>
      <w:tr>
        <w:tc>
          <w:tcPr/>
          <w:p>
            <w:pPr>
              <w:pStyle w:val="Compact"/>
            </w:pPr>
            <w:r>
              <w:t xml:space="preserve">H7 Cloud Run IAM lockdown (jika demo on)</w:t>
            </w:r>
          </w:p>
        </w:tc>
        <w:tc>
          <w:tcPr/>
          <w:p>
            <w:pPr>
              <w:pStyle w:val="Compact"/>
            </w:pPr>
            <w:r>
              <w:t xml:space="preserve">Ghaisan</w:t>
            </w:r>
          </w:p>
        </w:tc>
        <w:tc>
          <w:tcPr/>
          <w:p>
            <w:pPr>
              <w:pStyle w:val="Compact"/>
            </w:pPr>
            <w:r>
              <w:t xml:space="preserve">0.5 hari</w:t>
            </w:r>
          </w:p>
        </w:tc>
      </w:tr>
      <w:tr>
        <w:tc>
          <w:tcPr/>
          <w:p>
            <w:pPr>
              <w:pStyle w:val="Compact"/>
            </w:pPr>
            <w:r>
              <w:t xml:space="preserve">H8 cleanup archived deps</w:t>
            </w:r>
          </w:p>
        </w:tc>
        <w:tc>
          <w:tcPr/>
          <w:p>
            <w:pPr>
              <w:pStyle w:val="Compact"/>
            </w:pPr>
            <w:r>
              <w:t xml:space="preserve">Ghaisan</w:t>
            </w:r>
          </w:p>
        </w:tc>
        <w:tc>
          <w:tcPr/>
          <w:p>
            <w:pPr>
              <w:pStyle w:val="Compact"/>
            </w:pPr>
            <w:r>
              <w:t xml:space="preserve">0.5 hari</w:t>
            </w:r>
          </w:p>
        </w:tc>
      </w:tr>
      <w:tr>
        <w:tc>
          <w:tcPr/>
          <w:p>
            <w:pPr>
              <w:pStyle w:val="Compact"/>
            </w:pPr>
            <w:r>
              <w:t xml:space="preserve">Pydantic schema migration</w:t>
            </w:r>
          </w:p>
        </w:tc>
        <w:tc>
          <w:tcPr/>
          <w:p>
            <w:pPr>
              <w:pStyle w:val="Compact"/>
            </w:pPr>
            <w:r>
              <w:t xml:space="preserve">Ghaisan</w:t>
            </w:r>
          </w:p>
        </w:tc>
        <w:tc>
          <w:tcPr/>
          <w:p>
            <w:pPr>
              <w:pStyle w:val="Compact"/>
            </w:pPr>
            <w:r>
              <w:t xml:space="preserve">1 hari</w:t>
            </w:r>
          </w:p>
        </w:tc>
      </w:tr>
      <w:tr>
        <w:tc>
          <w:tcPr/>
          <w:p>
            <w:pPr>
              <w:pStyle w:val="Compact"/>
            </w:pPr>
            <w:r>
              <w:t xml:space="preserve">Indonesian error messages</w:t>
            </w:r>
          </w:p>
        </w:tc>
        <w:tc>
          <w:tcPr/>
          <w:p>
            <w:pPr>
              <w:pStyle w:val="Compact"/>
            </w:pPr>
            <w:r>
              <w:t xml:space="preserve">Abhidal (UI/UX)</w:t>
            </w:r>
          </w:p>
        </w:tc>
        <w:tc>
          <w:tcPr/>
          <w:p>
            <w:pPr>
              <w:pStyle w:val="Compact"/>
            </w:pPr>
            <w:r>
              <w:t xml:space="preserve">0.5 hari</w:t>
            </w:r>
          </w:p>
        </w:tc>
      </w:tr>
      <w:tr>
        <w:tc>
          <w:tcPr/>
          <w:p>
            <w:pPr>
              <w:pStyle w:val="Compact"/>
            </w:pPr>
            <w:r>
              <w:t xml:space="preserve">Pre-generated viz cache</w:t>
            </w:r>
          </w:p>
        </w:tc>
        <w:tc>
          <w:tcPr/>
          <w:p>
            <w:pPr>
              <w:pStyle w:val="Compact"/>
            </w:pPr>
            <w:r>
              <w:t xml:space="preserve">Alia</w:t>
            </w:r>
          </w:p>
        </w:tc>
        <w:tc>
          <w:tcPr/>
          <w:p>
            <w:pPr>
              <w:pStyle w:val="Compact"/>
            </w:pPr>
            <w:r>
              <w:t xml:space="preserve">1 hari</w:t>
            </w:r>
          </w:p>
        </w:tc>
      </w:tr>
      <w:tr>
        <w:tc>
          <w:tcPr/>
          <w:p>
            <w:pPr>
              <w:pStyle w:val="Compact"/>
            </w:pPr>
            <w:r>
              <w:t xml:space="preserve">Test security regressions</w:t>
            </w:r>
          </w:p>
        </w:tc>
        <w:tc>
          <w:tcPr/>
          <w:p>
            <w:pPr>
              <w:pStyle w:val="Compact"/>
            </w:pPr>
            <w:r>
              <w:t xml:space="preserve">Bimo (QA)</w:t>
            </w:r>
          </w:p>
        </w:tc>
        <w:tc>
          <w:tcPr/>
          <w:p>
            <w:pPr>
              <w:pStyle w:val="Compact"/>
            </w:pPr>
            <w:r>
              <w:t xml:space="preserve">2 hari</w:t>
            </w:r>
          </w:p>
        </w:tc>
      </w:tr>
      <w:tr>
        <w:tc>
          <w:tcPr/>
          <w:p>
            <w:pPr>
              <w:pStyle w:val="Compact"/>
            </w:pPr>
            <w:r>
              <w:t xml:space="preserve">Total</w:t>
            </w:r>
          </w:p>
        </w:tc>
        <w:tc>
          <w:tcPr/>
          <w:p>
            <w:pPr>
              <w:pStyle w:val="Compact"/>
            </w:pPr>
          </w:p>
        </w:tc>
        <w:tc>
          <w:tcPr/>
          <w:p>
            <w:pPr>
              <w:pStyle w:val="Compact"/>
            </w:pPr>
            <w:r>
              <w:t xml:space="preserve">9 hari kerja</w:t>
            </w:r>
          </w:p>
        </w:tc>
      </w:tr>
    </w:tbl>
    <w:p>
      <w:pPr>
        <w:pStyle w:val="BodyText"/>
      </w:pPr>
      <w:r>
        <w:t xml:space="preserve">Pekerjaan dijadwalkan di Phase 3 di</w:t>
      </w:r>
      <w:r>
        <w:t xml:space="preserve"> </w:t>
      </w:r>
      <w:r>
        <w:rPr>
          <w:rStyle w:val="VerbatimChar"/>
        </w:rPr>
        <w:t xml:space="preserve">06-roadmap.md</w:t>
      </w:r>
      <w:r>
        <w:t xml:space="preserve"> </w:t>
      </w:r>
      <w:r>
        <w:t xml:space="preserve">(Agustus 2026).</w:t>
      </w:r>
    </w:p>
    <w:p>
      <w:r>
        <w:pict>
          <v:rect style="width:0;height:1.5pt" o:hralign="center" o:hrstd="t" o:hr="t"/>
        </w:pict>
      </w:r>
    </w:p>
    <w:bookmarkEnd w:id="63"/>
    <w:bookmarkStart w:id="64" w:name="tanggal-dan-pemilik"/>
    <w:p>
      <w:pPr>
        <w:pStyle w:val="Heading2"/>
      </w:pPr>
      <w:r>
        <w:t xml:space="preserve">14. Tanggal dan Pemilik</w:t>
      </w:r>
    </w:p>
    <w:p>
      <w:pPr>
        <w:pStyle w:val="Compact"/>
        <w:numPr>
          <w:ilvl w:val="0"/>
          <w:numId w:val="1016"/>
        </w:numPr>
      </w:pPr>
      <w:r>
        <w:t xml:space="preserve">Tanggal dokumen: 18 Mei 2026.</w:t>
      </w:r>
    </w:p>
    <w:p>
      <w:pPr>
        <w:pStyle w:val="Compact"/>
        <w:numPr>
          <w:ilvl w:val="0"/>
          <w:numId w:val="1016"/>
        </w:numPr>
      </w:pPr>
      <w:r>
        <w:t xml:space="preserve">Pemilik: Ghaisan Khoirul Badruzaman (NIM 251524048).</w:t>
      </w:r>
    </w:p>
    <w:p>
      <w:pPr>
        <w:pStyle w:val="Compact"/>
        <w:numPr>
          <w:ilvl w:val="0"/>
          <w:numId w:val="1016"/>
        </w:numPr>
      </w:pPr>
      <w:r>
        <w:t xml:space="preserve">Status: forward-looking plan. Eksekusi dijadwalkan di Phase 3 (Agustus 2026).</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cheatsheetseries.owasp.org/cheatsheets/Cross-Site_Request_Forgery_Prevention_Cheat_Sheet.html#double-submit-cookie" TargetMode="External" /><Relationship Type="http://schemas.openxmlformats.org/officeDocument/2006/relationships/hyperlink" Id="rId55" Target="https://docs.pydantic.dev/" TargetMode="External" /><Relationship Type="http://schemas.openxmlformats.org/officeDocument/2006/relationships/hyperlink" Id="rId15" Target="https://flask-limiter.readthedocs.io/" TargetMode="External" /><Relationship Type="http://schemas.openxmlformats.org/officeDocument/2006/relationships/hyperlink" Id="rId29" Target="https://flask-wtf.readthedocs.io/" TargetMode="External" /><Relationship Type="http://schemas.openxmlformats.org/officeDocument/2006/relationships/hyperlink" Id="rId21" Target="https://github.com/madzak/python-json-logger" TargetMode="External" /><Relationship Type="http://schemas.openxmlformats.org/officeDocument/2006/relationships/hyperlink" Id="rId56" Target="https://marshmallow.readthedocs.io/" TargetMode="External" /></Relationships>
</file>

<file path=word/_rels/footnotes.xml.rels><?xml version="1.0" encoding="UTF-8"?><Relationships xmlns="http://schemas.openxmlformats.org/package/2006/relationships"><Relationship Type="http://schemas.openxmlformats.org/officeDocument/2006/relationships/hyperlink" Id="rId28" Target="https://cheatsheetseries.owasp.org/cheatsheets/Cross-Site_Request_Forgery_Prevention_Cheat_Sheet.html#double-submit-cookie" TargetMode="External" /><Relationship Type="http://schemas.openxmlformats.org/officeDocument/2006/relationships/hyperlink" Id="rId55" Target="https://docs.pydantic.dev/" TargetMode="External" /><Relationship Type="http://schemas.openxmlformats.org/officeDocument/2006/relationships/hyperlink" Id="rId15" Target="https://flask-limiter.readthedocs.io/" TargetMode="External" /><Relationship Type="http://schemas.openxmlformats.org/officeDocument/2006/relationships/hyperlink" Id="rId29" Target="https://flask-wtf.readthedocs.io/" TargetMode="External" /><Relationship Type="http://schemas.openxmlformats.org/officeDocument/2006/relationships/hyperlink" Id="rId21" Target="https://github.com/madzak/python-json-logger" TargetMode="External" /><Relationship Type="http://schemas.openxmlformats.org/officeDocument/2006/relationships/hyperlink" Id="rId56" Target="https://marshmallow.readthedoc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MedWatch ProductionGrade - 04-hardening-plan</dc:title>
  <dc:creator/>
  <cp:keywords/>
  <dcterms:created xsi:type="dcterms:W3CDTF">2026-05-18T08:58:18Z</dcterms:created>
  <dcterms:modified xsi:type="dcterms:W3CDTF">2026-05-18T08:58:18Z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owner">
    <vt:lpwstr>Ghaisan Khoirul Badruzaman (NIM 251524048, Project Leader Kelompok B5)</vt:lpwstr>
  </property>
  <property fmtid="{D5CDD505-2E9C-101B-9397-08002B2CF9AE}" pid="4" name="references">
    <vt:lpwstr/>
  </property>
  <property fmtid="{D5CDD505-2E9C-101B-9397-08002B2CF9AE}" pid="5" name="related_docs">
    <vt:lpwstr/>
  </property>
  <property fmtid="{D5CDD505-2E9C-101B-9397-08002B2CF9AE}" pid="6" name="status">
    <vt:lpwstr>forward-looking plan (belum diimplementasi)</vt:lpwstr>
  </property>
  <property fmtid="{D5CDD505-2E9C-101B-9397-08002B2CF9AE}" pid="7" name="version">
    <vt:lpwstr>1</vt:lpwstr>
  </property>
</Properties>
</file>