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ADR - 0009-numeric-medical-field-validation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f57c42ed0d22fc8f469391644f0d55e758b0b12"/>
    <w:p>
      <w:pPr>
        <w:pStyle w:val="Heading1"/>
      </w:pPr>
      <w:r>
        <w:t xml:space="preserve">ADR-0009: Validasi field medical numerik di client dan server dengan composite parser untuk tekanan_darah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Date: 2026-05-18</w:t>
      </w:r>
    </w:p>
    <w:p>
      <w:pPr>
        <w:pStyle w:val="Compact"/>
        <w:numPr>
          <w:ilvl w:val="0"/>
          <w:numId w:val="1001"/>
        </w:numPr>
      </w:pPr>
      <w:r>
        <w:t xml:space="preserve">Deciders: Ghaisan Khoirul Badruzaman (Project Leader, 251524048), Bimo Surya Anggara (QA, 251524040)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Bug register entry B03 melaporkan form pasien menerima karakter huruf</w:t>
      </w:r>
      <w:r>
        <w:t xml:space="preserve"> </w:t>
      </w:r>
      <w:r>
        <w:t xml:space="preserve">ke dalam field medical numerik (BB, TB, LILA, nadi, suhu, respirasi)</w:t>
      </w:r>
      <w:r>
        <w:t xml:space="preserve"> </w:t>
      </w:r>
      <w:r>
        <w:t xml:space="preserve">serta tekanan_darah dengan format bebas. Kondisi ini menghasilkan data</w:t>
      </w:r>
      <w:r>
        <w:t xml:space="preserve"> </w:t>
      </w:r>
      <w:r>
        <w:t xml:space="preserve">non-numerik tersimpan dan menggagalkan komposisi SOAP saat ditampilkan</w:t>
      </w:r>
      <w:r>
        <w:t xml:space="preserve"> </w:t>
      </w:r>
      <w:r>
        <w:t xml:space="preserve">kembali. Field tekanan_darah memiliki format komposit</w:t>
      </w:r>
      <w:r>
        <w:t xml:space="preserve"> </w:t>
      </w:r>
      <w:r>
        <w:rPr>
          <w:rStyle w:val="VerbatimChar"/>
        </w:rPr>
        <w:t xml:space="preserve">sistolik/diastolik</w:t>
      </w:r>
      <w:r>
        <w:t xml:space="preserve"> </w:t>
      </w:r>
      <w:r>
        <w:t xml:space="preserve">(mis.</w:t>
      </w:r>
      <w:r>
        <w:t xml:space="preserve"> </w:t>
      </w:r>
      <w:r>
        <w:rPr>
          <w:rStyle w:val="VerbatimChar"/>
        </w:rPr>
        <w:t xml:space="preserve">120/80</w:t>
      </w:r>
      <w:r>
        <w:t xml:space="preserve">) yang tidak dapat divalidasi dengan satu angka tunggal.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pStyle w:val="Compact"/>
        <w:numPr>
          <w:ilvl w:val="0"/>
          <w:numId w:val="1002"/>
        </w:numPr>
      </w:pPr>
      <w:r>
        <w:t xml:space="preserve">Defense-in-depth: validasi client cepat untuk UX, validasi server</w:t>
      </w:r>
      <w:r>
        <w:t xml:space="preserve"> </w:t>
      </w:r>
      <w:r>
        <w:t xml:space="preserve">sebagai source of truth.</w:t>
      </w:r>
    </w:p>
    <w:p>
      <w:pPr>
        <w:pStyle w:val="Compact"/>
        <w:numPr>
          <w:ilvl w:val="0"/>
          <w:numId w:val="1002"/>
        </w:numPr>
      </w:pPr>
      <w:r>
        <w:t xml:space="preserve">Pesan kesalahan harus Bahasa Indonesia dan menyebut label field yang</w:t>
      </w:r>
      <w:r>
        <w:t xml:space="preserve"> </w:t>
      </w:r>
      <w:r>
        <w:t xml:space="preserve">ramah pengguna (bukan key JSON).</w:t>
      </w:r>
    </w:p>
    <w:p>
      <w:pPr>
        <w:pStyle w:val="Compact"/>
        <w:numPr>
          <w:ilvl w:val="0"/>
          <w:numId w:val="1002"/>
        </w:numPr>
      </w:pPr>
      <w:r>
        <w:t xml:space="preserve">Range klinis harus realistis (mis. nadi 30..220 bpm, suhu 30..44 C).</w:t>
      </w:r>
    </w:p>
    <w:p>
      <w:pPr>
        <w:pStyle w:val="Compact"/>
        <w:numPr>
          <w:ilvl w:val="0"/>
          <w:numId w:val="1002"/>
        </w:numPr>
      </w:pPr>
      <w:r>
        <w:t xml:space="preserve">Format tekanan_darah harus parsable sebagai dua bilangan via</w:t>
      </w:r>
      <w:r>
        <w:t xml:space="preserve"> </w:t>
      </w:r>
      <w:r>
        <w:t xml:space="preserve">delimiter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dengan validasi range terpisah untuk sistolik dan</w:t>
      </w:r>
      <w:r>
        <w:t xml:space="preserve"> </w:t>
      </w:r>
      <w:r>
        <w:t xml:space="preserve">diastolik.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pStyle w:val="Compact"/>
        <w:numPr>
          <w:ilvl w:val="0"/>
          <w:numId w:val="1003"/>
        </w:numPr>
      </w:pPr>
      <w:r>
        <w:t xml:space="preserve">Validasi hanya server-side (response 400 ke frontend).</w:t>
      </w:r>
    </w:p>
    <w:p>
      <w:pPr>
        <w:pStyle w:val="Compact"/>
        <w:numPr>
          <w:ilvl w:val="0"/>
          <w:numId w:val="1003"/>
        </w:numPr>
      </w:pPr>
      <w:r>
        <w:t xml:space="preserve">Validasi hanya client-side (cepat tapi rentan bypass).</w:t>
      </w:r>
    </w:p>
    <w:p>
      <w:pPr>
        <w:pStyle w:val="Compact"/>
        <w:numPr>
          <w:ilvl w:val="0"/>
          <w:numId w:val="1003"/>
        </w:numPr>
      </w:pPr>
      <w:r>
        <w:t xml:space="preserve">Validasi shared rule di kedua sisi dengan source code terpisah</w:t>
      </w:r>
      <w:r>
        <w:t xml:space="preserve"> </w:t>
      </w:r>
      <w:r>
        <w:t xml:space="preserve">namun threshold yang identik.</w:t>
      </w:r>
    </w:p>
    <w:bookmarkEnd w:id="11"/>
    <w:bookmarkStart w:id="1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t xml:space="preserve">“Validasi shared rule di kedua sisi”</w:t>
      </w:r>
      <w:r>
        <w:t xml:space="preserve">, karena memenuhi</w:t>
      </w:r>
      <w:r>
        <w:t xml:space="preserve"> </w:t>
      </w:r>
      <w:r>
        <w:t xml:space="preserve">defense-in-depth dan memberikan UX yang responsif tanpa mengorbankan</w:t>
      </w:r>
      <w:r>
        <w:t xml:space="preserve"> </w:t>
      </w:r>
      <w:r>
        <w:t xml:space="preserve">integritas data. Rentang dan regex didefinisikan di dua file</w:t>
      </w:r>
      <w:r>
        <w:t xml:space="preserve"> </w:t>
      </w:r>
      <w:r>
        <w:t xml:space="preserve">parallel sehingga drift mudah dideteksi via code review.</w:t>
      </w:r>
    </w:p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Good: User mendapat feedback instan saat mengetik angka di luar</w:t>
      </w:r>
      <w:r>
        <w:t xml:space="preserve"> </w:t>
      </w:r>
      <w:r>
        <w:t xml:space="preserve">range (frontend), namun submission yang lolos client tetap akan</w:t>
      </w:r>
      <w:r>
        <w:t xml:space="preserve"> </w:t>
      </w:r>
      <w:r>
        <w:t xml:space="preserve">ditolak server jika threshold berbeda.</w:t>
      </w:r>
    </w:p>
    <w:p>
      <w:pPr>
        <w:pStyle w:val="Compact"/>
        <w:numPr>
          <w:ilvl w:val="0"/>
          <w:numId w:val="1004"/>
        </w:numPr>
      </w:pPr>
      <w:r>
        <w:t xml:space="preserve">Good: Tekanan darah komposit di-validasi dengan regex sederhana</w:t>
      </w:r>
      <w:r>
        <w:t xml:space="preserve"> </w:t>
      </w:r>
      <w:r>
        <w:t xml:space="preserve">yang sama di kedua sisi, range sistolik 60..250 dan diastolik</w:t>
      </w:r>
      <w:r>
        <w:t xml:space="preserve"> </w:t>
      </w:r>
      <w:r>
        <w:t xml:space="preserve">30..160.</w:t>
      </w:r>
    </w:p>
    <w:p>
      <w:pPr>
        <w:pStyle w:val="Compact"/>
        <w:numPr>
          <w:ilvl w:val="0"/>
          <w:numId w:val="1004"/>
        </w:numPr>
      </w:pPr>
      <w:r>
        <w:t xml:space="preserve">Good: Pesan kesalahan Bahasa Indonesia dengan label friendly</w:t>
      </w:r>
      <w:r>
        <w:t xml:space="preserve"> </w:t>
      </w:r>
      <w:r>
        <w:t xml:space="preserve">(</w:t>
      </w:r>
      <w:r>
        <w:rPr>
          <w:rStyle w:val="VerbatimChar"/>
        </w:rPr>
        <w:t xml:space="preserve">BB (kg)</w:t>
      </w:r>
      <w:r>
        <w:t xml:space="preserve">,</w:t>
      </w:r>
      <w:r>
        <w:t xml:space="preserve"> </w:t>
      </w:r>
      <w:r>
        <w:rPr>
          <w:rStyle w:val="VerbatimChar"/>
        </w:rPr>
        <w:t xml:space="preserve">Suhu (C)</w:t>
      </w:r>
      <w:r>
        <w:t xml:space="preserve">,</w:t>
      </w:r>
      <w:r>
        <w:t xml:space="preserve"> </w:t>
      </w:r>
      <w:r>
        <w:rPr>
          <w:rStyle w:val="VerbatimChar"/>
        </w:rPr>
        <w:t xml:space="preserve">LILA (cm)</w:t>
      </w:r>
      <w:r>
        <w:t xml:space="preserve">) lebih informatif daripada</w:t>
      </w:r>
      <w:r>
        <w:t xml:space="preserve"> </w:t>
      </w:r>
      <w:r>
        <w:t xml:space="preserve">generic</w:t>
      </w:r>
      <w:r>
        <w:t xml:space="preserve"> </w:t>
      </w:r>
      <w:r>
        <w:t xml:space="preserve">“invalid input”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Bad: Threshold harus disinkronkan manual antara</w:t>
      </w:r>
      <w:r>
        <w:t xml:space="preserve"> </w:t>
      </w:r>
      <w:r>
        <w:rPr>
          <w:rStyle w:val="VerbatimChar"/>
        </w:rPr>
        <w:t xml:space="preserve">src/lib/patient-validation.ts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api/routes/patient_routes.py</w:t>
      </w:r>
      <w:r>
        <w:t xml:space="preserve">. Tes integrasi sederhana di Wave 5</w:t>
      </w:r>
      <w:r>
        <w:t xml:space="preserve"> </w:t>
      </w:r>
      <w:r>
        <w:t xml:space="preserve">dapat menjaga sinkron.</w:t>
      </w:r>
    </w:p>
    <w:p>
      <w:pPr>
        <w:pStyle w:val="Compact"/>
        <w:numPr>
          <w:ilvl w:val="0"/>
          <w:numId w:val="1004"/>
        </w:numPr>
      </w:pPr>
      <w:r>
        <w:t xml:space="preserve">Bad: Tidak ada single source of truth file untuk threshold; risiko</w:t>
      </w:r>
      <w:r>
        <w:t xml:space="preserve"> </w:t>
      </w:r>
      <w:r>
        <w:t xml:space="preserve">kecil drift saat refactor.</w:t>
      </w:r>
    </w:p>
    <w:bookmarkEnd w:id="12"/>
    <w:bookmarkStart w:id="13" w:name="confirmation"/>
    <w:p>
      <w:pPr>
        <w:pStyle w:val="Heading3"/>
      </w:pPr>
      <w:r>
        <w:t xml:space="preserve">Confirmation</w:t>
      </w:r>
    </w:p>
    <w:p>
      <w:pPr>
        <w:pStyle w:val="FirstParagraph"/>
      </w:pPr>
      <w:r>
        <w:t xml:space="preserve">Backend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api/routes/patient_routes.py:17-24</w:t>
      </w:r>
      <w:r>
        <w:t xml:space="preserve"> </w:t>
      </w:r>
      <w:r>
        <w:t xml:space="preserve">mendefinisikan</w:t>
      </w:r>
      <w:r>
        <w:t xml:space="preserve"> </w:t>
      </w:r>
      <w:r>
        <w:rPr>
          <w:rStyle w:val="VerbatimChar"/>
        </w:rPr>
        <w:t xml:space="preserve">NUMERIC_RANGES</w:t>
      </w:r>
      <w:r>
        <w:t xml:space="preserve"> </w:t>
      </w:r>
      <w:r>
        <w:t xml:space="preserve">dictionary dengan tuple</w:t>
      </w:r>
      <w:r>
        <w:t xml:space="preserve"> </w:t>
      </w:r>
      <w:r>
        <w:rPr>
          <w:rStyle w:val="VerbatimChar"/>
        </w:rPr>
        <w:t xml:space="preserve">(min, max, label)</w:t>
      </w:r>
      <w:r>
        <w:t xml:space="preserve"> </w:t>
      </w:r>
      <w:r>
        <w:t xml:space="preserve">untuk</w:t>
      </w:r>
      <w:r>
        <w:t xml:space="preserve"> </w:t>
      </w:r>
      <w:r>
        <w:rPr>
          <w:rStyle w:val="VerbatimChar"/>
        </w:rPr>
        <w:t xml:space="preserve">bb_kg</w:t>
      </w:r>
      <w:r>
        <w:t xml:space="preserve">,</w:t>
      </w:r>
      <w:r>
        <w:t xml:space="preserve"> </w:t>
      </w:r>
      <w:r>
        <w:rPr>
          <w:rStyle w:val="VerbatimChar"/>
        </w:rPr>
        <w:t xml:space="preserve">tb_cm</w:t>
      </w:r>
      <w:r>
        <w:t xml:space="preserve">,</w:t>
      </w:r>
      <w:r>
        <w:t xml:space="preserve"> </w:t>
      </w:r>
      <w:r>
        <w:rPr>
          <w:rStyle w:val="VerbatimChar"/>
        </w:rPr>
        <w:t xml:space="preserve">lila_cm</w:t>
      </w:r>
      <w:r>
        <w:t xml:space="preserve">,</w:t>
      </w:r>
      <w:r>
        <w:t xml:space="preserve"> </w:t>
      </w:r>
      <w:r>
        <w:rPr>
          <w:rStyle w:val="VerbatimChar"/>
        </w:rPr>
        <w:t xml:space="preserve">nadi</w:t>
      </w:r>
      <w:r>
        <w:t xml:space="preserve">,</w:t>
      </w:r>
      <w:r>
        <w:t xml:space="preserve"> </w:t>
      </w:r>
      <w:r>
        <w:rPr>
          <w:rStyle w:val="VerbatimChar"/>
        </w:rPr>
        <w:t xml:space="preserve">suhu_c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respirasi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api/routes/patient_routes.py:25-27</w:t>
      </w:r>
      <w:r>
        <w:t xml:space="preserve"> </w:t>
      </w:r>
      <w:r>
        <w:t xml:space="preserve">mendefinisikan</w:t>
      </w:r>
      <w:r>
        <w:t xml:space="preserve"> </w:t>
      </w:r>
      <w:r>
        <w:rPr>
          <w:rStyle w:val="VerbatimChar"/>
        </w:rPr>
        <w:t xml:space="preserve">SYSTOLIC_RANGE = (60.0, 250.0)</w:t>
      </w:r>
      <w:r>
        <w:t xml:space="preserve">,</w:t>
      </w:r>
      <w:r>
        <w:t xml:space="preserve"> </w:t>
      </w:r>
      <w:r>
        <w:rPr>
          <w:rStyle w:val="VerbatimChar"/>
        </w:rPr>
        <w:t xml:space="preserve">DIASTOLIC_RANGE = (30.0, 160.0)</w:t>
      </w:r>
      <w:r>
        <w:t xml:space="preserve">,</w:t>
      </w:r>
      <w:r>
        <w:t xml:space="preserve"> </w:t>
      </w:r>
      <w:r>
        <w:t xml:space="preserve">dan regex</w:t>
      </w:r>
      <w:r>
        <w:t xml:space="preserve"> </w:t>
      </w:r>
      <w:r>
        <w:rPr>
          <w:rStyle w:val="VerbatimChar"/>
        </w:rPr>
        <w:t xml:space="preserve">TD_PATTERN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api/routes/patient_routes.py:56-99</w:t>
      </w:r>
      <w:r>
        <w:t xml:space="preserve"> </w:t>
      </w:r>
      <w:r>
        <w:rPr>
          <w:rStyle w:val="VerbatimChar"/>
        </w:rPr>
        <w:t xml:space="preserve">_validate_medical_ranges(body)</w:t>
      </w:r>
      <w:r>
        <w:t xml:space="preserve"> </w:t>
      </w:r>
      <w:r>
        <w:t xml:space="preserve">mengembalikan daftar string error Bahasa Indonesia.</w:t>
      </w:r>
      <w:r>
        <w:t xml:space="preserve"> </w:t>
      </w:r>
      <w:r>
        <w:t xml:space="preserve">- Dipanggil dari endpoint create:</w:t>
      </w:r>
      <w:r>
        <w:t xml:space="preserve"> </w:t>
      </w:r>
      <w:r>
        <w:rPr>
          <w:rStyle w:val="VerbatimChar"/>
        </w:rPr>
        <w:t xml:space="preserve">api/routes/patient_routes.py:176-178</w:t>
      </w:r>
      <w:r>
        <w:t xml:space="preserve"> </w:t>
      </w:r>
      <w:r>
        <w:t xml:space="preserve">dan endpoint update:</w:t>
      </w:r>
      <w:r>
        <w:t xml:space="preserve"> </w:t>
      </w:r>
      <w:r>
        <w:rPr>
          <w:rStyle w:val="VerbatimChar"/>
        </w:rPr>
        <w:t xml:space="preserve">api/routes/patient_routes.py:194-197</w:t>
      </w:r>
      <w:r>
        <w:t xml:space="preserve">.</w:t>
      </w:r>
    </w:p>
    <w:p>
      <w:pPr>
        <w:pStyle w:val="BodyText"/>
      </w:pPr>
      <w:r>
        <w:t xml:space="preserve">Frontend 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src/lib/patient-validation.ts:22-29</w:t>
      </w:r>
      <w:r>
        <w:t xml:space="preserve"> </w:t>
      </w:r>
      <w:r>
        <w:t xml:space="preserve">mendefinisikan</w:t>
      </w:r>
      <w:r>
        <w:t xml:space="preserve"> </w:t>
      </w:r>
      <w:r>
        <w:rPr>
          <w:rStyle w:val="VerbatimChar"/>
        </w:rPr>
        <w:t xml:space="preserve">NUMERIC_RANGES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bb_kg</w:t>
      </w:r>
      <w:r>
        <w:t xml:space="preserve"> </w:t>
      </w:r>
      <w:r>
        <w:t xml:space="preserve">1..300,</w:t>
      </w:r>
      <w:r>
        <w:t xml:space="preserve"> </w:t>
      </w:r>
      <w:r>
        <w:rPr>
          <w:rStyle w:val="VerbatimChar"/>
        </w:rPr>
        <w:t xml:space="preserve">tb_cm</w:t>
      </w:r>
      <w:r>
        <w:t xml:space="preserve"> </w:t>
      </w:r>
      <w:r>
        <w:t xml:space="preserve">30..300,</w:t>
      </w:r>
      <w:r>
        <w:t xml:space="preserve"> </w:t>
      </w:r>
      <w:r>
        <w:rPr>
          <w:rStyle w:val="VerbatimChar"/>
        </w:rPr>
        <w:t xml:space="preserve">lila_cm</w:t>
      </w:r>
      <w:r>
        <w:t xml:space="preserve"> </w:t>
      </w:r>
      <w:r>
        <w:t xml:space="preserve">8..60,</w:t>
      </w:r>
      <w:r>
        <w:t xml:space="preserve"> </w:t>
      </w:r>
      <w:r>
        <w:rPr>
          <w:rStyle w:val="VerbatimChar"/>
        </w:rPr>
        <w:t xml:space="preserve">nadi</w:t>
      </w:r>
      <w:r>
        <w:t xml:space="preserve"> </w:t>
      </w:r>
      <w:r>
        <w:t xml:space="preserve">30..220,</w:t>
      </w:r>
      <w:r>
        <w:t xml:space="preserve"> </w:t>
      </w:r>
      <w:r>
        <w:rPr>
          <w:rStyle w:val="VerbatimChar"/>
        </w:rPr>
        <w:t xml:space="preserve">suhu_c</w:t>
      </w:r>
      <w:r>
        <w:t xml:space="preserve"> </w:t>
      </w:r>
      <w:r>
        <w:t xml:space="preserve">30..44,</w:t>
      </w:r>
      <w:r>
        <w:t xml:space="preserve"> </w:t>
      </w:r>
      <w:r>
        <w:rPr>
          <w:rStyle w:val="VerbatimChar"/>
        </w:rPr>
        <w:t xml:space="preserve">respirasi</w:t>
      </w:r>
      <w:r>
        <w:t xml:space="preserve"> </w:t>
      </w:r>
      <w:r>
        <w:t xml:space="preserve">5..80 (identik</w:t>
      </w:r>
      <w:r>
        <w:t xml:space="preserve"> </w:t>
      </w:r>
      <w:r>
        <w:t xml:space="preserve">dengan backend).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src/lib/patient-validation.ts:31-32</w:t>
      </w:r>
      <w:r>
        <w:t xml:space="preserve"> </w:t>
      </w:r>
      <w:r>
        <w:rPr>
          <w:rStyle w:val="VerbatimChar"/>
        </w:rPr>
        <w:t xml:space="preserve">SYSTOLIC_RANGE = { min: 60,   max: 250 }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DIASTOLIC_RANGE = { min: 30, max: 160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src/lib/patient-validation.ts:34-35</w:t>
      </w:r>
      <w:r>
        <w:t xml:space="preserve"> </w:t>
      </w:r>
      <w:r>
        <w:t xml:space="preserve">regex</w:t>
      </w:r>
      <w:r>
        <w:t xml:space="preserve"> </w:t>
      </w:r>
      <w:r>
        <w:rPr>
          <w:rStyle w:val="VerbatimChar"/>
        </w:rPr>
        <w:t xml:space="preserve">TD_PATTERN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NUMERIC_ONLY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src/lib/patient-validation.ts:41-68</w:t>
      </w:r>
      <w:r>
        <w:t xml:space="preserve"> </w:t>
      </w:r>
      <w:r>
        <w:rPr>
          <w:rStyle w:val="VerbatimChar"/>
        </w:rPr>
        <w:t xml:space="preserve">validateField(key, raw)</w:t>
      </w:r>
      <w:r>
        <w:t xml:space="preserve"> </w:t>
      </w:r>
      <w:r>
        <w:t xml:space="preserve">menghasilkan pesan kesalahan Bahasa Indonesia per field, termasuk</w:t>
      </w:r>
      <w:r>
        <w:t xml:space="preserve"> </w:t>
      </w:r>
      <w:r>
        <w:t xml:space="preserve">parsing tekanan_darah komposit.</w:t>
      </w:r>
    </w:p>
    <w:bookmarkEnd w:id="13"/>
    <w:bookmarkEnd w:id="14"/>
    <w:bookmarkStart w:id="15" w:name="more-information"/>
    <w:p>
      <w:pPr>
        <w:pStyle w:val="Heading2"/>
      </w:pPr>
      <w:r>
        <w:t xml:space="preserve">More Information</w:t>
      </w:r>
    </w:p>
    <w:p>
      <w:pPr>
        <w:pStyle w:val="Compact"/>
        <w:numPr>
          <w:ilvl w:val="0"/>
          <w:numId w:val="1005"/>
        </w:numPr>
      </w:pPr>
      <w:r>
        <w:t xml:space="preserve">ADR-0007 menggunakan field</w:t>
      </w:r>
      <w:r>
        <w:t xml:space="preserve"> </w:t>
      </w:r>
      <w:r>
        <w:rPr>
          <w:rStyle w:val="VerbatimChar"/>
        </w:rPr>
        <w:t xml:space="preserve">tanggal_kunjungan</w:t>
      </w:r>
      <w:r>
        <w:t xml:space="preserve"> </w:t>
      </w:r>
      <w:r>
        <w:t xml:space="preserve">yang juga DD-MM-YYYY;</w:t>
      </w:r>
      <w:r>
        <w:t xml:space="preserve"> </w:t>
      </w:r>
      <w:r>
        <w:t xml:space="preserve">pola validasi parsing mengikuti gaya yang sama (tuple parser yang</w:t>
      </w:r>
      <w:r>
        <w:t xml:space="preserve"> </w:t>
      </w:r>
      <w:r>
        <w:t xml:space="preserve">toleran terhadap input bermasalah).</w:t>
      </w:r>
    </w:p>
    <w:p>
      <w:pPr>
        <w:pStyle w:val="Compact"/>
        <w:numPr>
          <w:ilvl w:val="0"/>
          <w:numId w:val="1005"/>
        </w:numPr>
      </w:pPr>
      <w:r>
        <w:t xml:space="preserve">Bug B03 didokumentasikan dalam</w:t>
      </w:r>
      <w:r>
        <w:t xml:space="preserve"> </w:t>
      </w:r>
      <w:r>
        <w:rPr>
          <w:rStyle w:val="VerbatimChar"/>
        </w:rPr>
        <w:t xml:space="preserve">.mission/bugs.md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ADR - 0009-numeric-medical-field-validation</dc:title>
  <dc:creator/>
  <cp:keywords/>
  <dcterms:created xsi:type="dcterms:W3CDTF">2026-05-18T08:58:06Z</dcterms:created>
  <dcterms:modified xsi:type="dcterms:W3CDTF">2026-05-18T08:58:06Z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