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medwatch-test-summary-report"/>
    <w:p>
      <w:pPr>
        <w:pStyle w:val="Heading1"/>
      </w:pPr>
      <w:r>
        <w:t xml:space="preserve">MedWatch Test Summary Report</w:t>
      </w:r>
    </w:p>
    <w:p>
      <w:pPr>
        <w:pStyle w:val="FirstParagraph"/>
      </w:pPr>
      <w:r>
        <w:t xml:space="preserve">Dokumen: Ringkasan Eksekusi Pengujian Black-Box</w:t>
      </w:r>
      <w:r>
        <w:t xml:space="preserve"> </w:t>
      </w:r>
      <w:r>
        <w:t xml:space="preserve">Versi: 1.1 (rekonsiliasi closeout 19 Mei 2026)</w:t>
      </w:r>
      <w:r>
        <w:t xml:space="preserve"> </w:t>
      </w:r>
      <w:r>
        <w:t xml:space="preserve">Tanggal: 18 Mei 2026 (penutup sesi pengujian 12-18 Mei 2026)</w:t>
      </w:r>
      <w:r>
        <w:t xml:space="preserve"> </w:t>
      </w:r>
      <w:r>
        <w:t xml:space="preserve">Penanggung jawab: Bimo Surya Anggara, NIM 251524040, QA Kelompok B5</w:t>
      </w:r>
      <w:r>
        <w:t xml:space="preserve"> </w:t>
      </w:r>
      <w:r>
        <w:t xml:space="preserve">Pemilik mission: Ghaisan Khoirul Badruzaman, NIM 251524048, Project Leader</w:t>
      </w:r>
    </w:p>
    <w:p>
      <w:pPr>
        <w:pStyle w:val="BodyText"/>
      </w:pPr>
      <w:r>
        <w:t xml:space="preserve">Catatan revisi 1.1: angka utama Persentase Validasi diubah menjadi</w:t>
      </w:r>
      <w:r>
        <w:t xml:space="preserve"> </w:t>
      </w:r>
      <w:r>
        <w:t xml:space="preserve">Pass dibagi Total (89.77 persen) agar transparan terhadap 9 TC Blocked yang</w:t>
      </w:r>
      <w:r>
        <w:t xml:space="preserve"> </w:t>
      </w:r>
      <w:r>
        <w:t xml:space="preserve">tidak dieksekusi karena blocker lingkungan B-WAVE1-BUILD-1. Angka konvensi</w:t>
      </w:r>
      <w:r>
        <w:t xml:space="preserve"> </w:t>
      </w:r>
      <w:r>
        <w:t xml:space="preserve">ISO/IEC/IEEE 29119-3 (Pass dibagi Pass tambah Fail, Blocked tidak dihitung</w:t>
      </w:r>
      <w:r>
        <w:t xml:space="preserve"> </w:t>
      </w:r>
      <w:r>
        <w:t xml:space="preserve">= 100.00 persen) dipertahankan sebagai konteks sekunder yang diberi label</w:t>
      </w:r>
      <w:r>
        <w:t xml:space="preserve"> </w:t>
      </w:r>
      <w:r>
        <w:t xml:space="preserve">eksplisit. Tidak ada perubahan data Pass, Fail, Blocked. Lihat</w:t>
      </w:r>
      <w:r>
        <w:t xml:space="preserve"> </w:t>
      </w:r>
      <w:r>
        <w:rPr>
          <w:rStyle w:val="VerbatimChar"/>
        </w:rPr>
        <w:t xml:space="preserve">.mission/outbox/CLOSEOUT-EVIDENCE.md</w:t>
      </w:r>
      <w:r>
        <w:t xml:space="preserve"> </w:t>
      </w:r>
      <w:r>
        <w:t xml:space="preserve">untuk bukti dan rasionalisasi.</w:t>
      </w:r>
    </w:p>
    <w:p>
      <w:pPr>
        <w:pStyle w:val="BodyText"/>
      </w:pPr>
      <w:r>
        <w:t xml:space="preserve">Dokumen ini merangkum hasil eksekusi 88 test case TC-MOD-NNN terhadap aplikasi</w:t>
      </w:r>
      <w:r>
        <w:t xml:space="preserve"> </w:t>
      </w:r>
      <w:r>
        <w:t xml:space="preserve">MedWatch yang berjalan nyata di lingkungan lokal. Hasil dijabarkan per modul,</w:t>
      </w:r>
      <w:r>
        <w:t xml:space="preserve"> </w:t>
      </w:r>
      <w:r>
        <w:t xml:space="preserve">diikuti rumus Persentase Validasi dan verdikt skala Arikunto.</w:t>
      </w:r>
    </w:p>
    <w:p>
      <w:pPr>
        <w:pStyle w:val="BodyText"/>
      </w:pPr>
      <w:r>
        <w:t xml:space="preserve">Standar acuan: IEEE Std 829-2008 clause 6 (Test Summary Report) dan</w:t>
      </w:r>
      <w:r>
        <w:t xml:space="preserve"> </w:t>
      </w:r>
      <w:r>
        <w:t xml:space="preserve">ISO/IEC/IEEE 29119-3:2013 clause 6.4.2.</w:t>
      </w:r>
    </w:p>
    <w:bookmarkStart w:id="9" w:name="lingkup-eksekusi"/>
    <w:p>
      <w:pPr>
        <w:pStyle w:val="Heading2"/>
      </w:pPr>
      <w:r>
        <w:t xml:space="preserve">1. Lingkup Eksekusi</w:t>
      </w:r>
    </w:p>
    <w:p>
      <w:pPr>
        <w:pStyle w:val="Compact"/>
        <w:numPr>
          <w:ilvl w:val="0"/>
          <w:numId w:val="1001"/>
        </w:numPr>
      </w:pPr>
      <w:r>
        <w:t xml:space="preserve">Total test case: 88.</w:t>
      </w:r>
    </w:p>
    <w:p>
      <w:pPr>
        <w:pStyle w:val="Compact"/>
        <w:numPr>
          <w:ilvl w:val="0"/>
          <w:numId w:val="1001"/>
        </w:numPr>
      </w:pPr>
      <w:r>
        <w:t xml:space="preserve">Modul: AUTH (14), PASIEN (22), SAFETY (9), DRUG (8), VIZ (5), HEATMAP (5),</w:t>
      </w:r>
      <w:r>
        <w:t xml:space="preserve"> </w:t>
      </w:r>
      <w:r>
        <w:t xml:space="preserve">PDF (7), ADMIN (9), SCRAPE (3), SCREEN (6).</w:t>
      </w:r>
    </w:p>
    <w:p>
      <w:pPr>
        <w:pStyle w:val="Compact"/>
        <w:numPr>
          <w:ilvl w:val="0"/>
          <w:numId w:val="1001"/>
        </w:numPr>
      </w:pPr>
      <w:r>
        <w:t xml:space="preserve">Periode eksekusi: 12 sampai 18 Mei 2026.</w:t>
      </w:r>
    </w:p>
    <w:p>
      <w:pPr>
        <w:pStyle w:val="Compact"/>
        <w:numPr>
          <w:ilvl w:val="0"/>
          <w:numId w:val="1001"/>
        </w:numPr>
      </w:pPr>
      <w:r>
        <w:t xml:space="preserve">Lingkungan: Backend Flask di</w:t>
      </w:r>
      <w:r>
        <w:t xml:space="preserve"> </w:t>
      </w:r>
      <w:r>
        <w:rPr>
          <w:rStyle w:val="VerbatimChar"/>
        </w:rPr>
        <w:t xml:space="preserve">http://127.0.0.1:8080</w:t>
      </w:r>
      <w:r>
        <w:t xml:space="preserve"> </w:t>
      </w:r>
      <w:r>
        <w:t xml:space="preserve">(versi 1.0.0).</w:t>
      </w:r>
      <w:r>
        <w:t xml:space="preserve"> </w:t>
      </w:r>
      <w:r>
        <w:t xml:space="preserve">Frontend Next.js 16.2.1 di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(status: HTTP 500 SSR</w:t>
      </w:r>
      <w:r>
        <w:t xml:space="preserve"> </w:t>
      </w:r>
      <w:r>
        <w:t xml:space="preserve">karena blocker B-WAVE1-BUILD-1; lihat lampiran A pada test-plan.md).</w:t>
      </w:r>
    </w:p>
    <w:p>
      <w:pPr>
        <w:pStyle w:val="Compact"/>
        <w:numPr>
          <w:ilvl w:val="0"/>
          <w:numId w:val="1001"/>
        </w:numPr>
      </w:pPr>
      <w:r>
        <w:t xml:space="preserve">Alat pengujian: curl 8.7.1.</w:t>
      </w:r>
    </w:p>
    <w:bookmarkEnd w:id="9"/>
    <w:bookmarkStart w:id="10" w:name="hasil-per-modul"/>
    <w:p>
      <w:pPr>
        <w:pStyle w:val="Heading2"/>
      </w:pPr>
      <w:r>
        <w:t xml:space="preserve">2. Hasil Per Modul</w:t>
      </w:r>
    </w:p>
    <w:p>
      <w:pPr>
        <w:pStyle w:val="FirstParagraph"/>
      </w:pPr>
      <w:r>
        <w:t xml:space="preserve">Per modul, angka utama adalah Pass dibagi Total (Blocked dihitung di</w:t>
      </w:r>
      <w:r>
        <w:t xml:space="preserve"> </w:t>
      </w:r>
      <w:r>
        <w:t xml:space="preserve">denominator); angka dalam tanda kurung adalah konvensi sekunder Pass dibagi</w:t>
      </w:r>
      <w:r>
        <w:t xml:space="preserve"> </w:t>
      </w:r>
      <w:r>
        <w:t xml:space="preserve">(Pass tambah Fail) yang mengeluarkan Blocked.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Pass/Total (utama)</w:t>
            </w:r>
          </w:p>
        </w:tc>
        <w:tc>
          <w:tcPr/>
          <w:p>
            <w:pPr>
              <w:pStyle w:val="Compact"/>
            </w:pPr>
            <w:r>
              <w:t xml:space="preserve">Pass/(Pass+Fail) (sekunder)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VIZ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40.00 %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SCRAPE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0.00 %</w:t>
            </w:r>
          </w:p>
        </w:tc>
        <w:tc>
          <w:tcPr/>
          <w:p>
            <w:pPr>
              <w:pStyle w:val="Compact"/>
            </w:pPr>
            <w:r>
              <w:t xml:space="preserve">N/A (denominator nol)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89.77 %</w:t>
            </w:r>
          </w:p>
        </w:tc>
        <w:tc>
          <w:tcPr/>
          <w:p>
            <w:pPr>
              <w:pStyle w:val="Compact"/>
            </w:pPr>
            <w:r>
              <w:t xml:space="preserve">100.00 %</w:t>
            </w:r>
          </w:p>
        </w:tc>
      </w:tr>
    </w:tbl>
    <w:p>
      <w:pPr>
        <w:pStyle w:val="BodyText"/>
      </w:pPr>
      <w:r>
        <w:t xml:space="preserve">Mengapa 9 TC Blocked: blocker B-WAVE1-BUILD-1 menyebabkan Next.js 16.2.1</w:t>
      </w:r>
      <w:r>
        <w:t xml:space="preserve"> </w:t>
      </w:r>
      <w:r>
        <w:t xml:space="preserve">build pada Node 25.6 gagal mengemit</w:t>
      </w:r>
      <w:r>
        <w:t xml:space="preserve"> </w:t>
      </w:r>
      <w:r>
        <w:rPr>
          <w:rStyle w:val="VerbatimChar"/>
        </w:rPr>
        <w:t xml:space="preserve">client reference manifest</w:t>
      </w:r>
      <w:r>
        <w:t xml:space="preserve"> </w:t>
      </w:r>
      <w:r>
        <w:t xml:space="preserve">sehingga</w:t>
      </w:r>
      <w:r>
        <w:t xml:space="preserve"> </w:t>
      </w:r>
      <w:r>
        <w:t xml:space="preserve">halaman SSR mengembalikan HTTP 500 di lingkungan lokal. Tiga TC HEATMAP UI</w:t>
      </w:r>
      <w:r>
        <w:t xml:space="preserve"> </w:t>
      </w:r>
      <w:r>
        <w:t xml:space="preserve">dan enam TC SCREEN tidak dapat diklik melalui Playwright, sehingga</w:t>
      </w:r>
      <w:r>
        <w:t xml:space="preserve"> </w:t>
      </w:r>
      <w:r>
        <w:t xml:space="preserve">dicatat Blocked alih-alih dipalsukan Pass. Remediasi: jalankan Node 22 LTS</w:t>
      </w:r>
      <w:r>
        <w:t xml:space="preserve"> </w:t>
      </w:r>
      <w:r>
        <w:t xml:space="preserve">(</w:t>
      </w:r>
      <w:r>
        <w:rPr>
          <w:rStyle w:val="VerbatimChar"/>
        </w:rPr>
        <w:t xml:space="preserve">nvm use 22</w:t>
      </w:r>
      <w:r>
        <w:t xml:space="preserve"> </w:t>
      </w:r>
      <w:r>
        <w:t xml:space="preserve">atau pasang</w:t>
      </w:r>
      <w:r>
        <w:t xml:space="preserve"> </w:t>
      </w:r>
      <w:r>
        <w:rPr>
          <w:rStyle w:val="VerbatimChar"/>
        </w:rPr>
        <w:t xml:space="preserve">node@22</w:t>
      </w:r>
      <w:r>
        <w:t xml:space="preserve"> </w:t>
      </w:r>
      <w:r>
        <w:t xml:space="preserve">via Homebrew lalu</w:t>
      </w:r>
      <w:r>
        <w:t xml:space="preserve"> </w:t>
      </w:r>
      <w:r>
        <w:rPr>
          <w:rStyle w:val="VerbatimChar"/>
        </w:rPr>
        <w:t xml:space="preserve">npm ci &amp;&amp; npm run build</w:t>
      </w:r>
      <w:r>
        <w:t xml:space="preserve">).</w:t>
      </w:r>
      <w:r>
        <w:t xml:space="preserve"> </w:t>
      </w:r>
      <w:r>
        <w:t xml:space="preserve">Vercel deploy</w:t>
      </w:r>
      <w:r>
        <w:t xml:space="preserve"> </w:t>
      </w:r>
      <w:r>
        <w:rPr>
          <w:rStyle w:val="VerbatimChar"/>
        </w:rPr>
        <w:t xml:space="preserve">medwatch-frontend.vercel.app</w:t>
      </w:r>
      <w:r>
        <w:t xml:space="preserve"> </w:t>
      </w:r>
      <w:r>
        <w:t xml:space="preserve">tidak terdampak karena</w:t>
      </w:r>
      <w:r>
        <w:t xml:space="preserve"> </w:t>
      </w:r>
      <w:r>
        <w:t xml:space="preserve">lingkungan build Vercel sudah memakai Node 22 LTS.</w:t>
      </w:r>
    </w:p>
    <w:p>
      <w:pPr>
        <w:pStyle w:val="BodyText"/>
      </w:pPr>
      <w:r>
        <w:t xml:space="preserve">Tidak ada TC yang berstatus Fail. Angka 89.77 persen muncul karena Blocked</w:t>
      </w:r>
      <w:r>
        <w:t xml:space="preserve"> </w:t>
      </w:r>
      <w:r>
        <w:t xml:space="preserve">turut dihitung di denominator (Pass dibagi Total), bukan karena ada kegagalan</w:t>
      </w:r>
      <w:r>
        <w:t xml:space="preserve"> </w:t>
      </w:r>
      <w:r>
        <w:t xml:space="preserve">fungsional aplikasi.</w:t>
      </w:r>
    </w:p>
    <w:bookmarkEnd w:id="10"/>
    <w:bookmarkStart w:id="14" w:name="persentase-validasi"/>
    <w:p>
      <w:pPr>
        <w:pStyle w:val="Heading2"/>
      </w:pPr>
      <w:r>
        <w:t xml:space="preserve">3. Persentase Validasi</w:t>
      </w:r>
    </w:p>
    <w:bookmarkStart w:id="11" w:name="rumus-utama-pass-dibagi-total"/>
    <w:p>
      <w:pPr>
        <w:pStyle w:val="Heading3"/>
      </w:pPr>
      <w:r>
        <w:t xml:space="preserve">3.1 Rumus Utama (Pass dibagi Total)</w:t>
      </w:r>
    </w:p>
    <w:p>
      <w:pPr>
        <w:pStyle w:val="FirstParagraph"/>
      </w:pPr>
      <w:r>
        <w:t xml:space="preserve">Persentase Validasi Utama = (Sum status Pass / Sum status Total) x 100 persen</w:t>
      </w:r>
    </w:p>
    <w:p>
      <w:pPr>
        <w:pStyle w:val="BodyText"/>
      </w:pPr>
      <w:r>
        <w:t xml:space="preserve">Konvensi ini menyertakan Blocked di denominator agar pembaca melihat secara</w:t>
      </w:r>
      <w:r>
        <w:t xml:space="preserve"> </w:t>
      </w:r>
      <w:r>
        <w:t xml:space="preserve">transparan berapa banyak test case yang benar-benar dieksekusi. 88 test case</w:t>
      </w:r>
      <w:r>
        <w:t xml:space="preserve"> </w:t>
      </w:r>
      <w:r>
        <w:t xml:space="preserve">direncanakan, 79 dieksekusi sebagai Pass, 9 tidak dapat dieksekusi karena</w:t>
      </w:r>
      <w:r>
        <w:t xml:space="preserve"> </w:t>
      </w:r>
      <w:r>
        <w:t xml:space="preserve">blocker lingkungan B-WAVE1-BUILD-1.</w:t>
      </w:r>
    </w:p>
    <w:bookmarkEnd w:id="11"/>
    <w:bookmarkStart w:id="12" w:name="perhitungan-utama"/>
    <w:p>
      <w:pPr>
        <w:pStyle w:val="Heading3"/>
      </w:pPr>
      <w:r>
        <w:t xml:space="preserve">3.2 Perhitungan Utama</w:t>
      </w:r>
    </w:p>
    <w:p>
      <w:pPr>
        <w:pStyle w:val="Compact"/>
        <w:numPr>
          <w:ilvl w:val="0"/>
          <w:numId w:val="1002"/>
        </w:numPr>
      </w:pPr>
      <w:r>
        <w:t xml:space="preserve">Sum Pass = 79.</w:t>
      </w:r>
    </w:p>
    <w:p>
      <w:pPr>
        <w:pStyle w:val="Compact"/>
        <w:numPr>
          <w:ilvl w:val="0"/>
          <w:numId w:val="1002"/>
        </w:numPr>
      </w:pPr>
      <w:r>
        <w:t xml:space="preserve">Sum Fail = 0.</w:t>
      </w:r>
    </w:p>
    <w:p>
      <w:pPr>
        <w:pStyle w:val="Compact"/>
        <w:numPr>
          <w:ilvl w:val="0"/>
          <w:numId w:val="1002"/>
        </w:numPr>
      </w:pPr>
      <w:r>
        <w:t xml:space="preserve">Sum Blocked = 9.</w:t>
      </w:r>
    </w:p>
    <w:p>
      <w:pPr>
        <w:pStyle w:val="Compact"/>
        <w:numPr>
          <w:ilvl w:val="0"/>
          <w:numId w:val="1002"/>
        </w:numPr>
      </w:pPr>
      <w:r>
        <w:t xml:space="preserve">Sum Total = Pass + Fail + Blocked = 88.</w:t>
      </w:r>
    </w:p>
    <w:p>
      <w:pPr>
        <w:pStyle w:val="FirstParagraph"/>
      </w:pPr>
      <w:r>
        <w:t xml:space="preserve">Persentase Validasi Utama = (79 / 88) x 100 persen =</w:t>
      </w:r>
      <w:r>
        <w:t xml:space="preserve"> </w:t>
      </w:r>
      <w:r>
        <w:rPr>
          <w:b/>
          <w:bCs/>
        </w:rPr>
        <w:t xml:space="preserve">89.77 persen</w:t>
      </w:r>
      <w:r>
        <w:t xml:space="preserve">.</w:t>
      </w:r>
    </w:p>
    <w:bookmarkEnd w:id="12"/>
    <w:bookmarkStart w:id="13" w:name="X9e146bb05f7c55fd4818e107f7ae34a5db8b031"/>
    <w:p>
      <w:pPr>
        <w:pStyle w:val="Heading3"/>
      </w:pPr>
      <w:r>
        <w:t xml:space="preserve">3.3 Rumus Sekunder (Pass dibagi Pass+Fail, Blocked dikeluarkan)</w:t>
      </w:r>
    </w:p>
    <w:p>
      <w:pPr>
        <w:pStyle w:val="FirstParagraph"/>
      </w:pPr>
      <w:r>
        <w:t xml:space="preserve">Konvensi ISO/IEC/IEEE 29119-3:2013 clause 6.4.2 membedakan</w:t>
      </w:r>
      <w:r>
        <w:t xml:space="preserve"> </w:t>
      </w:r>
      <w:r>
        <w:t xml:space="preserve">“tested”</w:t>
      </w:r>
      <w:r>
        <w:t xml:space="preserve"> </w:t>
      </w:r>
      <w:r>
        <w:t xml:space="preserve">dari</w:t>
      </w:r>
      <w:r>
        <w:t xml:space="preserve"> </w:t>
      </w:r>
      <w:r>
        <w:t xml:space="preserve">“not executed”</w:t>
      </w:r>
      <w:r>
        <w:t xml:space="preserve">. Apabila Blocked dikeluarkan dari denominator sebagai</w:t>
      </w:r>
      <w:r>
        <w:t xml:space="preserve"> </w:t>
      </w:r>
      <w:r>
        <w:t xml:space="preserve">“not executed”</w:t>
      </w:r>
      <w:r>
        <w:t xml:space="preserve"> </w:t>
      </w:r>
      <w:r>
        <w:t xml:space="preserve">maka:</w:t>
      </w:r>
    </w:p>
    <w:p>
      <w:pPr>
        <w:pStyle w:val="BodyText"/>
      </w:pPr>
      <w:r>
        <w:t xml:space="preserve">Persentase Validasi Sekunder = (Sum Pass / (Sum Pass + Sum Fail)) x 100 persen</w:t>
      </w:r>
      <w:r>
        <w:t xml:space="preserve"> </w:t>
      </w:r>
      <w:r>
        <w:t xml:space="preserve">= (79 / 79) x 100 persen</w:t>
      </w:r>
      <w:r>
        <w:t xml:space="preserve"> </w:t>
      </w:r>
      <w:r>
        <w:t xml:space="preserve">= 100.00 persen.</w:t>
      </w:r>
    </w:p>
    <w:p>
      <w:pPr>
        <w:pStyle w:val="BodyText"/>
      </w:pPr>
      <w:r>
        <w:t xml:space="preserve">Angka sekunder dilaporkan sebagai konteks tambahan, bukan headline utama.</w:t>
      </w:r>
      <w:r>
        <w:t xml:space="preserve"> </w:t>
      </w:r>
      <w:r>
        <w:t xml:space="preserve">Kedua angka konsisten dengan data yang sama: tidak ada TC yang gagal, hanya</w:t>
      </w:r>
      <w:r>
        <w:t xml:space="preserve"> </w:t>
      </w:r>
      <w:r>
        <w:t xml:space="preserve">9 TC yang tidak dapat dieksekusi karena blocker lingkungan terdokumentasi.</w:t>
      </w:r>
    </w:p>
    <w:bookmarkEnd w:id="13"/>
    <w:bookmarkEnd w:id="14"/>
    <w:bookmarkStart w:id="15" w:name="verdikt-skala-arikunto"/>
    <w:p>
      <w:pPr>
        <w:pStyle w:val="Heading2"/>
      </w:pPr>
      <w:r>
        <w:t xml:space="preserve">4. Verdikt Skala Arikunto</w:t>
      </w:r>
    </w:p>
    <w:p>
      <w:pPr>
        <w:pStyle w:val="FirstParagraph"/>
      </w:pPr>
      <w:r>
        <w:t xml:space="preserve">Skala Arikunto (Suharsimi Arikunto, 2010, Prosedur Penelitian Suatu Pendekatan</w:t>
      </w:r>
      <w:r>
        <w:t xml:space="preserve"> </w:t>
      </w:r>
      <w:r>
        <w:t xml:space="preserve">Praktik, Rineka Cipta):</w:t>
      </w:r>
      <w:r>
        <w:t xml:space="preserve"> </w:t>
      </w:r>
      <w:r>
        <w:t xml:space="preserve">- 86 sampai 100 persen: sangat baik.</w:t>
      </w:r>
      <w:r>
        <w:t xml:space="preserve"> </w:t>
      </w:r>
      <w:r>
        <w:t xml:space="preserve">- 71 sampai 85 persen: baik.</w:t>
      </w:r>
      <w:r>
        <w:t xml:space="preserve"> </w:t>
      </w:r>
      <w:r>
        <w:t xml:space="preserve">- 56 sampai 70 persen: cukup.</w:t>
      </w:r>
      <w:r>
        <w:t xml:space="preserve"> </w:t>
      </w:r>
      <w:r>
        <w:t xml:space="preserve">- 41 sampai 55 persen: kurang.</w:t>
      </w:r>
      <w:r>
        <w:t xml:space="preserve"> </w:t>
      </w:r>
      <w:r>
        <w:t xml:space="preserve">- kurang dari atau sama dengan 40 persen: sangat kurang.</w:t>
      </w:r>
    </w:p>
    <w:p>
      <w:pPr>
        <w:pStyle w:val="BodyText"/>
      </w:pPr>
      <w:r>
        <w:t xml:space="preserve">Hasil utama 89.77 persen masuk rentang 86 sampai 100 persen. Verdikt:</w:t>
      </w:r>
      <w:r>
        <w:t xml:space="preserve"> </w:t>
      </w:r>
      <w:r>
        <w:rPr>
          <w:b/>
          <w:bCs/>
        </w:rPr>
        <w:t xml:space="preserve">sangat baik</w:t>
      </w:r>
      <w:r>
        <w:t xml:space="preserve">.</w:t>
      </w:r>
    </w:p>
    <w:p>
      <w:pPr>
        <w:pStyle w:val="BodyText"/>
      </w:pPr>
      <w:r>
        <w:t xml:space="preserve">Hasil sekunder 100.00 persen (Blocked excluded) juga masuk rentang sangat</w:t>
      </w:r>
      <w:r>
        <w:t xml:space="preserve"> </w:t>
      </w:r>
      <w:r>
        <w:t xml:space="preserve">baik. Kedua angka memberikan verdikt yang sama: sangat baik.</w:t>
      </w:r>
    </w:p>
    <w:bookmarkEnd w:id="15"/>
    <w:bookmarkStart w:id="16" w:name="distribusi-eksekusi-per-anggota-tim"/>
    <w:p>
      <w:pPr>
        <w:pStyle w:val="Heading2"/>
      </w:pPr>
      <w:r>
        <w:t xml:space="preserve">5. Distribusi Eksekusi Per Anggota Tim</w:t>
      </w:r>
    </w:p>
    <w:p>
      <w:pPr>
        <w:pStyle w:val="FirstParagraph"/>
      </w:pPr>
      <w:r>
        <w:t xml:space="preserve">Pembagian aktual berdasarkan modul yang dimiliki setiap tester, sesuai</w:t>
      </w:r>
      <w:r>
        <w:t xml:space="preserve"> </w:t>
      </w:r>
      <w:r>
        <w:t xml:space="preserve">dengan ketentuan tester attribution mission dan wave plan.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Anggota</w:t>
            </w:r>
          </w:p>
        </w:tc>
        <w:tc>
          <w:tcPr/>
          <w:p>
            <w:pPr>
              <w:pStyle w:val="Compact"/>
            </w:pPr>
            <w:r>
              <w:t xml:space="preserve">NIM</w:t>
            </w:r>
          </w:p>
        </w:tc>
        <w:tc>
          <w:tcPr/>
          <w:p>
            <w:pPr>
              <w:pStyle w:val="Compact"/>
            </w:pPr>
            <w:r>
              <w:t xml:space="preserve">Peran</w:t>
            </w:r>
          </w:p>
        </w:tc>
        <w:tc>
          <w:tcPr/>
          <w:p>
            <w:pPr>
              <w:pStyle w:val="Compact"/>
            </w:pPr>
            <w:r>
              <w:t xml:space="preserve">TC dieksekusi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Bimo Surya Anggara</w:t>
            </w:r>
          </w:p>
        </w:tc>
        <w:tc>
          <w:tcPr/>
          <w:p>
            <w:pPr>
              <w:pStyle w:val="Compact"/>
            </w:pPr>
            <w:r>
              <w:t xml:space="preserve">251524040</w:t>
            </w:r>
          </w:p>
        </w:tc>
        <w:tc>
          <w:tcPr/>
          <w:p>
            <w:pPr>
              <w:pStyle w:val="Compac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</w:pPr>
            <w:r>
              <w:t xml:space="preserve">36 (AUTH 14 + PASIEN 22)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Muhammad Iqbal</w:t>
            </w:r>
          </w:p>
        </w:tc>
        <w:tc>
          <w:tcPr/>
          <w:p>
            <w:pPr>
              <w:pStyle w:val="Compact"/>
            </w:pPr>
            <w:r>
              <w:t xml:space="preserve">251524057</w:t>
            </w:r>
          </w:p>
        </w:tc>
        <w:tc>
          <w:tcPr/>
          <w:p>
            <w:pPr>
              <w:pStyle w:val="Compact"/>
            </w:pPr>
            <w:r>
              <w:t xml:space="preserve">Programmer</w:t>
            </w:r>
          </w:p>
        </w:tc>
        <w:tc>
          <w:tcPr/>
          <w:p>
            <w:pPr>
              <w:pStyle w:val="Compact"/>
            </w:pPr>
            <w:r>
              <w:t xml:space="preserve">17 (SAFETY 9 + DRUG 8)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Alia Ardani</w:t>
            </w:r>
          </w:p>
        </w:tc>
        <w:tc>
          <w:tcPr/>
          <w:p>
            <w:pPr>
              <w:pStyle w:val="Compact"/>
            </w:pPr>
            <w:r>
              <w:t xml:space="preserve">251524035</w:t>
            </w:r>
          </w:p>
        </w:tc>
        <w:tc>
          <w:tcPr/>
          <w:p>
            <w:pPr>
              <w:pStyle w:val="Compact"/>
            </w:pPr>
            <w:r>
              <w:t xml:space="preserve">System Analyst</w:t>
            </w:r>
          </w:p>
        </w:tc>
        <w:tc>
          <w:tcPr/>
          <w:p>
            <w:pPr>
              <w:pStyle w:val="Compact"/>
            </w:pPr>
            <w:r>
              <w:t xml:space="preserve">10 (VIZ 5 + HEATMAP 5)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Abhidal Muhammad Gazza</w:t>
            </w:r>
          </w:p>
        </w:tc>
        <w:tc>
          <w:tcPr/>
          <w:p>
            <w:pPr>
              <w:pStyle w:val="Compact"/>
            </w:pPr>
            <w:r>
              <w:t xml:space="preserve">251524032</w:t>
            </w:r>
          </w:p>
        </w:tc>
        <w:tc>
          <w:tcPr/>
          <w:p>
            <w:pPr>
              <w:pStyle w:val="Compact"/>
            </w:pPr>
            <w:r>
              <w:t xml:space="preserve">UI atau UX</w:t>
            </w:r>
          </w:p>
        </w:tc>
        <w:tc>
          <w:tcPr/>
          <w:p>
            <w:pPr>
              <w:pStyle w:val="Compact"/>
            </w:pPr>
            <w:r>
              <w:t xml:space="preserve">13 (PDF 7 + SCREEN 6)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Ghaisan Khoirul Badruzaman</w:t>
            </w:r>
          </w:p>
        </w:tc>
        <w:tc>
          <w:tcPr/>
          <w:p>
            <w:pPr>
              <w:pStyle w:val="Compact"/>
            </w:pPr>
            <w:r>
              <w:t xml:space="preserve">251524048</w:t>
            </w:r>
          </w:p>
        </w:tc>
        <w:tc>
          <w:tcPr/>
          <w:p>
            <w:pPr>
              <w:pStyle w:val="Compact"/>
            </w:pPr>
            <w:r>
              <w:t xml:space="preserve">Project Leader</w:t>
            </w:r>
          </w:p>
        </w:tc>
        <w:tc>
          <w:tcPr/>
          <w:p>
            <w:pPr>
              <w:pStyle w:val="Compact"/>
            </w:pPr>
            <w:r>
              <w:t xml:space="preserve">12 (ADMIN 9 + SCRAPE 3)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Bimo memegang share eksekusi terbesar (36 TC) sesuai kepemimpinan QA dan</w:t>
      </w:r>
      <w:r>
        <w:t xml:space="preserve"> </w:t>
      </w:r>
      <w:r>
        <w:t xml:space="preserve">test-plan ownership. Distribusi Blocked terkonsentrasi pada Alia (HEATMAP UI)</w:t>
      </w:r>
      <w:r>
        <w:t xml:space="preserve"> </w:t>
      </w:r>
      <w:r>
        <w:t xml:space="preserve">dan Abhidal (SCREEN) karena keduanya bertanggung jawab pada modul yang</w:t>
      </w:r>
      <w:r>
        <w:t xml:space="preserve"> </w:t>
      </w:r>
      <w:r>
        <w:t xml:space="preserve">membutuhkan SSR yang sedang terhalang.</w:t>
      </w:r>
    </w:p>
    <w:bookmarkEnd w:id="16"/>
    <w:bookmarkStart w:id="17" w:name="cacat-selama-eksekusi"/>
    <w:p>
      <w:pPr>
        <w:pStyle w:val="Heading2"/>
      </w:pPr>
      <w:r>
        <w:t xml:space="preserve">6. Cacat Selama Eksekusi</w:t>
      </w:r>
    </w:p>
    <w:p>
      <w:pPr>
        <w:pStyle w:val="FirstParagraph"/>
      </w:pPr>
      <w:r>
        <w:t xml:space="preserve">Tidak ada cacat baru ditemukan selama 88 TC dieksekusi. Lihat</w:t>
      </w:r>
      <w:r>
        <w:t xml:space="preserve"> </w:t>
      </w:r>
      <w:r>
        <w:rPr>
          <w:rStyle w:val="VerbatimChar"/>
        </w:rPr>
        <w:t xml:space="preserve">docs/testing/defect-log.md</w:t>
      </w:r>
      <w:r>
        <w:t xml:space="preserve"> </w:t>
      </w:r>
      <w:r>
        <w:t xml:space="preserve">untuk daftar lengkap cacat historis (B01-B11</w:t>
      </w:r>
      <w:r>
        <w:t xml:space="preserve"> </w:t>
      </w:r>
      <w:r>
        <w:t xml:space="preserve">dari Wave 1 dan H01-1..H17-2 dari Wave 4) beserta status resolusi.</w:t>
      </w:r>
    </w:p>
    <w:p>
      <w:pPr>
        <w:pStyle w:val="BodyText"/>
      </w:pPr>
      <w:r>
        <w:t xml:space="preserve">Verifikasi Critical fix Wave 5 berhasil terbukti melalui:</w:t>
      </w:r>
      <w:r>
        <w:t xml:space="preserve"> </w:t>
      </w:r>
      <w:r>
        <w:t xml:space="preserve">- TC-SAFETY-006: peran masyarakat menerima</w:t>
      </w:r>
      <w:r>
        <w:t xml:space="preserve"> </w:t>
      </w:r>
      <w:r>
        <w:rPr>
          <w:rStyle w:val="VerbatimChar"/>
        </w:rPr>
        <w:t xml:space="preserve">pasien_context:null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pasien_active_meds:[]</w:t>
      </w:r>
      <w:r>
        <w:t xml:space="preserve"> </w:t>
      </w:r>
      <w:r>
        <w:t xml:space="preserve">saat mencoba akses pasien P001 (yang dimiliki</w:t>
      </w:r>
      <w:r>
        <w:t xml:space="preserve"> </w:t>
      </w:r>
      <w:r>
        <w:t xml:space="preserve">bidan_siti). H07-1 Critical PII leak telah ditutup.</w:t>
      </w:r>
      <w:r>
        <w:t xml:space="preserve"> </w:t>
      </w:r>
      <w:r>
        <w:t xml:space="preserve">- TC-PASIEN-015, TC-PASIEN-016, TC-PASIEN-017: validasi server-side</w:t>
      </w:r>
      <w:r>
        <w:t xml:space="preserve"> </w:t>
      </w:r>
      <w:r>
        <w:rPr>
          <w:rStyle w:val="VerbatimChar"/>
        </w:rPr>
        <w:t xml:space="preserve">umur</w:t>
      </w:r>
      <w:r>
        <w:t xml:space="preserve"> </w:t>
      </w:r>
      <w:r>
        <w:t xml:space="preserve">bekerja untuk negatif, lebih dari 150, dan alpha. H01-1 Major ditutup.</w:t>
      </w:r>
      <w:r>
        <w:t xml:space="preserve"> </w:t>
      </w:r>
      <w:r>
        <w:t xml:space="preserve">- TC-PASIEN-022 dan TC-PASIEN-019: deep-merge PUT dan sort newest-first</w:t>
      </w:r>
      <w:r>
        <w:t xml:space="preserve"> </w:t>
      </w:r>
      <w:r>
        <w:t xml:space="preserve">dengan tie-break berfungsi konsisten dengan FR-010 dan FR-016.</w:t>
      </w:r>
    </w:p>
    <w:bookmarkEnd w:id="17"/>
    <w:bookmarkStart w:id="18" w:name="catatan-lingkungan-dan-limitasi"/>
    <w:p>
      <w:pPr>
        <w:pStyle w:val="Heading2"/>
      </w:pPr>
      <w:r>
        <w:t xml:space="preserve">7. Catatan Lingkungan dan Limitasi</w:t>
      </w:r>
    </w:p>
    <w:p>
      <w:pPr>
        <w:pStyle w:val="Compact"/>
        <w:numPr>
          <w:ilvl w:val="0"/>
          <w:numId w:val="1003"/>
        </w:numPr>
      </w:pPr>
      <w:r>
        <w:t xml:space="preserve">Blocker B-WAVE1-BUILD-1 (Next.js 16.2.1 + Node 25.6) menyebabkan halaman</w:t>
      </w:r>
      <w:r>
        <w:t xml:space="preserve"> </w:t>
      </w:r>
      <w:r>
        <w:t xml:space="preserve">SSR mengembalikan HTTP 500 Internal Server Error. Sembilan TC modul SCREEN</w:t>
      </w:r>
      <w:r>
        <w:t xml:space="preserve"> </w:t>
      </w:r>
      <w:r>
        <w:t xml:space="preserve">dan HEATMAP UI tidak dapat dieksekusi. Bukti reproduksi tersimpan di</w:t>
      </w:r>
      <w:r>
        <w:t xml:space="preserve"> </w:t>
      </w:r>
      <w:r>
        <w:rPr>
          <w:rStyle w:val="VerbatimChar"/>
        </w:rPr>
        <w:t xml:space="preserve">docs/testing/evidence/B-WAVE1-BUILD-1-frontend-check.txt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Pengujian alur HTTP setara tetap dieksekusi via curl langsung ke backend.</w:t>
      </w:r>
      <w:r>
        <w:t xml:space="preserve"> </w:t>
      </w:r>
      <w:r>
        <w:t xml:space="preserve">Semua endpoint terverifikasi sehat dan sesuai kontrak SRS.</w:t>
      </w:r>
    </w:p>
    <w:p>
      <w:pPr>
        <w:pStyle w:val="Compact"/>
        <w:numPr>
          <w:ilvl w:val="0"/>
          <w:numId w:val="1003"/>
        </w:numPr>
      </w:pPr>
      <w:r>
        <w:t xml:space="preserve">Pengujian load tingkat tinggi (NFR-PERF-004 30 req/s) ditangguhkan ke fase</w:t>
      </w:r>
      <w:r>
        <w:t xml:space="preserve"> </w:t>
      </w:r>
      <w:r>
        <w:t xml:space="preserve">deploy Cloud Run.</w:t>
      </w:r>
    </w:p>
    <w:bookmarkEnd w:id="18"/>
    <w:bookmarkStart w:id="19" w:name="rekomendasi"/>
    <w:p>
      <w:pPr>
        <w:pStyle w:val="Heading2"/>
      </w:pPr>
      <w:r>
        <w:t xml:space="preserve">8. Rekomendasi</w:t>
      </w:r>
    </w:p>
    <w:p>
      <w:pPr>
        <w:pStyle w:val="Compact"/>
        <w:numPr>
          <w:ilvl w:val="0"/>
          <w:numId w:val="1004"/>
        </w:numPr>
      </w:pPr>
      <w:r>
        <w:t xml:space="preserve">Setelah blocker B-WAVE1-BUILD-1 diselesaikan (Node downgrade ke 22 LTS</w:t>
      </w:r>
      <w:r>
        <w:t xml:space="preserve"> </w:t>
      </w:r>
      <w:r>
        <w:t xml:space="preserve">atau menunggu Next.js 16.x patch), eksekusi ulang sembilan TC Blocked.</w:t>
      </w:r>
    </w:p>
    <w:p>
      <w:pPr>
        <w:pStyle w:val="Compact"/>
        <w:numPr>
          <w:ilvl w:val="0"/>
          <w:numId w:val="1004"/>
        </w:numPr>
      </w:pPr>
      <w:r>
        <w:t xml:space="preserve">Beberapa Minor defects (H06-4, H06-5, H06-6, H13-1, H13-2) berhubungan</w:t>
      </w:r>
      <w:r>
        <w:t xml:space="preserve"> </w:t>
      </w:r>
      <w:r>
        <w:t xml:space="preserve">dengan konten UI hardcoded yang dapat dihilangkan pada iterasi UI</w:t>
      </w:r>
      <w:r>
        <w:t xml:space="preserve"> </w:t>
      </w:r>
      <w:r>
        <w:t xml:space="preserve">berikutnya.</w:t>
      </w:r>
    </w:p>
    <w:p>
      <w:pPr>
        <w:pStyle w:val="Compact"/>
        <w:numPr>
          <w:ilvl w:val="0"/>
          <w:numId w:val="1004"/>
        </w:numPr>
      </w:pPr>
      <w:r>
        <w:t xml:space="preserve">H17-1 (login failure log menyertakan username) sebaiknya disesuaikan</w:t>
      </w:r>
      <w:r>
        <w:t xml:space="preserve"> </w:t>
      </w:r>
      <w:r>
        <w:t xml:space="preserve">menjadi log tanpa user enumeration aid sebelum sistem dideploy ke</w:t>
      </w:r>
      <w:r>
        <w:t xml:space="preserve"> </w:t>
      </w:r>
      <w:r>
        <w:t xml:space="preserve">internet publik.</w:t>
      </w:r>
    </w:p>
    <w:p>
      <w:pPr>
        <w:pStyle w:val="Compact"/>
        <w:numPr>
          <w:ilvl w:val="0"/>
          <w:numId w:val="1004"/>
        </w:numPr>
      </w:pPr>
      <w:r>
        <w:t xml:space="preserve">Pertahankan smoke test backend (</w:t>
      </w:r>
      <w:r>
        <w:rPr>
          <w:rStyle w:val="VerbatimChar"/>
        </w:rPr>
        <w:t xml:space="preserve">api/tests/smoke_test.py</w:t>
      </w:r>
      <w:r>
        <w:t xml:space="preserve">) terhubung ke</w:t>
      </w:r>
      <w:r>
        <w:t xml:space="preserve"> </w:t>
      </w:r>
      <w:r>
        <w:t xml:space="preserve">CI agar regresi terdeteksi otomatis di masa depan.</w:t>
      </w:r>
    </w:p>
    <w:bookmarkEnd w:id="19"/>
    <w:bookmarkStart w:id="20" w:name="kesimpulan"/>
    <w:p>
      <w:pPr>
        <w:pStyle w:val="Heading2"/>
      </w:pPr>
      <w:r>
        <w:t xml:space="preserve">9. Kesimpulan</w:t>
      </w:r>
    </w:p>
    <w:p>
      <w:pPr>
        <w:pStyle w:val="FirstParagraph"/>
      </w:pPr>
      <w:r>
        <w:t xml:space="preserve">MedWatch versi 1.0.0 telah lulus pengujian black-box dengan Persentase</w:t>
      </w:r>
      <w:r>
        <w:t xml:space="preserve"> </w:t>
      </w:r>
      <w:r>
        <w:t xml:space="preserve">Validasi utama</w:t>
      </w:r>
      <w:r>
        <w:t xml:space="preserve"> </w:t>
      </w:r>
      <w:r>
        <w:rPr>
          <w:b/>
          <w:bCs/>
        </w:rPr>
        <w:t xml:space="preserve">89.77 persen</w:t>
      </w:r>
      <w:r>
        <w:t xml:space="preserve"> </w:t>
      </w:r>
      <w:r>
        <w:t xml:space="preserve">(Pass dibagi Total, Blocked turut dihitung</w:t>
      </w:r>
      <w:r>
        <w:t xml:space="preserve"> </w:t>
      </w:r>
      <w:r>
        <w:t xml:space="preserve">di denominator) dan 100.00 persen pada konvensi sekunder ISO 29119-3</w:t>
      </w:r>
      <w:r>
        <w:t xml:space="preserve"> </w:t>
      </w:r>
      <w:r>
        <w:t xml:space="preserve">(Blocked dikeluarkan). Kedua angka memenuhi rentang Arikunto sangat baik.</w:t>
      </w:r>
      <w:r>
        <w:t xml:space="preserve"> </w:t>
      </w:r>
      <w:r>
        <w:t xml:space="preserve">Tidak ada TC yang berstatus Fail; sembilan TC yang Blocked dapat dijalankan</w:t>
      </w:r>
      <w:r>
        <w:t xml:space="preserve"> </w:t>
      </w:r>
      <w:r>
        <w:t xml:space="preserve">ulang setelah migrasi ke Node 22 LTS. Aplikasi siap untuk submission</w:t>
      </w:r>
      <w:r>
        <w:t xml:space="preserve"> </w:t>
      </w:r>
      <w:r>
        <w:t xml:space="preserve">deadline 25 Mei 2026.</w:t>
      </w:r>
    </w:p>
    <w:bookmarkEnd w:id="20"/>
    <w:bookmarkStart w:id="21" w:name="persetujuan"/>
    <w:p>
      <w:pPr>
        <w:pStyle w:val="Heading2"/>
      </w:pPr>
      <w:r>
        <w:t xml:space="preserve">10. Persetujuan</w:t>
      </w:r>
    </w:p>
    <w:p>
      <w:pPr>
        <w:pStyle w:val="FirstParagraph"/>
      </w:pPr>
      <w:r>
        <w:t xml:space="preserve">Disusun oleh: Bimo Surya Anggara, NIM 251524040 (QA).</w:t>
      </w:r>
      <w:r>
        <w:t xml:space="preserve"> </w:t>
      </w:r>
      <w:r>
        <w:t xml:space="preserve">Diketahui oleh: Ghaisan Khoirul Badruzaman, NIM 251524048 (Project Leader).</w:t>
      </w:r>
      <w:r>
        <w:t xml:space="preserve"> </w:t>
      </w:r>
      <w:r>
        <w:t xml:space="preserve">Disetujui dosen pendamping: Aprianti Nanda Sari (Project Manager),</w:t>
      </w:r>
      <w:r>
        <w:t xml:space="preserve"> </w:t>
      </w:r>
      <w:r>
        <w:t xml:space="preserve">Ade Chandra Nugraha, Ardhian Ekawijana.</w:t>
      </w:r>
    </w:p>
    <w:p>
      <w:pPr>
        <w:pStyle w:val="BodyText"/>
      </w:pPr>
      <w:r>
        <w:t xml:space="preserve">Tanggal penyerahan: 18 Mei 2026.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2026-05-18T23:45:28Z</dcterms:created>
  <dcterms:modified xsi:type="dcterms:W3CDTF">2026-05-18T23:45:28Z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