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: Bishal Sharma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kqvxz7pwk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Data Cleaning &amp; Preprocessing Documentation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7gohttz8z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raw dataset contained missing values, inconsistent encodings, noisy synthetic values, and redundant columns.</w:t>
        <w:br w:type="textWrapping"/>
        <w:t xml:space="preserve">The objective of preprocessing was to: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 missing and inconsistent entries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formats across time, demographic, and geographic features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redundant or noisy variables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features suitable for tree-based machine learning models (CatBoost)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preprocessing decisions were </w:t>
      </w:r>
      <w:r w:rsidDel="00000000" w:rsidR="00000000" w:rsidRPr="00000000">
        <w:rPr>
          <w:b w:val="1"/>
          <w:bCs w:val="1"/>
          <w:rtl w:val="0"/>
        </w:rPr>
        <w:t xml:space="preserve">data-driven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validated through exploratory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4k1m31j8n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Sex Column Cleaning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1es1xus39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Sex</w:t>
      </w:r>
      <w:r w:rsidDel="00000000" w:rsidR="00000000" w:rsidRPr="00000000">
        <w:rPr>
          <w:rtl w:val="0"/>
        </w:rPr>
        <w:t xml:space="preserve"> column contained missing values.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supporting column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Sex Code</w:t>
      </w:r>
      <w:r w:rsidDel="00000000" w:rsidR="00000000" w:rsidRPr="00000000">
        <w:rPr>
          <w:rtl w:val="0"/>
        </w:rPr>
        <w:t xml:space="preserve"> was available.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analysis showed a </w:t>
      </w:r>
      <w:r w:rsidDel="00000000" w:rsidR="00000000" w:rsidRPr="00000000">
        <w:rPr>
          <w:b w:val="1"/>
          <w:bCs w:val="1"/>
          <w:rtl w:val="0"/>
        </w:rPr>
        <w:t xml:space="preserve">dominant female 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a2r2stebf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Filled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Sex</w:t>
      </w:r>
      <w:r w:rsidDel="00000000" w:rsidR="00000000" w:rsidRPr="00000000">
        <w:rPr>
          <w:rtl w:val="0"/>
        </w:rPr>
        <w:t xml:space="preserve"> values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Sex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missing values were filled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"F"</w:t>
      </w:r>
      <w:r w:rsidDel="00000000" w:rsidR="00000000" w:rsidRPr="00000000">
        <w:rPr>
          <w:rtl w:val="0"/>
        </w:rPr>
        <w:t xml:space="preserve"> (female), as it was the majority class.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Sex</w:t>
      </w:r>
      <w:r w:rsidDel="00000000" w:rsidR="00000000" w:rsidRPr="00000000">
        <w:rPr>
          <w:rtl w:val="0"/>
        </w:rPr>
        <w:t xml:space="preserve"> numerically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LabelEncoder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Sex Code</w:t>
      </w:r>
      <w:r w:rsidDel="00000000" w:rsidR="00000000" w:rsidRPr="00000000">
        <w:rPr>
          <w:rtl w:val="0"/>
        </w:rPr>
        <w:t xml:space="preserve"> after successful imputation.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x7ec8oclw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Prevented loss of data due to missing categorical values.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Majority-class imputation minimizes bias for tree models.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 encoding is required for model compatibility.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g2bpybru3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State and Age Group Recovery Using Composite Feature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40bfqq1t9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Ten-Year Age Groups</w:t>
      </w:r>
      <w:r w:rsidDel="00000000" w:rsidR="00000000" w:rsidRPr="00000000">
        <w:rPr>
          <w:rtl w:val="0"/>
        </w:rPr>
        <w:t xml:space="preserve"> had missing values.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composite feature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State_Age_Combo</w:t>
      </w:r>
      <w:r w:rsidDel="00000000" w:rsidR="00000000" w:rsidRPr="00000000">
        <w:rPr>
          <w:rtl w:val="0"/>
        </w:rPr>
        <w:t xml:space="preserve"> contained both values.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mhq9hnh0z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State_Age_Combo</w:t>
      </w:r>
      <w:r w:rsidDel="00000000" w:rsidR="00000000" w:rsidRPr="00000000">
        <w:rPr>
          <w:rtl w:val="0"/>
        </w:rPr>
        <w:t xml:space="preserve"> into:</w:t>
      </w:r>
    </w:p>
    <w:p w:rsidR="00000000" w:rsidDel="00000000" w:rsidP="00000000" w:rsidRDefault="00000000" w:rsidRPr="00000000" w14:paraId="0000002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State_from_combo</w:t>
      </w:r>
    </w:p>
    <w:p w:rsidR="00000000" w:rsidDel="00000000" w:rsidP="00000000" w:rsidRDefault="00000000" w:rsidRPr="00000000" w14:paraId="0000002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AgeGroup_from_combo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extracted values to fill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Ten-Year Age Groups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Dropped intermediate and redundant columns:</w:t>
      </w:r>
    </w:p>
    <w:p w:rsidR="00000000" w:rsidDel="00000000" w:rsidP="00000000" w:rsidRDefault="00000000" w:rsidRPr="00000000" w14:paraId="0000002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State_from_combo</w:t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AgeGroup_from_combo</w:t>
      </w:r>
    </w:p>
    <w:p w:rsidR="00000000" w:rsidDel="00000000" w:rsidP="00000000" w:rsidRDefault="00000000" w:rsidRPr="00000000" w14:paraId="0000002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 Code</w:t>
      </w:r>
    </w:p>
    <w:p w:rsidR="00000000" w:rsidDel="00000000" w:rsidP="00000000" w:rsidRDefault="00000000" w:rsidRPr="00000000" w14:paraId="00000027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Ten-Year Age Groups Code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iaxdzg39i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Justification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Preserved information already present in the dataset.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Avoided unnecessary row deletion.</w:t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consistency across demographic variables.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ow2lcmgf0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Year Column Standardization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hy2xq7773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 contained missing values and malformed decimals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1980.124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 Code</w:t>
      </w:r>
      <w:r w:rsidDel="00000000" w:rsidR="00000000" w:rsidRPr="00000000">
        <w:rPr>
          <w:rtl w:val="0"/>
        </w:rPr>
        <w:t xml:space="preserve"> provided a backup source.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t77ual5na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Filled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Converted values to numeric.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Truncated decimals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floor()</w:t>
      </w:r>
      <w:r w:rsidDel="00000000" w:rsidR="00000000" w:rsidRPr="00000000">
        <w:rPr>
          <w:rtl w:val="0"/>
        </w:rPr>
        <w:t xml:space="preserve"> to retain valid calendar years.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Converted to nullable integer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Int64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Filled remaining missing values using the median year.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wt04z10hp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Justification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Years must be discrete integers.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Decimal corruption was treated as noise.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imputation preserved temporal continuity.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2o7yqdbmv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Percentage of Total Deaths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si42pp1e9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Invalid negative values and out-of-range percentages.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38ph870qh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Converted to numeric.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Replaced negative values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Clipped values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[0, 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md5mwvxlk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Justification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Percentages must lie within logical bounds.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Prevented model instability due to invalid ratios.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t7mzg01h2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Population Handling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7usfq6cb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population values.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trend-based estimate available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adjusted_pop_trend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ijdhsizbc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Population</w:t>
      </w:r>
      <w:r w:rsidDel="00000000" w:rsidR="00000000" w:rsidRPr="00000000">
        <w:rPr>
          <w:rtl w:val="0"/>
        </w:rPr>
        <w:t xml:space="preserve"> to numeric.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Filled missing values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adjusted_pop_trend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missing values filled with median population.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adjusted_pop_trend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2vmkhkpl5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Justification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Population is a critical scaling variable.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Trend-based values preserve demographic realism.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fallback avoids skew.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4oayim93x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Crude Rate and Error Columns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0qkfoswr7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Negative and missing rate values.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interval columns introduced noise.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awgbyech6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Converted all rate columns to numeric.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negative values.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Dropped: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Crude Rate Lower 95% Confidence Interval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Crude Rate Upper 95% Confidence Interval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Filled missing values with medians.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ezch8kdnu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Justification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Negative rates are invalid.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intervals added redundancy without predictive benefit.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imputation works well for tree models.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dr2cfsnrf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Sensor and Legacy Features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moeu6gknp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Converted sensor-related columns to numeric:</w:t>
      </w:r>
    </w:p>
    <w:p w:rsidR="00000000" w:rsidDel="00000000" w:rsidP="00000000" w:rsidRDefault="00000000" w:rsidRPr="00000000" w14:paraId="0000006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temp_sensor_readout</w:t>
      </w:r>
    </w:p>
    <w:p w:rsidR="00000000" w:rsidDel="00000000" w:rsidP="00000000" w:rsidRDefault="00000000" w:rsidRPr="00000000" w14:paraId="0000006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qc_flag_batch_3</w:t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legacy_index_offset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qhlftkpno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Justification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Ensured consistency for numerical processing.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Preserved potentially useful signals.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4vpig0qj4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Column Removal (Noise &amp; Leakage Prevention)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columns were dropped: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Year_dt</w:t>
      </w:r>
      <w:r w:rsidDel="00000000" w:rsidR="00000000" w:rsidRPr="00000000">
        <w:rPr>
          <w:rtl w:val="0"/>
        </w:rPr>
        <w:t xml:space="preserve"> – redundant datetime representation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confidence_spread_metric</w:t>
      </w:r>
      <w:r w:rsidDel="00000000" w:rsidR="00000000" w:rsidRPr="00000000">
        <w:rPr>
          <w:rtl w:val="0"/>
        </w:rPr>
        <w:t xml:space="preserve"> – noisy synthetic feature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State_Age_Combo</w:t>
      </w:r>
      <w:r w:rsidDel="00000000" w:rsidR="00000000" w:rsidRPr="00000000">
        <w:rPr>
          <w:rtl w:val="0"/>
        </w:rPr>
        <w:t xml:space="preserve"> – already decomposed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temporal_alignment_proxy</w:t>
      </w:r>
      <w:r w:rsidDel="00000000" w:rsidR="00000000" w:rsidRPr="00000000">
        <w:rPr>
          <w:rtl w:val="0"/>
        </w:rPr>
        <w:t xml:space="preserve"> – excluded to avoid leakage (used only in training)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– identifier only, not predictive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wvszr2xl8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Justification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dimensionality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Prevented data leakage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model generalization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e1rpczsvk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Final Type Enforcement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2hdlmgiyf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Numeric Columns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Ensured numeric dtype for:</w:t>
      </w:r>
    </w:p>
    <w:p w:rsidR="00000000" w:rsidDel="00000000" w:rsidP="00000000" w:rsidRDefault="00000000" w:rsidRPr="00000000" w14:paraId="0000007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Population</w:t>
      </w:r>
    </w:p>
    <w:p w:rsidR="00000000" w:rsidDel="00000000" w:rsidP="00000000" w:rsidRDefault="00000000" w:rsidRPr="00000000" w14:paraId="00000080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Contributing_Cause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g0zfai1uy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Categorical Columns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Converted to categorical dtype: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Underlying_Cause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Manner_of_Death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jby69iip3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Justification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typing improves CatBoost performance.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Prevented implicit casting errors.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8rw4drggpe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Final Validation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no remaining missing values.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consistent feature schema between train and test sets.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readiness for modeling and cross-validation.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04xx31drxz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preprocessing pipeline: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Preserved maximum data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Corrected structural inconsistencies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noise and redundancy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features optimally for tree-based regression models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approach balances </w:t>
      </w:r>
      <w:r w:rsidDel="00000000" w:rsidR="00000000" w:rsidRPr="00000000">
        <w:rPr>
          <w:b w:val="1"/>
          <w:bCs w:val="1"/>
          <w:rtl w:val="0"/>
        </w:rPr>
        <w:t xml:space="preserve">statistical rigor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domain logic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model compatibility</w:t>
      </w:r>
      <w:r w:rsidDel="00000000" w:rsidR="00000000" w:rsidRPr="00000000">
        <w:rPr>
          <w:rtl w:val="0"/>
        </w:rPr>
        <w:t xml:space="preserve">, ensuring robust downstream performance.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