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34C5" w14:textId="77777777" w:rsidR="00CA0340" w:rsidRPr="00BD456F" w:rsidRDefault="00CA0340" w:rsidP="00CA0340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7F0D45BA" w14:textId="77777777" w:rsidR="00CA0340" w:rsidRPr="00BD456F" w:rsidRDefault="00CA0340" w:rsidP="00CA0340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3B38DA72" w14:textId="77777777" w:rsidR="00CA0340" w:rsidRPr="00BD456F" w:rsidRDefault="00CA0340" w:rsidP="00CA0340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2E0F5090" w14:textId="77777777" w:rsidR="00CA0340" w:rsidRPr="00BD456F" w:rsidRDefault="00CA0340" w:rsidP="00051C30">
      <w:pPr>
        <w:rPr>
          <w:rFonts w:ascii="Arial" w:hAnsi="Arial" w:cs="Arial"/>
        </w:rPr>
      </w:pPr>
    </w:p>
    <w:p w14:paraId="1C9278C2" w14:textId="711C2B22" w:rsidR="00CA0340" w:rsidRPr="00BD456F" w:rsidRDefault="00051C30" w:rsidP="00CA0340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color w:val="323E4F" w:themeColor="text2" w:themeShade="BF"/>
          <w:spacing w:val="5"/>
          <w:kern w:val="28"/>
          <w:sz w:val="52"/>
          <w:szCs w:val="52"/>
        </w:rPr>
      </w:pPr>
      <w:r w:rsidRPr="00BD456F">
        <w:rPr>
          <w:rFonts w:ascii="Arial" w:eastAsia="Times New Roman" w:hAnsi="Arial" w:cs="Arial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“Lets Catch Up” – An event organizing and planing website for Cleveland State University</w:t>
      </w:r>
    </w:p>
    <w:p w14:paraId="3A2F7927" w14:textId="77777777" w:rsidR="00CA0340" w:rsidRPr="00BD456F" w:rsidRDefault="00CA0340" w:rsidP="00CA0340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color w:val="323E4F" w:themeColor="text2" w:themeShade="BF"/>
          <w:spacing w:val="5"/>
          <w:kern w:val="28"/>
          <w:sz w:val="52"/>
          <w:szCs w:val="52"/>
        </w:rPr>
      </w:pPr>
      <w:r w:rsidRPr="00BD456F">
        <w:rPr>
          <w:rFonts w:ascii="Arial" w:hAnsi="Arial" w:cs="Arial"/>
          <w:noProof/>
        </w:rPr>
        <w:drawing>
          <wp:inline distT="0" distB="0" distL="0" distR="0" wp14:anchorId="18BB1494" wp14:editId="37D6BB1A">
            <wp:extent cx="2560865" cy="2604270"/>
            <wp:effectExtent l="0" t="0" r="5080" b="0"/>
            <wp:docPr id="1" name="Picture 1" descr="https://upload.wikimedia.org/wikipedia/en/c/c9/Cleveland_State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c/c9/Cleveland_State_University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71" cy="267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79C5E" w14:textId="77777777" w:rsidR="00CA0340" w:rsidRPr="00BD456F" w:rsidRDefault="00CA0340" w:rsidP="00CA0340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color w:val="000000"/>
          <w:sz w:val="71"/>
          <w:szCs w:val="71"/>
        </w:rPr>
      </w:pPr>
      <w:r w:rsidRPr="00BD456F">
        <w:rPr>
          <w:rFonts w:ascii="Arial" w:eastAsia="Times New Roman" w:hAnsi="Arial" w:cs="Arial"/>
          <w:b/>
          <w:bCs/>
          <w:color w:val="000000"/>
          <w:sz w:val="71"/>
          <w:szCs w:val="71"/>
        </w:rPr>
        <w:t>Project Plan</w:t>
      </w:r>
    </w:p>
    <w:p w14:paraId="38469BC3" w14:textId="62D85C01" w:rsidR="00CA0340" w:rsidRPr="00BD456F" w:rsidRDefault="00CA0340" w:rsidP="00CA0340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D456F">
        <w:rPr>
          <w:rFonts w:ascii="Arial" w:eastAsia="Times New Roman" w:hAnsi="Arial" w:cs="Arial"/>
          <w:b/>
          <w:bCs/>
          <w:color w:val="000000"/>
          <w:sz w:val="27"/>
          <w:szCs w:val="27"/>
        </w:rPr>
        <w:t>By</w:t>
      </w:r>
    </w:p>
    <w:p w14:paraId="2E5E91D9" w14:textId="788C4F19" w:rsidR="00CA0340" w:rsidRPr="00BD456F" w:rsidRDefault="00CA0340" w:rsidP="00CA0340">
      <w:pPr>
        <w:jc w:val="center"/>
        <w:rPr>
          <w:rFonts w:ascii="Arial" w:eastAsiaTheme="majorEastAsia" w:hAnsi="Arial" w:cs="Arial"/>
          <w:iCs/>
          <w:color w:val="000000"/>
          <w:sz w:val="22"/>
          <w:szCs w:val="22"/>
        </w:rPr>
      </w:pPr>
      <w:r w:rsidRPr="00BD456F">
        <w:rPr>
          <w:rFonts w:ascii="Arial" w:eastAsiaTheme="majorEastAsia" w:hAnsi="Arial" w:cs="Arial"/>
          <w:iCs/>
          <w:color w:val="000000"/>
          <w:sz w:val="22"/>
          <w:szCs w:val="22"/>
        </w:rPr>
        <w:t xml:space="preserve">Biswadeep Mazumder </w:t>
      </w:r>
    </w:p>
    <w:p w14:paraId="39C36313" w14:textId="634CA603" w:rsidR="00CA0340" w:rsidRPr="00BD456F" w:rsidRDefault="00CA0340" w:rsidP="00CA0340">
      <w:pPr>
        <w:jc w:val="center"/>
        <w:rPr>
          <w:rFonts w:ascii="Arial" w:eastAsiaTheme="majorEastAsia" w:hAnsi="Arial" w:cs="Arial"/>
          <w:iCs/>
          <w:color w:val="000000"/>
          <w:sz w:val="22"/>
          <w:szCs w:val="22"/>
        </w:rPr>
      </w:pPr>
      <w:r w:rsidRPr="00BD456F">
        <w:rPr>
          <w:rFonts w:ascii="Arial" w:eastAsiaTheme="majorEastAsia" w:hAnsi="Arial" w:cs="Arial"/>
          <w:iCs/>
          <w:color w:val="000000"/>
          <w:sz w:val="22"/>
          <w:szCs w:val="22"/>
        </w:rPr>
        <w:t>(2860920)</w:t>
      </w:r>
    </w:p>
    <w:p w14:paraId="3EA8937D" w14:textId="77777777" w:rsidR="00CA0340" w:rsidRPr="00BD456F" w:rsidRDefault="00CA0340" w:rsidP="00CA0340">
      <w:pPr>
        <w:pStyle w:val="NormalWeb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642F0563" w14:textId="77777777" w:rsidR="00CA0340" w:rsidRPr="00BD456F" w:rsidRDefault="00CA0340" w:rsidP="00CA0340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7AEEA524" w14:textId="77777777" w:rsidR="00CA0340" w:rsidRPr="00BD456F" w:rsidRDefault="00CA0340" w:rsidP="00CA0340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</w:p>
    <w:p w14:paraId="304251C9" w14:textId="77777777" w:rsidR="00CA0340" w:rsidRPr="00BD456F" w:rsidRDefault="00CA0340" w:rsidP="00CA0340">
      <w:pPr>
        <w:pStyle w:val="NormalWeb"/>
        <w:jc w:val="center"/>
        <w:rPr>
          <w:rFonts w:ascii="Arial" w:hAnsi="Arial" w:cs="Arial"/>
          <w:b/>
          <w:bCs/>
          <w:u w:val="single"/>
        </w:rPr>
      </w:pPr>
      <w:r w:rsidRPr="00BD456F">
        <w:rPr>
          <w:rFonts w:ascii="Arial" w:hAnsi="Arial" w:cs="Arial"/>
          <w:b/>
          <w:bCs/>
          <w:color w:val="001A74"/>
          <w:sz w:val="36"/>
          <w:szCs w:val="36"/>
          <w:u w:val="single"/>
        </w:rPr>
        <w:lastRenderedPageBreak/>
        <w:t>SOFTWARE PROJECT PLAN</w:t>
      </w:r>
    </w:p>
    <w:p w14:paraId="7B4861A9" w14:textId="77777777" w:rsidR="00CA0340" w:rsidRPr="00BD456F" w:rsidRDefault="00CA0340" w:rsidP="00CA0340">
      <w:pPr>
        <w:pStyle w:val="NormalWeb"/>
        <w:rPr>
          <w:rFonts w:ascii="Arial" w:hAnsi="Arial" w:cs="Arial"/>
        </w:rPr>
      </w:pPr>
      <w:r w:rsidRPr="00BD456F">
        <w:rPr>
          <w:rFonts w:ascii="Arial" w:hAnsi="Arial" w:cs="Arial"/>
          <w:b/>
          <w:bCs/>
        </w:rPr>
        <w:t>1.0 Introduction</w:t>
      </w:r>
    </w:p>
    <w:p w14:paraId="22D781D7" w14:textId="77777777" w:rsidR="00CA0340" w:rsidRPr="00BD456F" w:rsidRDefault="00CA0340" w:rsidP="00CA0340">
      <w:pPr>
        <w:pStyle w:val="NormalWeb"/>
        <w:rPr>
          <w:rFonts w:ascii="Arial" w:hAnsi="Arial" w:cs="Arial"/>
        </w:rPr>
      </w:pPr>
      <w:r w:rsidRPr="00BD456F">
        <w:rPr>
          <w:rFonts w:ascii="Arial" w:hAnsi="Arial" w:cs="Arial"/>
        </w:rPr>
        <w:t>This section provides an overview of the software engineering project.</w:t>
      </w:r>
    </w:p>
    <w:p w14:paraId="409CC8E2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1.1 Project scope</w:t>
      </w:r>
    </w:p>
    <w:p w14:paraId="59D34D48" w14:textId="770CD809" w:rsidR="00CA0340" w:rsidRPr="00BD456F" w:rsidRDefault="00CA0340" w:rsidP="00CA0340">
      <w:pPr>
        <w:pStyle w:val="NormalWeb"/>
        <w:ind w:left="720"/>
        <w:jc w:val="both"/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Building a website, </w:t>
      </w:r>
      <w:r w:rsidR="0098202C" w:rsidRPr="00BD456F">
        <w:rPr>
          <w:rFonts w:ascii="Arial" w:hAnsi="Arial" w:cs="Arial"/>
        </w:rPr>
        <w:t xml:space="preserve">which will allow the students and other members </w:t>
      </w:r>
      <w:r w:rsidRPr="00BD456F">
        <w:rPr>
          <w:rFonts w:ascii="Arial" w:hAnsi="Arial" w:cs="Arial"/>
        </w:rPr>
        <w:t>of Cleveland</w:t>
      </w:r>
      <w:r w:rsidR="0098202C" w:rsidRPr="00BD456F">
        <w:rPr>
          <w:rFonts w:ascii="Arial" w:hAnsi="Arial" w:cs="Arial"/>
        </w:rPr>
        <w:t xml:space="preserve"> State University to post about any events so that other students can get aware of the same and can register themselves to attend the event</w:t>
      </w:r>
      <w:r w:rsidRPr="00BD456F">
        <w:rPr>
          <w:rFonts w:ascii="Arial" w:hAnsi="Arial" w:cs="Arial"/>
        </w:rPr>
        <w:t xml:space="preserve"> of the Cleveland State University. </w:t>
      </w:r>
    </w:p>
    <w:p w14:paraId="42C8D00C" w14:textId="19D71F14" w:rsidR="0098202C" w:rsidRPr="00BD456F" w:rsidRDefault="0098202C" w:rsidP="00CA0340">
      <w:pPr>
        <w:pStyle w:val="NormalWeb"/>
        <w:ind w:left="720"/>
        <w:jc w:val="both"/>
        <w:rPr>
          <w:rFonts w:ascii="Arial" w:hAnsi="Arial" w:cs="Arial"/>
        </w:rPr>
      </w:pPr>
      <w:r w:rsidRPr="00BD456F">
        <w:rPr>
          <w:rFonts w:ascii="Arial" w:hAnsi="Arial" w:cs="Arial"/>
        </w:rPr>
        <w:t>This is an event organizing and participation website which will allow the attending members to chat among themselves to further plan for the event.</w:t>
      </w:r>
      <w:r w:rsidR="006A3C97" w:rsidRPr="00BD456F">
        <w:rPr>
          <w:rFonts w:ascii="Arial" w:hAnsi="Arial" w:cs="Arial"/>
        </w:rPr>
        <w:t xml:space="preserve"> This website is not limited only for any organization specific events, but </w:t>
      </w:r>
      <w:r w:rsidR="00BC4A05" w:rsidRPr="00BD456F">
        <w:rPr>
          <w:rFonts w:ascii="Arial" w:hAnsi="Arial" w:cs="Arial"/>
        </w:rPr>
        <w:t>also,</w:t>
      </w:r>
      <w:r w:rsidR="006A3C97" w:rsidRPr="00BD456F">
        <w:rPr>
          <w:rFonts w:ascii="Arial" w:hAnsi="Arial" w:cs="Arial"/>
        </w:rPr>
        <w:t xml:space="preserve"> can arrange a group for other activities like going to the gym, going to movies or even organizing a group study session with people of similar interest</w:t>
      </w:r>
      <w:r w:rsidR="00BC4A05" w:rsidRPr="00BD456F">
        <w:rPr>
          <w:rFonts w:ascii="Arial" w:hAnsi="Arial" w:cs="Arial"/>
        </w:rPr>
        <w:t>.</w:t>
      </w:r>
    </w:p>
    <w:p w14:paraId="71F1CF52" w14:textId="77777777" w:rsidR="00CA0340" w:rsidRPr="00BD456F" w:rsidRDefault="00CA0340" w:rsidP="006A3C97">
      <w:pPr>
        <w:pStyle w:val="NormalWeb"/>
        <w:ind w:firstLine="720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1.2 Major software functions</w:t>
      </w:r>
    </w:p>
    <w:p w14:paraId="64AB60D1" w14:textId="77777777" w:rsidR="00CA0340" w:rsidRPr="00BD456F" w:rsidRDefault="00CA0340" w:rsidP="00C45AB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BD456F">
        <w:rPr>
          <w:rFonts w:ascii="Arial" w:hAnsi="Arial" w:cs="Arial"/>
          <w:b/>
        </w:rPr>
        <w:t>React</w:t>
      </w:r>
      <w:r w:rsidRPr="00BD456F">
        <w:rPr>
          <w:rFonts w:ascii="Arial" w:hAnsi="Arial" w:cs="Arial"/>
        </w:rPr>
        <w:t xml:space="preserve"> for the frontend GUI Development </w:t>
      </w:r>
    </w:p>
    <w:p w14:paraId="1DAE1EA6" w14:textId="5E6E41EE" w:rsidR="00CA0340" w:rsidRPr="00BD456F" w:rsidRDefault="006A3C97" w:rsidP="00C45AB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BD456F">
        <w:rPr>
          <w:rFonts w:ascii="Arial" w:hAnsi="Arial" w:cs="Arial"/>
          <w:b/>
        </w:rPr>
        <w:t>Asp.Net core</w:t>
      </w:r>
      <w:r w:rsidR="00CA0340" w:rsidRPr="00BD456F">
        <w:rPr>
          <w:rFonts w:ascii="Arial" w:hAnsi="Arial" w:cs="Arial"/>
        </w:rPr>
        <w:t xml:space="preserve"> for the backend</w:t>
      </w:r>
    </w:p>
    <w:p w14:paraId="056F8988" w14:textId="5B3FCD00" w:rsidR="00CA0340" w:rsidRPr="00BD456F" w:rsidRDefault="00CA0340" w:rsidP="00C45AB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BD456F">
        <w:rPr>
          <w:rFonts w:ascii="Arial" w:hAnsi="Arial" w:cs="Arial"/>
          <w:b/>
        </w:rPr>
        <w:t>Excel</w:t>
      </w:r>
      <w:r w:rsidRPr="00BD456F">
        <w:rPr>
          <w:rFonts w:ascii="Arial" w:hAnsi="Arial" w:cs="Arial"/>
        </w:rPr>
        <w:t xml:space="preserve"> to </w:t>
      </w:r>
      <w:r w:rsidR="00C45ABE" w:rsidRPr="00BD456F">
        <w:rPr>
          <w:rFonts w:ascii="Arial" w:hAnsi="Arial" w:cs="Arial"/>
        </w:rPr>
        <w:t>present</w:t>
      </w:r>
      <w:r w:rsidRPr="00BD456F">
        <w:rPr>
          <w:rFonts w:ascii="Arial" w:hAnsi="Arial" w:cs="Arial"/>
        </w:rPr>
        <w:t xml:space="preserve"> the </w:t>
      </w:r>
      <w:r w:rsidR="00C45ABE" w:rsidRPr="00BD456F">
        <w:rPr>
          <w:rFonts w:ascii="Arial" w:hAnsi="Arial" w:cs="Arial"/>
        </w:rPr>
        <w:t>report for the event and their participants</w:t>
      </w:r>
    </w:p>
    <w:p w14:paraId="22FBC6B4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1.3 Performance/Behavior issues</w:t>
      </w:r>
    </w:p>
    <w:p w14:paraId="3002A5E2" w14:textId="6CD01489" w:rsidR="00CA0340" w:rsidRPr="00BD456F" w:rsidRDefault="00CA0340" w:rsidP="006A3C97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With limited time and limited resources, </w:t>
      </w:r>
      <w:r w:rsidR="006A3C97" w:rsidRPr="00BD456F">
        <w:rPr>
          <w:rFonts w:ascii="Arial" w:hAnsi="Arial" w:cs="Arial"/>
        </w:rPr>
        <w:t>it may not be possible for maintaining of any previous events (6 months or earlier), their participants list and chat history.</w:t>
      </w:r>
    </w:p>
    <w:p w14:paraId="05B0B68C" w14:textId="3A3E0798" w:rsidR="00BC4A05" w:rsidRPr="00BD456F" w:rsidRDefault="00BC4A05" w:rsidP="006A3C97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BD456F">
        <w:rPr>
          <w:rFonts w:ascii="Arial" w:hAnsi="Arial" w:cs="Arial"/>
        </w:rPr>
        <w:t>As the chat message and pop</w:t>
      </w:r>
      <w:r w:rsidR="00C45ABE" w:rsidRPr="00BD456F">
        <w:rPr>
          <w:rFonts w:ascii="Arial" w:hAnsi="Arial" w:cs="Arial"/>
        </w:rPr>
        <w:t>-</w:t>
      </w:r>
      <w:r w:rsidRPr="00BD456F">
        <w:rPr>
          <w:rFonts w:ascii="Arial" w:hAnsi="Arial" w:cs="Arial"/>
        </w:rPr>
        <w:t>up notifications is generated with another library, there may be delay in receiving them on the other side.</w:t>
      </w:r>
    </w:p>
    <w:p w14:paraId="4103BFBE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  <w:b/>
          <w:bCs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1.4 Management and technical constraints</w:t>
      </w:r>
    </w:p>
    <w:p w14:paraId="47DFBB2F" w14:textId="77777777" w:rsidR="00CA0340" w:rsidRPr="00BD456F" w:rsidRDefault="00CA0340" w:rsidP="00CA0340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</w:rPr>
      </w:pPr>
      <w:r w:rsidRPr="00BD456F">
        <w:rPr>
          <w:rFonts w:ascii="Arial" w:hAnsi="Arial" w:cs="Arial"/>
          <w:bCs/>
        </w:rPr>
        <w:t>Wi-Fi signal strength will be measured only where we have access.</w:t>
      </w:r>
    </w:p>
    <w:p w14:paraId="6D1CC7C6" w14:textId="77777777" w:rsidR="00CA0340" w:rsidRPr="00BD456F" w:rsidRDefault="00CA0340" w:rsidP="00CA0340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</w:rPr>
      </w:pPr>
      <w:r w:rsidRPr="00BD456F">
        <w:rPr>
          <w:rFonts w:ascii="Arial" w:hAnsi="Arial" w:cs="Arial"/>
          <w:bCs/>
        </w:rPr>
        <w:t>Restricted area will not be considered for the signal strength measurement</w:t>
      </w:r>
    </w:p>
    <w:p w14:paraId="0B5D30A3" w14:textId="77777777" w:rsidR="00C45ABE" w:rsidRPr="00BD456F" w:rsidRDefault="00C45ABE" w:rsidP="00CA0340">
      <w:pPr>
        <w:pStyle w:val="NormalWeb"/>
        <w:rPr>
          <w:rFonts w:ascii="Arial" w:hAnsi="Arial" w:cs="Arial"/>
        </w:rPr>
      </w:pPr>
    </w:p>
    <w:p w14:paraId="03FBA819" w14:textId="77777777" w:rsidR="00C45ABE" w:rsidRPr="00BD456F" w:rsidRDefault="00C45ABE" w:rsidP="00CA0340">
      <w:pPr>
        <w:pStyle w:val="NormalWeb"/>
        <w:rPr>
          <w:rFonts w:ascii="Arial" w:hAnsi="Arial" w:cs="Arial"/>
        </w:rPr>
      </w:pPr>
    </w:p>
    <w:p w14:paraId="242C671F" w14:textId="08EE36AF" w:rsidR="00C45ABE" w:rsidRDefault="00C45ABE" w:rsidP="00CA0340">
      <w:pPr>
        <w:pStyle w:val="NormalWeb"/>
        <w:rPr>
          <w:rFonts w:ascii="Arial" w:hAnsi="Arial" w:cs="Arial"/>
        </w:rPr>
      </w:pPr>
    </w:p>
    <w:p w14:paraId="35B499BD" w14:textId="6C7AAA0B" w:rsidR="00BD456F" w:rsidRDefault="00BD456F" w:rsidP="00CA0340">
      <w:pPr>
        <w:pStyle w:val="NormalWeb"/>
        <w:rPr>
          <w:rFonts w:ascii="Arial" w:hAnsi="Arial" w:cs="Arial"/>
        </w:rPr>
      </w:pPr>
    </w:p>
    <w:p w14:paraId="38DA65A7" w14:textId="2D7A82AC" w:rsidR="00BD456F" w:rsidRDefault="00BD456F" w:rsidP="00CA0340">
      <w:pPr>
        <w:pStyle w:val="NormalWeb"/>
        <w:rPr>
          <w:rFonts w:ascii="Arial" w:hAnsi="Arial" w:cs="Arial"/>
        </w:rPr>
      </w:pPr>
    </w:p>
    <w:p w14:paraId="4FF3D381" w14:textId="5805DF97" w:rsidR="00BD456F" w:rsidRDefault="00BD456F" w:rsidP="00CA0340">
      <w:pPr>
        <w:pStyle w:val="NormalWeb"/>
        <w:rPr>
          <w:rFonts w:ascii="Arial" w:hAnsi="Arial" w:cs="Arial"/>
        </w:rPr>
      </w:pPr>
    </w:p>
    <w:p w14:paraId="745F9AFD" w14:textId="77777777" w:rsidR="00BD456F" w:rsidRPr="00BD456F" w:rsidRDefault="00BD456F" w:rsidP="00CA0340">
      <w:pPr>
        <w:pStyle w:val="NormalWeb"/>
        <w:rPr>
          <w:rFonts w:ascii="Arial" w:hAnsi="Arial" w:cs="Arial"/>
        </w:rPr>
      </w:pPr>
    </w:p>
    <w:p w14:paraId="0428DEA2" w14:textId="686C775F" w:rsidR="00CA0340" w:rsidRPr="00BD456F" w:rsidRDefault="00CA0340" w:rsidP="00CA0340">
      <w:pPr>
        <w:pStyle w:val="NormalWeb"/>
        <w:rPr>
          <w:rFonts w:ascii="Arial" w:hAnsi="Arial" w:cs="Arial"/>
        </w:rPr>
      </w:pPr>
      <w:r w:rsidRPr="00BD456F">
        <w:rPr>
          <w:rFonts w:ascii="Arial" w:hAnsi="Arial" w:cs="Arial"/>
        </w:rPr>
        <w:lastRenderedPageBreak/>
        <w:t> </w:t>
      </w:r>
      <w:r w:rsidRPr="00BD456F">
        <w:rPr>
          <w:rFonts w:ascii="Arial" w:hAnsi="Arial" w:cs="Arial"/>
          <w:b/>
          <w:bCs/>
        </w:rPr>
        <w:t>2.0 Risk Management</w:t>
      </w:r>
    </w:p>
    <w:p w14:paraId="2EF1AF50" w14:textId="77777777" w:rsidR="00CA0340" w:rsidRPr="00BD456F" w:rsidRDefault="00CA0340" w:rsidP="00CA0340">
      <w:pPr>
        <w:pStyle w:val="NormalWeb"/>
        <w:rPr>
          <w:rFonts w:ascii="Arial" w:hAnsi="Arial" w:cs="Arial"/>
        </w:rPr>
      </w:pPr>
      <w:r w:rsidRPr="00BD456F">
        <w:rPr>
          <w:rFonts w:ascii="Arial" w:hAnsi="Arial" w:cs="Arial"/>
          <w:i/>
        </w:rPr>
        <w:t>This section discusses project risks and the approach to managing them</w:t>
      </w:r>
      <w:r w:rsidRPr="00BD456F">
        <w:rPr>
          <w:rFonts w:ascii="Arial" w:hAnsi="Arial" w:cs="Arial"/>
        </w:rPr>
        <w:t>.</w:t>
      </w:r>
    </w:p>
    <w:p w14:paraId="08DF6E53" w14:textId="7957D90F" w:rsidR="00CA0340" w:rsidRPr="00BD456F" w:rsidRDefault="00C45ABE" w:rsidP="00C45ABE">
      <w:pPr>
        <w:pStyle w:val="NormalWeb"/>
        <w:numPr>
          <w:ilvl w:val="0"/>
          <w:numId w:val="3"/>
        </w:numPr>
        <w:jc w:val="both"/>
        <w:rPr>
          <w:rFonts w:ascii="Arial" w:hAnsi="Arial" w:cs="Arial"/>
          <w:bCs/>
        </w:rPr>
      </w:pPr>
      <w:r w:rsidRPr="00BD456F">
        <w:rPr>
          <w:rFonts w:ascii="Arial" w:hAnsi="Arial" w:cs="Arial"/>
          <w:bCs/>
        </w:rPr>
        <w:t>3</w:t>
      </w:r>
      <w:r w:rsidRPr="00BD456F">
        <w:rPr>
          <w:rFonts w:ascii="Arial" w:hAnsi="Arial" w:cs="Arial"/>
          <w:bCs/>
          <w:vertAlign w:val="superscript"/>
        </w:rPr>
        <w:t>rd</w:t>
      </w:r>
      <w:r w:rsidRPr="00BD456F">
        <w:rPr>
          <w:rFonts w:ascii="Arial" w:hAnsi="Arial" w:cs="Arial"/>
          <w:bCs/>
        </w:rPr>
        <w:t xml:space="preserve"> party plugins keep on changing their plans, so for this project I need to change some plugins which may impact the time duration of the event update notification.</w:t>
      </w:r>
    </w:p>
    <w:p w14:paraId="7E982CF5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  <w:b/>
          <w:bCs/>
        </w:rPr>
        <w:t>2.1 Project Risks</w:t>
      </w:r>
    </w:p>
    <w:p w14:paraId="2F01A5CC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Each project risk is described. </w:t>
      </w:r>
    </w:p>
    <w:p w14:paraId="6D424113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2.2 Risk Table</w:t>
      </w:r>
    </w:p>
    <w:p w14:paraId="21C75810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The complete risk table is presented. Name of risk, probability, impact and RM3 pointer are provided.</w:t>
      </w:r>
    </w:p>
    <w:p w14:paraId="778A0F7D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2.3 Overview of Risk Mitigation, Monitoring, Management (RM3)</w:t>
      </w:r>
    </w:p>
    <w:p w14:paraId="068118AA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An overview of RM3 is provided here. The Complete RM3 is provided as a separate document or as a set of Risk Information Sheets.</w:t>
      </w:r>
    </w:p>
    <w:p w14:paraId="219BD4C0" w14:textId="77777777" w:rsidR="00CA0340" w:rsidRPr="00BD456F" w:rsidRDefault="00CA0340" w:rsidP="00CA0340">
      <w:pPr>
        <w:pStyle w:val="NormalWeb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</w:p>
    <w:p w14:paraId="723D9CEB" w14:textId="77777777" w:rsidR="00CA0340" w:rsidRPr="00BD456F" w:rsidRDefault="00CA0340" w:rsidP="00CA0340">
      <w:pPr>
        <w:pStyle w:val="NormalWeb"/>
        <w:rPr>
          <w:rFonts w:ascii="Arial" w:hAnsi="Arial" w:cs="Arial"/>
        </w:rPr>
      </w:pPr>
      <w:r w:rsidRPr="00BD456F">
        <w:rPr>
          <w:rFonts w:ascii="Arial" w:hAnsi="Arial" w:cs="Arial"/>
          <w:b/>
          <w:bCs/>
        </w:rPr>
        <w:t>3.0 Project Schedule</w:t>
      </w:r>
    </w:p>
    <w:p w14:paraId="40B9D50A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3.1 Project task set</w:t>
      </w:r>
    </w:p>
    <w:p w14:paraId="342EA93D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The process model, framework activities and task set that have been selected for the project are presented in this section.</w:t>
      </w:r>
    </w:p>
    <w:p w14:paraId="7D1F635F" w14:textId="77777777" w:rsidR="00CA0340" w:rsidRPr="00BD456F" w:rsidRDefault="00CA0340" w:rsidP="00CA034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>Initial Discussion and Requirement Gathering</w:t>
      </w:r>
    </w:p>
    <w:p w14:paraId="38342807" w14:textId="2B97345E" w:rsidR="00CA0340" w:rsidRPr="00BD456F" w:rsidRDefault="00C45ABE" w:rsidP="00CA034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>UI/UX implementation</w:t>
      </w:r>
      <w:r w:rsidR="00CA0340" w:rsidRPr="00BD456F">
        <w:rPr>
          <w:rFonts w:ascii="Arial" w:hAnsi="Arial" w:cs="Arial"/>
        </w:rPr>
        <w:t xml:space="preserve"> and Web Development </w:t>
      </w:r>
    </w:p>
    <w:p w14:paraId="43F05967" w14:textId="77777777" w:rsidR="00CA0340" w:rsidRPr="00BD456F" w:rsidRDefault="00CA0340" w:rsidP="00CA034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Testing </w:t>
      </w:r>
    </w:p>
    <w:p w14:paraId="76A29B7B" w14:textId="77777777" w:rsidR="00CA0340" w:rsidRPr="00BD456F" w:rsidRDefault="00CA0340" w:rsidP="00CA034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Final Submission </w:t>
      </w:r>
    </w:p>
    <w:p w14:paraId="5733C06F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3.2 Functional decomposition</w:t>
      </w:r>
    </w:p>
    <w:p w14:paraId="776A3AD0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A functional breakdown to be used for scheduling is presented here.</w:t>
      </w:r>
    </w:p>
    <w:p w14:paraId="415F2B42" w14:textId="77777777" w:rsidR="00CA0340" w:rsidRPr="00BD456F" w:rsidRDefault="00CA0340" w:rsidP="00CA034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Documentation </w:t>
      </w:r>
    </w:p>
    <w:p w14:paraId="7B0B59D1" w14:textId="77777777" w:rsidR="00CA0340" w:rsidRPr="00BD456F" w:rsidRDefault="00CA0340" w:rsidP="00CA034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>Design Finalization</w:t>
      </w:r>
    </w:p>
    <w:p w14:paraId="7D8194C4" w14:textId="77777777" w:rsidR="00CA0340" w:rsidRPr="00BD456F" w:rsidRDefault="00CA0340" w:rsidP="00CA034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Technical Documents Generation </w:t>
      </w:r>
    </w:p>
    <w:p w14:paraId="6F352E7E" w14:textId="77777777" w:rsidR="00CA0340" w:rsidRPr="00BD456F" w:rsidRDefault="00CA0340" w:rsidP="00CA034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Data Collection for input </w:t>
      </w:r>
    </w:p>
    <w:p w14:paraId="66458B63" w14:textId="77777777" w:rsidR="00CA0340" w:rsidRPr="00BD456F" w:rsidRDefault="00CA0340" w:rsidP="00CA034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Web Development </w:t>
      </w:r>
    </w:p>
    <w:p w14:paraId="1501394C" w14:textId="77777777" w:rsidR="00CA0340" w:rsidRPr="00BD456F" w:rsidRDefault="00CA0340" w:rsidP="00CA034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>Testing, Verification</w:t>
      </w:r>
    </w:p>
    <w:p w14:paraId="6AFFD466" w14:textId="77777777" w:rsidR="00CA0340" w:rsidRPr="00BD456F" w:rsidRDefault="00CA0340" w:rsidP="00CA034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>Presentation</w:t>
      </w:r>
    </w:p>
    <w:p w14:paraId="73844B4E" w14:textId="77777777" w:rsidR="00CA0340" w:rsidRPr="00BD456F" w:rsidRDefault="00CA0340" w:rsidP="00CA034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456F">
        <w:rPr>
          <w:rFonts w:ascii="Arial" w:hAnsi="Arial" w:cs="Arial"/>
        </w:rPr>
        <w:t>Submission</w:t>
      </w:r>
    </w:p>
    <w:p w14:paraId="3549F216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</w:p>
    <w:p w14:paraId="70D90E7B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lastRenderedPageBreak/>
        <w:t> </w:t>
      </w:r>
      <w:r w:rsidRPr="00BD456F">
        <w:rPr>
          <w:rFonts w:ascii="Arial" w:hAnsi="Arial" w:cs="Arial"/>
          <w:b/>
          <w:bCs/>
        </w:rPr>
        <w:t>3.3 Task network</w:t>
      </w:r>
    </w:p>
    <w:p w14:paraId="520D7261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Project tasks and their dependencies are noted in this diagrammatic form.</w:t>
      </w:r>
    </w:p>
    <w:p w14:paraId="68E9CA14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3.4 Timeline chart</w:t>
      </w:r>
    </w:p>
    <w:p w14:paraId="6BFA4F1C" w14:textId="1B92FBD9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A project timeline chart is presented. This may include a </w:t>
      </w:r>
      <w:r w:rsidR="00BD456F" w:rsidRPr="00BD456F">
        <w:rPr>
          <w:rFonts w:ascii="Arial" w:hAnsi="Arial" w:cs="Arial"/>
        </w:rPr>
        <w:t>timeline</w:t>
      </w:r>
      <w:r w:rsidRPr="00BD456F">
        <w:rPr>
          <w:rFonts w:ascii="Arial" w:hAnsi="Arial" w:cs="Arial"/>
        </w:rPr>
        <w:t xml:space="preserve"> for the entire project or for each staff member.</w:t>
      </w:r>
    </w:p>
    <w:tbl>
      <w:tblPr>
        <w:tblW w:w="11250" w:type="dxa"/>
        <w:tblInd w:w="-10" w:type="dxa"/>
        <w:tblLook w:val="04A0" w:firstRow="1" w:lastRow="0" w:firstColumn="1" w:lastColumn="0" w:noHBand="0" w:noVBand="1"/>
      </w:tblPr>
      <w:tblGrid>
        <w:gridCol w:w="1123"/>
        <w:gridCol w:w="2260"/>
        <w:gridCol w:w="4420"/>
        <w:gridCol w:w="1190"/>
        <w:gridCol w:w="1297"/>
        <w:gridCol w:w="960"/>
      </w:tblGrid>
      <w:tr w:rsidR="00CA0340" w:rsidRPr="00BD456F" w14:paraId="69E12091" w14:textId="77777777" w:rsidTr="00BD456F">
        <w:trPr>
          <w:trHeight w:val="710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  <w:hideMark/>
          </w:tcPr>
          <w:p w14:paraId="7CB9C9F2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FFFFFF"/>
              </w:rPr>
              <w:t>Serial</w:t>
            </w:r>
            <w:r w:rsidRPr="00BD456F">
              <w:rPr>
                <w:rFonts w:ascii="Arial" w:eastAsia="Times New Roman" w:hAnsi="Arial" w:cs="Arial"/>
                <w:b/>
                <w:bCs/>
                <w:color w:val="FFFFFF"/>
              </w:rPr>
              <w:br/>
              <w:t xml:space="preserve"> Number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14:paraId="7E8554F4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FFFFFF"/>
              </w:rPr>
              <w:t>Main Task</w:t>
            </w:r>
          </w:p>
        </w:tc>
        <w:tc>
          <w:tcPr>
            <w:tcW w:w="4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14:paraId="5C190136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FFFFFF"/>
              </w:rPr>
              <w:t>Sub Task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14:paraId="46505619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FFFFFF"/>
              </w:rPr>
              <w:t>Timeline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14:paraId="1303E2FD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Assigned to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14:paraId="1727B896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FFFFFF"/>
              </w:rPr>
              <w:t>Status</w:t>
            </w:r>
          </w:p>
        </w:tc>
      </w:tr>
      <w:tr w:rsidR="00CA0340" w:rsidRPr="00BD456F" w14:paraId="44F9FE74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B3EDA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72BC7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Requirement</w:t>
            </w:r>
            <w:r w:rsidRPr="00BD456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br/>
              <w:t xml:space="preserve"> Gathering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7516D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Initial Discussion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B9E29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F6363" w14:textId="3FDE0026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4944C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done</w:t>
            </w:r>
          </w:p>
        </w:tc>
      </w:tr>
      <w:tr w:rsidR="00CA0340" w:rsidRPr="00BD456F" w14:paraId="12F1C3EB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36F9F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E0B8B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D92BD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Finalize the Scope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31BD3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F4C37" w14:textId="68B962A2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B964D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done</w:t>
            </w:r>
          </w:p>
        </w:tc>
      </w:tr>
      <w:tr w:rsidR="00CA0340" w:rsidRPr="00BD456F" w14:paraId="4A54AF6D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5CDD5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65ECF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023C2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Tasks Assignment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8AD5B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F5AC4" w14:textId="0D82031A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A01D2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done</w:t>
            </w:r>
          </w:p>
        </w:tc>
      </w:tr>
      <w:tr w:rsidR="00CA0340" w:rsidRPr="00BD456F" w14:paraId="1AAC6DCF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AD625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61259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AB00E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Design Finalization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0ED1E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55E2E" w14:textId="5D86B14C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AF315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done</w:t>
            </w:r>
          </w:p>
        </w:tc>
      </w:tr>
      <w:tr w:rsidR="00CA0340" w:rsidRPr="00BD456F" w14:paraId="16F69DE2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D575E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DA1B2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Documentation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0D665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Project Plan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DCB64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087FA" w14:textId="5853F3C0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D7B0D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done</w:t>
            </w:r>
          </w:p>
        </w:tc>
      </w:tr>
      <w:tr w:rsidR="00CA0340" w:rsidRPr="00BD456F" w14:paraId="6E551EFF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399C2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E52DD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DA247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Software Requirement Specification Document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76E43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DCC78" w14:textId="147EFD13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9E00C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3DFE450B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31964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1FBCC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5C596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Software Test Plan Documentation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9C45E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EF874" w14:textId="482A691E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E5DB9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5FB55F33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B91BC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2B1DC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E3996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Software Design Specification Document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4024A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89FB5" w14:textId="5347589B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3BFE4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36F6D938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20B68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C737D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Development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77306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 Gathering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4ADAF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7D9D5" w14:textId="04C44678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C9041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25FB9E89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7F763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DA53B9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ADA58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Environment Set up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7184A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BC32D" w14:textId="689C1D3A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B4539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1B7F0324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DA6F1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FA35BA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C1A07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Development frontend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F693E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8-11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53C2C" w14:textId="7E650650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25D37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1E65A2C9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2EBA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158DAE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92CA6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Development backend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8704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8-12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26C76" w14:textId="4C0D3CCA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7B3B2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5DD36E26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2BACF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55D1C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1C0B5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Unit Testing frontend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AA8CF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AEADC" w14:textId="51D37CAD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0D5B7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311F76F9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58924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AF2B0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CFDC9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Unit Testing backend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0FC89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4D8A1" w14:textId="5DC7A33F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76F8E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3A0754BC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406E0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87FBD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9509F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Testing backend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6D13B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5ACBB" w14:textId="4C3507D0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07C24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5E2D549C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A7A1A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B0E10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754C1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Testing frontend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B3AE5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F214F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Suman 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D9D6D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6D776A1C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3C1D0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EF392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30BEC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Website Verification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D1528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170C0" w14:textId="0EE3D129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F720F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417B5821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EAB03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348DD" w14:textId="77777777" w:rsidR="00CA0340" w:rsidRPr="00BD456F" w:rsidRDefault="00CA0340" w:rsidP="00B9360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Final Submission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F17A9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Project Report Generation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B6BE9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13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7A85C" w14:textId="504BFC71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27550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1D9E4F3D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0B7D7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C98261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BA3D2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Project Presentation and Demonstration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88E4C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13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7DFBE" w14:textId="589BA3C5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F1F3D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A0340" w:rsidRPr="00BD456F" w14:paraId="506AD623" w14:textId="77777777" w:rsidTr="00BD456F">
        <w:trPr>
          <w:trHeight w:val="30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2962C" w14:textId="77777777" w:rsidR="00CA0340" w:rsidRPr="00BD456F" w:rsidRDefault="00CA0340" w:rsidP="00B9360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80CF8" w14:textId="77777777" w:rsidR="00CA0340" w:rsidRPr="00BD456F" w:rsidRDefault="00CA0340" w:rsidP="00B93606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67105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Project Submission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A8803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 14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0A199" w14:textId="501A12DE" w:rsidR="00CA0340" w:rsidRPr="00BD456F" w:rsidRDefault="00BD456F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Biswadeep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44D01" w14:textId="77777777" w:rsidR="00CA0340" w:rsidRPr="00BD456F" w:rsidRDefault="00CA0340" w:rsidP="00B93606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D45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3A09B29E" w14:textId="77777777" w:rsidR="00BD456F" w:rsidRPr="00BD456F" w:rsidRDefault="00BD456F" w:rsidP="00CA0340">
      <w:pPr>
        <w:pStyle w:val="NormalWeb"/>
        <w:rPr>
          <w:rFonts w:ascii="Arial" w:hAnsi="Arial" w:cs="Arial"/>
        </w:rPr>
      </w:pPr>
    </w:p>
    <w:p w14:paraId="4CE005DF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> </w:t>
      </w:r>
      <w:r w:rsidRPr="00BD456F">
        <w:rPr>
          <w:rFonts w:ascii="Arial" w:hAnsi="Arial" w:cs="Arial"/>
          <w:b/>
          <w:bCs/>
        </w:rPr>
        <w:t>3.5 Schedule compliance</w:t>
      </w:r>
    </w:p>
    <w:p w14:paraId="494E1AB9" w14:textId="21161F7B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  <w:r w:rsidRPr="00BD456F">
        <w:rPr>
          <w:rFonts w:ascii="Arial" w:hAnsi="Arial" w:cs="Arial"/>
        </w:rPr>
        <w:t xml:space="preserve"> Monitoring, reporting, and controlling mechanisms</w:t>
      </w:r>
      <w:r w:rsidR="00BD456F" w:rsidRPr="00BD456F">
        <w:rPr>
          <w:rFonts w:ascii="Arial" w:hAnsi="Arial" w:cs="Arial"/>
        </w:rPr>
        <w:t>.</w:t>
      </w:r>
    </w:p>
    <w:p w14:paraId="5463F576" w14:textId="77777777" w:rsidR="00CA0340" w:rsidRPr="00BD456F" w:rsidRDefault="00CA0340" w:rsidP="00CA0340">
      <w:pPr>
        <w:pStyle w:val="NormalWeb"/>
        <w:ind w:left="720"/>
        <w:rPr>
          <w:rFonts w:ascii="Arial" w:hAnsi="Arial" w:cs="Arial"/>
        </w:rPr>
      </w:pPr>
    </w:p>
    <w:p w14:paraId="19CC89EF" w14:textId="77777777" w:rsidR="00CA0340" w:rsidRPr="00BD456F" w:rsidRDefault="00CA0340" w:rsidP="00CA0340">
      <w:pPr>
        <w:pStyle w:val="NormalWeb"/>
        <w:rPr>
          <w:rFonts w:ascii="Arial" w:hAnsi="Arial" w:cs="Arial"/>
        </w:rPr>
      </w:pPr>
      <w:r w:rsidRPr="00BD456F">
        <w:rPr>
          <w:rFonts w:ascii="Arial" w:hAnsi="Arial" w:cs="Arial"/>
          <w:b/>
          <w:bCs/>
        </w:rPr>
        <w:t>4.0 Appendix</w:t>
      </w:r>
    </w:p>
    <w:p w14:paraId="6150584B" w14:textId="247310E7" w:rsidR="00FA6827" w:rsidRPr="00BD456F" w:rsidRDefault="00CA0340" w:rsidP="00066B4F">
      <w:pPr>
        <w:pStyle w:val="NormalWeb"/>
        <w:rPr>
          <w:rFonts w:ascii="Arial" w:hAnsi="Arial" w:cs="Arial"/>
        </w:rPr>
      </w:pPr>
      <w:r w:rsidRPr="00BD456F">
        <w:rPr>
          <w:rFonts w:ascii="Arial" w:hAnsi="Arial" w:cs="Arial"/>
        </w:rPr>
        <w:t>Supplementary information is provided here.</w:t>
      </w:r>
    </w:p>
    <w:sectPr w:rsidR="00FA6827" w:rsidRPr="00BD456F" w:rsidSect="00BD45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CBA6" w14:textId="77777777" w:rsidR="00C479C5" w:rsidRDefault="00C479C5">
      <w:r>
        <w:separator/>
      </w:r>
    </w:p>
  </w:endnote>
  <w:endnote w:type="continuationSeparator" w:id="0">
    <w:p w14:paraId="0BA2E965" w14:textId="77777777" w:rsidR="00C479C5" w:rsidRDefault="00C4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A018" w14:textId="77777777" w:rsidR="002103AE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D26A" w14:textId="77777777" w:rsidR="002103AE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E1C1" w14:textId="77777777" w:rsidR="002103A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55CE" w14:textId="77777777" w:rsidR="00C479C5" w:rsidRDefault="00C479C5">
      <w:r>
        <w:separator/>
      </w:r>
    </w:p>
  </w:footnote>
  <w:footnote w:type="continuationSeparator" w:id="0">
    <w:p w14:paraId="2E42630A" w14:textId="77777777" w:rsidR="00C479C5" w:rsidRDefault="00C47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6CB63" w14:textId="77777777" w:rsidR="002103AE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C8A6" w14:textId="77777777" w:rsidR="002103AE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829C" w14:textId="77777777" w:rsidR="002103A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3E6A"/>
    <w:multiLevelType w:val="hybridMultilevel"/>
    <w:tmpl w:val="70444C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0C2E5A"/>
    <w:multiLevelType w:val="hybridMultilevel"/>
    <w:tmpl w:val="CD1C5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4F627F"/>
    <w:multiLevelType w:val="hybridMultilevel"/>
    <w:tmpl w:val="CBD681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033E13"/>
    <w:multiLevelType w:val="hybridMultilevel"/>
    <w:tmpl w:val="5B1A6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0408F"/>
    <w:multiLevelType w:val="hybridMultilevel"/>
    <w:tmpl w:val="2668E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5409069">
    <w:abstractNumId w:val="1"/>
  </w:num>
  <w:num w:numId="2" w16cid:durableId="1947493252">
    <w:abstractNumId w:val="2"/>
  </w:num>
  <w:num w:numId="3" w16cid:durableId="271204551">
    <w:abstractNumId w:val="4"/>
  </w:num>
  <w:num w:numId="4" w16cid:durableId="1704595827">
    <w:abstractNumId w:val="0"/>
  </w:num>
  <w:num w:numId="5" w16cid:durableId="634875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40"/>
    <w:rsid w:val="000105FF"/>
    <w:rsid w:val="00051C30"/>
    <w:rsid w:val="00066B4F"/>
    <w:rsid w:val="005D246E"/>
    <w:rsid w:val="006A3C97"/>
    <w:rsid w:val="0098202C"/>
    <w:rsid w:val="00BC4A05"/>
    <w:rsid w:val="00BD456F"/>
    <w:rsid w:val="00BE3644"/>
    <w:rsid w:val="00C45ABE"/>
    <w:rsid w:val="00C479C5"/>
    <w:rsid w:val="00CA0340"/>
    <w:rsid w:val="00F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00D0"/>
  <w15:chartTrackingRefBased/>
  <w15:docId w15:val="{EC535E4C-2968-1641-A3B4-02192FFE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40"/>
    <w:rPr>
      <w:rFonts w:ascii="Times New Roman" w:eastAsiaTheme="minorEastAsia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0340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034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CA034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A0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340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0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340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Biswadeep  Mazumder</dc:creator>
  <cp:keywords/>
  <dc:description/>
  <cp:lastModifiedBy>Biswadeep  Mazumder</cp:lastModifiedBy>
  <cp:revision>4</cp:revision>
  <cp:lastPrinted>2022-09-27T19:21:00Z</cp:lastPrinted>
  <dcterms:created xsi:type="dcterms:W3CDTF">2022-09-27T18:48:00Z</dcterms:created>
  <dcterms:modified xsi:type="dcterms:W3CDTF">2022-12-09T02:12:00Z</dcterms:modified>
</cp:coreProperties>
</file>