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DF72" w14:textId="400A9CBD" w:rsidR="000E0BC8" w:rsidRPr="00BE2239" w:rsidRDefault="000E0BC8" w:rsidP="000E0BC8">
      <w:pPr>
        <w:rPr>
          <w:b/>
          <w:bCs/>
          <w:sz w:val="28"/>
          <w:szCs w:val="28"/>
        </w:rPr>
      </w:pPr>
      <w:r w:rsidRPr="00BE2239">
        <w:rPr>
          <w:noProof/>
          <w:sz w:val="28"/>
          <w:szCs w:val="28"/>
        </w:rPr>
        <mc:AlternateContent>
          <mc:Choice Requires="wps">
            <w:drawing>
              <wp:anchor distT="45720" distB="45720" distL="114300" distR="114300" simplePos="0" relativeHeight="251659264" behindDoc="0" locked="0" layoutInCell="1" allowOverlap="1" wp14:anchorId="7FE3C01A" wp14:editId="048A1314">
                <wp:simplePos x="0" y="0"/>
                <wp:positionH relativeFrom="column">
                  <wp:align>center</wp:align>
                </wp:positionH>
                <wp:positionV relativeFrom="paragraph">
                  <wp:posOffset>-66675</wp:posOffset>
                </wp:positionV>
                <wp:extent cx="3363595" cy="1214120"/>
                <wp:effectExtent l="0" t="0" r="46355" b="62230"/>
                <wp:wrapSquare wrapText="bothSides"/>
                <wp:docPr id="20809271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3595" cy="1214120"/>
                        </a:xfrm>
                        <a:prstGeom prst="rect">
                          <a:avLst/>
                        </a:prstGeom>
                        <a:gradFill rotWithShape="0">
                          <a:gsLst>
                            <a:gs pos="0">
                              <a:schemeClr val="lt1">
                                <a:lumMod val="100000"/>
                                <a:lumOff val="0"/>
                              </a:schemeClr>
                            </a:gs>
                            <a:gs pos="100000">
                              <a:schemeClr val="dk1">
                                <a:lumMod val="40000"/>
                                <a:lumOff val="60000"/>
                              </a:schemeClr>
                            </a:gs>
                          </a:gsLst>
                          <a:lin ang="5400000" scaled="1"/>
                        </a:gradFill>
                        <a:ln w="12700" cmpd="sng">
                          <a:solidFill>
                            <a:schemeClr val="dk1">
                              <a:lumMod val="60000"/>
                              <a:lumOff val="40000"/>
                            </a:schemeClr>
                          </a:solidFill>
                          <a:prstDash val="solid"/>
                          <a:miter lim="800000"/>
                          <a:headEnd/>
                          <a:tailEnd/>
                        </a:ln>
                        <a:effectLst>
                          <a:outerShdw dist="28398" dir="3806097" algn="ctr" rotWithShape="0">
                            <a:schemeClr val="lt1">
                              <a:lumMod val="50000"/>
                              <a:lumOff val="0"/>
                              <a:alpha val="50000"/>
                            </a:schemeClr>
                          </a:outerShdw>
                        </a:effectLst>
                      </wps:spPr>
                      <wps:txbx>
                        <w:txbxContent>
                          <w:p w14:paraId="5F4D9310" w14:textId="77777777" w:rsidR="000E0BC8" w:rsidRDefault="000E0BC8" w:rsidP="000E0BC8">
                            <w:proofErr w:type="spellStart"/>
                            <w:proofErr w:type="gramStart"/>
                            <w:r>
                              <w:t>NAME:Sayan</w:t>
                            </w:r>
                            <w:proofErr w:type="spellEnd"/>
                            <w:proofErr w:type="gramEnd"/>
                            <w:r>
                              <w:t xml:space="preserve">  Das</w:t>
                            </w:r>
                          </w:p>
                          <w:p w14:paraId="3E0FC320" w14:textId="77777777" w:rsidR="000E0BC8" w:rsidRDefault="000E0BC8" w:rsidP="000E0BC8">
                            <w:r>
                              <w:t>REG NO. FET-BAML-2022-26-009</w:t>
                            </w:r>
                          </w:p>
                          <w:p w14:paraId="7DBD7531" w14:textId="7C7A81C8" w:rsidR="000E0BC8" w:rsidRDefault="000E0BC8" w:rsidP="000E0BC8">
                            <w:r>
                              <w:t>IOT ASSIGNMENT 4</w:t>
                            </w:r>
                          </w:p>
                        </w:txbxContent>
                      </wps:txbx>
                      <wps:bodyPr rot="0" vertOverflow="clip" horzOverflow="clip"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E3C01A" id="_x0000_t202" coordsize="21600,21600" o:spt="202" path="m,l,21600r21600,l21600,xe">
                <v:stroke joinstyle="miter"/>
                <v:path gradientshapeok="t" o:connecttype="rect"/>
              </v:shapetype>
              <v:shape id="Text Box 2" o:spid="_x0000_s1026" type="#_x0000_t202" style="position:absolute;margin-left:0;margin-top:-5.25pt;width:264.85pt;height:95.6pt;z-index:251659264;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" fillcolor="white [3201]" strokecolor="#666 [1936]" strokeweight="1pt">
                <v:fill color2="#999 [1296]" focus="100%" type="gradient"/>
                <v:shadow on="t" color="#7f7f7f [1601]" opacity=".5" offset="1pt"/>
                <v:textbox>
                  <w:txbxContent>
                    <w:p w14:paraId="5F4D9310" w14:textId="77777777" w:rsidR="000E0BC8" w:rsidRDefault="000E0BC8" w:rsidP="000E0BC8">
                      <w:proofErr w:type="spellStart"/>
                      <w:proofErr w:type="gramStart"/>
                      <w:r>
                        <w:t>NAME:Sayan</w:t>
                      </w:r>
                      <w:proofErr w:type="spellEnd"/>
                      <w:proofErr w:type="gramEnd"/>
                      <w:r>
                        <w:t xml:space="preserve">  Das</w:t>
                      </w:r>
                    </w:p>
                    <w:p w14:paraId="3E0FC320" w14:textId="77777777" w:rsidR="000E0BC8" w:rsidRDefault="000E0BC8" w:rsidP="000E0BC8">
                      <w:r>
                        <w:t>REG NO. FET-BAML-2022-26-009</w:t>
                      </w:r>
                    </w:p>
                    <w:p w14:paraId="7DBD7531" w14:textId="7C7A81C8" w:rsidR="000E0BC8" w:rsidRDefault="000E0BC8" w:rsidP="000E0BC8">
                      <w:r>
                        <w:t>IOT ASSIGNMENT 4</w:t>
                      </w:r>
                    </w:p>
                  </w:txbxContent>
                </v:textbox>
                <w10:wrap type="square"/>
              </v:shape>
            </w:pict>
          </mc:Fallback>
        </mc:AlternateContent>
      </w:r>
    </w:p>
    <w:p w14:paraId="5B9A01FD" w14:textId="77777777" w:rsidR="000E0BC8" w:rsidRPr="00BE2239" w:rsidRDefault="000E0BC8" w:rsidP="000E0BC8">
      <w:pPr>
        <w:rPr>
          <w:b/>
          <w:bCs/>
          <w:sz w:val="28"/>
          <w:szCs w:val="28"/>
        </w:rPr>
      </w:pPr>
    </w:p>
    <w:p w14:paraId="3E4B1E21" w14:textId="77777777" w:rsidR="000E0BC8" w:rsidRPr="00BE2239" w:rsidRDefault="000E0BC8" w:rsidP="000E0BC8">
      <w:pPr>
        <w:rPr>
          <w:b/>
          <w:bCs/>
          <w:sz w:val="28"/>
          <w:szCs w:val="28"/>
        </w:rPr>
      </w:pPr>
    </w:p>
    <w:p w14:paraId="62CF9BF2" w14:textId="77777777" w:rsidR="000E0BC8" w:rsidRPr="00BE2239" w:rsidRDefault="000E0BC8" w:rsidP="000E0BC8">
      <w:pPr>
        <w:rPr>
          <w:b/>
          <w:bCs/>
          <w:sz w:val="28"/>
          <w:szCs w:val="28"/>
        </w:rPr>
      </w:pPr>
    </w:p>
    <w:p w14:paraId="519E8973" w14:textId="77777777" w:rsidR="000E0BC8" w:rsidRPr="00BE2239" w:rsidRDefault="000E0BC8" w:rsidP="000E0BC8">
      <w:pPr>
        <w:rPr>
          <w:b/>
          <w:bCs/>
          <w:sz w:val="28"/>
          <w:szCs w:val="28"/>
        </w:rPr>
      </w:pPr>
    </w:p>
    <w:p w14:paraId="4A0BE841" w14:textId="77777777" w:rsidR="000E0BC8" w:rsidRPr="00BE2239" w:rsidRDefault="000E0BC8" w:rsidP="000E0BC8">
      <w:pPr>
        <w:rPr>
          <w:b/>
          <w:bCs/>
          <w:sz w:val="28"/>
          <w:szCs w:val="28"/>
        </w:rPr>
      </w:pPr>
    </w:p>
    <w:p w14:paraId="1A04B481" w14:textId="749B2CA4" w:rsidR="000E0BC8" w:rsidRPr="00BE2239" w:rsidRDefault="000E0BC8" w:rsidP="000E0BC8">
      <w:pPr>
        <w:ind w:left="1440"/>
        <w:rPr>
          <w:sz w:val="28"/>
          <w:szCs w:val="28"/>
        </w:rPr>
      </w:pPr>
    </w:p>
    <w:p w14:paraId="418D7B53" w14:textId="77777777" w:rsidR="000E0BC8" w:rsidRPr="00BE2239" w:rsidRDefault="000E0BC8" w:rsidP="000E0BC8">
      <w:pPr>
        <w:rPr>
          <w:sz w:val="28"/>
          <w:szCs w:val="28"/>
        </w:rPr>
      </w:pPr>
    </w:p>
    <w:p w14:paraId="553E188E" w14:textId="19FCD1AD" w:rsidR="00941109" w:rsidRPr="00BE2239" w:rsidRDefault="000E0BC8">
      <w:pPr>
        <w:rPr>
          <w:b/>
          <w:sz w:val="28"/>
          <w:szCs w:val="28"/>
        </w:rPr>
      </w:pPr>
      <w:r w:rsidRPr="00BE2239">
        <w:rPr>
          <w:b/>
          <w:bCs/>
          <w:sz w:val="28"/>
          <w:szCs w:val="28"/>
        </w:rPr>
        <w:t>Q</w:t>
      </w:r>
      <w:r w:rsidRPr="00BE2239">
        <w:rPr>
          <w:bCs/>
          <w:sz w:val="28"/>
          <w:szCs w:val="28"/>
        </w:rPr>
        <w:t xml:space="preserve">. </w:t>
      </w:r>
      <w:r w:rsidRPr="00BE2239">
        <w:rPr>
          <w:b/>
          <w:sz w:val="28"/>
          <w:szCs w:val="28"/>
        </w:rPr>
        <w:t xml:space="preserve">How do UART, I²C, SPI, CAN, and USB communication protocols differ in terms of data transmission speed, complexity, pin usage, and device-to-device communication? What are the key features that make each protocol suitable for specific applications, and in what types of embedded systems would each be most commonly </w:t>
      </w:r>
      <w:proofErr w:type="gramStart"/>
      <w:r w:rsidRPr="00BE2239">
        <w:rPr>
          <w:b/>
          <w:sz w:val="28"/>
          <w:szCs w:val="28"/>
        </w:rPr>
        <w:t>used ?</w:t>
      </w:r>
      <w:proofErr w:type="gramEnd"/>
    </w:p>
    <w:p w14:paraId="2A80C923" w14:textId="77777777" w:rsidR="000E0BC8" w:rsidRPr="00BE2239" w:rsidRDefault="000E0BC8" w:rsidP="000E0BC8">
      <w:pPr>
        <w:rPr>
          <w:bCs/>
          <w:sz w:val="24"/>
          <w:szCs w:val="24"/>
        </w:rPr>
      </w:pPr>
      <w:r w:rsidRPr="00BE2239">
        <w:rPr>
          <w:b/>
          <w:sz w:val="28"/>
          <w:szCs w:val="28"/>
        </w:rPr>
        <w:t>A</w:t>
      </w:r>
      <w:r w:rsidRPr="00BE2239">
        <w:rPr>
          <w:bCs/>
          <w:sz w:val="28"/>
          <w:szCs w:val="28"/>
        </w:rPr>
        <w:t xml:space="preserve">. </w:t>
      </w:r>
      <w:r w:rsidRPr="00BE2239">
        <w:rPr>
          <w:bCs/>
          <w:sz w:val="24"/>
          <w:szCs w:val="24"/>
        </w:rPr>
        <w:t>Embedded systems often rely on a range of communication protocols, each with distinct characteristics, making them suited to specific applications. Among the most commonly used are UART, I²C, SPI, CAN, and USB. Understanding the differences between these protocols in terms of data transmission speed, complexity, pin usage, and device communication helps in selecting the right one for a project.</w:t>
      </w:r>
    </w:p>
    <w:p w14:paraId="29B1043B" w14:textId="77777777" w:rsidR="000E0BC8" w:rsidRPr="00BE2239" w:rsidRDefault="000E0BC8" w:rsidP="000E0BC8">
      <w:pPr>
        <w:rPr>
          <w:bCs/>
          <w:sz w:val="28"/>
          <w:szCs w:val="28"/>
        </w:rPr>
      </w:pPr>
      <w:r w:rsidRPr="00BE2239">
        <w:rPr>
          <w:bCs/>
          <w:sz w:val="28"/>
          <w:szCs w:val="28"/>
        </w:rPr>
        <w:t xml:space="preserve">UART (Universal Asynchronous Receiver-Transmitter) is one of the simplest serial protocols, often used for point-to-point communication between two devices, like a microcontroller and a GPS module or Bluetooth device. UART requires only two main pins, </w:t>
      </w:r>
      <w:proofErr w:type="gramStart"/>
      <w:r w:rsidRPr="00BE2239">
        <w:rPr>
          <w:bCs/>
          <w:sz w:val="28"/>
          <w:szCs w:val="28"/>
        </w:rPr>
        <w:t>Transmit</w:t>
      </w:r>
      <w:proofErr w:type="gramEnd"/>
      <w:r w:rsidRPr="00BE2239">
        <w:rPr>
          <w:bCs/>
          <w:sz w:val="28"/>
          <w:szCs w:val="28"/>
        </w:rPr>
        <w:t xml:space="preserve"> (Tx) and Receive (Rx), and can support moderate speeds up to around 115200 bps, though some variations allow faster speeds. Its simplicity makes it ideal for applications that don't require high data rates but benefit from ease of implementation, like logging or basic device interfacing.</w:t>
      </w:r>
    </w:p>
    <w:p w14:paraId="06FC0DF9" w14:textId="77777777" w:rsidR="000E0BC8" w:rsidRPr="00BE2239" w:rsidRDefault="000E0BC8" w:rsidP="000E0BC8">
      <w:pPr>
        <w:rPr>
          <w:bCs/>
          <w:sz w:val="28"/>
          <w:szCs w:val="28"/>
        </w:rPr>
      </w:pPr>
      <w:r w:rsidRPr="00BE2239">
        <w:rPr>
          <w:bCs/>
          <w:sz w:val="28"/>
          <w:szCs w:val="28"/>
        </w:rPr>
        <w:t xml:space="preserve">I²C (Inter-Integrated Circuit) is a protocol designed for short-range, multi-device communication on a two-wire bus, making it ideal for systems where multiple sensors or low-speed devices share a single connection to a microcontroller. I²C uses two pins—SDA (data) and SCL (clock)—along with pull-up resistors to maintain signal integrity. While slower than SPI, I²C can reach speeds up to 3.4 Mbps in high-speed mode and supports multi-master setups, enabling various devices to communicate over a single bus. This versatility makes it popular in </w:t>
      </w:r>
      <w:r w:rsidRPr="00BE2239">
        <w:rPr>
          <w:bCs/>
          <w:sz w:val="28"/>
          <w:szCs w:val="28"/>
        </w:rPr>
        <w:lastRenderedPageBreak/>
        <w:t>embedded systems for sensor networks, temperature sensors, and other devices where moderate speed suffices.</w:t>
      </w:r>
    </w:p>
    <w:p w14:paraId="0EB0C853" w14:textId="77777777" w:rsidR="000E0BC8" w:rsidRPr="00BE2239" w:rsidRDefault="000E0BC8" w:rsidP="000E0BC8">
      <w:pPr>
        <w:rPr>
          <w:bCs/>
          <w:sz w:val="28"/>
          <w:szCs w:val="28"/>
        </w:rPr>
      </w:pPr>
      <w:r w:rsidRPr="00BE2239">
        <w:rPr>
          <w:bCs/>
          <w:sz w:val="28"/>
          <w:szCs w:val="28"/>
        </w:rPr>
        <w:t xml:space="preserve">SPI (Serial Peripheral Interface) is a fast, full-duplex protocol that excels in applications requiring high-speed data transfer, like communication with SD cards or LCD displays. SPI operates in a master-slave configuration and uses four main lines: MOSI (Master Out Slave In), MISO (Master </w:t>
      </w:r>
      <w:proofErr w:type="gramStart"/>
      <w:r w:rsidRPr="00BE2239">
        <w:rPr>
          <w:bCs/>
          <w:sz w:val="28"/>
          <w:szCs w:val="28"/>
        </w:rPr>
        <w:t>In</w:t>
      </w:r>
      <w:proofErr w:type="gramEnd"/>
      <w:r w:rsidRPr="00BE2239">
        <w:rPr>
          <w:bCs/>
          <w:sz w:val="28"/>
          <w:szCs w:val="28"/>
        </w:rPr>
        <w:t xml:space="preserve"> Slave Out), SCLK (clock), and SS (slave select), with additional pins required for each slave device. Capable of handling speeds in the range of 1-100 Mbps, SPI is frequently chosen for real-time applications where high-speed data is critical.</w:t>
      </w:r>
    </w:p>
    <w:p w14:paraId="2F01DAD7" w14:textId="77777777" w:rsidR="000E0BC8" w:rsidRPr="00BE2239" w:rsidRDefault="000E0BC8" w:rsidP="000E0BC8">
      <w:pPr>
        <w:rPr>
          <w:bCs/>
          <w:sz w:val="28"/>
          <w:szCs w:val="28"/>
        </w:rPr>
      </w:pPr>
      <w:r w:rsidRPr="00BE2239">
        <w:rPr>
          <w:bCs/>
          <w:sz w:val="28"/>
          <w:szCs w:val="28"/>
        </w:rPr>
        <w:t>CAN (Controller Area Network) stands out in distributed and robust communication, often essential in automotive and industrial environments. CAN is a multi-master protocol using two differential lines (CAN High and CAN Low), allowing for networked communication between multiple devices (nodes) with high reliability and error-checking capabilities. Its maximum speed is typically 1 Mbps, though CAN FD (Flexible Data-Rate) can reach up to 8 Mbps. In applications like automotive systems or industrial control, where devices need to communicate reliably in noisy environments, CAN's error detection and message prioritization features make it indispensable.</w:t>
      </w:r>
    </w:p>
    <w:p w14:paraId="753536E7" w14:textId="77777777" w:rsidR="000E0BC8" w:rsidRPr="00BE2239" w:rsidRDefault="000E0BC8" w:rsidP="000E0BC8">
      <w:pPr>
        <w:rPr>
          <w:bCs/>
          <w:sz w:val="28"/>
          <w:szCs w:val="28"/>
        </w:rPr>
      </w:pPr>
      <w:r w:rsidRPr="00BE2239">
        <w:rPr>
          <w:bCs/>
          <w:sz w:val="28"/>
          <w:szCs w:val="28"/>
        </w:rPr>
        <w:t>USB (Universal Serial Bus) is widely recognized for its high speed and versatility, supporting a range of data rates from USB 2.0 (up to 480 Mbps) to USB 3.0 and beyond (up to 20 Gbps). While more complex than other protocols, USB supports plug-and-play functionality and power delivery, enabling it to connect everything from external storage and printers to audio devices. USB is particularly well-suited for high-speed data transfer applications, especially when the device needs to interact with a computer or a host device.</w:t>
      </w:r>
    </w:p>
    <w:p w14:paraId="15884317" w14:textId="77777777" w:rsidR="000E0BC8" w:rsidRPr="00BE2239" w:rsidRDefault="000E0BC8" w:rsidP="000E0BC8">
      <w:pPr>
        <w:rPr>
          <w:bCs/>
          <w:sz w:val="28"/>
          <w:szCs w:val="28"/>
        </w:rPr>
      </w:pPr>
      <w:r w:rsidRPr="00BE2239">
        <w:rPr>
          <w:bCs/>
          <w:sz w:val="28"/>
          <w:szCs w:val="28"/>
        </w:rPr>
        <w:t>Each protocol has key features making it suitable for specific embedded systems. UART is best for simple, direct communication. I²C is ideal for connecting multiple low-speed devices like sensors. SPI offers high-speed transfer for peripherals like displays and memory. CAN supports robust, networked communication in demanding environments, and USB provides high-speed, versatile connectivity for a range of high-bandwidth applications. By understanding these protocols' strengths and limitations, embedded system designers can make informed decisions tailored to their system requirements.</w:t>
      </w:r>
    </w:p>
    <w:p w14:paraId="1F71F56C" w14:textId="278296E8" w:rsidR="000E0BC8" w:rsidRPr="00BE2239" w:rsidRDefault="000E0BC8">
      <w:pPr>
        <w:rPr>
          <w:bCs/>
          <w:sz w:val="28"/>
          <w:szCs w:val="28"/>
        </w:rPr>
      </w:pPr>
    </w:p>
    <w:sectPr w:rsidR="000E0BC8" w:rsidRPr="00BE22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A3478F"/>
    <w:multiLevelType w:val="multilevel"/>
    <w:tmpl w:val="169233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340354035">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BC8"/>
    <w:rsid w:val="000E0BC8"/>
    <w:rsid w:val="007E047F"/>
    <w:rsid w:val="00941109"/>
    <w:rsid w:val="00BE2239"/>
    <w:rsid w:val="00EE4B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68A62"/>
  <w15:chartTrackingRefBased/>
  <w15:docId w15:val="{8B2E5F8C-48A8-4092-A12E-E19AEAAB4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0BC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3142707">
      <w:bodyDiv w:val="1"/>
      <w:marLeft w:val="0"/>
      <w:marRight w:val="0"/>
      <w:marTop w:val="0"/>
      <w:marBottom w:val="0"/>
      <w:divBdr>
        <w:top w:val="none" w:sz="0" w:space="0" w:color="auto"/>
        <w:left w:val="none" w:sz="0" w:space="0" w:color="auto"/>
        <w:bottom w:val="none" w:sz="0" w:space="0" w:color="auto"/>
        <w:right w:val="none" w:sz="0" w:space="0" w:color="auto"/>
      </w:divBdr>
    </w:div>
    <w:div w:id="883516173">
      <w:bodyDiv w:val="1"/>
      <w:marLeft w:val="0"/>
      <w:marRight w:val="0"/>
      <w:marTop w:val="0"/>
      <w:marBottom w:val="0"/>
      <w:divBdr>
        <w:top w:val="none" w:sz="0" w:space="0" w:color="auto"/>
        <w:left w:val="none" w:sz="0" w:space="0" w:color="auto"/>
        <w:bottom w:val="none" w:sz="0" w:space="0" w:color="auto"/>
        <w:right w:val="none" w:sz="0" w:space="0" w:color="auto"/>
      </w:divBdr>
    </w:div>
    <w:div w:id="1098524715">
      <w:bodyDiv w:val="1"/>
      <w:marLeft w:val="0"/>
      <w:marRight w:val="0"/>
      <w:marTop w:val="0"/>
      <w:marBottom w:val="0"/>
      <w:divBdr>
        <w:top w:val="none" w:sz="0" w:space="0" w:color="auto"/>
        <w:left w:val="none" w:sz="0" w:space="0" w:color="auto"/>
        <w:bottom w:val="none" w:sz="0" w:space="0" w:color="auto"/>
        <w:right w:val="none" w:sz="0" w:space="0" w:color="auto"/>
      </w:divBdr>
    </w:div>
    <w:div w:id="2080856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635</Words>
  <Characters>3626</Characters>
  <Application>Microsoft Office Word</Application>
  <DocSecurity>0</DocSecurity>
  <Lines>30</Lines>
  <Paragraphs>8</Paragraphs>
  <ScaleCrop>false</ScaleCrop>
  <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 Das</dc:creator>
  <cp:keywords/>
  <dc:description/>
  <cp:lastModifiedBy>Sayan Das</cp:lastModifiedBy>
  <cp:revision>3</cp:revision>
  <dcterms:created xsi:type="dcterms:W3CDTF">2024-10-30T02:05:00Z</dcterms:created>
  <dcterms:modified xsi:type="dcterms:W3CDTF">2024-10-30T03:09:00Z</dcterms:modified>
</cp:coreProperties>
</file>