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Encoding Formats</w:t>
      </w:r>
    </w:p>
    <w:p>
      <w:r>
        <w:t>An encoding format is a standardized method for converting data into a specific format for efficient storage, transmission, and interpretation by computers. Encoding formats ensure that data can be processed and understood consistently across different systems and devices.</w:t>
      </w:r>
    </w:p>
    <w:p>
      <w:pPr>
        <w:pStyle w:val="Heading1"/>
      </w:pPr>
      <w:r>
        <w:t>Encoding Formats for Various Types of Data:</w:t>
      </w:r>
    </w:p>
    <w:p>
      <w:r>
        <w:t>Text:</w:t>
      </w:r>
    </w:p>
    <w:p>
      <w:r>
        <w:t xml:space="preserve"> - UTF-8</w:t>
      </w:r>
    </w:p>
    <w:p>
      <w:r>
        <w:t xml:space="preserve"> - ASCII</w:t>
      </w:r>
    </w:p>
    <w:p>
      <w:r>
        <w:t xml:space="preserve"> - ISO/IEC 8859</w:t>
      </w:r>
    </w:p>
    <w:p>
      <w:r>
        <w:t xml:space="preserve"> - Unicode</w:t>
      </w:r>
    </w:p>
    <w:p>
      <w:r>
        <w:t>Number:</w:t>
      </w:r>
    </w:p>
    <w:p>
      <w:r>
        <w:t xml:space="preserve"> - IEEE 754 (for floating-point numbers)</w:t>
      </w:r>
    </w:p>
    <w:p>
      <w:r>
        <w:t xml:space="preserve"> - Binary Coded Decimal (BCD)</w:t>
      </w:r>
    </w:p>
    <w:p>
      <w:r>
        <w:t xml:space="preserve"> - Two's Complement (for integers)</w:t>
      </w:r>
    </w:p>
    <w:p>
      <w:r>
        <w:t xml:space="preserve"> - Gray Code</w:t>
      </w:r>
    </w:p>
    <w:p>
      <w:r>
        <w:t>Photo:</w:t>
      </w:r>
    </w:p>
    <w:p>
      <w:r>
        <w:t xml:space="preserve"> - JPEG (Joint Photographic Experts Group)</w:t>
      </w:r>
    </w:p>
    <w:p>
      <w:r>
        <w:t xml:space="preserve"> - PNG (Portable Network Graphics)</w:t>
      </w:r>
    </w:p>
    <w:p>
      <w:r>
        <w:t xml:space="preserve"> - GIF (Graphics Interchange Format)</w:t>
      </w:r>
    </w:p>
    <w:p>
      <w:r>
        <w:t xml:space="preserve"> - BMP (Bitmap)</w:t>
      </w:r>
    </w:p>
    <w:p>
      <w:r>
        <w:t xml:space="preserve"> - TIFF (Tagged Image File Format)</w:t>
      </w:r>
    </w:p>
    <w:p>
      <w:r>
        <w:t>Audio:</w:t>
      </w:r>
    </w:p>
    <w:p>
      <w:r>
        <w:t xml:space="preserve"> - MP3 (MPEG-1 Audio Layer III)</w:t>
      </w:r>
    </w:p>
    <w:p>
      <w:r>
        <w:t xml:space="preserve"> - AAC (Advanced Audio Coding)</w:t>
      </w:r>
    </w:p>
    <w:p>
      <w:r>
        <w:t xml:space="preserve"> - WAV (Waveform Audio File Format)</w:t>
      </w:r>
    </w:p>
    <w:p>
      <w:r>
        <w:t xml:space="preserve"> - FLAC (Free Lossless Audio Codec)</w:t>
      </w:r>
    </w:p>
    <w:p>
      <w:r>
        <w:t xml:space="preserve"> - OGG (Ogg Vorbis)</w:t>
      </w:r>
    </w:p>
    <w:p>
      <w:r>
        <w:t>Video:</w:t>
      </w:r>
    </w:p>
    <w:p>
      <w:r>
        <w:t xml:space="preserve"> - MP4 (MPEG-4 Part 14)</w:t>
      </w:r>
    </w:p>
    <w:p>
      <w:r>
        <w:t xml:space="preserve"> - AVI (Audio Video Interleave)</w:t>
      </w:r>
    </w:p>
    <w:p>
      <w:r>
        <w:t xml:space="preserve"> - MKV (Matroska Video)</w:t>
      </w:r>
    </w:p>
    <w:p>
      <w:r>
        <w:t xml:space="preserve"> - MOV (QuickTime Movie)</w:t>
      </w:r>
    </w:p>
    <w:p>
      <w:r>
        <w:t xml:space="preserve"> - WMV (Windows Media Video)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