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AE83" w14:textId="2ABA9999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  <w:u w:val="single"/>
        </w:rPr>
      </w:pPr>
      <w:r w:rsidRPr="00E12F9F">
        <w:rPr>
          <w:rFonts w:ascii="Times New Roman" w:hAnsi="Times New Roman" w:cs="Times New Roman"/>
          <w:sz w:val="32"/>
          <w:szCs w:val="32"/>
          <w:u w:val="single"/>
        </w:rPr>
        <w:t>S</w:t>
      </w:r>
      <w:r w:rsidRPr="00E12F9F">
        <w:rPr>
          <w:rFonts w:ascii="Times New Roman" w:hAnsi="Times New Roman" w:cs="Times New Roman"/>
          <w:sz w:val="32"/>
          <w:szCs w:val="32"/>
          <w:u w:val="single"/>
        </w:rPr>
        <w:t>erial And Parallel Communication</w:t>
      </w:r>
    </w:p>
    <w:p w14:paraId="0C91BE3E" w14:textId="36249D3B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t xml:space="preserve">Communication mechanisms in embedded systems are foundational to how microcontrollers (MCUs) interact with sensors, actuators, memory, and other peripherals. </w:t>
      </w:r>
      <w:r w:rsidRPr="00E12F9F">
        <w:rPr>
          <w:rFonts w:ascii="Times New Roman" w:hAnsi="Times New Roman" w:cs="Times New Roman"/>
          <w:b/>
          <w:bCs/>
          <w:sz w:val="32"/>
          <w:szCs w:val="32"/>
        </w:rPr>
        <w:t>The choice of communication protocol affects data integrity, speed, power consumption, and hardware cost</w:t>
      </w:r>
      <w:r w:rsidRPr="00E12F9F">
        <w:rPr>
          <w:rFonts w:ascii="Times New Roman" w:hAnsi="Times New Roman" w:cs="Times New Roman"/>
          <w:sz w:val="32"/>
          <w:szCs w:val="32"/>
        </w:rPr>
        <w:t>. [</w:t>
      </w:r>
      <w:hyperlink r:id="rId5" w:anchor=":~:text=In%20the%20realm%20of%20embedded%20systems%20and,interact%20with%20many%20external%20devices%20and%20peripherals.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6" w:anchor=":~:text=Communication%20is%20fundamental%20in%20embedded%20systems%20for,between%20microcontrollers%2C%20sensors%2C%20and%20other%20external%20devices.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7" w:anchor=":~:text=Communication%20interfaces%20play%20a%20vital%20role%20in,between%20microcontrollers%2C%20sensors%2C%20actuators%2C%20and%20other%20peripherals.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8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9" w:anchor=":~:text=Importance%20of%20Communication%20Protocols%20in%20Microcontroller%20Systems,timing%20failures%2C%20EMI%20issues%2C%20and%20poor%20scalability.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5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4E3C1981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</w:p>
    <w:p w14:paraId="72AB408D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t xml:space="preserve">1. Serial vs. Parallel Communication </w:t>
      </w:r>
    </w:p>
    <w:p w14:paraId="2ED8677F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</w:p>
    <w:p w14:paraId="3F0739CB" w14:textId="77777777" w:rsidR="00E12F9F" w:rsidRPr="00E12F9F" w:rsidRDefault="00E12F9F" w:rsidP="00E12F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 xml:space="preserve">These methods differ in how many bits are transmitted simultaneously and the physical infrastructure required. </w:t>
      </w:r>
    </w:p>
    <w:p w14:paraId="1341059A" w14:textId="77777777" w:rsidR="00E12F9F" w:rsidRPr="00E12F9F" w:rsidRDefault="00E12F9F" w:rsidP="00E12F9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Serial Communication:</w:t>
      </w:r>
      <w:r w:rsidRPr="00E12F9F">
        <w:rPr>
          <w:rFonts w:ascii="Times New Roman" w:hAnsi="Times New Roman" w:cs="Times New Roman"/>
          <w:sz w:val="32"/>
          <w:szCs w:val="32"/>
        </w:rPr>
        <w:t xml:space="preserve"> Data is sent one bit at a time, sequentially over a single data line. </w:t>
      </w:r>
    </w:p>
    <w:p w14:paraId="4080AB27" w14:textId="77777777" w:rsidR="00E12F9F" w:rsidRPr="00E12F9F" w:rsidRDefault="00E12F9F" w:rsidP="00E12F9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Efficiency: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Generally slower due to sequential transfer, but highly efficient for long distances or when pin count is limited. </w:t>
      </w:r>
    </w:p>
    <w:p w14:paraId="2332D894" w14:textId="77777777" w:rsidR="00E12F9F" w:rsidRPr="00E12F9F" w:rsidRDefault="00E12F9F" w:rsidP="00E12F9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Complexity: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Low. Requires fewer wires/traces, simplifying PCB design and reducing cost. </w:t>
      </w:r>
    </w:p>
    <w:p w14:paraId="70AB5E55" w14:textId="77777777" w:rsidR="00E12F9F" w:rsidRPr="00E12F9F" w:rsidRDefault="00E12F9F" w:rsidP="00E12F9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Reliability: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High at high frequencies and long distances due to lower susceptibility to skew and crosstalk. </w:t>
      </w:r>
    </w:p>
    <w:p w14:paraId="794EE866" w14:textId="77777777" w:rsidR="00E12F9F" w:rsidRPr="00E12F9F" w:rsidRDefault="00E12F9F" w:rsidP="00E12F9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Examples:</w:t>
      </w:r>
      <w:r w:rsidRPr="00E12F9F">
        <w:rPr>
          <w:rFonts w:ascii="Times New Roman" w:hAnsi="Times New Roman" w:cs="Times New Roman"/>
          <w:sz w:val="32"/>
          <w:szCs w:val="32"/>
        </w:rPr>
        <w:t xml:space="preserve"> UART, SPI, I2C, CAN, USB. </w:t>
      </w:r>
    </w:p>
    <w:p w14:paraId="63368544" w14:textId="77777777" w:rsidR="00E12F9F" w:rsidRPr="00E12F9F" w:rsidRDefault="00E12F9F" w:rsidP="00E12F9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Parallel Communication:</w:t>
      </w:r>
      <w:r w:rsidRPr="00E12F9F">
        <w:rPr>
          <w:rFonts w:ascii="Times New Roman" w:hAnsi="Times New Roman" w:cs="Times New Roman"/>
          <w:sz w:val="32"/>
          <w:szCs w:val="32"/>
        </w:rPr>
        <w:t xml:space="preserve"> Multiple bits (e.g., 8, 16, or 32) are transmitted simultaneously, with each bit using a dedicated wire. </w:t>
      </w:r>
    </w:p>
    <w:p w14:paraId="3DA3776A" w14:textId="77777777" w:rsidR="00E12F9F" w:rsidRPr="00E12F9F" w:rsidRDefault="00E12F9F" w:rsidP="00E12F9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Efficiency: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Very fast over short distances, making it ideal for high-speed data transfer. </w:t>
      </w:r>
    </w:p>
    <w:p w14:paraId="4329050F" w14:textId="77777777" w:rsidR="00E12F9F" w:rsidRPr="00E12F9F" w:rsidRDefault="00E12F9F" w:rsidP="00E12F9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Complexity: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High. Requires many physical pins and traces, increasing PCB complexity and cost. </w:t>
      </w:r>
    </w:p>
    <w:p w14:paraId="17B3EB57" w14:textId="77777777" w:rsidR="00E12F9F" w:rsidRPr="00E12F9F" w:rsidRDefault="00E12F9F" w:rsidP="00E12F9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lastRenderedPageBreak/>
        <w:t>Reliability: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Prone to data skew (bits arriving at different times) and crosstalk (interference between adjacent wires) at longer distances or higher speeds. </w:t>
      </w:r>
    </w:p>
    <w:p w14:paraId="6C5828BE" w14:textId="77777777" w:rsidR="00E12F9F" w:rsidRPr="00E12F9F" w:rsidRDefault="00E12F9F" w:rsidP="00E12F9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Examples:</w:t>
      </w:r>
      <w:r w:rsidRPr="00E12F9F">
        <w:rPr>
          <w:rFonts w:ascii="Times New Roman" w:hAnsi="Times New Roman" w:cs="Times New Roman"/>
          <w:sz w:val="32"/>
          <w:szCs w:val="32"/>
        </w:rPr>
        <w:t xml:space="preserve"> Older printers, parallel LCDs, internal computer data/address buses. [</w:t>
      </w:r>
      <w:hyperlink r:id="rId10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6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11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7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12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8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13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9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14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10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15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11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0D1FED73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Role in Interfacing:</w:t>
      </w:r>
      <w:r w:rsidRPr="00E12F9F">
        <w:rPr>
          <w:rFonts w:ascii="Times New Roman" w:hAnsi="Times New Roman" w:cs="Times New Roman"/>
          <w:sz w:val="32"/>
          <w:szCs w:val="32"/>
        </w:rPr>
        <w:t xml:space="preserve"> Serial is preferred in modern embedded systems for chip-to-chip communication (sensors, displays) due to pin constraints. Parallel is used only when high bandwidth is essential, such as in FPGA-based vision systems. [</w:t>
      </w:r>
      <w:hyperlink r:id="rId16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8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17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12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18" w:anchor=":~:text=Serial%20communication%20is%20a%20method%20of%20transferring,ideal%20for%20embedded%20systems%20with%20limited%20pins.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13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19" w:anchor=":~:text=Popular%20Digital%20Communications%20Protocols%20for%20Embedded%20Systems,ADCs%20Pros:%20Very%20fast%2C%20full%2Dduplex%2C%20simple%20protocol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14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20" w:anchor=":~:text=Serial%20communication%20is%20the%20most%20widely%20used,in%20embedded%20systems%20and%20IoT%20devices%20alike.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15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1CE501F6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</w:p>
    <w:p w14:paraId="18890227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t xml:space="preserve">2. Analog vs. Digital Communication </w:t>
      </w:r>
    </w:p>
    <w:p w14:paraId="5B244618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</w:p>
    <w:p w14:paraId="19A1DBD7" w14:textId="77777777" w:rsidR="00E12F9F" w:rsidRPr="00E12F9F" w:rsidRDefault="00E12F9F" w:rsidP="00E12F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 xml:space="preserve">This category distinguishes between continuous real-world signals and discrete binary data. </w:t>
      </w:r>
    </w:p>
    <w:p w14:paraId="717B87C4" w14:textId="77777777" w:rsidR="00E12F9F" w:rsidRPr="00E12F9F" w:rsidRDefault="00E12F9F" w:rsidP="00E12F9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Analog Communication:</w:t>
      </w:r>
      <w:r w:rsidRPr="00E12F9F">
        <w:rPr>
          <w:rFonts w:ascii="Times New Roman" w:hAnsi="Times New Roman" w:cs="Times New Roman"/>
          <w:sz w:val="32"/>
          <w:szCs w:val="32"/>
        </w:rPr>
        <w:t xml:space="preserve"> Uses continuous signals (voltage or current) to represent data. </w:t>
      </w:r>
    </w:p>
    <w:p w14:paraId="2B14610A" w14:textId="77777777" w:rsidR="00E12F9F" w:rsidRPr="00E12F9F" w:rsidRDefault="00E12F9F" w:rsidP="00E12F9F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Data Transmission:</w:t>
      </w:r>
      <w:r w:rsidRPr="00E12F9F">
        <w:rPr>
          <w:rFonts w:ascii="Times New Roman" w:hAnsi="Times New Roman" w:cs="Times New Roman"/>
          <w:sz w:val="32"/>
          <w:szCs w:val="32"/>
        </w:rPr>
        <w:t xml:space="preserve"> Directly represents real-world physical phenomena (e.g., temperature, light) in their natural continuous form. </w:t>
      </w:r>
    </w:p>
    <w:p w14:paraId="47DB99C5" w14:textId="77777777" w:rsidR="00E12F9F" w:rsidRPr="00E12F9F" w:rsidRDefault="00E12F9F" w:rsidP="00E12F9F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Efficiency/Reliability: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Less reliable over distance as signals are highly sensitive to noise and distortion. </w:t>
      </w:r>
    </w:p>
    <w:p w14:paraId="4EA6EBF0" w14:textId="77777777" w:rsidR="00E12F9F" w:rsidRPr="00E12F9F" w:rsidRDefault="00E12F9F" w:rsidP="00E12F9F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Complexity: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Simpler circuits, but harder to store or process using digital processors. </w:t>
      </w:r>
    </w:p>
    <w:p w14:paraId="74B63A10" w14:textId="77777777" w:rsidR="00E12F9F" w:rsidRPr="00E12F9F" w:rsidRDefault="00E12F9F" w:rsidP="00E12F9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Digital Communication:</w:t>
      </w:r>
      <w:r w:rsidRPr="00E12F9F">
        <w:rPr>
          <w:rFonts w:ascii="Times New Roman" w:hAnsi="Times New Roman" w:cs="Times New Roman"/>
          <w:sz w:val="32"/>
          <w:szCs w:val="32"/>
        </w:rPr>
        <w:t xml:space="preserve"> Uses discrete values ($0$s and $1$s) to transmit data as bit streams. </w:t>
      </w:r>
    </w:p>
    <w:p w14:paraId="0DDE7CE3" w14:textId="77777777" w:rsidR="00E12F9F" w:rsidRPr="00E12F9F" w:rsidRDefault="00E12F9F" w:rsidP="00E12F9F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Data Transmission:</w:t>
      </w:r>
      <w:r w:rsidRPr="00E12F9F">
        <w:rPr>
          <w:rFonts w:ascii="Times New Roman" w:hAnsi="Times New Roman" w:cs="Times New Roman"/>
          <w:sz w:val="32"/>
          <w:szCs w:val="32"/>
        </w:rPr>
        <w:t xml:space="preserve"> Highly robust. Data can be packed, compressed, and error-corrected, leading to superior efficiency. </w:t>
      </w:r>
    </w:p>
    <w:p w14:paraId="2B69DAB8" w14:textId="77777777" w:rsidR="00E12F9F" w:rsidRPr="00E12F9F" w:rsidRDefault="00E12F9F" w:rsidP="00E12F9F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lastRenderedPageBreak/>
        <w:t>Efficiency/Reliability: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High reliability, as binary signals resist noise and maintain integrity over long distances. </w:t>
      </w:r>
    </w:p>
    <w:p w14:paraId="16F89EE9" w14:textId="77777777" w:rsidR="00E12F9F" w:rsidRPr="00E12F9F" w:rsidRDefault="00E12F9F" w:rsidP="00E12F9F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Complexity: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Requires conversion (Analog-to-Digital Converter - ADC). [</w:t>
      </w:r>
      <w:hyperlink r:id="rId21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19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22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20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23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21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24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22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25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23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5AF510DB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Role in Interfacing:</w:t>
      </w:r>
      <w:r w:rsidRPr="00E12F9F">
        <w:rPr>
          <w:rFonts w:ascii="Times New Roman" w:hAnsi="Times New Roman" w:cs="Times New Roman"/>
          <w:sz w:val="32"/>
          <w:szCs w:val="32"/>
        </w:rPr>
        <w:t xml:space="preserve"> Analog is crucial for reading real-world sensor data (e.g., </w:t>
      </w:r>
      <w:proofErr w:type="spellStart"/>
      <w:r w:rsidRPr="00E12F9F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E12F9F">
        <w:rPr>
          <w:rFonts w:ascii="Times New Roman" w:hAnsi="Times New Roman" w:cs="Times New Roman"/>
          <w:sz w:val="32"/>
          <w:szCs w:val="32"/>
        </w:rPr>
        <w:t xml:space="preserve"> temperature sensor) directly, while Digital is required for interfacing with digital peripherals and central processing, utilizing ADC. [</w:t>
      </w:r>
      <w:hyperlink r:id="rId26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19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27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20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069494F4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</w:p>
    <w:p w14:paraId="0D22FDA1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t xml:space="preserve">3. Synchronous vs. Asynchronous Protocols </w:t>
      </w:r>
    </w:p>
    <w:p w14:paraId="1268CAAE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</w:p>
    <w:p w14:paraId="593429BC" w14:textId="77777777" w:rsidR="00E12F9F" w:rsidRPr="00E12F9F" w:rsidRDefault="00E12F9F" w:rsidP="00E12F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 xml:space="preserve">This classification depends on whether a shared clock signal is used to pace data transmission. </w:t>
      </w:r>
    </w:p>
    <w:p w14:paraId="4131F7CD" w14:textId="77777777" w:rsidR="00E12F9F" w:rsidRPr="00E12F9F" w:rsidRDefault="00E12F9F" w:rsidP="00E12F9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Synchronous Protocols:</w:t>
      </w:r>
      <w:r w:rsidRPr="00E12F9F">
        <w:rPr>
          <w:rFonts w:ascii="Times New Roman" w:hAnsi="Times New Roman" w:cs="Times New Roman"/>
          <w:sz w:val="32"/>
          <w:szCs w:val="32"/>
        </w:rPr>
        <w:t xml:space="preserve"> Sender and receiver share a common clock signal to coordinate transmission (e.g., SPI, I2C). </w:t>
      </w:r>
    </w:p>
    <w:p w14:paraId="34FC3988" w14:textId="77777777" w:rsidR="00E12F9F" w:rsidRPr="00E12F9F" w:rsidRDefault="00E12F9F" w:rsidP="00E12F9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Efficiency: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Faster, with higher throughput as no extra start/stop bits are needed. </w:t>
      </w:r>
    </w:p>
    <w:p w14:paraId="4B37E9E0" w14:textId="77777777" w:rsidR="00E12F9F" w:rsidRPr="00E12F9F" w:rsidRDefault="00E12F9F" w:rsidP="00E12F9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Complexity: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High hardware complexity due to the clock line, but simplified timing synchronization between devices. </w:t>
      </w:r>
    </w:p>
    <w:p w14:paraId="3B141D8D" w14:textId="77777777" w:rsidR="00E12F9F" w:rsidRPr="00E12F9F" w:rsidRDefault="00E12F9F" w:rsidP="00E12F9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Reliability: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High; ideal for fast, continuous data transfer, such as in memory interfacing. </w:t>
      </w:r>
    </w:p>
    <w:p w14:paraId="0DBE88A3" w14:textId="77777777" w:rsidR="00E12F9F" w:rsidRPr="00E12F9F" w:rsidRDefault="00E12F9F" w:rsidP="00E12F9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Asynchronous Protocols:</w:t>
      </w:r>
      <w:r w:rsidRPr="00E12F9F">
        <w:rPr>
          <w:rFonts w:ascii="Times New Roman" w:hAnsi="Times New Roman" w:cs="Times New Roman"/>
          <w:sz w:val="32"/>
          <w:szCs w:val="32"/>
        </w:rPr>
        <w:t xml:space="preserve"> No shared clock. Timing is managed using start/stop bits or agreed-upon baud rates (e.g., UART). </w:t>
      </w:r>
    </w:p>
    <w:p w14:paraId="618C8398" w14:textId="77777777" w:rsidR="00E12F9F" w:rsidRPr="00E12F9F" w:rsidRDefault="00E12F9F" w:rsidP="00E12F9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Efficiency: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Slower due to overhead bits (start, stop, parity) for every </w:t>
      </w:r>
      <w:proofErr w:type="spellStart"/>
      <w:r w:rsidRPr="00E12F9F">
        <w:rPr>
          <w:rFonts w:ascii="Times New Roman" w:hAnsi="Times New Roman" w:cs="Times New Roman"/>
          <w:sz w:val="32"/>
          <w:szCs w:val="32"/>
        </w:rPr>
        <w:t>byte</w:t>
      </w:r>
      <w:proofErr w:type="spellEnd"/>
      <w:r w:rsidRPr="00E12F9F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6A148C4" w14:textId="77777777" w:rsidR="00E12F9F" w:rsidRPr="00E12F9F" w:rsidRDefault="00E12F9F" w:rsidP="00E12F9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Complexity: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Simple, requires only a transmitter (TX) and receiver (RX) pin. </w:t>
      </w:r>
    </w:p>
    <w:p w14:paraId="54716C48" w14:textId="77777777" w:rsidR="00E12F9F" w:rsidRPr="00E12F9F" w:rsidRDefault="00E12F9F" w:rsidP="00E12F9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lastRenderedPageBreak/>
        <w:t>Reliability:</w:t>
      </w:r>
      <w:r w:rsidRPr="00E12F9F">
        <w:rPr>
          <w:rFonts w:ascii="Times New Roman" w:hAnsi="Times New Roman" w:cs="Times New Roman"/>
          <w:sz w:val="32"/>
          <w:szCs w:val="32"/>
        </w:rPr>
        <w:t xml:space="preserve"> Less reliable than synchronous if the baud rate varies or in noisy environments. [</w:t>
      </w:r>
      <w:hyperlink r:id="rId28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8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29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10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30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25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31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26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32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27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33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28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1E53E145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Role in Interfacing:</w:t>
      </w:r>
      <w:r w:rsidRPr="00E12F9F">
        <w:rPr>
          <w:rFonts w:ascii="Times New Roman" w:hAnsi="Times New Roman" w:cs="Times New Roman"/>
          <w:sz w:val="32"/>
          <w:szCs w:val="32"/>
        </w:rPr>
        <w:t xml:space="preserve"> Synchronous (SPI) is chosen for high-speed sensor reading, while Asynchronous (UART) is used for robust, simple point-to-point communication like logging to a computer, notes. [</w:t>
      </w:r>
      <w:hyperlink r:id="rId34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10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35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25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36" w:anchor=":~:text=SPI%20is%20widely%20used%20in%20scenarios%20requiring,systems%2C%20facilitating%20communication%20between%20multiple%20low%2Dspeed%20peripherals.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29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37" w:anchor=":~:text=Purpose:%20UART%20is%20a%20straightforward%20asynchronous%20serial,choice%20for%20simple%20and%20reliable%20data%20transfer.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30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38" w:anchor=":~:text=In%20summary%2C%20UART%20is%20best%20for%20simple,a%20high%2Dspeed%20ADC%2C%20driving%20an%20LCD%2C%20etc.).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31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12F5E91D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</w:p>
    <w:p w14:paraId="7EFCB73A" w14:textId="77777777" w:rsidR="00E12F9F" w:rsidRPr="00E12F9F" w:rsidRDefault="00E12F9F" w:rsidP="00E12F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 xml:space="preserve">Comparison Summary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136"/>
        <w:gridCol w:w="1278"/>
        <w:gridCol w:w="2206"/>
        <w:gridCol w:w="2149"/>
      </w:tblGrid>
      <w:tr w:rsidR="00E12F9F" w:rsidRPr="00E12F9F" w14:paraId="2B3CE5E1" w14:textId="77777777">
        <w:trPr>
          <w:tblHeader/>
        </w:trPr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0E2707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>Feature [</w:t>
            </w:r>
            <w:hyperlink r:id="rId39" w:history="1">
              <w:r w:rsidRPr="00E12F9F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32</w:t>
              </w:r>
            </w:hyperlink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hyperlink r:id="rId40" w:anchor=":~:text=Serial%20communication%20is%20broadly%20classified%20into%20two,stop%20bits%20and%20requires%20fewer%20wires.%20Although" w:history="1">
              <w:r w:rsidRPr="00E12F9F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33</w:t>
              </w:r>
            </w:hyperlink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hyperlink r:id="rId41" w:anchor=":~:text=A%20synchronous%20communication%20interface%20uses%20a%20clock,of%20such%20communications%20are%20SPI%20and%20I2C." w:history="1">
              <w:r w:rsidRPr="00E12F9F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34</w:t>
              </w:r>
            </w:hyperlink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]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FC143A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Serial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A0E95C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Parallel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2544A9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Synchronous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C80A39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Asynchronous </w:t>
            </w:r>
          </w:p>
        </w:tc>
      </w:tr>
      <w:tr w:rsidR="00E12F9F" w:rsidRPr="00E12F9F" w14:paraId="517F2893" w14:textId="77777777"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4BB2EA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Speed</w:t>
            </w: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1BB478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Lower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E723EE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Higher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5A2E1C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Higher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A7E167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Lower </w:t>
            </w:r>
          </w:p>
        </w:tc>
      </w:tr>
      <w:tr w:rsidR="00E12F9F" w:rsidRPr="00E12F9F" w14:paraId="61BA0B6E" w14:textId="77777777"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44686C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Complexity</w:t>
            </w: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66A29E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Low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7967C1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High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8E4795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High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5CEB42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Low </w:t>
            </w:r>
          </w:p>
        </w:tc>
      </w:tr>
      <w:tr w:rsidR="00E12F9F" w:rsidRPr="00E12F9F" w14:paraId="683084D2" w14:textId="77777777"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556D9A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Wires</w:t>
            </w: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5A8357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Few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6D64A4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Many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BABEB8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More (incl. clock)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337C34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Few </w:t>
            </w:r>
          </w:p>
        </w:tc>
      </w:tr>
      <w:tr w:rsidR="00E12F9F" w:rsidRPr="00E12F9F" w14:paraId="7FD35FFE" w14:textId="77777777"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645364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Distance</w:t>
            </w: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DFFAC5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Long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A4306E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Short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E2D623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Short-Medium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3DBEF3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Long </w:t>
            </w:r>
          </w:p>
        </w:tc>
      </w:tr>
      <w:tr w:rsidR="00E12F9F" w:rsidRPr="00E12F9F" w14:paraId="73423CC1" w14:textId="77777777"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168CE1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Reliability</w:t>
            </w: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278C72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High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43E33C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Low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7124E7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High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A17CEB" w14:textId="77777777" w:rsidR="00E12F9F" w:rsidRPr="00E12F9F" w:rsidRDefault="00E12F9F" w:rsidP="00E12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12F9F">
              <w:rPr>
                <w:rFonts w:ascii="Times New Roman" w:hAnsi="Times New Roman" w:cs="Times New Roman"/>
                <w:sz w:val="32"/>
                <w:szCs w:val="32"/>
              </w:rPr>
              <w:t xml:space="preserve">Medium </w:t>
            </w:r>
          </w:p>
        </w:tc>
      </w:tr>
    </w:tbl>
    <w:p w14:paraId="4F219BD8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</w:p>
    <w:p w14:paraId="57647E51" w14:textId="77777777" w:rsidR="00E12F9F" w:rsidRPr="00E12F9F" w:rsidRDefault="00E12F9F" w:rsidP="00E12F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 xml:space="preserve">Evaluation of Role in Real-World Applications </w:t>
      </w:r>
    </w:p>
    <w:p w14:paraId="454EC2E4" w14:textId="77777777" w:rsidR="00E12F9F" w:rsidRPr="00E12F9F" w:rsidRDefault="00E12F9F" w:rsidP="00E12F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Sensor Interfacing (Temp/Pressure):</w:t>
      </w:r>
      <w:r w:rsidRPr="00E12F9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9977A05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t xml:space="preserve">I2C </w:t>
      </w:r>
    </w:p>
    <w:p w14:paraId="4330FFD0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br/>
        <w:t xml:space="preserve">or </w:t>
      </w:r>
    </w:p>
    <w:p w14:paraId="49D29AEA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t xml:space="preserve">SPI </w:t>
      </w:r>
    </w:p>
    <w:p w14:paraId="2F8DE05F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lastRenderedPageBreak/>
        <w:br/>
        <w:t xml:space="preserve">(Serial, Synchronous, Digital) are dominant because they allow multiple sensors on a few pins. </w:t>
      </w:r>
    </w:p>
    <w:p w14:paraId="70E55C6C" w14:textId="77777777" w:rsidR="00E12F9F" w:rsidRPr="00E12F9F" w:rsidRDefault="00E12F9F" w:rsidP="00E12F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Actuator Control (Motors/Servos):</w:t>
      </w:r>
      <w:r w:rsidRPr="00E12F9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17991E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t xml:space="preserve">PWM </w:t>
      </w:r>
    </w:p>
    <w:p w14:paraId="6659CD5E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br/>
        <w:t xml:space="preserve">or </w:t>
      </w:r>
    </w:p>
    <w:p w14:paraId="1E287534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t xml:space="preserve">CAN Bus </w:t>
      </w:r>
    </w:p>
    <w:p w14:paraId="11250E81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sz w:val="32"/>
          <w:szCs w:val="32"/>
        </w:rPr>
        <w:br/>
        <w:t xml:space="preserve">(Serial, Digital) are used for reliability in noisy, high-power environments. </w:t>
      </w:r>
    </w:p>
    <w:p w14:paraId="55AA30B2" w14:textId="77777777" w:rsidR="00E12F9F" w:rsidRPr="00E12F9F" w:rsidRDefault="00E12F9F" w:rsidP="00E12F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Display Modules (OLED/LCD):</w:t>
      </w:r>
      <w:r w:rsidRPr="00E12F9F">
        <w:rPr>
          <w:rFonts w:ascii="Times New Roman" w:hAnsi="Times New Roman" w:cs="Times New Roman"/>
          <w:sz w:val="32"/>
          <w:szCs w:val="32"/>
        </w:rPr>
        <w:t xml:space="preserve"> Parallel is used for high-resolution graphics, whereas SPI is used for smaller, slower displays. </w:t>
      </w:r>
    </w:p>
    <w:p w14:paraId="7D1B0197" w14:textId="77777777" w:rsidR="00E12F9F" w:rsidRPr="00E12F9F" w:rsidRDefault="00E12F9F" w:rsidP="00E12F9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12F9F">
        <w:rPr>
          <w:rFonts w:ascii="Times New Roman" w:hAnsi="Times New Roman" w:cs="Times New Roman"/>
          <w:b/>
          <w:bCs/>
          <w:sz w:val="32"/>
          <w:szCs w:val="32"/>
        </w:rPr>
        <w:t>Long-Distance Comm (IoT):</w:t>
      </w:r>
      <w:r w:rsidRPr="00E12F9F">
        <w:rPr>
          <w:rFonts w:ascii="Times New Roman" w:hAnsi="Times New Roman" w:cs="Times New Roman"/>
          <w:sz w:val="32"/>
          <w:szCs w:val="32"/>
        </w:rPr>
        <w:t xml:space="preserve"> UART (Asynchronous, Serial) or RS485 (Serial) are </w:t>
      </w:r>
      <w:proofErr w:type="spellStart"/>
      <w:r w:rsidRPr="00E12F9F">
        <w:rPr>
          <w:rFonts w:ascii="Times New Roman" w:hAnsi="Times New Roman" w:cs="Times New Roman"/>
          <w:sz w:val="32"/>
          <w:szCs w:val="32"/>
        </w:rPr>
        <w:t>favored</w:t>
      </w:r>
      <w:proofErr w:type="spellEnd"/>
      <w:r w:rsidRPr="00E12F9F">
        <w:rPr>
          <w:rFonts w:ascii="Times New Roman" w:hAnsi="Times New Roman" w:cs="Times New Roman"/>
          <w:sz w:val="32"/>
          <w:szCs w:val="32"/>
        </w:rPr>
        <w:t xml:space="preserve"> for long, robust communication lines. [</w:t>
      </w:r>
      <w:hyperlink r:id="rId42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8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43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10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44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35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45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36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, </w:t>
      </w:r>
      <w:hyperlink r:id="rId46" w:history="1">
        <w:r w:rsidRPr="00E12F9F">
          <w:rPr>
            <w:rStyle w:val="Hyperlink"/>
            <w:rFonts w:ascii="Times New Roman" w:hAnsi="Times New Roman" w:cs="Times New Roman"/>
            <w:sz w:val="32"/>
            <w:szCs w:val="32"/>
          </w:rPr>
          <w:t>37</w:t>
        </w:r>
      </w:hyperlink>
      <w:r w:rsidRPr="00E12F9F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1018F166" w14:textId="77777777" w:rsidR="00E12F9F" w:rsidRPr="00E12F9F" w:rsidRDefault="00E12F9F" w:rsidP="00E12F9F">
      <w:pPr>
        <w:rPr>
          <w:rFonts w:ascii="Times New Roman" w:hAnsi="Times New Roman" w:cs="Times New Roman"/>
          <w:sz w:val="32"/>
          <w:szCs w:val="32"/>
        </w:rPr>
      </w:pPr>
    </w:p>
    <w:sectPr w:rsidR="00E12F9F" w:rsidRPr="00E12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03043"/>
    <w:multiLevelType w:val="multilevel"/>
    <w:tmpl w:val="500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A7575"/>
    <w:multiLevelType w:val="multilevel"/>
    <w:tmpl w:val="AC78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725AD"/>
    <w:multiLevelType w:val="multilevel"/>
    <w:tmpl w:val="1648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D5EBC"/>
    <w:multiLevelType w:val="multilevel"/>
    <w:tmpl w:val="4BB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701366">
    <w:abstractNumId w:val="1"/>
  </w:num>
  <w:num w:numId="2" w16cid:durableId="33239020">
    <w:abstractNumId w:val="2"/>
  </w:num>
  <w:num w:numId="3" w16cid:durableId="1383014953">
    <w:abstractNumId w:val="0"/>
  </w:num>
  <w:num w:numId="4" w16cid:durableId="1245189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7A"/>
    <w:rsid w:val="00227FDF"/>
    <w:rsid w:val="00247C8E"/>
    <w:rsid w:val="008E6797"/>
    <w:rsid w:val="00CC0E7A"/>
    <w:rsid w:val="00E1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25E6"/>
  <w15:chartTrackingRefBased/>
  <w15:docId w15:val="{564F3E2C-AFE2-4110-A1AB-9ECFC5FCF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F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ElectronicsResearchDevelopment/posts/this-post-illustrates-the-fundamental-difference-between-serial-and-parallel-com/1209735097837180/" TargetMode="External"/><Relationship Id="rId18" Type="http://schemas.openxmlformats.org/officeDocument/2006/relationships/hyperlink" Target="https://iies.in/blog/top-communication-protocols-interview-questions/" TargetMode="External"/><Relationship Id="rId26" Type="http://schemas.openxmlformats.org/officeDocument/2006/relationships/hyperlink" Target="https://www.youtube.com/watch?v=0w61LaAJP-k" TargetMode="External"/><Relationship Id="rId39" Type="http://schemas.openxmlformats.org/officeDocument/2006/relationships/hyperlink" Target="https://www.digikey.lt/en/maker/tutorials/2023/what-is-serial-communication-and-how-does-it-compare-to-parallel" TargetMode="External"/><Relationship Id="rId21" Type="http://schemas.openxmlformats.org/officeDocument/2006/relationships/hyperlink" Target="https://www.youtube.com/watch?v=0w61LaAJP-k" TargetMode="External"/><Relationship Id="rId34" Type="http://schemas.openxmlformats.org/officeDocument/2006/relationships/hyperlink" Target="https://www.ema-eda.com/ema-resources/blog/serial-and-parallel-communication-protocols-for-electronic-devices/" TargetMode="External"/><Relationship Id="rId42" Type="http://schemas.openxmlformats.org/officeDocument/2006/relationships/hyperlink" Target="https://newhavendisplay.com/blog/serial-vs-parallel-communication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codewithc.com/the-labyrinth-of-protocols-communication-interfaces-in-embedded-c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whavendisplay.com/blog/serial-vs-parallel-communication/" TargetMode="External"/><Relationship Id="rId29" Type="http://schemas.openxmlformats.org/officeDocument/2006/relationships/hyperlink" Target="https://www.ema-eda.com/ema-resources/blog/serial-and-parallel-communication-protocols-for-electronic-devic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mbeddedhash.in/8051-microcontroller-in-embedded-system/" TargetMode="External"/><Relationship Id="rId11" Type="http://schemas.openxmlformats.org/officeDocument/2006/relationships/hyperlink" Target="https://www.totalphase.com/blog/2020/10/differences-between-serial-parallel-communication/" TargetMode="External"/><Relationship Id="rId24" Type="http://schemas.openxmlformats.org/officeDocument/2006/relationships/hyperlink" Target="https://testbook.com/electronics-engineering/analog-and-digital-communication" TargetMode="External"/><Relationship Id="rId32" Type="http://schemas.openxmlformats.org/officeDocument/2006/relationships/hyperlink" Target="https://www.linkedin.com/pulse/differences-between-synchronous-asynchronous-communication-future-kdxac" TargetMode="External"/><Relationship Id="rId37" Type="http://schemas.openxmlformats.org/officeDocument/2006/relationships/hyperlink" Target="https://www.linkedin.com/pulse/understanding-i2c-spi-uart-communication-protocols-thatipamula--izykf" TargetMode="External"/><Relationship Id="rId40" Type="http://schemas.openxmlformats.org/officeDocument/2006/relationships/hyperlink" Target="https://www.linkedin.com/posts/figaro-engineering_how-to-use-a-gas-sensor-digital-output-part-activity-7420349622310793216-mRpg" TargetMode="External"/><Relationship Id="rId45" Type="http://schemas.openxmlformats.org/officeDocument/2006/relationships/hyperlink" Target="https://newhavendisplay.com/blog/serial-vs-parallel-communication/" TargetMode="External"/><Relationship Id="rId5" Type="http://schemas.openxmlformats.org/officeDocument/2006/relationships/hyperlink" Target="https://link.springer.com/chapter/10.1007/979-8-8688-0467-0_8" TargetMode="External"/><Relationship Id="rId15" Type="http://schemas.openxmlformats.org/officeDocument/2006/relationships/hyperlink" Target="https://www.analog.com/en/resources/faqs/faq_what_are_the_advantages_and_disadvantages_of.html" TargetMode="External"/><Relationship Id="rId23" Type="http://schemas.openxmlformats.org/officeDocument/2006/relationships/hyperlink" Target="https://www.geeksforgeeks.org/computer-networks/difference-between-analog-communication-and-digital-communication/" TargetMode="External"/><Relationship Id="rId28" Type="http://schemas.openxmlformats.org/officeDocument/2006/relationships/hyperlink" Target="https://newhavendisplay.com/blog/serial-vs-parallel-communication/" TargetMode="External"/><Relationship Id="rId36" Type="http://schemas.openxmlformats.org/officeDocument/2006/relationships/hyperlink" Target="https://studyguides.com/study-methods/overview/clza1cmqj82ozwbix9wtix22h" TargetMode="External"/><Relationship Id="rId10" Type="http://schemas.openxmlformats.org/officeDocument/2006/relationships/hyperlink" Target="https://www.geeksforgeeks.org/computer-networks/difference-between-serial-and-parallel-transmission/" TargetMode="External"/><Relationship Id="rId19" Type="http://schemas.openxmlformats.org/officeDocument/2006/relationships/hyperlink" Target="https://www.mouser.com/blog/talking-in-bits-embedded-system-protocols-for-sharing-data" TargetMode="External"/><Relationship Id="rId31" Type="http://schemas.openxmlformats.org/officeDocument/2006/relationships/hyperlink" Target="https://www.geeksforgeeks.org/computer-networks/difference-between-synchronous-and-asynchronous-transmission/" TargetMode="External"/><Relationship Id="rId44" Type="http://schemas.openxmlformats.org/officeDocument/2006/relationships/hyperlink" Target="https://www.opal-rt.com/blog/6-types-of-communication-protocols-in-embedded-system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ies.in/blog/microcontroller-communication-protocols/" TargetMode="External"/><Relationship Id="rId14" Type="http://schemas.openxmlformats.org/officeDocument/2006/relationships/hyperlink" Target="https://www.ema-eda.com/ema-resources/blog/serial-and-parallel-communication-protocols-for-electronic-devices/" TargetMode="External"/><Relationship Id="rId22" Type="http://schemas.openxmlformats.org/officeDocument/2006/relationships/hyperlink" Target="https://www.youtube.com/watch?v=SGhC1-n5SA8" TargetMode="External"/><Relationship Id="rId27" Type="http://schemas.openxmlformats.org/officeDocument/2006/relationships/hyperlink" Target="https://www.youtube.com/watch?v=SGhC1-n5SA8" TargetMode="External"/><Relationship Id="rId30" Type="http://schemas.openxmlformats.org/officeDocument/2006/relationships/hyperlink" Target="https://www.labcenter.com/blog/sim-synch-asynch-protocols/" TargetMode="External"/><Relationship Id="rId35" Type="http://schemas.openxmlformats.org/officeDocument/2006/relationships/hyperlink" Target="https://www.labcenter.com/blog/sim-synch-asynch-protocols/" TargetMode="External"/><Relationship Id="rId43" Type="http://schemas.openxmlformats.org/officeDocument/2006/relationships/hyperlink" Target="https://www.ema-eda.com/ema-resources/blog/serial-and-parallel-communication-protocols-for-electronic-devices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arshon.com/blog/integration-of-hardware-and-firmware-in-embedded-system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newhavendisplay.com/blog/serial-vs-parallel-communication/" TargetMode="External"/><Relationship Id="rId17" Type="http://schemas.openxmlformats.org/officeDocument/2006/relationships/hyperlink" Target="https://www.youtube.com/watch?v=wqzNWMJypsw" TargetMode="External"/><Relationship Id="rId25" Type="http://schemas.openxmlformats.org/officeDocument/2006/relationships/hyperlink" Target="https://www.origin-ic.com/blog/digital-vs-analog-signals-impact-on-communication-efficiency/47985" TargetMode="External"/><Relationship Id="rId33" Type="http://schemas.openxmlformats.org/officeDocument/2006/relationships/hyperlink" Target="https://www.youtube.com/watch?v=7bhtG2MtnlY" TargetMode="External"/><Relationship Id="rId38" Type="http://schemas.openxmlformats.org/officeDocument/2006/relationships/hyperlink" Target="https://www.ezurio.com/resources/blog/an-overview-of-uart-protocols" TargetMode="External"/><Relationship Id="rId46" Type="http://schemas.openxmlformats.org/officeDocument/2006/relationships/hyperlink" Target="https://www.ema-eda.com/ema-resources/blog/serial-and-parallel-communication-protocols-for-electronic-devices/" TargetMode="External"/><Relationship Id="rId20" Type="http://schemas.openxmlformats.org/officeDocument/2006/relationships/hyperlink" Target="https://wiki.bi0s.in/hardware/basic-electronics/protocols/" TargetMode="External"/><Relationship Id="rId41" Type="http://schemas.openxmlformats.org/officeDocument/2006/relationships/hyperlink" Target="https://users.utcluj.ro/~tmarita/PMP/Lab/dmp-lab0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1607</Words>
  <Characters>9161</Characters>
  <Application>Microsoft Office Word</Application>
  <DocSecurity>0</DocSecurity>
  <Lines>76</Lines>
  <Paragraphs>21</Paragraphs>
  <ScaleCrop>false</ScaleCrop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Pati</dc:creator>
  <cp:keywords/>
  <dc:description/>
  <cp:lastModifiedBy>Satish Pati</cp:lastModifiedBy>
  <cp:revision>2</cp:revision>
  <dcterms:created xsi:type="dcterms:W3CDTF">2026-05-08T04:17:00Z</dcterms:created>
  <dcterms:modified xsi:type="dcterms:W3CDTF">2026-05-08T04:20:00Z</dcterms:modified>
</cp:coreProperties>
</file>