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820" w14:textId="77777777" w:rsidR="002C49C3" w:rsidRPr="00D07BD0" w:rsidRDefault="00000000">
      <w:pPr>
        <w:pStyle w:val="Title"/>
        <w:rPr>
          <w:b w:val="0"/>
          <w:bCs w:val="0"/>
          <w:sz w:val="28"/>
          <w:szCs w:val="28"/>
        </w:rPr>
      </w:pPr>
      <w:r w:rsidRPr="00D07BD0">
        <w:rPr>
          <w:b w:val="0"/>
          <w:bCs w:val="0"/>
          <w:sz w:val="28"/>
          <w:szCs w:val="28"/>
        </w:rPr>
        <w:t xml:space="preserve">Arduino UNO R3 Pinout </w:t>
      </w:r>
      <w:r w:rsidRPr="00D07BD0">
        <w:rPr>
          <w:b w:val="0"/>
          <w:bCs w:val="0"/>
          <w:spacing w:val="-2"/>
          <w:sz w:val="28"/>
          <w:szCs w:val="28"/>
        </w:rPr>
        <w:t>Explanation</w:t>
      </w:r>
    </w:p>
    <w:p w14:paraId="2AB8E6CC" w14:textId="77777777" w:rsidR="002C49C3" w:rsidRPr="00D07BD0" w:rsidRDefault="002C49C3">
      <w:pPr>
        <w:pStyle w:val="BodyText"/>
        <w:spacing w:before="242"/>
        <w:rPr>
          <w:rFonts w:ascii="Arial"/>
          <w:sz w:val="28"/>
          <w:szCs w:val="28"/>
        </w:rPr>
      </w:pPr>
    </w:p>
    <w:p w14:paraId="6791645C" w14:textId="77777777" w:rsidR="00D07BD0" w:rsidRPr="00D07BD0" w:rsidRDefault="00000000">
      <w:pPr>
        <w:pStyle w:val="BodyText"/>
        <w:spacing w:before="0" w:line="249" w:lineRule="auto"/>
        <w:ind w:right="53"/>
        <w:rPr>
          <w:sz w:val="28"/>
          <w:szCs w:val="28"/>
        </w:rPr>
      </w:pPr>
      <w:r w:rsidRPr="00D07BD0">
        <w:rPr>
          <w:sz w:val="28"/>
          <w:szCs w:val="28"/>
        </w:rPr>
        <w:t>Arduino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UNO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R3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one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of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the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most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popular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microcontroller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boards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used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for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electronics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projects.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 xml:space="preserve">It is based on the ATmega328P microcontroller. The board contains different types of pins that are used for input, output, power supply, and communication. </w:t>
      </w:r>
    </w:p>
    <w:p w14:paraId="127AF6EB" w14:textId="6369A951" w:rsidR="002C49C3" w:rsidRPr="00D07BD0" w:rsidRDefault="00000000">
      <w:pPr>
        <w:pStyle w:val="BodyText"/>
        <w:spacing w:before="0" w:line="249" w:lineRule="auto"/>
        <w:ind w:right="53"/>
        <w:rPr>
          <w:rFonts w:ascii="Arial" w:hAnsi="Arial"/>
          <w:sz w:val="28"/>
          <w:szCs w:val="28"/>
        </w:rPr>
      </w:pPr>
      <w:r w:rsidRPr="00D07BD0">
        <w:rPr>
          <w:rFonts w:ascii="Arial" w:hAnsi="Arial"/>
          <w:sz w:val="28"/>
          <w:szCs w:val="28"/>
        </w:rPr>
        <w:t>1. Digital Pins (0–13):</w:t>
      </w:r>
    </w:p>
    <w:p w14:paraId="30F67D34" w14:textId="77777777" w:rsidR="00D07BD0" w:rsidRPr="00D07BD0" w:rsidRDefault="00000000">
      <w:pPr>
        <w:pStyle w:val="BodyText"/>
        <w:spacing w:before="3" w:line="249" w:lineRule="auto"/>
        <w:rPr>
          <w:sz w:val="28"/>
          <w:szCs w:val="28"/>
        </w:rPr>
      </w:pPr>
      <w:r w:rsidRPr="00D07BD0">
        <w:rPr>
          <w:sz w:val="28"/>
          <w:szCs w:val="28"/>
        </w:rPr>
        <w:t>These pins are used for digital input and output. They can read HIGH or LOW values. Some pins have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special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functions: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Pin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0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(RX)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Pin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1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(TX)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are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used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for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serial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communication.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Pins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3,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5,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6,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9, 10, and 11 support PWM (Pulse Width Modulation).</w:t>
      </w:r>
    </w:p>
    <w:p w14:paraId="125F4631" w14:textId="4FC418C1" w:rsidR="002C49C3" w:rsidRPr="00D07BD0" w:rsidRDefault="00000000">
      <w:pPr>
        <w:pStyle w:val="BodyText"/>
        <w:spacing w:before="3" w:line="249" w:lineRule="auto"/>
        <w:rPr>
          <w:rFonts w:ascii="Arial" w:hAnsi="Arial"/>
          <w:sz w:val="28"/>
          <w:szCs w:val="28"/>
        </w:rPr>
      </w:pPr>
      <w:r w:rsidRPr="00D07BD0">
        <w:rPr>
          <w:sz w:val="28"/>
          <w:szCs w:val="28"/>
        </w:rPr>
        <w:t xml:space="preserve"> </w:t>
      </w:r>
      <w:r w:rsidRPr="00D07BD0">
        <w:rPr>
          <w:rFonts w:ascii="Arial" w:hAnsi="Arial"/>
          <w:sz w:val="28"/>
          <w:szCs w:val="28"/>
        </w:rPr>
        <w:t>2. Analog Pins (A0–A5):</w:t>
      </w:r>
    </w:p>
    <w:p w14:paraId="30A6728C" w14:textId="77777777" w:rsidR="00D07BD0" w:rsidRPr="00D07BD0" w:rsidRDefault="00000000">
      <w:pPr>
        <w:pStyle w:val="BodyText"/>
        <w:spacing w:before="2" w:line="249" w:lineRule="auto"/>
        <w:ind w:right="53"/>
        <w:rPr>
          <w:sz w:val="28"/>
          <w:szCs w:val="28"/>
        </w:rPr>
      </w:pPr>
      <w:r w:rsidRPr="00D07BD0">
        <w:rPr>
          <w:sz w:val="28"/>
          <w:szCs w:val="28"/>
        </w:rPr>
        <w:t>These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pins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are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used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to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read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analog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signals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(0–5V).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They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convert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analog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signals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into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digital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 xml:space="preserve">values using ADC. </w:t>
      </w:r>
    </w:p>
    <w:p w14:paraId="6C147318" w14:textId="7B2E0C9A" w:rsidR="002C49C3" w:rsidRPr="00D07BD0" w:rsidRDefault="00000000">
      <w:pPr>
        <w:pStyle w:val="BodyText"/>
        <w:spacing w:before="2" w:line="249" w:lineRule="auto"/>
        <w:ind w:right="53"/>
        <w:rPr>
          <w:rFonts w:ascii="Arial" w:hAnsi="Arial"/>
          <w:sz w:val="28"/>
          <w:szCs w:val="28"/>
        </w:rPr>
      </w:pPr>
      <w:r w:rsidRPr="00D07BD0">
        <w:rPr>
          <w:rFonts w:ascii="Arial" w:hAnsi="Arial"/>
          <w:sz w:val="28"/>
          <w:szCs w:val="28"/>
        </w:rPr>
        <w:t>3. Power Pins:</w:t>
      </w:r>
    </w:p>
    <w:p w14:paraId="67904522" w14:textId="77777777" w:rsidR="002C49C3" w:rsidRPr="00D07BD0" w:rsidRDefault="00000000">
      <w:pPr>
        <w:pStyle w:val="BodyText"/>
        <w:spacing w:before="2" w:line="249" w:lineRule="auto"/>
        <w:rPr>
          <w:sz w:val="28"/>
          <w:szCs w:val="28"/>
        </w:rPr>
      </w:pPr>
      <w:r w:rsidRPr="00D07BD0">
        <w:rPr>
          <w:sz w:val="28"/>
          <w:szCs w:val="28"/>
        </w:rPr>
        <w:t>These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include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5V,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3.3V,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GND,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VIN.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5V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provides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regulated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voltage.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GND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ground.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VIN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used to supply external power.</w:t>
      </w:r>
    </w:p>
    <w:p w14:paraId="10F72C9F" w14:textId="77777777" w:rsidR="00D07BD0" w:rsidRPr="00D07BD0" w:rsidRDefault="00D07BD0" w:rsidP="00D07BD0">
      <w:pPr>
        <w:spacing w:before="74"/>
        <w:rPr>
          <w:rFonts w:ascii="Arial"/>
          <w:sz w:val="28"/>
          <w:szCs w:val="28"/>
        </w:rPr>
      </w:pPr>
      <w:r w:rsidRPr="00D07BD0">
        <w:rPr>
          <w:rFonts w:ascii="Arial"/>
          <w:sz w:val="28"/>
          <w:szCs w:val="28"/>
        </w:rPr>
        <w:t xml:space="preserve">4. Reset </w:t>
      </w:r>
      <w:r w:rsidRPr="00D07BD0">
        <w:rPr>
          <w:rFonts w:ascii="Arial"/>
          <w:spacing w:val="-4"/>
          <w:sz w:val="28"/>
          <w:szCs w:val="28"/>
        </w:rPr>
        <w:t>Pin:</w:t>
      </w:r>
    </w:p>
    <w:p w14:paraId="6F86E0F7" w14:textId="77777777" w:rsidR="00D07BD0" w:rsidRPr="00D07BD0" w:rsidRDefault="00D07BD0" w:rsidP="00D07BD0">
      <w:pPr>
        <w:pStyle w:val="BodyText"/>
        <w:rPr>
          <w:sz w:val="28"/>
          <w:szCs w:val="28"/>
        </w:rPr>
      </w:pPr>
      <w:r w:rsidRPr="00D07BD0">
        <w:rPr>
          <w:sz w:val="28"/>
          <w:szCs w:val="28"/>
        </w:rPr>
        <w:t>This pin resets the microcontroller and restarts the program.</w:t>
      </w:r>
    </w:p>
    <w:p w14:paraId="757789E7" w14:textId="2EFE5EC8" w:rsidR="00D07BD0" w:rsidRPr="00D07BD0" w:rsidRDefault="00D07BD0" w:rsidP="00D07BD0">
      <w:pPr>
        <w:pStyle w:val="BodyText"/>
        <w:rPr>
          <w:rFonts w:ascii="Arial"/>
          <w:sz w:val="28"/>
          <w:szCs w:val="28"/>
        </w:rPr>
      </w:pPr>
      <w:r w:rsidRPr="00D07BD0">
        <w:rPr>
          <w:sz w:val="28"/>
          <w:szCs w:val="28"/>
        </w:rPr>
        <w:t xml:space="preserve"> </w:t>
      </w:r>
      <w:r w:rsidRPr="00D07BD0">
        <w:rPr>
          <w:rFonts w:ascii="Arial"/>
          <w:sz w:val="28"/>
          <w:szCs w:val="28"/>
        </w:rPr>
        <w:t xml:space="preserve">5. AREF </w:t>
      </w:r>
      <w:r w:rsidRPr="00D07BD0">
        <w:rPr>
          <w:rFonts w:ascii="Arial"/>
          <w:spacing w:val="-4"/>
          <w:sz w:val="28"/>
          <w:szCs w:val="28"/>
        </w:rPr>
        <w:t>Pin:</w:t>
      </w:r>
    </w:p>
    <w:p w14:paraId="2BA689EC" w14:textId="77777777" w:rsidR="00D07BD0" w:rsidRPr="00D07BD0" w:rsidRDefault="00D07BD0" w:rsidP="00D07BD0">
      <w:pPr>
        <w:spacing w:before="10" w:line="249" w:lineRule="auto"/>
        <w:ind w:right="53"/>
        <w:rPr>
          <w:spacing w:val="-3"/>
          <w:sz w:val="28"/>
          <w:szCs w:val="28"/>
        </w:rPr>
      </w:pPr>
      <w:r w:rsidRPr="00D07BD0">
        <w:rPr>
          <w:sz w:val="28"/>
          <w:szCs w:val="28"/>
        </w:rPr>
        <w:t>Analog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Reference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pin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used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to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set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external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reference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voltage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for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analog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inputs.</w:t>
      </w:r>
      <w:r w:rsidRPr="00D07BD0">
        <w:rPr>
          <w:spacing w:val="-3"/>
          <w:sz w:val="28"/>
          <w:szCs w:val="28"/>
        </w:rPr>
        <w:t xml:space="preserve"> </w:t>
      </w:r>
    </w:p>
    <w:p w14:paraId="05F26153" w14:textId="24715A6B" w:rsidR="00D07BD0" w:rsidRPr="00D07BD0" w:rsidRDefault="00D07BD0" w:rsidP="00D07BD0">
      <w:pPr>
        <w:spacing w:before="10" w:line="249" w:lineRule="auto"/>
        <w:ind w:right="53"/>
        <w:rPr>
          <w:rFonts w:ascii="Arial"/>
          <w:sz w:val="28"/>
          <w:szCs w:val="28"/>
        </w:rPr>
      </w:pPr>
      <w:r w:rsidRPr="00D07BD0">
        <w:rPr>
          <w:rFonts w:ascii="Arial"/>
          <w:sz w:val="28"/>
          <w:szCs w:val="28"/>
        </w:rPr>
        <w:t>6. Communication Pins:</w:t>
      </w:r>
    </w:p>
    <w:p w14:paraId="3E8C711D" w14:textId="77777777" w:rsidR="00D07BD0" w:rsidRPr="00D07BD0" w:rsidRDefault="00D07BD0" w:rsidP="00D07BD0">
      <w:pPr>
        <w:pStyle w:val="BodyText"/>
        <w:spacing w:before="2"/>
        <w:rPr>
          <w:sz w:val="28"/>
          <w:szCs w:val="28"/>
        </w:rPr>
      </w:pPr>
      <w:r w:rsidRPr="00D07BD0">
        <w:rPr>
          <w:sz w:val="28"/>
          <w:szCs w:val="28"/>
        </w:rPr>
        <w:t xml:space="preserve">I2C: SDA (A4) and SCL </w:t>
      </w:r>
      <w:r w:rsidRPr="00D07BD0">
        <w:rPr>
          <w:spacing w:val="-4"/>
          <w:sz w:val="28"/>
          <w:szCs w:val="28"/>
        </w:rPr>
        <w:t>(A5)</w:t>
      </w:r>
    </w:p>
    <w:p w14:paraId="11981D85" w14:textId="77777777" w:rsidR="00D07BD0" w:rsidRPr="00D07BD0" w:rsidRDefault="00D07BD0" w:rsidP="00D07BD0">
      <w:pPr>
        <w:pStyle w:val="BodyText"/>
        <w:rPr>
          <w:sz w:val="28"/>
          <w:szCs w:val="28"/>
        </w:rPr>
      </w:pPr>
      <w:r w:rsidRPr="00D07BD0">
        <w:rPr>
          <w:sz w:val="28"/>
          <w:szCs w:val="28"/>
        </w:rPr>
        <w:t xml:space="preserve">SPI: Pins 10 (SS), 11 (MOSI), 12 (MISO), 13 (SCK) </w:t>
      </w:r>
    </w:p>
    <w:p w14:paraId="2CDC35B6" w14:textId="2F05EE6A" w:rsidR="00D07BD0" w:rsidRPr="00D07BD0" w:rsidRDefault="00D07BD0" w:rsidP="00D07BD0">
      <w:pPr>
        <w:pStyle w:val="BodyText"/>
        <w:rPr>
          <w:rFonts w:ascii="Arial"/>
          <w:sz w:val="28"/>
          <w:szCs w:val="28"/>
        </w:rPr>
      </w:pPr>
      <w:r w:rsidRPr="00D07BD0">
        <w:rPr>
          <w:rFonts w:ascii="Arial"/>
          <w:sz w:val="28"/>
          <w:szCs w:val="28"/>
        </w:rPr>
        <w:t xml:space="preserve">7. USB </w:t>
      </w:r>
      <w:r w:rsidRPr="00D07BD0">
        <w:rPr>
          <w:rFonts w:ascii="Arial"/>
          <w:spacing w:val="-2"/>
          <w:sz w:val="28"/>
          <w:szCs w:val="28"/>
        </w:rPr>
        <w:t>Port:</w:t>
      </w:r>
    </w:p>
    <w:p w14:paraId="1705483C" w14:textId="77777777" w:rsidR="00D07BD0" w:rsidRPr="00D07BD0" w:rsidRDefault="00D07BD0" w:rsidP="00D07BD0">
      <w:pPr>
        <w:pStyle w:val="BodyText"/>
        <w:rPr>
          <w:rFonts w:ascii="Arial"/>
          <w:sz w:val="28"/>
          <w:szCs w:val="28"/>
        </w:rPr>
      </w:pPr>
      <w:r w:rsidRPr="00D07BD0">
        <w:rPr>
          <w:sz w:val="28"/>
          <w:szCs w:val="28"/>
        </w:rPr>
        <w:t xml:space="preserve">Used for uploading code and powering the board. </w:t>
      </w:r>
      <w:r w:rsidRPr="00D07BD0">
        <w:rPr>
          <w:rFonts w:ascii="Arial"/>
          <w:spacing w:val="-2"/>
          <w:sz w:val="28"/>
          <w:szCs w:val="28"/>
        </w:rPr>
        <w:t>Conclusion:</w:t>
      </w:r>
    </w:p>
    <w:p w14:paraId="40B0D35B" w14:textId="77777777" w:rsidR="00D07BD0" w:rsidRPr="00D07BD0" w:rsidRDefault="00D07BD0" w:rsidP="00D07BD0">
      <w:pPr>
        <w:pStyle w:val="BodyText"/>
        <w:spacing w:line="249" w:lineRule="auto"/>
        <w:ind w:right="53"/>
        <w:rPr>
          <w:sz w:val="28"/>
          <w:szCs w:val="28"/>
        </w:rPr>
      </w:pPr>
      <w:r w:rsidRPr="00D07BD0">
        <w:rPr>
          <w:sz w:val="28"/>
          <w:szCs w:val="28"/>
        </w:rPr>
        <w:t>Arduino UNO R3 has a variety of pins that help in connecting sensors, actuators, and other components.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Understanding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these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pins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is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important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for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building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IoT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and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>embedded</w:t>
      </w:r>
      <w:r w:rsidRPr="00D07BD0">
        <w:rPr>
          <w:spacing w:val="-3"/>
          <w:sz w:val="28"/>
          <w:szCs w:val="28"/>
        </w:rPr>
        <w:t xml:space="preserve"> </w:t>
      </w:r>
      <w:r w:rsidRPr="00D07BD0">
        <w:rPr>
          <w:sz w:val="28"/>
          <w:szCs w:val="28"/>
        </w:rPr>
        <w:t xml:space="preserve">systems </w:t>
      </w:r>
      <w:r w:rsidRPr="00D07BD0">
        <w:rPr>
          <w:spacing w:val="-2"/>
          <w:sz w:val="28"/>
          <w:szCs w:val="28"/>
        </w:rPr>
        <w:t>projects.</w:t>
      </w:r>
    </w:p>
    <w:p w14:paraId="2D9F2596" w14:textId="07782264" w:rsidR="002C49C3" w:rsidRPr="00D07BD0" w:rsidRDefault="002C49C3" w:rsidP="00D07BD0">
      <w:pPr>
        <w:spacing w:before="74"/>
        <w:rPr>
          <w:sz w:val="28"/>
          <w:szCs w:val="28"/>
        </w:rPr>
      </w:pPr>
    </w:p>
    <w:sectPr w:rsidR="002C49C3" w:rsidRPr="00D07BD0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9C3"/>
    <w:rsid w:val="002C49C3"/>
    <w:rsid w:val="0061696E"/>
    <w:rsid w:val="00D07BD0"/>
    <w:rsid w:val="00DC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098C"/>
  <w15:docId w15:val="{5B64A062-5360-4825-889D-E2CABACE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7BD0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DIBYAJYOTI SWAIN</cp:lastModifiedBy>
  <cp:revision>3</cp:revision>
  <dcterms:created xsi:type="dcterms:W3CDTF">2026-05-08T10:51:00Z</dcterms:created>
  <dcterms:modified xsi:type="dcterms:W3CDTF">2026-05-08T10:52:00Z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2026-04-17T00:00:00Z</vt:filetime>
  </property>
  <property fmtid="{D5CDD505-2E9C-101B-9397-08002B2CF9AE}" pid="5" name="Producer">
    <vt:lpwstr>ReportLab PDF Library - (opensource)</vt:lpwstr>
  </property>
</Properties>
</file>