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5E40" w14:textId="77777777" w:rsidR="0054023C" w:rsidRPr="003B02AF" w:rsidRDefault="006F1C37">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2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MQTT Client Libraries and Broker Implementations</w:t>
      </w:r>
    </w:p>
    <w:p w14:paraId="45F396F1" w14:textId="77777777" w:rsidR="0054023C" w:rsidRDefault="006F1C37">
      <w:r>
        <w:t>MQTT (Message Queuing Telemetry Transport) is a lightweight messaging protocol widely used in IoT applications. MQTT clients allow devices and applications to communicate with MQTT brokers for publishing and subscribing to messages.</w:t>
      </w:r>
    </w:p>
    <w:p w14:paraId="2CF2764A" w14:textId="77777777" w:rsidR="0054023C" w:rsidRPr="003B02AF" w:rsidRDefault="006F1C37">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2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Major MQTT Client Libraries</w:t>
      </w:r>
    </w:p>
    <w:tbl>
      <w:tblPr>
        <w:tblStyle w:val="TableGrid"/>
        <w:tblW w:w="0" w:type="auto"/>
        <w:tblLook w:val="04A0" w:firstRow="1" w:lastRow="0" w:firstColumn="1" w:lastColumn="0" w:noHBand="0" w:noVBand="1"/>
      </w:tblPr>
      <w:tblGrid>
        <w:gridCol w:w="2160"/>
        <w:gridCol w:w="2160"/>
        <w:gridCol w:w="2160"/>
        <w:gridCol w:w="2160"/>
      </w:tblGrid>
      <w:tr w:rsidR="0054023C" w14:paraId="09119F5B" w14:textId="77777777">
        <w:tc>
          <w:tcPr>
            <w:tcW w:w="2160" w:type="dxa"/>
          </w:tcPr>
          <w:p w14:paraId="6CB0CD72" w14:textId="77777777" w:rsidR="0054023C" w:rsidRDefault="006F1C37">
            <w:r>
              <w:t>Programming Language</w:t>
            </w:r>
          </w:p>
        </w:tc>
        <w:tc>
          <w:tcPr>
            <w:tcW w:w="2160" w:type="dxa"/>
          </w:tcPr>
          <w:p w14:paraId="55C68314" w14:textId="77777777" w:rsidR="0054023C" w:rsidRDefault="006F1C37">
            <w:r>
              <w:t>Client Library</w:t>
            </w:r>
          </w:p>
        </w:tc>
        <w:tc>
          <w:tcPr>
            <w:tcW w:w="2160" w:type="dxa"/>
          </w:tcPr>
          <w:p w14:paraId="3B9F6910" w14:textId="77777777" w:rsidR="0054023C" w:rsidRDefault="006F1C37">
            <w:r>
              <w:t>Features</w:t>
            </w:r>
          </w:p>
        </w:tc>
        <w:tc>
          <w:tcPr>
            <w:tcW w:w="2160" w:type="dxa"/>
          </w:tcPr>
          <w:p w14:paraId="6D8E59A2" w14:textId="77777777" w:rsidR="0054023C" w:rsidRDefault="006F1C37">
            <w:r>
              <w:t>Common Uses</w:t>
            </w:r>
          </w:p>
        </w:tc>
      </w:tr>
      <w:tr w:rsidR="0054023C" w14:paraId="48FC0D38" w14:textId="77777777">
        <w:tc>
          <w:tcPr>
            <w:tcW w:w="2160" w:type="dxa"/>
          </w:tcPr>
          <w:p w14:paraId="041B1125" w14:textId="77777777" w:rsidR="0054023C" w:rsidRDefault="006F1C37">
            <w:r>
              <w:t>Python</w:t>
            </w:r>
          </w:p>
        </w:tc>
        <w:tc>
          <w:tcPr>
            <w:tcW w:w="2160" w:type="dxa"/>
          </w:tcPr>
          <w:p w14:paraId="1D6D7CEE" w14:textId="77777777" w:rsidR="0054023C" w:rsidRDefault="006F1C37">
            <w:r>
              <w:t>Paho MQTT</w:t>
            </w:r>
          </w:p>
        </w:tc>
        <w:tc>
          <w:tcPr>
            <w:tcW w:w="2160" w:type="dxa"/>
          </w:tcPr>
          <w:p w14:paraId="0C5E6AB0" w14:textId="77777777" w:rsidR="0054023C" w:rsidRDefault="006F1C37">
            <w:r>
              <w:t>Easy API, QoS support, lightweight</w:t>
            </w:r>
          </w:p>
        </w:tc>
        <w:tc>
          <w:tcPr>
            <w:tcW w:w="2160" w:type="dxa"/>
          </w:tcPr>
          <w:p w14:paraId="1D2FAC92" w14:textId="77777777" w:rsidR="0054023C" w:rsidRDefault="006F1C37">
            <w:r>
              <w:t>IoT projects, automation</w:t>
            </w:r>
          </w:p>
        </w:tc>
      </w:tr>
      <w:tr w:rsidR="0054023C" w14:paraId="56FCAF66" w14:textId="77777777">
        <w:tc>
          <w:tcPr>
            <w:tcW w:w="2160" w:type="dxa"/>
          </w:tcPr>
          <w:p w14:paraId="0893EF52" w14:textId="77777777" w:rsidR="0054023C" w:rsidRDefault="006F1C37">
            <w:r>
              <w:t>Java</w:t>
            </w:r>
          </w:p>
        </w:tc>
        <w:tc>
          <w:tcPr>
            <w:tcW w:w="2160" w:type="dxa"/>
          </w:tcPr>
          <w:p w14:paraId="2E50C554" w14:textId="77777777" w:rsidR="0054023C" w:rsidRDefault="006F1C37">
            <w:r>
              <w:t>Eclipse Paho</w:t>
            </w:r>
          </w:p>
        </w:tc>
        <w:tc>
          <w:tcPr>
            <w:tcW w:w="2160" w:type="dxa"/>
          </w:tcPr>
          <w:p w14:paraId="6BAEE541" w14:textId="77777777" w:rsidR="0054023C" w:rsidRDefault="006F1C37">
            <w:r>
              <w:t>Reliable, MQTT v5 support</w:t>
            </w:r>
          </w:p>
        </w:tc>
        <w:tc>
          <w:tcPr>
            <w:tcW w:w="2160" w:type="dxa"/>
          </w:tcPr>
          <w:p w14:paraId="2F9DE23B" w14:textId="77777777" w:rsidR="0054023C" w:rsidRDefault="006F1C37">
            <w:r>
              <w:t>Enterprise applications</w:t>
            </w:r>
          </w:p>
        </w:tc>
      </w:tr>
      <w:tr w:rsidR="0054023C" w14:paraId="45A6539D" w14:textId="77777777">
        <w:tc>
          <w:tcPr>
            <w:tcW w:w="2160" w:type="dxa"/>
          </w:tcPr>
          <w:p w14:paraId="36E1BE36" w14:textId="77777777" w:rsidR="0054023C" w:rsidRDefault="006F1C37">
            <w:r>
              <w:t>JavaScript</w:t>
            </w:r>
          </w:p>
        </w:tc>
        <w:tc>
          <w:tcPr>
            <w:tcW w:w="2160" w:type="dxa"/>
          </w:tcPr>
          <w:p w14:paraId="0D4AF583" w14:textId="77777777" w:rsidR="0054023C" w:rsidRDefault="006F1C37">
            <w:r>
              <w:t>MQTT.js</w:t>
            </w:r>
          </w:p>
        </w:tc>
        <w:tc>
          <w:tcPr>
            <w:tcW w:w="2160" w:type="dxa"/>
          </w:tcPr>
          <w:p w14:paraId="0FB9588B" w14:textId="77777777" w:rsidR="0054023C" w:rsidRDefault="006F1C37">
            <w:r>
              <w:t>WebSocket support, browser compatible</w:t>
            </w:r>
          </w:p>
        </w:tc>
        <w:tc>
          <w:tcPr>
            <w:tcW w:w="2160" w:type="dxa"/>
          </w:tcPr>
          <w:p w14:paraId="54867794" w14:textId="77777777" w:rsidR="0054023C" w:rsidRDefault="006F1C37">
            <w:r>
              <w:t>Web IoT dashboards</w:t>
            </w:r>
          </w:p>
        </w:tc>
      </w:tr>
      <w:tr w:rsidR="0054023C" w14:paraId="4438C643" w14:textId="77777777">
        <w:tc>
          <w:tcPr>
            <w:tcW w:w="2160" w:type="dxa"/>
          </w:tcPr>
          <w:p w14:paraId="18E288A0" w14:textId="77777777" w:rsidR="0054023C" w:rsidRDefault="006F1C37">
            <w:r>
              <w:t>C/C++</w:t>
            </w:r>
          </w:p>
        </w:tc>
        <w:tc>
          <w:tcPr>
            <w:tcW w:w="2160" w:type="dxa"/>
          </w:tcPr>
          <w:p w14:paraId="45A02CC1" w14:textId="77777777" w:rsidR="0054023C" w:rsidRDefault="006F1C37">
            <w:r>
              <w:t>Mosquitto Client</w:t>
            </w:r>
          </w:p>
        </w:tc>
        <w:tc>
          <w:tcPr>
            <w:tcW w:w="2160" w:type="dxa"/>
          </w:tcPr>
          <w:p w14:paraId="2CE1BEA8" w14:textId="77777777" w:rsidR="0054023C" w:rsidRDefault="006F1C37">
            <w:r>
              <w:t>Fast and lightweight</w:t>
            </w:r>
          </w:p>
        </w:tc>
        <w:tc>
          <w:tcPr>
            <w:tcW w:w="2160" w:type="dxa"/>
          </w:tcPr>
          <w:p w14:paraId="6B5C0500" w14:textId="77777777" w:rsidR="0054023C" w:rsidRDefault="006F1C37">
            <w:r>
              <w:t>Embedded systems</w:t>
            </w:r>
          </w:p>
        </w:tc>
      </w:tr>
      <w:tr w:rsidR="0054023C" w14:paraId="613E8152" w14:textId="77777777">
        <w:tc>
          <w:tcPr>
            <w:tcW w:w="2160" w:type="dxa"/>
          </w:tcPr>
          <w:p w14:paraId="511ADC85" w14:textId="77777777" w:rsidR="0054023C" w:rsidRDefault="006F1C37">
            <w:r>
              <w:t>Node.js</w:t>
            </w:r>
          </w:p>
        </w:tc>
        <w:tc>
          <w:tcPr>
            <w:tcW w:w="2160" w:type="dxa"/>
          </w:tcPr>
          <w:p w14:paraId="0E8AAE8A" w14:textId="77777777" w:rsidR="0054023C" w:rsidRDefault="006F1C37">
            <w:r>
              <w:t>Aedes</w:t>
            </w:r>
          </w:p>
        </w:tc>
        <w:tc>
          <w:tcPr>
            <w:tcW w:w="2160" w:type="dxa"/>
          </w:tcPr>
          <w:p w14:paraId="79569DE6" w14:textId="77777777" w:rsidR="0054023C" w:rsidRDefault="006F1C37">
            <w:r>
              <w:t>Scalable and efficient</w:t>
            </w:r>
          </w:p>
        </w:tc>
        <w:tc>
          <w:tcPr>
            <w:tcW w:w="2160" w:type="dxa"/>
          </w:tcPr>
          <w:p w14:paraId="0AF4827C" w14:textId="77777777" w:rsidR="0054023C" w:rsidRDefault="006F1C37">
            <w:r>
              <w:t>IoT servers</w:t>
            </w:r>
          </w:p>
        </w:tc>
      </w:tr>
      <w:tr w:rsidR="0054023C" w14:paraId="02C5048F" w14:textId="77777777">
        <w:tc>
          <w:tcPr>
            <w:tcW w:w="2160" w:type="dxa"/>
          </w:tcPr>
          <w:p w14:paraId="35F4226C" w14:textId="77777777" w:rsidR="0054023C" w:rsidRDefault="006F1C37">
            <w:r>
              <w:t>Android</w:t>
            </w:r>
          </w:p>
        </w:tc>
        <w:tc>
          <w:tcPr>
            <w:tcW w:w="2160" w:type="dxa"/>
          </w:tcPr>
          <w:p w14:paraId="71D957D5" w14:textId="77777777" w:rsidR="0054023C" w:rsidRDefault="006F1C37">
            <w:r>
              <w:t>Paho Android Service</w:t>
            </w:r>
          </w:p>
        </w:tc>
        <w:tc>
          <w:tcPr>
            <w:tcW w:w="2160" w:type="dxa"/>
          </w:tcPr>
          <w:p w14:paraId="3A0B74F9" w14:textId="77777777" w:rsidR="0054023C" w:rsidRDefault="006F1C37">
            <w:r>
              <w:t>Mobile support</w:t>
            </w:r>
          </w:p>
        </w:tc>
        <w:tc>
          <w:tcPr>
            <w:tcW w:w="2160" w:type="dxa"/>
          </w:tcPr>
          <w:p w14:paraId="64935231" w14:textId="77777777" w:rsidR="0054023C" w:rsidRDefault="006F1C37">
            <w:r>
              <w:t>Android IoT apps</w:t>
            </w:r>
          </w:p>
        </w:tc>
      </w:tr>
      <w:tr w:rsidR="0054023C" w14:paraId="29F77222" w14:textId="77777777">
        <w:tc>
          <w:tcPr>
            <w:tcW w:w="2160" w:type="dxa"/>
          </w:tcPr>
          <w:p w14:paraId="5B4CA4DC" w14:textId="77777777" w:rsidR="0054023C" w:rsidRDefault="006F1C37">
            <w:r>
              <w:t>Go</w:t>
            </w:r>
          </w:p>
        </w:tc>
        <w:tc>
          <w:tcPr>
            <w:tcW w:w="2160" w:type="dxa"/>
          </w:tcPr>
          <w:p w14:paraId="265D6DA2" w14:textId="77777777" w:rsidR="0054023C" w:rsidRDefault="006F1C37">
            <w:r>
              <w:t>gmqtt</w:t>
            </w:r>
          </w:p>
        </w:tc>
        <w:tc>
          <w:tcPr>
            <w:tcW w:w="2160" w:type="dxa"/>
          </w:tcPr>
          <w:p w14:paraId="6943A4EF" w14:textId="77777777" w:rsidR="0054023C" w:rsidRDefault="006F1C37">
            <w:r>
              <w:t>High performance</w:t>
            </w:r>
          </w:p>
        </w:tc>
        <w:tc>
          <w:tcPr>
            <w:tcW w:w="2160" w:type="dxa"/>
          </w:tcPr>
          <w:p w14:paraId="631B50CB" w14:textId="77777777" w:rsidR="0054023C" w:rsidRDefault="006F1C37">
            <w:r>
              <w:t>Cloud IoT systems</w:t>
            </w:r>
          </w:p>
        </w:tc>
      </w:tr>
    </w:tbl>
    <w:p w14:paraId="14E25BE5" w14:textId="77777777" w:rsidR="0054023C" w:rsidRPr="003B02AF" w:rsidRDefault="006F1C37">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2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Major MQTT Broker Implementations</w:t>
      </w:r>
    </w:p>
    <w:tbl>
      <w:tblPr>
        <w:tblStyle w:val="TableGrid"/>
        <w:tblW w:w="0" w:type="auto"/>
        <w:tblLook w:val="04A0" w:firstRow="1" w:lastRow="0" w:firstColumn="1" w:lastColumn="0" w:noHBand="0" w:noVBand="1"/>
      </w:tblPr>
      <w:tblGrid>
        <w:gridCol w:w="1721"/>
        <w:gridCol w:w="1965"/>
        <w:gridCol w:w="1723"/>
        <w:gridCol w:w="1722"/>
        <w:gridCol w:w="1725"/>
      </w:tblGrid>
      <w:tr w:rsidR="0054023C" w14:paraId="25F7D86A" w14:textId="77777777">
        <w:tc>
          <w:tcPr>
            <w:tcW w:w="1728" w:type="dxa"/>
          </w:tcPr>
          <w:p w14:paraId="4AEC15FD" w14:textId="77777777" w:rsidR="0054023C" w:rsidRDefault="006F1C37">
            <w:r>
              <w:t>Broker</w:t>
            </w:r>
          </w:p>
        </w:tc>
        <w:tc>
          <w:tcPr>
            <w:tcW w:w="1728" w:type="dxa"/>
          </w:tcPr>
          <w:p w14:paraId="5E1474C8" w14:textId="77777777" w:rsidR="0054023C" w:rsidRDefault="006F1C37">
            <w:r>
              <w:t>Type</w:t>
            </w:r>
          </w:p>
        </w:tc>
        <w:tc>
          <w:tcPr>
            <w:tcW w:w="1728" w:type="dxa"/>
          </w:tcPr>
          <w:p w14:paraId="51D10FBF" w14:textId="77777777" w:rsidR="0054023C" w:rsidRDefault="006F1C37">
            <w:r>
              <w:t>Features</w:t>
            </w:r>
          </w:p>
        </w:tc>
        <w:tc>
          <w:tcPr>
            <w:tcW w:w="1728" w:type="dxa"/>
          </w:tcPr>
          <w:p w14:paraId="5C55EC39" w14:textId="77777777" w:rsidR="0054023C" w:rsidRDefault="006F1C37">
            <w:r>
              <w:t>Advantages</w:t>
            </w:r>
          </w:p>
        </w:tc>
        <w:tc>
          <w:tcPr>
            <w:tcW w:w="1728" w:type="dxa"/>
          </w:tcPr>
          <w:p w14:paraId="67543EBD" w14:textId="77777777" w:rsidR="0054023C" w:rsidRDefault="006F1C37">
            <w:r>
              <w:t>Limitations</w:t>
            </w:r>
          </w:p>
        </w:tc>
      </w:tr>
      <w:tr w:rsidR="0054023C" w14:paraId="258F44E7" w14:textId="77777777">
        <w:tc>
          <w:tcPr>
            <w:tcW w:w="1728" w:type="dxa"/>
          </w:tcPr>
          <w:p w14:paraId="303628BC" w14:textId="77777777" w:rsidR="0054023C" w:rsidRDefault="006F1C37">
            <w:r>
              <w:t>Mosquitto</w:t>
            </w:r>
          </w:p>
        </w:tc>
        <w:tc>
          <w:tcPr>
            <w:tcW w:w="1728" w:type="dxa"/>
          </w:tcPr>
          <w:p w14:paraId="28C5800D" w14:textId="77777777" w:rsidR="0054023C" w:rsidRDefault="006F1C37">
            <w:r>
              <w:t>Open Source</w:t>
            </w:r>
          </w:p>
        </w:tc>
        <w:tc>
          <w:tcPr>
            <w:tcW w:w="1728" w:type="dxa"/>
          </w:tcPr>
          <w:p w14:paraId="3BCE3EB3" w14:textId="77777777" w:rsidR="0054023C" w:rsidRDefault="006F1C37">
            <w:r>
              <w:t>Lightweight, easy setup</w:t>
            </w:r>
          </w:p>
        </w:tc>
        <w:tc>
          <w:tcPr>
            <w:tcW w:w="1728" w:type="dxa"/>
          </w:tcPr>
          <w:p w14:paraId="724839E8" w14:textId="77777777" w:rsidR="0054023C" w:rsidRDefault="006F1C37">
            <w:r>
              <w:t>Simple and fast</w:t>
            </w:r>
          </w:p>
        </w:tc>
        <w:tc>
          <w:tcPr>
            <w:tcW w:w="1728" w:type="dxa"/>
          </w:tcPr>
          <w:p w14:paraId="57E2742A" w14:textId="77777777" w:rsidR="0054023C" w:rsidRDefault="006F1C37">
            <w:r>
              <w:t>Limited enterprise tools</w:t>
            </w:r>
          </w:p>
        </w:tc>
      </w:tr>
      <w:tr w:rsidR="0054023C" w14:paraId="3BA8730A" w14:textId="77777777">
        <w:tc>
          <w:tcPr>
            <w:tcW w:w="1728" w:type="dxa"/>
          </w:tcPr>
          <w:p w14:paraId="04531D00" w14:textId="77777777" w:rsidR="0054023C" w:rsidRDefault="006F1C37">
            <w:r>
              <w:t>EMQX</w:t>
            </w:r>
          </w:p>
        </w:tc>
        <w:tc>
          <w:tcPr>
            <w:tcW w:w="1728" w:type="dxa"/>
          </w:tcPr>
          <w:p w14:paraId="038C3CA1" w14:textId="77777777" w:rsidR="0054023C" w:rsidRDefault="006F1C37">
            <w:r>
              <w:t>Open Source/Enterprise</w:t>
            </w:r>
          </w:p>
        </w:tc>
        <w:tc>
          <w:tcPr>
            <w:tcW w:w="1728" w:type="dxa"/>
          </w:tcPr>
          <w:p w14:paraId="35FEA5BC" w14:textId="77777777" w:rsidR="0054023C" w:rsidRDefault="006F1C37">
            <w:r>
              <w:t>High scalability, clustering</w:t>
            </w:r>
          </w:p>
        </w:tc>
        <w:tc>
          <w:tcPr>
            <w:tcW w:w="1728" w:type="dxa"/>
          </w:tcPr>
          <w:p w14:paraId="0528EE73" w14:textId="77777777" w:rsidR="0054023C" w:rsidRDefault="006F1C37">
            <w:r>
              <w:t>Supports millions of devices</w:t>
            </w:r>
          </w:p>
        </w:tc>
        <w:tc>
          <w:tcPr>
            <w:tcW w:w="1728" w:type="dxa"/>
          </w:tcPr>
          <w:p w14:paraId="0E505A64" w14:textId="77777777" w:rsidR="0054023C" w:rsidRDefault="006F1C37">
            <w:r>
              <w:t>Complex configuration</w:t>
            </w:r>
          </w:p>
        </w:tc>
      </w:tr>
      <w:tr w:rsidR="0054023C" w14:paraId="5B6698E3" w14:textId="77777777">
        <w:tc>
          <w:tcPr>
            <w:tcW w:w="1728" w:type="dxa"/>
          </w:tcPr>
          <w:p w14:paraId="48520FC3" w14:textId="77777777" w:rsidR="0054023C" w:rsidRDefault="006F1C37">
            <w:r>
              <w:t>HiveMQ</w:t>
            </w:r>
          </w:p>
        </w:tc>
        <w:tc>
          <w:tcPr>
            <w:tcW w:w="1728" w:type="dxa"/>
          </w:tcPr>
          <w:p w14:paraId="0F339079" w14:textId="77777777" w:rsidR="0054023C" w:rsidRDefault="006F1C37">
            <w:r>
              <w:t>Enterprise</w:t>
            </w:r>
          </w:p>
        </w:tc>
        <w:tc>
          <w:tcPr>
            <w:tcW w:w="1728" w:type="dxa"/>
          </w:tcPr>
          <w:p w14:paraId="483A2342" w14:textId="77777777" w:rsidR="0054023C" w:rsidRDefault="006F1C37">
            <w:r>
              <w:t>MQTT v5, cloud integration</w:t>
            </w:r>
          </w:p>
        </w:tc>
        <w:tc>
          <w:tcPr>
            <w:tcW w:w="1728" w:type="dxa"/>
          </w:tcPr>
          <w:p w14:paraId="796788BE" w14:textId="77777777" w:rsidR="0054023C" w:rsidRDefault="006F1C37">
            <w:r>
              <w:t>Very reliable</w:t>
            </w:r>
          </w:p>
        </w:tc>
        <w:tc>
          <w:tcPr>
            <w:tcW w:w="1728" w:type="dxa"/>
          </w:tcPr>
          <w:p w14:paraId="13F5E533" w14:textId="77777777" w:rsidR="0054023C" w:rsidRDefault="006F1C37">
            <w:r>
              <w:t>Paid enterprise version</w:t>
            </w:r>
          </w:p>
        </w:tc>
      </w:tr>
      <w:tr w:rsidR="0054023C" w14:paraId="4EDE39F5" w14:textId="77777777">
        <w:tc>
          <w:tcPr>
            <w:tcW w:w="1728" w:type="dxa"/>
          </w:tcPr>
          <w:p w14:paraId="0A04219F" w14:textId="77777777" w:rsidR="0054023C" w:rsidRDefault="006F1C37">
            <w:r>
              <w:t>RabbitMQ</w:t>
            </w:r>
          </w:p>
        </w:tc>
        <w:tc>
          <w:tcPr>
            <w:tcW w:w="1728" w:type="dxa"/>
          </w:tcPr>
          <w:p w14:paraId="5B8A8C7A" w14:textId="77777777" w:rsidR="0054023C" w:rsidRDefault="006F1C37">
            <w:r>
              <w:t>Open Source</w:t>
            </w:r>
          </w:p>
        </w:tc>
        <w:tc>
          <w:tcPr>
            <w:tcW w:w="1728" w:type="dxa"/>
          </w:tcPr>
          <w:p w14:paraId="6D3C1B9B" w14:textId="77777777" w:rsidR="0054023C" w:rsidRDefault="006F1C37">
            <w:r>
              <w:t>MQTT plugin support</w:t>
            </w:r>
          </w:p>
        </w:tc>
        <w:tc>
          <w:tcPr>
            <w:tcW w:w="1728" w:type="dxa"/>
          </w:tcPr>
          <w:p w14:paraId="35FBE9BE" w14:textId="77777777" w:rsidR="0054023C" w:rsidRDefault="006F1C37">
            <w:r>
              <w:t>Multi-protocol messaging</w:t>
            </w:r>
          </w:p>
        </w:tc>
        <w:tc>
          <w:tcPr>
            <w:tcW w:w="1728" w:type="dxa"/>
          </w:tcPr>
          <w:p w14:paraId="1C42EF2C" w14:textId="77777777" w:rsidR="0054023C" w:rsidRDefault="006F1C37">
            <w:r>
              <w:t>Higher resource usage</w:t>
            </w:r>
          </w:p>
        </w:tc>
      </w:tr>
      <w:tr w:rsidR="0054023C" w14:paraId="26515A88" w14:textId="77777777">
        <w:tc>
          <w:tcPr>
            <w:tcW w:w="1728" w:type="dxa"/>
          </w:tcPr>
          <w:p w14:paraId="3E625714" w14:textId="77777777" w:rsidR="0054023C" w:rsidRDefault="006F1C37">
            <w:r>
              <w:t>VerneMQ</w:t>
            </w:r>
          </w:p>
        </w:tc>
        <w:tc>
          <w:tcPr>
            <w:tcW w:w="1728" w:type="dxa"/>
          </w:tcPr>
          <w:p w14:paraId="5DB36365" w14:textId="77777777" w:rsidR="0054023C" w:rsidRDefault="006F1C37">
            <w:r>
              <w:t>Open Source</w:t>
            </w:r>
          </w:p>
        </w:tc>
        <w:tc>
          <w:tcPr>
            <w:tcW w:w="1728" w:type="dxa"/>
          </w:tcPr>
          <w:p w14:paraId="45F8FE52" w14:textId="77777777" w:rsidR="0054023C" w:rsidRDefault="006F1C37">
            <w:r>
              <w:t>Distributed architecture</w:t>
            </w:r>
          </w:p>
        </w:tc>
        <w:tc>
          <w:tcPr>
            <w:tcW w:w="1728" w:type="dxa"/>
          </w:tcPr>
          <w:p w14:paraId="7C416774" w14:textId="77777777" w:rsidR="0054023C" w:rsidRDefault="006F1C37">
            <w:r>
              <w:t>High availability</w:t>
            </w:r>
          </w:p>
        </w:tc>
        <w:tc>
          <w:tcPr>
            <w:tcW w:w="1728" w:type="dxa"/>
          </w:tcPr>
          <w:p w14:paraId="742ABAE8" w14:textId="77777777" w:rsidR="0054023C" w:rsidRDefault="006F1C37">
            <w:r>
              <w:t>Requires advanced setup</w:t>
            </w:r>
          </w:p>
        </w:tc>
      </w:tr>
    </w:tbl>
    <w:p w14:paraId="1A0ADDD0" w14:textId="77777777" w:rsidR="0054023C" w:rsidRPr="003B02AF" w:rsidRDefault="006F1C37">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2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Feature Comparison</w:t>
      </w:r>
    </w:p>
    <w:p w14:paraId="2DEC3633" w14:textId="77777777" w:rsidR="0054023C" w:rsidRDefault="006F1C37">
      <w:r>
        <w:rPr>
          <w:b/>
        </w:rPr>
        <w:t xml:space="preserve">MQTT Client Libraries: </w:t>
      </w:r>
      <w:r>
        <w:t>These libraries help devices connect to brokers, publish messages, subscribe to topics, and manage communication efficiently.</w:t>
      </w:r>
    </w:p>
    <w:p w14:paraId="59E820DC" w14:textId="77777777" w:rsidR="0054023C" w:rsidRDefault="006F1C37">
      <w:r>
        <w:rPr>
          <w:b/>
        </w:rPr>
        <w:t xml:space="preserve">MQTT Brokers: </w:t>
      </w:r>
      <w:r>
        <w:t>Brokers manage communication between clients. Enterprise brokers like HiveMQ and EMQX support clustering, security, and large-scale IoT deployments.</w:t>
      </w:r>
    </w:p>
    <w:p w14:paraId="39418C10" w14:textId="77777777" w:rsidR="0054023C" w:rsidRPr="003B02AF" w:rsidRDefault="006F1C37">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02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Conclusion</w:t>
      </w:r>
    </w:p>
    <w:p w14:paraId="22A70A1F" w14:textId="77777777" w:rsidR="0054023C" w:rsidRDefault="006F1C37">
      <w:r>
        <w:t>MQTT is an important communication protocol for IoT systems. Different MQTT client libraries support various programming languages, making MQTT flexible for developers. MQTT brokers such as Mosquitto, EMQX, and HiveMQ provide efficient message handling, scalability, and security for IoT applications.</w:t>
      </w:r>
    </w:p>
    <w:sectPr w:rsidR="005402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568884">
    <w:abstractNumId w:val="8"/>
  </w:num>
  <w:num w:numId="2" w16cid:durableId="589507629">
    <w:abstractNumId w:val="6"/>
  </w:num>
  <w:num w:numId="3" w16cid:durableId="649210800">
    <w:abstractNumId w:val="5"/>
  </w:num>
  <w:num w:numId="4" w16cid:durableId="938180010">
    <w:abstractNumId w:val="4"/>
  </w:num>
  <w:num w:numId="5" w16cid:durableId="1027219949">
    <w:abstractNumId w:val="7"/>
  </w:num>
  <w:num w:numId="6" w16cid:durableId="1780442291">
    <w:abstractNumId w:val="3"/>
  </w:num>
  <w:num w:numId="7" w16cid:durableId="1299334811">
    <w:abstractNumId w:val="2"/>
  </w:num>
  <w:num w:numId="8" w16cid:durableId="2020545963">
    <w:abstractNumId w:val="1"/>
  </w:num>
  <w:num w:numId="9" w16cid:durableId="33492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B5C"/>
    <w:rsid w:val="00326F90"/>
    <w:rsid w:val="003B02AF"/>
    <w:rsid w:val="0054023C"/>
    <w:rsid w:val="006F1C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6C3256-7287-4656-AFE3-37BE6A3F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DIBYAJYOTI SWAIN</cp:lastModifiedBy>
  <cp:revision>2</cp:revision>
  <dcterms:created xsi:type="dcterms:W3CDTF">2013-12-23T23:15:00Z</dcterms:created>
  <dcterms:modified xsi:type="dcterms:W3CDTF">2026-05-08T11:11:00Z</dcterms:modified>
  <cp:category/>
</cp:coreProperties>
</file>