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111C6">
      <w:pPr>
        <w:rPr>
          <w:rFonts w:hint="default"/>
          <w:b/>
          <w:bCs/>
          <w:sz w:val="40"/>
          <w:szCs w:val="40"/>
          <w:u w:val="single"/>
          <w:lang w:val="en-US"/>
        </w:rPr>
      </w:pPr>
      <w:r>
        <w:rPr>
          <w:rFonts w:hint="default"/>
          <w:b/>
          <w:bCs/>
          <w:sz w:val="96"/>
          <w:szCs w:val="96"/>
          <w:u w:val="single"/>
          <w:lang w:val="en-US"/>
        </w:rPr>
        <w:t>PROBLEM STATEMENT</w:t>
      </w:r>
    </w:p>
    <w:p w14:paraId="5833689F">
      <w:pPr>
        <w:rPr>
          <w:rFonts w:hint="default"/>
          <w:b/>
          <w:bCs/>
          <w:sz w:val="40"/>
          <w:szCs w:val="40"/>
          <w:u w:val="none"/>
          <w:lang w:val="en-US"/>
        </w:rPr>
      </w:pPr>
    </w:p>
    <w:p w14:paraId="511E5180">
      <w:pPr>
        <w:spacing w:line="240" w:lineRule="auto"/>
        <w:jc w:val="both"/>
        <w:rPr>
          <w:rFonts w:hint="default" w:ascii="Times New Roman" w:hAnsi="Times New Roman" w:eastAsia="SimSun" w:cs="Times New Roman"/>
          <w:sz w:val="40"/>
          <w:szCs w:val="40"/>
        </w:rPr>
        <w:sectPr>
          <w:pgSz w:w="11906" w:h="16838"/>
          <w:pgMar w:top="1440" w:right="906" w:bottom="1440" w:left="1000" w:header="720" w:footer="720" w:gutter="0"/>
          <w:cols w:space="720" w:num="1"/>
          <w:docGrid w:linePitch="360" w:charSpace="0"/>
        </w:sectPr>
      </w:pPr>
      <w:r>
        <w:rPr>
          <w:rFonts w:hint="default" w:ascii="Times New Roman" w:hAnsi="Times New Roman" w:eastAsia="SimSun" w:cs="Times New Roman"/>
          <w:sz w:val="40"/>
          <w:szCs w:val="40"/>
        </w:rPr>
        <w:t>The objective is to engineer a Convolutional Neural Network (CNN)-based intelligent system capable of automatically identifying and categorizing plant diseases from digital images of foliage originating from various agricultural sources, including apple, cherry, grape, and corn crops. This system should reliably differentiate between healthy and diseased plant leaves and accurately predict the specific disease affecting the plant. By enabling timely and precise disease detection, this technology aims to contribute to the advancement of precision agriculture practices and facilitate more effective disease management strategies.The objective is to engineer a Convolutional Neural Network (CNN)-based intelligent system capable of automatically identifying and categorizing plant diseases from digital images of foliage originating from various agricultural sources, including apple, cherry, grape, and corn crops. This system should reliably differentiate between healthy and diseased plant leaves and accurately predict the specific disease affecting the plant. By enabling timely and precise disease detection, this technology aims to contribute to the advancement of precision agriculture practices and facilitate more effective disease management strategies.</w:t>
      </w:r>
    </w:p>
    <w:p w14:paraId="4082C781">
      <w:pPr>
        <w:spacing w:line="240" w:lineRule="auto"/>
        <w:jc w:val="center"/>
        <w:rPr>
          <w:rFonts w:hint="default" w:ascii="Times New Roman" w:hAnsi="Times New Roman" w:eastAsia="SimSun" w:cs="Times New Roman"/>
          <w:b/>
          <w:bCs/>
          <w:sz w:val="90"/>
          <w:szCs w:val="90"/>
          <w:u w:val="single"/>
          <w:lang w:val="en-US"/>
        </w:rPr>
      </w:pPr>
      <w:r>
        <w:rPr>
          <w:rFonts w:hint="default" w:ascii="Times New Roman" w:hAnsi="Times New Roman" w:eastAsia="SimSun" w:cs="Times New Roman"/>
          <w:b/>
          <w:bCs/>
          <w:sz w:val="90"/>
          <w:szCs w:val="90"/>
          <w:u w:val="single"/>
          <w:lang w:val="en-US"/>
        </w:rPr>
        <w:t>PIPELINE</w:t>
      </w:r>
    </w:p>
    <w:p w14:paraId="54A0282B">
      <w:pPr>
        <w:spacing w:line="240" w:lineRule="auto"/>
        <w:jc w:val="center"/>
        <w:rPr>
          <w:rFonts w:hint="default" w:ascii="Times New Roman" w:hAnsi="Times New Roman" w:eastAsia="SimSun" w:cs="Times New Roman"/>
          <w:b/>
          <w:bCs/>
          <w:sz w:val="90"/>
          <w:szCs w:val="90"/>
          <w:u w:val="single"/>
          <w:lang w:val="en-US"/>
        </w:rPr>
      </w:pPr>
      <w:bookmarkStart w:id="0" w:name="_GoBack"/>
      <w:bookmarkEnd w:id="0"/>
    </w:p>
    <w:p w14:paraId="45B9B1FD">
      <w:pPr>
        <w:spacing w:line="240" w:lineRule="auto"/>
        <w:jc w:val="both"/>
        <w:rPr>
          <w:rFonts w:hint="default" w:ascii="Times New Roman" w:hAnsi="Times New Roman" w:eastAsia="SimSun" w:cs="Times New Roman"/>
          <w:b/>
          <w:bCs/>
          <w:sz w:val="40"/>
          <w:szCs w:val="40"/>
          <w:u w:val="none"/>
          <w:lang w:val="en-US"/>
        </w:rPr>
      </w:pPr>
    </w:p>
    <w:p w14:paraId="2260662D">
      <w:pPr>
        <w:spacing w:line="240" w:lineRule="auto"/>
        <w:jc w:val="both"/>
        <w:rPr>
          <w:rFonts w:hint="default" w:ascii="Times New Roman" w:hAnsi="Times New Roman" w:eastAsia="SimSun" w:cs="Times New Roman"/>
          <w:b/>
          <w:bCs/>
          <w:sz w:val="40"/>
          <w:szCs w:val="40"/>
          <w:u w:val="none"/>
          <w:lang w:val="en-US"/>
        </w:rPr>
      </w:pPr>
      <w:r>
        <w:rPr>
          <w:rFonts w:hint="default" w:ascii="Times New Roman" w:hAnsi="Times New Roman" w:eastAsia="SimSun" w:cs="Times New Roman"/>
          <w:b/>
          <w:bCs/>
          <w:sz w:val="40"/>
          <w:szCs w:val="40"/>
          <w:u w:val="none"/>
          <w:lang w:val="en-US"/>
        </w:rPr>
        <w:t>THE PIPELINE INCLUDES THESE FOLLLOWING STEPS :</w:t>
      </w:r>
    </w:p>
    <w:p w14:paraId="28676743">
      <w:pPr>
        <w:spacing w:line="240" w:lineRule="auto"/>
        <w:jc w:val="both"/>
        <w:rPr>
          <w:rFonts w:hint="default" w:ascii="Times New Roman" w:hAnsi="Times New Roman" w:eastAsia="SimSun" w:cs="Times New Roman"/>
          <w:b/>
          <w:bCs/>
          <w:sz w:val="40"/>
          <w:szCs w:val="40"/>
          <w:u w:val="none"/>
          <w:lang w:val="en-US"/>
        </w:rPr>
      </w:pPr>
    </w:p>
    <w:p w14:paraId="0F141CA6">
      <w:pPr>
        <w:numPr>
          <w:numId w:val="0"/>
        </w:numPr>
        <w:spacing w:line="240" w:lineRule="auto"/>
        <w:ind w:leftChars="0"/>
        <w:jc w:val="both"/>
        <w:rPr>
          <w:rFonts w:hint="default" w:ascii="Times New Roman" w:hAnsi="Times New Roman" w:eastAsia="SimSun" w:cs="Times New Roman"/>
          <w:b/>
          <w:bCs/>
          <w:sz w:val="40"/>
          <w:szCs w:val="40"/>
          <w:u w:val="none"/>
          <w:lang w:val="en-US"/>
        </w:rPr>
      </w:pPr>
      <w:r>
        <w:rPr>
          <w:rFonts w:hint="default" w:ascii="Times New Roman" w:hAnsi="Times New Roman" w:eastAsia="SimSun" w:cs="Times New Roman"/>
          <w:b/>
          <w:bCs/>
          <w:sz w:val="40"/>
          <w:szCs w:val="40"/>
          <w:u w:val="single"/>
          <w:lang w:val="en-US"/>
        </w:rPr>
        <w:t>DATA COLLECTION AND LOADING :</w:t>
      </w:r>
    </w:p>
    <w:p w14:paraId="19FEBF7C">
      <w:pPr>
        <w:numPr>
          <w:numId w:val="0"/>
        </w:numPr>
        <w:spacing w:line="240" w:lineRule="auto"/>
        <w:ind w:leftChars="0"/>
        <w:jc w:val="both"/>
        <w:rPr>
          <w:rFonts w:hint="default" w:ascii="Times New Roman" w:hAnsi="Times New Roman" w:eastAsia="SimSun" w:cs="Times New Roman"/>
          <w:sz w:val="36"/>
          <w:szCs w:val="36"/>
        </w:rPr>
      </w:pPr>
    </w:p>
    <w:p w14:paraId="523C3292">
      <w:pPr>
        <w:numPr>
          <w:numId w:val="0"/>
        </w:numPr>
        <w:spacing w:line="240" w:lineRule="auto"/>
        <w:ind w:leftChars="0"/>
        <w:jc w:val="both"/>
        <w:rPr>
          <w:rFonts w:hint="default" w:ascii="Times New Roman" w:hAnsi="Times New Roman" w:eastAsia="SimSun" w:cs="Times New Roman"/>
          <w:sz w:val="36"/>
          <w:szCs w:val="36"/>
        </w:rPr>
      </w:pPr>
      <w:r>
        <w:rPr>
          <w:rFonts w:hint="default" w:ascii="Times New Roman" w:hAnsi="Times New Roman" w:eastAsia="SimSun" w:cs="Times New Roman"/>
          <w:sz w:val="36"/>
          <w:szCs w:val="36"/>
        </w:rPr>
        <w:t>A diverse collection of leaf images, encompassing healthy specimens and those afflicted by various diseases across crops like apple, cherry, grape, and corn, is organized into distinct training, testing, and validation partitions. These datasets are then loaded into the processing environment, ready for the subsequent steps.</w:t>
      </w:r>
    </w:p>
    <w:p w14:paraId="1326217A">
      <w:pPr>
        <w:numPr>
          <w:numId w:val="0"/>
        </w:numPr>
        <w:spacing w:line="240" w:lineRule="auto"/>
        <w:ind w:leftChars="0"/>
        <w:jc w:val="both"/>
        <w:rPr>
          <w:rFonts w:hint="default" w:ascii="Times New Roman" w:hAnsi="Times New Roman" w:eastAsia="SimSun" w:cs="Times New Roman"/>
          <w:sz w:val="36"/>
          <w:szCs w:val="36"/>
        </w:rPr>
      </w:pPr>
    </w:p>
    <w:p w14:paraId="5886DCD6">
      <w:pPr>
        <w:numPr>
          <w:numId w:val="0"/>
        </w:numPr>
        <w:spacing w:line="240" w:lineRule="auto"/>
        <w:ind w:leftChars="0"/>
        <w:jc w:val="both"/>
        <w:rPr>
          <w:rFonts w:hint="default" w:ascii="Times New Roman" w:hAnsi="Times New Roman" w:eastAsia="SimSun" w:cs="Times New Roman"/>
          <w:b/>
          <w:bCs/>
          <w:sz w:val="36"/>
          <w:szCs w:val="36"/>
          <w:u w:val="single"/>
          <w:lang w:val="en-US"/>
        </w:rPr>
      </w:pPr>
      <w:r>
        <w:rPr>
          <w:rFonts w:hint="default" w:ascii="Times New Roman" w:hAnsi="Times New Roman" w:eastAsia="SimSun" w:cs="Times New Roman"/>
          <w:b/>
          <w:bCs/>
          <w:sz w:val="40"/>
          <w:szCs w:val="40"/>
          <w:u w:val="single"/>
          <w:lang w:val="en-US"/>
        </w:rPr>
        <w:t>ARCHIVE HANDLING AND ACCESS :</w:t>
      </w:r>
    </w:p>
    <w:p w14:paraId="5F8AFCB5">
      <w:pPr>
        <w:numPr>
          <w:numId w:val="0"/>
        </w:numPr>
        <w:spacing w:line="240" w:lineRule="auto"/>
        <w:ind w:leftChars="0"/>
        <w:jc w:val="both"/>
        <w:rPr>
          <w:rFonts w:hint="default" w:ascii="Times New Roman" w:hAnsi="Times New Roman" w:eastAsia="SimSun" w:cs="Times New Roman"/>
          <w:b/>
          <w:bCs/>
          <w:sz w:val="36"/>
          <w:szCs w:val="36"/>
          <w:u w:val="single"/>
          <w:lang w:val="en-US"/>
        </w:rPr>
      </w:pPr>
    </w:p>
    <w:p w14:paraId="362AE5B5">
      <w:pPr>
        <w:numPr>
          <w:numId w:val="0"/>
        </w:numPr>
        <w:spacing w:line="240" w:lineRule="auto"/>
        <w:ind w:leftChars="0"/>
        <w:jc w:val="both"/>
        <w:rPr>
          <w:rFonts w:hint="default" w:ascii="Times New Roman" w:hAnsi="Times New Roman" w:eastAsia="SimSun" w:cs="Times New Roman"/>
          <w:sz w:val="36"/>
          <w:szCs w:val="36"/>
        </w:rPr>
      </w:pPr>
      <w:r>
        <w:rPr>
          <w:rFonts w:hint="default" w:ascii="Times New Roman" w:hAnsi="Times New Roman" w:eastAsia="SimSun" w:cs="Times New Roman"/>
          <w:sz w:val="36"/>
          <w:szCs w:val="36"/>
        </w:rPr>
        <w:t>The image dataset is compressed into a ZIP archive and stored on Google Drive. To facilitate access within the Google Colaboratory environment, this drive is mounted, and the ZIP file is then extracted, making the individual image files accessible for model development.</w:t>
      </w:r>
    </w:p>
    <w:p w14:paraId="546BFEAF">
      <w:pPr>
        <w:numPr>
          <w:numId w:val="0"/>
        </w:numPr>
        <w:spacing w:line="240" w:lineRule="auto"/>
        <w:ind w:leftChars="0"/>
        <w:jc w:val="both"/>
        <w:rPr>
          <w:rFonts w:hint="default" w:ascii="Times New Roman" w:hAnsi="Times New Roman" w:eastAsia="SimSun" w:cs="Times New Roman"/>
          <w:sz w:val="36"/>
          <w:szCs w:val="36"/>
        </w:rPr>
      </w:pPr>
    </w:p>
    <w:p w14:paraId="14E493DF">
      <w:pPr>
        <w:numPr>
          <w:numId w:val="0"/>
        </w:numPr>
        <w:spacing w:line="240" w:lineRule="auto"/>
        <w:ind w:leftChars="0"/>
        <w:jc w:val="both"/>
        <w:rPr>
          <w:rFonts w:hint="default" w:ascii="Times New Roman" w:hAnsi="Times New Roman" w:eastAsia="SimSun" w:cs="Times New Roman"/>
          <w:b/>
          <w:bCs/>
          <w:sz w:val="36"/>
          <w:szCs w:val="36"/>
          <w:u w:val="single"/>
          <w:lang w:val="en-US"/>
        </w:rPr>
      </w:pPr>
      <w:r>
        <w:rPr>
          <w:rFonts w:hint="default" w:ascii="Times New Roman" w:hAnsi="Times New Roman" w:eastAsia="SimSun" w:cs="Times New Roman"/>
          <w:b/>
          <w:bCs/>
          <w:sz w:val="40"/>
          <w:szCs w:val="40"/>
          <w:u w:val="single"/>
          <w:lang w:val="en-US"/>
        </w:rPr>
        <w:t>IMAGE STANDARDIZATION AND ENHANCEMENT:</w:t>
      </w:r>
    </w:p>
    <w:p w14:paraId="45432765">
      <w:pPr>
        <w:pStyle w:val="4"/>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To ensure consistent input for the neural network, all images undergo a resizing process to a uniform dimension (e.g., 128x128 pixels). Furthermore, data augmentation techniques might be employed to artificially expand the training data and enhance the model's ability to generalize to unseen images.</w:t>
      </w:r>
    </w:p>
    <w:p w14:paraId="60F5AA2A">
      <w:pPr>
        <w:pStyle w:val="4"/>
        <w:keepNext w:val="0"/>
        <w:keepLines w:val="0"/>
        <w:widowControl/>
        <w:suppressLineNumbers w:val="0"/>
        <w:rPr>
          <w:rFonts w:hint="default" w:ascii="Times New Roman" w:hAnsi="Times New Roman" w:cs="Times New Roman"/>
          <w:sz w:val="36"/>
          <w:szCs w:val="36"/>
        </w:rPr>
      </w:pPr>
    </w:p>
    <w:p w14:paraId="0DB131B9">
      <w:pPr>
        <w:pStyle w:val="4"/>
        <w:keepNext w:val="0"/>
        <w:keepLines w:val="0"/>
        <w:widowControl/>
        <w:suppressLineNumbers w:val="0"/>
        <w:rPr>
          <w:rFonts w:hint="default" w:ascii="Times New Roman" w:hAnsi="Times New Roman" w:cs="Times New Roman"/>
          <w:sz w:val="36"/>
          <w:szCs w:val="36"/>
        </w:rPr>
      </w:pPr>
    </w:p>
    <w:p w14:paraId="285592C9">
      <w:pPr>
        <w:pStyle w:val="4"/>
        <w:keepNext w:val="0"/>
        <w:keepLines w:val="0"/>
        <w:widowControl/>
        <w:suppressLineNumbers w:val="0"/>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CONVOLUTIONAL NEURAL NETWORK DEVELOPMENT:</w:t>
      </w:r>
    </w:p>
    <w:p w14:paraId="1A9E2B91">
      <w:pPr>
        <w:pStyle w:val="4"/>
        <w:keepNext w:val="0"/>
        <w:keepLines w:val="0"/>
        <w:widowControl/>
        <w:suppressLineNumbers w:val="0"/>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rPr>
        <w:t>A Convolutional Neural Network (CNN) architecture is constructed and trained using the prepared training image data. This network learns to automatically extract relevant features from the leaf images and establish the relationships necessary for accurate disease classification</w:t>
      </w:r>
      <w:r>
        <w:rPr>
          <w:rFonts w:hint="default" w:ascii="Times New Roman" w:hAnsi="Times New Roman" w:eastAsia="SimSun" w:cs="Times New Roman"/>
          <w:sz w:val="36"/>
          <w:szCs w:val="36"/>
          <w:lang w:val="en-US"/>
        </w:rPr>
        <w:t>.</w:t>
      </w:r>
    </w:p>
    <w:p w14:paraId="0AAE532B">
      <w:pPr>
        <w:pStyle w:val="4"/>
        <w:keepNext w:val="0"/>
        <w:keepLines w:val="0"/>
        <w:widowControl/>
        <w:suppressLineNumbers w:val="0"/>
        <w:rPr>
          <w:rFonts w:hint="default" w:ascii="Times New Roman" w:hAnsi="Times New Roman" w:eastAsia="SimSun" w:cs="Times New Roman"/>
          <w:b/>
          <w:bCs/>
          <w:sz w:val="36"/>
          <w:szCs w:val="36"/>
          <w:u w:val="single"/>
          <w:lang w:val="en-US"/>
        </w:rPr>
      </w:pPr>
      <w:r>
        <w:rPr>
          <w:rFonts w:hint="default" w:ascii="Times New Roman" w:hAnsi="Times New Roman" w:eastAsia="SimSun" w:cs="Times New Roman"/>
          <w:b/>
          <w:bCs/>
          <w:sz w:val="36"/>
          <w:szCs w:val="36"/>
          <w:u w:val="single"/>
          <w:lang w:val="en-US"/>
        </w:rPr>
        <w:t>PERFORMANCE ASSESSMENT AND VALIDATION:</w:t>
      </w:r>
    </w:p>
    <w:p w14:paraId="077BA80D">
      <w:pPr>
        <w:pStyle w:val="4"/>
        <w:keepNext w:val="0"/>
        <w:keepLines w:val="0"/>
        <w:widowControl/>
        <w:suppressLineNumbers w:val="0"/>
        <w:rPr>
          <w:rFonts w:hint="default" w:ascii="Times New Roman" w:hAnsi="Times New Roman" w:eastAsia="SimSun" w:cs="Times New Roman"/>
          <w:b w:val="0"/>
          <w:bCs w:val="0"/>
          <w:sz w:val="36"/>
          <w:szCs w:val="36"/>
          <w:u w:val="single"/>
          <w:lang w:val="en-US"/>
        </w:rPr>
      </w:pPr>
      <w:r>
        <w:rPr>
          <w:rFonts w:hint="default" w:ascii="Times New Roman" w:hAnsi="Times New Roman" w:eastAsia="SimSun" w:cs="Times New Roman"/>
          <w:sz w:val="36"/>
          <w:szCs w:val="36"/>
        </w:rPr>
        <w:t>The trained CNN model's diagnostic capabilities are rigorously evaluated using the held-out test dataset. A suite of appropriate evaluation metrics is calculated to quantify the model's accuracy, precision, recall, and overall effectiveness in identifying and classifying plant diseases.</w:t>
      </w:r>
    </w:p>
    <w:sectPr>
      <w:pgSz w:w="11906" w:h="16838"/>
      <w:pgMar w:top="1440" w:right="9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8000000" w:usb3="00000000" w:csb0="00000001" w:csb1="00000000"/>
  </w:font>
  <w:font w:name="Segoe UI Variable Small Semilight">
    <w:panose1 w:val="00000000000000000000"/>
    <w:charset w:val="00"/>
    <w:family w:val="auto"/>
    <w:pitch w:val="default"/>
    <w:sig w:usb0="A00002FF" w:usb1="0000000B" w:usb2="00000000" w:usb3="00000000" w:csb0="2000019F" w:csb1="00000000"/>
  </w:font>
  <w:font w:name="Agency FB">
    <w:panose1 w:val="020B0503020202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A2C3B"/>
    <w:rsid w:val="59AA2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2025-05-01T14:42:00Z</dcterms:created>
  <dc:creator>Biswajit Das</dc:creator>
  <cp:lastModifiedBy>Biswajit Das</cp:lastModifiedBy>
  <dcterms:modified xsi:type="dcterms:W3CDTF">2025-05-01T14:57:05Z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3DF02AE0E79043C3BFB7424B44DAD0B9_11</vt:lpwstr>
  </property>
</Properties>
</file>