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7388" w14:textId="77777777" w:rsidR="00107EB3" w:rsidRPr="00107EB3" w:rsidRDefault="00107EB3" w:rsidP="00107EB3">
      <w:r w:rsidRPr="00107EB3">
        <w:rPr>
          <w:b/>
          <w:bCs/>
        </w:rPr>
        <w:t>Enhanced Ablation Study: Component-Wise Impact Analysis</w:t>
      </w:r>
    </w:p>
    <w:p w14:paraId="4FF1FB93" w14:textId="77777777" w:rsidR="00107EB3" w:rsidRPr="00107EB3" w:rsidRDefault="00107EB3" w:rsidP="00107EB3">
      <w:r w:rsidRPr="00107EB3">
        <w:t>To rigorously evaluate the contributions of each component in our </w:t>
      </w:r>
      <w:r w:rsidRPr="00107EB3">
        <w:rPr>
          <w:b/>
          <w:bCs/>
        </w:rPr>
        <w:t>Q-Learning-based Load Balancer Decision System</w:t>
      </w:r>
      <w:r w:rsidRPr="00107EB3">
        <w:t>, we conducted a </w:t>
      </w:r>
      <w:r w:rsidRPr="00107EB3">
        <w:rPr>
          <w:b/>
          <w:bCs/>
        </w:rPr>
        <w:t>fine-grained ablation study</w:t>
      </w:r>
      <w:r w:rsidRPr="00107EB3">
        <w:t> by selectively disabling or modifying key algorithmic and architectural elements. Performance was measured under a </w:t>
      </w:r>
      <w:r w:rsidRPr="00107EB3">
        <w:rPr>
          <w:b/>
          <w:bCs/>
        </w:rPr>
        <w:t>synthetic workload</w:t>
      </w:r>
      <w:r w:rsidRPr="00107EB3">
        <w:t> (Pareto-distributed requests, α=1.5) and a </w:t>
      </w:r>
      <w:r w:rsidRPr="00107EB3">
        <w:rPr>
          <w:b/>
          <w:bCs/>
        </w:rPr>
        <w:t>real-world trace</w:t>
      </w:r>
      <w:r w:rsidRPr="00107EB3">
        <w:t> (Google Borg cluster data).</w:t>
      </w:r>
    </w:p>
    <w:p w14:paraId="114D2812" w14:textId="77777777" w:rsidR="00107EB3" w:rsidRPr="00107EB3" w:rsidRDefault="00107EB3" w:rsidP="00107EB3">
      <w:r w:rsidRPr="00107EB3">
        <w:pict w14:anchorId="2218EBD8">
          <v:rect id="_x0000_i1067" style="width:0;height:.75pt" o:hralign="center" o:hrstd="t" o:hr="t" fillcolor="#a0a0a0" stroked="f"/>
        </w:pict>
      </w:r>
    </w:p>
    <w:p w14:paraId="58070312" w14:textId="77777777" w:rsidR="00107EB3" w:rsidRPr="00107EB3" w:rsidRDefault="00107EB3" w:rsidP="00107EB3">
      <w:r w:rsidRPr="00107EB3">
        <w:rPr>
          <w:b/>
          <w:bCs/>
        </w:rPr>
        <w:t>1. State Representation Analysis</w:t>
      </w:r>
    </w:p>
    <w:p w14:paraId="200D9CC9" w14:textId="77777777" w:rsidR="00107EB3" w:rsidRPr="00107EB3" w:rsidRDefault="00107EB3" w:rsidP="00107EB3">
      <w:r w:rsidRPr="00107EB3">
        <w:rPr>
          <w:b/>
          <w:bCs/>
        </w:rPr>
        <w:t>Objective</w:t>
      </w:r>
      <w:r w:rsidRPr="00107EB3">
        <w:t>: Assess the impact of state discretization strategies on decision quality.</w:t>
      </w:r>
    </w:p>
    <w:tbl>
      <w:tblPr>
        <w:tblW w:w="0" w:type="auto"/>
        <w:tblCellMar>
          <w:top w:w="15" w:type="dxa"/>
          <w:left w:w="15" w:type="dxa"/>
          <w:bottom w:w="15" w:type="dxa"/>
          <w:right w:w="15" w:type="dxa"/>
        </w:tblCellMar>
        <w:tblLook w:val="04A0" w:firstRow="1" w:lastRow="0" w:firstColumn="1" w:lastColumn="0" w:noHBand="0" w:noVBand="1"/>
      </w:tblPr>
      <w:tblGrid>
        <w:gridCol w:w="2042"/>
        <w:gridCol w:w="1674"/>
        <w:gridCol w:w="1628"/>
        <w:gridCol w:w="1852"/>
        <w:gridCol w:w="1830"/>
      </w:tblGrid>
      <w:tr w:rsidR="00107EB3" w:rsidRPr="00107EB3" w14:paraId="4029BF20" w14:textId="77777777" w:rsidTr="00107EB3">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45449D4A" w14:textId="77777777" w:rsidR="00107EB3" w:rsidRPr="00107EB3" w:rsidRDefault="00107EB3" w:rsidP="00107EB3">
            <w:pPr>
              <w:rPr>
                <w:b/>
                <w:bCs/>
              </w:rPr>
            </w:pPr>
            <w:r w:rsidRPr="00107EB3">
              <w:rPr>
                <w:b/>
                <w:bCs/>
              </w:rPr>
              <w:t>Configuration</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74530AA7" w14:textId="77777777" w:rsidR="00107EB3" w:rsidRPr="00107EB3" w:rsidRDefault="00107EB3" w:rsidP="00107EB3">
            <w:pPr>
              <w:rPr>
                <w:b/>
                <w:bCs/>
              </w:rPr>
            </w:pPr>
            <w:r w:rsidRPr="00107EB3">
              <w:rPr>
                <w:b/>
                <w:bCs/>
              </w:rPr>
              <w:t>Avg. Latency (</w:t>
            </w:r>
            <w:proofErr w:type="spellStart"/>
            <w:r w:rsidRPr="00107EB3">
              <w:rPr>
                <w:b/>
                <w:bCs/>
              </w:rPr>
              <w:t>ms</w:t>
            </w:r>
            <w:proofErr w:type="spellEnd"/>
            <w:r w:rsidRPr="00107EB3">
              <w:rPr>
                <w:b/>
                <w:bCs/>
              </w:rPr>
              <w:t>)</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0CCA2A7" w14:textId="77777777" w:rsidR="00107EB3" w:rsidRPr="00107EB3" w:rsidRDefault="00107EB3" w:rsidP="00107EB3">
            <w:pPr>
              <w:rPr>
                <w:b/>
                <w:bCs/>
              </w:rPr>
            </w:pPr>
            <w:r w:rsidRPr="00107EB3">
              <w:rPr>
                <w:b/>
                <w:bCs/>
              </w:rPr>
              <w:t>P99 Latency (</w:t>
            </w:r>
            <w:proofErr w:type="spellStart"/>
            <w:r w:rsidRPr="00107EB3">
              <w:rPr>
                <w:b/>
                <w:bCs/>
              </w:rPr>
              <w:t>ms</w:t>
            </w:r>
            <w:proofErr w:type="spellEnd"/>
            <w:r w:rsidRPr="00107EB3">
              <w:rPr>
                <w:b/>
                <w:bCs/>
              </w:rPr>
              <w:t>)</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588AF6B" w14:textId="77777777" w:rsidR="00107EB3" w:rsidRPr="00107EB3" w:rsidRDefault="00107EB3" w:rsidP="00107EB3">
            <w:pPr>
              <w:rPr>
                <w:b/>
                <w:bCs/>
              </w:rPr>
            </w:pPr>
            <w:r w:rsidRPr="00107EB3">
              <w:rPr>
                <w:b/>
                <w:bCs/>
              </w:rPr>
              <w:t>Throughput (</w:t>
            </w:r>
            <w:proofErr w:type="spellStart"/>
            <w:r w:rsidRPr="00107EB3">
              <w:rPr>
                <w:b/>
                <w:bCs/>
              </w:rPr>
              <w:t>req</w:t>
            </w:r>
            <w:proofErr w:type="spellEnd"/>
            <w:r w:rsidRPr="00107EB3">
              <w:rPr>
                <w:b/>
                <w:bCs/>
              </w:rPr>
              <w:t>/s)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57BE720A" w14:textId="77777777" w:rsidR="00107EB3" w:rsidRPr="00107EB3" w:rsidRDefault="00107EB3" w:rsidP="00107EB3">
            <w:pPr>
              <w:rPr>
                <w:b/>
                <w:bCs/>
              </w:rPr>
            </w:pPr>
            <w:r w:rsidRPr="00107EB3">
              <w:rPr>
                <w:b/>
                <w:bCs/>
              </w:rPr>
              <w:t>Training Stability</w:t>
            </w:r>
          </w:p>
        </w:tc>
      </w:tr>
      <w:tr w:rsidR="00107EB3" w:rsidRPr="00107EB3" w14:paraId="75E2E61A"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C961222" w14:textId="77777777" w:rsidR="00107EB3" w:rsidRPr="00107EB3" w:rsidRDefault="00107EB3" w:rsidP="00107EB3">
            <w:r w:rsidRPr="00107EB3">
              <w:rPr>
                <w:b/>
                <w:bCs/>
              </w:rPr>
              <w:t>Dynamic Binning (Ours)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4425E38" w14:textId="77777777" w:rsidR="00107EB3" w:rsidRPr="00107EB3" w:rsidRDefault="00107EB3" w:rsidP="00107EB3">
            <w:r w:rsidRPr="00107EB3">
              <w:t>142 ± 18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1256934" w14:textId="77777777" w:rsidR="00107EB3" w:rsidRPr="00107EB3" w:rsidRDefault="00107EB3" w:rsidP="00107EB3">
            <w:r w:rsidRPr="00107EB3">
              <w:t>311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341C815" w14:textId="77777777" w:rsidR="00107EB3" w:rsidRPr="00107EB3" w:rsidRDefault="00107EB3" w:rsidP="00107EB3">
            <w:r w:rsidRPr="00107EB3">
              <w:t>983 ± 12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DA59F74" w14:textId="77777777" w:rsidR="00107EB3" w:rsidRPr="00107EB3" w:rsidRDefault="00107EB3" w:rsidP="00107EB3">
            <w:r w:rsidRPr="00107EB3">
              <w:t>Converges in 50 eps</w:t>
            </w:r>
          </w:p>
        </w:tc>
      </w:tr>
      <w:tr w:rsidR="00107EB3" w:rsidRPr="00107EB3" w14:paraId="08E95A38"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CA25FCB" w14:textId="77777777" w:rsidR="00107EB3" w:rsidRPr="00107EB3" w:rsidRDefault="00107EB3" w:rsidP="00107EB3">
            <w:r w:rsidRPr="00107EB3">
              <w:t>Fixed Binning (10 bins)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C41BB66" w14:textId="77777777" w:rsidR="00107EB3" w:rsidRPr="00107EB3" w:rsidRDefault="00107EB3" w:rsidP="00107EB3">
            <w:r w:rsidRPr="00107EB3">
              <w:t>168 ± 22 (+18.3%)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0BF0AED" w14:textId="77777777" w:rsidR="00107EB3" w:rsidRPr="00107EB3" w:rsidRDefault="00107EB3" w:rsidP="00107EB3">
            <w:r w:rsidRPr="00107EB3">
              <w:t>387 (+24.4%)</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C12FBE4" w14:textId="77777777" w:rsidR="00107EB3" w:rsidRPr="00107EB3" w:rsidRDefault="00107EB3" w:rsidP="00107EB3">
            <w:r w:rsidRPr="00107EB3">
              <w:t>872 ± 15 (-11.3%)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F5632D7" w14:textId="77777777" w:rsidR="00107EB3" w:rsidRPr="00107EB3" w:rsidRDefault="00107EB3" w:rsidP="00107EB3">
            <w:r w:rsidRPr="00107EB3">
              <w:t>Converges in 70 eps</w:t>
            </w:r>
          </w:p>
        </w:tc>
      </w:tr>
      <w:tr w:rsidR="00107EB3" w:rsidRPr="00107EB3" w14:paraId="49CD4DAB"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B36D056" w14:textId="77777777" w:rsidR="00107EB3" w:rsidRPr="00107EB3" w:rsidRDefault="00107EB3" w:rsidP="00107EB3">
            <w:r w:rsidRPr="00107EB3">
              <w:t>Raw Continuous States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0E363B7" w14:textId="77777777" w:rsidR="00107EB3" w:rsidRPr="00107EB3" w:rsidRDefault="00107EB3" w:rsidP="00107EB3">
            <w:r w:rsidRPr="00107EB3">
              <w:t>210 ± 30 (+47.9%)</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E750952" w14:textId="77777777" w:rsidR="00107EB3" w:rsidRPr="00107EB3" w:rsidRDefault="00107EB3" w:rsidP="00107EB3">
            <w:r w:rsidRPr="00107EB3">
              <w:t>498 (+60.1%)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AF35E37" w14:textId="77777777" w:rsidR="00107EB3" w:rsidRPr="00107EB3" w:rsidRDefault="00107EB3" w:rsidP="00107EB3">
            <w:r w:rsidRPr="00107EB3">
              <w:t>745 ± 20 (-24.2%)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57237A3" w14:textId="77777777" w:rsidR="00107EB3" w:rsidRPr="00107EB3" w:rsidRDefault="00107EB3" w:rsidP="00107EB3">
            <w:r w:rsidRPr="00107EB3">
              <w:t>Fails to converge</w:t>
            </w:r>
          </w:p>
        </w:tc>
      </w:tr>
      <w:tr w:rsidR="00107EB3" w:rsidRPr="00107EB3" w14:paraId="2560338E"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42970B6" w14:textId="77777777" w:rsidR="00107EB3" w:rsidRPr="00107EB3" w:rsidRDefault="00107EB3" w:rsidP="00107EB3">
            <w:r w:rsidRPr="00107EB3">
              <w:rPr>
                <w:b/>
                <w:bCs/>
              </w:rPr>
              <w:t>One-Hot Encoding</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4D5DCEC" w14:textId="77777777" w:rsidR="00107EB3" w:rsidRPr="00107EB3" w:rsidRDefault="00107EB3" w:rsidP="00107EB3">
            <w:r w:rsidRPr="00107EB3">
              <w:t>155 ± 20 (+9.2%)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B89054E" w14:textId="77777777" w:rsidR="00107EB3" w:rsidRPr="00107EB3" w:rsidRDefault="00107EB3" w:rsidP="00107EB3">
            <w:r w:rsidRPr="00107EB3">
              <w:t>340 (+9.3%)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29D4453" w14:textId="77777777" w:rsidR="00107EB3" w:rsidRPr="00107EB3" w:rsidRDefault="00107EB3" w:rsidP="00107EB3">
            <w:r w:rsidRPr="00107EB3">
              <w:t>920 ± 10 (-6.4%)</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652E677" w14:textId="77777777" w:rsidR="00107EB3" w:rsidRPr="00107EB3" w:rsidRDefault="00107EB3" w:rsidP="00107EB3">
            <w:r w:rsidRPr="00107EB3">
              <w:t>Converges in 60 eps</w:t>
            </w:r>
          </w:p>
        </w:tc>
      </w:tr>
    </w:tbl>
    <w:p w14:paraId="76A69DA2" w14:textId="77777777" w:rsidR="00107EB3" w:rsidRPr="00107EB3" w:rsidRDefault="00107EB3" w:rsidP="00107EB3">
      <w:r w:rsidRPr="00107EB3">
        <w:rPr>
          <w:b/>
          <w:bCs/>
        </w:rPr>
        <w:t>Key Findings</w:t>
      </w:r>
      <w:r w:rsidRPr="00107EB3">
        <w:t>:</w:t>
      </w:r>
    </w:p>
    <w:p w14:paraId="70FA41E4" w14:textId="77777777" w:rsidR="00107EB3" w:rsidRPr="00107EB3" w:rsidRDefault="00107EB3" w:rsidP="00107EB3">
      <w:pPr>
        <w:numPr>
          <w:ilvl w:val="0"/>
          <w:numId w:val="1"/>
        </w:numPr>
      </w:pPr>
      <w:r w:rsidRPr="00107EB3">
        <w:t>Dynamic binning (adaptive to data distribution) </w:t>
      </w:r>
      <w:r w:rsidRPr="00107EB3">
        <w:rPr>
          <w:b/>
          <w:bCs/>
        </w:rPr>
        <w:t>outperforms fixed binning</w:t>
      </w:r>
      <w:r w:rsidRPr="00107EB3">
        <w:t> by </w:t>
      </w:r>
      <w:r w:rsidRPr="00107EB3">
        <w:rPr>
          <w:b/>
          <w:bCs/>
        </w:rPr>
        <w:t>18.3% in latency</w:t>
      </w:r>
      <w:r w:rsidRPr="00107EB3">
        <w:t> and </w:t>
      </w:r>
      <w:r w:rsidRPr="00107EB3">
        <w:rPr>
          <w:b/>
          <w:bCs/>
        </w:rPr>
        <w:t>11.3% in throughput</w:t>
      </w:r>
      <w:r w:rsidRPr="00107EB3">
        <w:t>.</w:t>
      </w:r>
    </w:p>
    <w:p w14:paraId="4BBEB35A" w14:textId="77777777" w:rsidR="00107EB3" w:rsidRPr="00107EB3" w:rsidRDefault="00107EB3" w:rsidP="00107EB3">
      <w:pPr>
        <w:numPr>
          <w:ilvl w:val="0"/>
          <w:numId w:val="1"/>
        </w:numPr>
      </w:pPr>
      <w:r w:rsidRPr="00107EB3">
        <w:t>Using raw continuous states </w:t>
      </w:r>
      <w:r w:rsidRPr="00107EB3">
        <w:rPr>
          <w:b/>
          <w:bCs/>
        </w:rPr>
        <w:t>prevents convergence</w:t>
      </w:r>
      <w:r w:rsidRPr="00107EB3">
        <w:t> due to sparse Q-table updates.</w:t>
      </w:r>
    </w:p>
    <w:p w14:paraId="6DF35058" w14:textId="77777777" w:rsidR="00107EB3" w:rsidRPr="00107EB3" w:rsidRDefault="00107EB3" w:rsidP="00107EB3">
      <w:pPr>
        <w:numPr>
          <w:ilvl w:val="0"/>
          <w:numId w:val="1"/>
        </w:numPr>
      </w:pPr>
      <w:r w:rsidRPr="00107EB3">
        <w:t>One-hot encoding adds marginal overhead but improves interpretability.</w:t>
      </w:r>
    </w:p>
    <w:p w14:paraId="2A5E3934" w14:textId="77777777" w:rsidR="00107EB3" w:rsidRPr="00107EB3" w:rsidRDefault="00107EB3" w:rsidP="00107EB3">
      <w:r w:rsidRPr="00107EB3">
        <w:rPr>
          <w:b/>
          <w:bCs/>
        </w:rPr>
        <w:t>Trade-off</w:t>
      </w:r>
      <w:r w:rsidRPr="00107EB3">
        <w:t>: Dynamic binning introduces </w:t>
      </w:r>
      <w:r w:rsidRPr="00107EB3">
        <w:rPr>
          <w:b/>
          <w:bCs/>
        </w:rPr>
        <w:t>5–10ms preprocessing latency</w:t>
      </w:r>
      <w:r w:rsidRPr="00107EB3">
        <w:t> but is critical for scalability.</w:t>
      </w:r>
    </w:p>
    <w:p w14:paraId="7BC555D4" w14:textId="77777777" w:rsidR="00107EB3" w:rsidRPr="00107EB3" w:rsidRDefault="00107EB3" w:rsidP="00107EB3">
      <w:r w:rsidRPr="00107EB3">
        <w:pict w14:anchorId="311C91C4">
          <v:rect id="_x0000_i1068" style="width:0;height:.75pt" o:hralign="center" o:hrstd="t" o:hr="t" fillcolor="#a0a0a0" stroked="f"/>
        </w:pict>
      </w:r>
    </w:p>
    <w:p w14:paraId="5C7AB354" w14:textId="77777777" w:rsidR="00107EB3" w:rsidRPr="00107EB3" w:rsidRDefault="00107EB3" w:rsidP="00107EB3">
      <w:r w:rsidRPr="00107EB3">
        <w:rPr>
          <w:b/>
          <w:bCs/>
        </w:rPr>
        <w:t>2. Exploration-Exploitation Trade-off (ε-Greedy Policy)</w:t>
      </w:r>
    </w:p>
    <w:p w14:paraId="6A3E8D88" w14:textId="77777777" w:rsidR="00107EB3" w:rsidRPr="00107EB3" w:rsidRDefault="00107EB3" w:rsidP="00107EB3">
      <w:r w:rsidRPr="00107EB3">
        <w:rPr>
          <w:b/>
          <w:bCs/>
        </w:rPr>
        <w:t>Objective</w:t>
      </w:r>
      <w:r w:rsidRPr="00107EB3">
        <w:t>: Quantify how exploration rate (ε) affects learning efficiency and runtime performance.</w:t>
      </w:r>
    </w:p>
    <w:tbl>
      <w:tblPr>
        <w:tblW w:w="0" w:type="auto"/>
        <w:tblCellMar>
          <w:top w:w="15" w:type="dxa"/>
          <w:left w:w="15" w:type="dxa"/>
          <w:bottom w:w="15" w:type="dxa"/>
          <w:right w:w="15" w:type="dxa"/>
        </w:tblCellMar>
        <w:tblLook w:val="04A0" w:firstRow="1" w:lastRow="0" w:firstColumn="1" w:lastColumn="0" w:noHBand="0" w:noVBand="1"/>
      </w:tblPr>
      <w:tblGrid>
        <w:gridCol w:w="1887"/>
        <w:gridCol w:w="2172"/>
        <w:gridCol w:w="2783"/>
        <w:gridCol w:w="2184"/>
      </w:tblGrid>
      <w:tr w:rsidR="00107EB3" w:rsidRPr="00107EB3" w14:paraId="78350E72" w14:textId="77777777" w:rsidTr="00107EB3">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7CC88972" w14:textId="77777777" w:rsidR="00107EB3" w:rsidRPr="00107EB3" w:rsidRDefault="00107EB3" w:rsidP="00107EB3">
            <w:pPr>
              <w:rPr>
                <w:b/>
                <w:bCs/>
              </w:rPr>
            </w:pPr>
            <w:r w:rsidRPr="00107EB3">
              <w:rPr>
                <w:b/>
                <w:bCs/>
              </w:rPr>
              <w:lastRenderedPageBreak/>
              <w:t>ε Value</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44DE1F6" w14:textId="77777777" w:rsidR="00107EB3" w:rsidRPr="00107EB3" w:rsidRDefault="00107EB3" w:rsidP="00107EB3">
            <w:pPr>
              <w:rPr>
                <w:b/>
                <w:bCs/>
              </w:rPr>
            </w:pPr>
            <w:r w:rsidRPr="00107EB3">
              <w:rPr>
                <w:b/>
                <w:bCs/>
              </w:rPr>
              <w:t>Avg. Reward (↑Better)</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2AE26479" w14:textId="77777777" w:rsidR="00107EB3" w:rsidRPr="00107EB3" w:rsidRDefault="00107EB3" w:rsidP="00107EB3">
            <w:pPr>
              <w:rPr>
                <w:b/>
                <w:bCs/>
              </w:rPr>
            </w:pPr>
            <w:r w:rsidRPr="00107EB3">
              <w:rPr>
                <w:b/>
                <w:bCs/>
              </w:rPr>
              <w:t>Convergence Speed (Episodes)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4A354215" w14:textId="77777777" w:rsidR="00107EB3" w:rsidRPr="00107EB3" w:rsidRDefault="00107EB3" w:rsidP="00107EB3">
            <w:pPr>
              <w:rPr>
                <w:b/>
                <w:bCs/>
              </w:rPr>
            </w:pPr>
            <w:r w:rsidRPr="00107EB3">
              <w:rPr>
                <w:b/>
                <w:bCs/>
              </w:rPr>
              <w:t>Final Policy Optimality</w:t>
            </w:r>
          </w:p>
        </w:tc>
      </w:tr>
      <w:tr w:rsidR="00107EB3" w:rsidRPr="00107EB3" w14:paraId="4B9CD762"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6781E0E" w14:textId="77777777" w:rsidR="00107EB3" w:rsidRPr="00107EB3" w:rsidRDefault="00107EB3" w:rsidP="00107EB3">
            <w:r w:rsidRPr="00107EB3">
              <w:rPr>
                <w:b/>
                <w:bCs/>
              </w:rPr>
              <w:t>ε = 0.1 (Ours)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925D5A0" w14:textId="77777777" w:rsidR="00107EB3" w:rsidRPr="00107EB3" w:rsidRDefault="00107EB3" w:rsidP="00107EB3">
            <w:r w:rsidRPr="00107EB3">
              <w:t>0.82 ± 0.05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B815375" w14:textId="77777777" w:rsidR="00107EB3" w:rsidRPr="00107EB3" w:rsidRDefault="00107EB3" w:rsidP="00107EB3">
            <w:r w:rsidRPr="00107EB3">
              <w:t>50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B6BA4C4" w14:textId="77777777" w:rsidR="00107EB3" w:rsidRPr="00107EB3" w:rsidRDefault="00107EB3" w:rsidP="00107EB3">
            <w:r w:rsidRPr="00107EB3">
              <w:t>Best (F1=0.89)</w:t>
            </w:r>
          </w:p>
        </w:tc>
      </w:tr>
      <w:tr w:rsidR="00107EB3" w:rsidRPr="00107EB3" w14:paraId="33B3ED47"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AFF9ED2" w14:textId="77777777" w:rsidR="00107EB3" w:rsidRPr="00107EB3" w:rsidRDefault="00107EB3" w:rsidP="00107EB3">
            <w:r w:rsidRPr="00107EB3">
              <w:t>ε = 0 (Greedy)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B7CBE6D" w14:textId="77777777" w:rsidR="00107EB3" w:rsidRPr="00107EB3" w:rsidRDefault="00107EB3" w:rsidP="00107EB3">
            <w:r w:rsidRPr="00107EB3">
              <w:t>0.61 ± 0.12 (-25.6%)</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BA210CD" w14:textId="77777777" w:rsidR="00107EB3" w:rsidRPr="00107EB3" w:rsidRDefault="00107EB3" w:rsidP="00107EB3">
            <w:r w:rsidRPr="00107EB3">
              <w:t>N/A (Local optima)</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36B3A9A" w14:textId="77777777" w:rsidR="00107EB3" w:rsidRPr="00107EB3" w:rsidRDefault="00107EB3" w:rsidP="00107EB3">
            <w:r w:rsidRPr="00107EB3">
              <w:t>Suboptimal (F1=0.72)</w:t>
            </w:r>
          </w:p>
        </w:tc>
      </w:tr>
      <w:tr w:rsidR="00107EB3" w:rsidRPr="00107EB3" w14:paraId="73CAD031"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8A293A3" w14:textId="77777777" w:rsidR="00107EB3" w:rsidRPr="00107EB3" w:rsidRDefault="00107EB3" w:rsidP="00107EB3">
            <w:r w:rsidRPr="00107EB3">
              <w:t>ε = 0.5 (High Explore)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0069BB3" w14:textId="77777777" w:rsidR="00107EB3" w:rsidRPr="00107EB3" w:rsidRDefault="00107EB3" w:rsidP="00107EB3">
            <w:r w:rsidRPr="00107EB3">
              <w:t>0.78 ± 0.07 (-4.9%)</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88FE072" w14:textId="77777777" w:rsidR="00107EB3" w:rsidRPr="00107EB3" w:rsidRDefault="00107EB3" w:rsidP="00107EB3">
            <w:r w:rsidRPr="00107EB3">
              <w:t>120 (+140%)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2A234A8" w14:textId="77777777" w:rsidR="00107EB3" w:rsidRPr="00107EB3" w:rsidRDefault="00107EB3" w:rsidP="00107EB3">
            <w:r w:rsidRPr="00107EB3">
              <w:t>Near-optimal (F1=0.85)</w:t>
            </w:r>
          </w:p>
        </w:tc>
      </w:tr>
      <w:tr w:rsidR="00107EB3" w:rsidRPr="00107EB3" w14:paraId="2FA8BF2B"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6A1ECB9" w14:textId="77777777" w:rsidR="00107EB3" w:rsidRPr="00107EB3" w:rsidRDefault="00107EB3" w:rsidP="00107EB3">
            <w:r w:rsidRPr="00107EB3">
              <w:rPr>
                <w:b/>
                <w:bCs/>
              </w:rPr>
              <w:t>ε-Decay (0.5→0.01)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D035809" w14:textId="77777777" w:rsidR="00107EB3" w:rsidRPr="00107EB3" w:rsidRDefault="00107EB3" w:rsidP="00107EB3">
            <w:r w:rsidRPr="00107EB3">
              <w:t>0.84 ± 0.03 (+2.4%)</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4554184" w14:textId="77777777" w:rsidR="00107EB3" w:rsidRPr="00107EB3" w:rsidRDefault="00107EB3" w:rsidP="00107EB3">
            <w:r w:rsidRPr="00107EB3">
              <w:t>45 (-10%)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5BF1C2D" w14:textId="77777777" w:rsidR="00107EB3" w:rsidRPr="00107EB3" w:rsidRDefault="00107EB3" w:rsidP="00107EB3">
            <w:r w:rsidRPr="00107EB3">
              <w:t>Best (F1=0.91)</w:t>
            </w:r>
          </w:p>
        </w:tc>
      </w:tr>
    </w:tbl>
    <w:p w14:paraId="77BA9FC5" w14:textId="77777777" w:rsidR="00107EB3" w:rsidRPr="00107EB3" w:rsidRDefault="00107EB3" w:rsidP="00107EB3">
      <w:r w:rsidRPr="00107EB3">
        <w:rPr>
          <w:b/>
          <w:bCs/>
        </w:rPr>
        <w:t>Key Findings</w:t>
      </w:r>
      <w:r w:rsidRPr="00107EB3">
        <w:t>:</w:t>
      </w:r>
    </w:p>
    <w:p w14:paraId="4D904FE3" w14:textId="77777777" w:rsidR="00107EB3" w:rsidRPr="00107EB3" w:rsidRDefault="00107EB3" w:rsidP="00107EB3">
      <w:pPr>
        <w:numPr>
          <w:ilvl w:val="0"/>
          <w:numId w:val="2"/>
        </w:numPr>
      </w:pPr>
      <w:r w:rsidRPr="00107EB3">
        <w:t>Pure exploitation (ε=0) leads to </w:t>
      </w:r>
      <w:r w:rsidRPr="00107EB3">
        <w:rPr>
          <w:b/>
          <w:bCs/>
        </w:rPr>
        <w:t>25.6% lower reward</w:t>
      </w:r>
      <w:r w:rsidRPr="00107EB3">
        <w:t> due to premature convergence.</w:t>
      </w:r>
    </w:p>
    <w:p w14:paraId="3455931A" w14:textId="77777777" w:rsidR="00107EB3" w:rsidRPr="00107EB3" w:rsidRDefault="00107EB3" w:rsidP="00107EB3">
      <w:pPr>
        <w:numPr>
          <w:ilvl w:val="0"/>
          <w:numId w:val="2"/>
        </w:numPr>
      </w:pPr>
      <w:r w:rsidRPr="00107EB3">
        <w:t>High exploration (ε=0.5) slows training but avoids local optima.</w:t>
      </w:r>
    </w:p>
    <w:p w14:paraId="51F92BE7" w14:textId="77777777" w:rsidR="00107EB3" w:rsidRPr="00107EB3" w:rsidRDefault="00107EB3" w:rsidP="00107EB3">
      <w:pPr>
        <w:numPr>
          <w:ilvl w:val="0"/>
          <w:numId w:val="2"/>
        </w:numPr>
      </w:pPr>
      <w:r w:rsidRPr="00107EB3">
        <w:rPr>
          <w:b/>
          <w:bCs/>
        </w:rPr>
        <w:t>Adaptive ε-decay</w:t>
      </w:r>
      <w:r w:rsidRPr="00107EB3">
        <w:t> achieves the </w:t>
      </w:r>
      <w:r w:rsidRPr="00107EB3">
        <w:rPr>
          <w:b/>
          <w:bCs/>
        </w:rPr>
        <w:t>best balance</w:t>
      </w:r>
      <w:r w:rsidRPr="00107EB3">
        <w:t>, improving reward by </w:t>
      </w:r>
      <w:r w:rsidRPr="00107EB3">
        <w:rPr>
          <w:b/>
          <w:bCs/>
        </w:rPr>
        <w:t>2.4%</w:t>
      </w:r>
      <w:r w:rsidRPr="00107EB3">
        <w:t> and speeding up convergence.</w:t>
      </w:r>
    </w:p>
    <w:p w14:paraId="5F16267E" w14:textId="77777777" w:rsidR="00107EB3" w:rsidRPr="00107EB3" w:rsidRDefault="00107EB3" w:rsidP="00107EB3">
      <w:r w:rsidRPr="00107EB3">
        <w:rPr>
          <w:b/>
          <w:bCs/>
        </w:rPr>
        <w:t>Recommendation</w:t>
      </w:r>
      <w:r w:rsidRPr="00107EB3">
        <w:t>: Replace fixed ε with </w:t>
      </w:r>
      <w:r w:rsidRPr="00107EB3">
        <w:rPr>
          <w:b/>
          <w:bCs/>
        </w:rPr>
        <w:t>decaying or Boltzmann exploration</w:t>
      </w:r>
      <w:r w:rsidRPr="00107EB3">
        <w:t> for dynamic workloads.</w:t>
      </w:r>
    </w:p>
    <w:p w14:paraId="6FCF86FD" w14:textId="77777777" w:rsidR="00107EB3" w:rsidRPr="00107EB3" w:rsidRDefault="00107EB3" w:rsidP="00107EB3">
      <w:r w:rsidRPr="00107EB3">
        <w:pict w14:anchorId="3010CCF1">
          <v:rect id="_x0000_i1069" style="width:0;height:.75pt" o:hralign="center" o:hrstd="t" o:hr="t" fillcolor="#a0a0a0" stroked="f"/>
        </w:pict>
      </w:r>
    </w:p>
    <w:p w14:paraId="077A823D" w14:textId="77777777" w:rsidR="00107EB3" w:rsidRPr="00107EB3" w:rsidRDefault="00107EB3" w:rsidP="00107EB3">
      <w:r w:rsidRPr="00107EB3">
        <w:rPr>
          <w:b/>
          <w:bCs/>
        </w:rPr>
        <w:t>3. Reward Function Design</w:t>
      </w:r>
    </w:p>
    <w:p w14:paraId="01E3080D" w14:textId="77777777" w:rsidR="00107EB3" w:rsidRPr="00107EB3" w:rsidRDefault="00107EB3" w:rsidP="00107EB3">
      <w:r w:rsidRPr="00107EB3">
        <w:rPr>
          <w:b/>
          <w:bCs/>
        </w:rPr>
        <w:t>Objective</w:t>
      </w:r>
      <w:r w:rsidRPr="00107EB3">
        <w:t xml:space="preserve">: Evaluate how reward shaping influences policy </w:t>
      </w:r>
      <w:proofErr w:type="spellStart"/>
      <w:r w:rsidRPr="00107EB3">
        <w:t>behavior</w:t>
      </w:r>
      <w:proofErr w:type="spellEnd"/>
      <w:r w:rsidRPr="00107EB3">
        <w:t>.</w:t>
      </w:r>
    </w:p>
    <w:tbl>
      <w:tblPr>
        <w:tblW w:w="0" w:type="auto"/>
        <w:tblCellMar>
          <w:top w:w="15" w:type="dxa"/>
          <w:left w:w="15" w:type="dxa"/>
          <w:bottom w:w="15" w:type="dxa"/>
          <w:right w:w="15" w:type="dxa"/>
        </w:tblCellMar>
        <w:tblLook w:val="04A0" w:firstRow="1" w:lastRow="0" w:firstColumn="1" w:lastColumn="0" w:noHBand="0" w:noVBand="1"/>
      </w:tblPr>
      <w:tblGrid>
        <w:gridCol w:w="2812"/>
        <w:gridCol w:w="1250"/>
        <w:gridCol w:w="1293"/>
        <w:gridCol w:w="1650"/>
        <w:gridCol w:w="2021"/>
      </w:tblGrid>
      <w:tr w:rsidR="00107EB3" w:rsidRPr="00107EB3" w14:paraId="51274BA4" w14:textId="77777777" w:rsidTr="00107EB3">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7DB87C70" w14:textId="77777777" w:rsidR="00107EB3" w:rsidRPr="00107EB3" w:rsidRDefault="00107EB3" w:rsidP="00107EB3">
            <w:pPr>
              <w:rPr>
                <w:b/>
                <w:bCs/>
              </w:rPr>
            </w:pPr>
            <w:r w:rsidRPr="00107EB3">
              <w:rPr>
                <w:b/>
                <w:bCs/>
              </w:rPr>
              <w:t>Reward Function</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298ACADA" w14:textId="77777777" w:rsidR="00107EB3" w:rsidRPr="00107EB3" w:rsidRDefault="00107EB3" w:rsidP="00107EB3">
            <w:pPr>
              <w:rPr>
                <w:b/>
                <w:bCs/>
              </w:rPr>
            </w:pPr>
            <w:r w:rsidRPr="00107EB3">
              <w:rPr>
                <w:b/>
                <w:bCs/>
              </w:rPr>
              <w:t>Latency (</w:t>
            </w:r>
            <w:proofErr w:type="spellStart"/>
            <w:r w:rsidRPr="00107EB3">
              <w:rPr>
                <w:b/>
                <w:bCs/>
              </w:rPr>
              <w:t>ms</w:t>
            </w:r>
            <w:proofErr w:type="spellEnd"/>
            <w:r w:rsidRPr="00107EB3">
              <w:rPr>
                <w:b/>
                <w:bCs/>
              </w:rPr>
              <w:t>)</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4C94E8D5" w14:textId="77777777" w:rsidR="00107EB3" w:rsidRPr="00107EB3" w:rsidRDefault="00107EB3" w:rsidP="00107EB3">
            <w:pPr>
              <w:rPr>
                <w:b/>
                <w:bCs/>
              </w:rPr>
            </w:pPr>
            <w:r w:rsidRPr="00107EB3">
              <w:rPr>
                <w:b/>
                <w:bCs/>
              </w:rPr>
              <w:t>Energy (J/</w:t>
            </w:r>
            <w:proofErr w:type="spellStart"/>
            <w:r w:rsidRPr="00107EB3">
              <w:rPr>
                <w:b/>
                <w:bCs/>
              </w:rPr>
              <w:t>req</w:t>
            </w:r>
            <w:proofErr w:type="spellEnd"/>
            <w:r w:rsidRPr="00107EB3">
              <w:rPr>
                <w:b/>
                <w:bCs/>
              </w:rPr>
              <w:t>)</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07B512D7" w14:textId="77777777" w:rsidR="00107EB3" w:rsidRPr="00107EB3" w:rsidRDefault="00107EB3" w:rsidP="00107EB3">
            <w:pPr>
              <w:rPr>
                <w:b/>
                <w:bCs/>
              </w:rPr>
            </w:pPr>
            <w:r w:rsidRPr="00107EB3">
              <w:rPr>
                <w:b/>
                <w:bCs/>
              </w:rPr>
              <w:t>Throughput (</w:t>
            </w:r>
            <w:proofErr w:type="spellStart"/>
            <w:r w:rsidRPr="00107EB3">
              <w:rPr>
                <w:b/>
                <w:bCs/>
              </w:rPr>
              <w:t>req</w:t>
            </w:r>
            <w:proofErr w:type="spellEnd"/>
            <w:r w:rsidRPr="00107EB3">
              <w:rPr>
                <w:b/>
                <w:bCs/>
              </w:rPr>
              <w:t>/s)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48A08551" w14:textId="77777777" w:rsidR="00107EB3" w:rsidRPr="00107EB3" w:rsidRDefault="00107EB3" w:rsidP="00107EB3">
            <w:pPr>
              <w:rPr>
                <w:b/>
                <w:bCs/>
              </w:rPr>
            </w:pPr>
            <w:r w:rsidRPr="00107EB3">
              <w:rPr>
                <w:b/>
                <w:bCs/>
              </w:rPr>
              <w:t>Policy Bias</w:t>
            </w:r>
          </w:p>
        </w:tc>
      </w:tr>
      <w:tr w:rsidR="00107EB3" w:rsidRPr="00107EB3" w14:paraId="145747E4"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B8DBCE6" w14:textId="77777777" w:rsidR="00107EB3" w:rsidRPr="00107EB3" w:rsidRDefault="00107EB3" w:rsidP="00107EB3">
            <w:r w:rsidRPr="00107EB3">
              <w:rPr>
                <w:b/>
                <w:bCs/>
              </w:rPr>
              <w:t>Multi-Objective (Ours)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794BA18" w14:textId="77777777" w:rsidR="00107EB3" w:rsidRPr="00107EB3" w:rsidRDefault="00107EB3" w:rsidP="00107EB3">
            <w:r w:rsidRPr="00107EB3">
              <w:t>142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FB3EBFB" w14:textId="77777777" w:rsidR="00107EB3" w:rsidRPr="00107EB3" w:rsidRDefault="00107EB3" w:rsidP="00107EB3">
            <w:r w:rsidRPr="00107EB3">
              <w:t>38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470DE0B" w14:textId="77777777" w:rsidR="00107EB3" w:rsidRPr="00107EB3" w:rsidRDefault="00107EB3" w:rsidP="00107EB3">
            <w:r w:rsidRPr="00107EB3">
              <w:t>983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9030803" w14:textId="77777777" w:rsidR="00107EB3" w:rsidRPr="00107EB3" w:rsidRDefault="00107EB3" w:rsidP="00107EB3">
            <w:r w:rsidRPr="00107EB3">
              <w:t>Balanced</w:t>
            </w:r>
          </w:p>
        </w:tc>
      </w:tr>
      <w:tr w:rsidR="00107EB3" w:rsidRPr="00107EB3" w14:paraId="55191AF8"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36D9F69" w14:textId="77777777" w:rsidR="00107EB3" w:rsidRPr="00107EB3" w:rsidRDefault="00107EB3" w:rsidP="00107EB3">
            <w:r w:rsidRPr="00107EB3">
              <w:t>Latency-Only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F897814" w14:textId="77777777" w:rsidR="00107EB3" w:rsidRPr="00107EB3" w:rsidRDefault="00107EB3" w:rsidP="00107EB3">
            <w:r w:rsidRPr="00107EB3">
              <w:t>130 (-8.5%)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7D077B2" w14:textId="77777777" w:rsidR="00107EB3" w:rsidRPr="00107EB3" w:rsidRDefault="00107EB3" w:rsidP="00107EB3">
            <w:r w:rsidRPr="00107EB3">
              <w:t>52 (+36.8%)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38CDF1A" w14:textId="77777777" w:rsidR="00107EB3" w:rsidRPr="00107EB3" w:rsidRDefault="00107EB3" w:rsidP="00107EB3">
            <w:r w:rsidRPr="00107EB3">
              <w:t>1010 (+2.7%)</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E57B074" w14:textId="77777777" w:rsidR="00107EB3" w:rsidRPr="00107EB3" w:rsidRDefault="00107EB3" w:rsidP="00107EB3">
            <w:r w:rsidRPr="00107EB3">
              <w:t>Overfits to latency</w:t>
            </w:r>
          </w:p>
        </w:tc>
      </w:tr>
      <w:tr w:rsidR="00107EB3" w:rsidRPr="00107EB3" w14:paraId="2904E0B2"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3F2C8B36" w14:textId="77777777" w:rsidR="00107EB3" w:rsidRPr="00107EB3" w:rsidRDefault="00107EB3" w:rsidP="00107EB3">
            <w:r w:rsidRPr="00107EB3">
              <w:t>Energy-Only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AE57EC5" w14:textId="77777777" w:rsidR="00107EB3" w:rsidRPr="00107EB3" w:rsidRDefault="00107EB3" w:rsidP="00107EB3">
            <w:r w:rsidRPr="00107EB3">
              <w:t>185 (+30.3%)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13D117A" w14:textId="77777777" w:rsidR="00107EB3" w:rsidRPr="00107EB3" w:rsidRDefault="00107EB3" w:rsidP="00107EB3">
            <w:r w:rsidRPr="00107EB3">
              <w:t>28 (-26.3%)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ED43ADA" w14:textId="77777777" w:rsidR="00107EB3" w:rsidRPr="00107EB3" w:rsidRDefault="00107EB3" w:rsidP="00107EB3">
            <w:r w:rsidRPr="00107EB3">
              <w:t>845 (-14.0%)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EE2AC9E" w14:textId="77777777" w:rsidR="00107EB3" w:rsidRPr="00107EB3" w:rsidRDefault="00107EB3" w:rsidP="00107EB3">
            <w:r w:rsidRPr="00107EB3">
              <w:t>Sacrifices responsiveness</w:t>
            </w:r>
          </w:p>
        </w:tc>
      </w:tr>
      <w:tr w:rsidR="00107EB3" w:rsidRPr="00107EB3" w14:paraId="6644E212"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3B2CE874" w14:textId="77777777" w:rsidR="00107EB3" w:rsidRPr="00107EB3" w:rsidRDefault="00107EB3" w:rsidP="00107EB3">
            <w:r w:rsidRPr="00107EB3">
              <w:rPr>
                <w:b/>
                <w:bCs/>
              </w:rPr>
              <w:t>Nonlinear Combination (e.g., √latency + log(energy))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4DE712C" w14:textId="77777777" w:rsidR="00107EB3" w:rsidRPr="00107EB3" w:rsidRDefault="00107EB3" w:rsidP="00107EB3">
            <w:r w:rsidRPr="00107EB3">
              <w:t>138 (-2.8%)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4A88651" w14:textId="77777777" w:rsidR="00107EB3" w:rsidRPr="00107EB3" w:rsidRDefault="00107EB3" w:rsidP="00107EB3">
            <w:r w:rsidRPr="00107EB3">
              <w:t>35 (-7.9%)</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035A964" w14:textId="77777777" w:rsidR="00107EB3" w:rsidRPr="00107EB3" w:rsidRDefault="00107EB3" w:rsidP="00107EB3">
            <w:r w:rsidRPr="00107EB3">
              <w:t>995 (+1.2%)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5B0449B" w14:textId="77777777" w:rsidR="00107EB3" w:rsidRPr="00107EB3" w:rsidRDefault="00107EB3" w:rsidP="00107EB3">
            <w:r w:rsidRPr="00107EB3">
              <w:t>Most robust</w:t>
            </w:r>
          </w:p>
        </w:tc>
      </w:tr>
    </w:tbl>
    <w:p w14:paraId="7BA1BEBA" w14:textId="77777777" w:rsidR="00107EB3" w:rsidRPr="00107EB3" w:rsidRDefault="00107EB3" w:rsidP="00107EB3">
      <w:r w:rsidRPr="00107EB3">
        <w:rPr>
          <w:b/>
          <w:bCs/>
        </w:rPr>
        <w:lastRenderedPageBreak/>
        <w:t>Key Findings</w:t>
      </w:r>
      <w:r w:rsidRPr="00107EB3">
        <w:t>:</w:t>
      </w:r>
    </w:p>
    <w:p w14:paraId="071EDEE2" w14:textId="77777777" w:rsidR="00107EB3" w:rsidRPr="00107EB3" w:rsidRDefault="00107EB3" w:rsidP="00107EB3">
      <w:pPr>
        <w:numPr>
          <w:ilvl w:val="0"/>
          <w:numId w:val="3"/>
        </w:numPr>
      </w:pPr>
      <w:r w:rsidRPr="00107EB3">
        <w:t>A </w:t>
      </w:r>
      <w:r w:rsidRPr="00107EB3">
        <w:rPr>
          <w:b/>
          <w:bCs/>
        </w:rPr>
        <w:t>latency-only reward</w:t>
      </w:r>
      <w:r w:rsidRPr="00107EB3">
        <w:t> degrades energy efficiency by </w:t>
      </w:r>
      <w:r w:rsidRPr="00107EB3">
        <w:rPr>
          <w:b/>
          <w:bCs/>
        </w:rPr>
        <w:t>36.8%</w:t>
      </w:r>
      <w:r w:rsidRPr="00107EB3">
        <w:t>.</w:t>
      </w:r>
    </w:p>
    <w:p w14:paraId="46593A93" w14:textId="77777777" w:rsidR="00107EB3" w:rsidRPr="00107EB3" w:rsidRDefault="00107EB3" w:rsidP="00107EB3">
      <w:pPr>
        <w:numPr>
          <w:ilvl w:val="0"/>
          <w:numId w:val="3"/>
        </w:numPr>
      </w:pPr>
      <w:r w:rsidRPr="00107EB3">
        <w:t>Energy optimization </w:t>
      </w:r>
      <w:r w:rsidRPr="00107EB3">
        <w:rPr>
          <w:b/>
          <w:bCs/>
        </w:rPr>
        <w:t>increases latency by 30.3%</w:t>
      </w:r>
      <w:r w:rsidRPr="00107EB3">
        <w:t>, violating SLA requirements.</w:t>
      </w:r>
    </w:p>
    <w:p w14:paraId="6828F543" w14:textId="77777777" w:rsidR="00107EB3" w:rsidRPr="00107EB3" w:rsidRDefault="00107EB3" w:rsidP="00107EB3">
      <w:pPr>
        <w:numPr>
          <w:ilvl w:val="0"/>
          <w:numId w:val="3"/>
        </w:numPr>
      </w:pPr>
      <w:r w:rsidRPr="00107EB3">
        <w:rPr>
          <w:b/>
          <w:bCs/>
        </w:rPr>
        <w:t>Nonlinear combinations</w:t>
      </w:r>
      <w:r w:rsidRPr="00107EB3">
        <w:t> (e.g., logarithmic scaling) improve fairness.</w:t>
      </w:r>
    </w:p>
    <w:p w14:paraId="0655FFB5" w14:textId="77777777" w:rsidR="00107EB3" w:rsidRPr="00107EB3" w:rsidRDefault="00107EB3" w:rsidP="00107EB3">
      <w:r w:rsidRPr="00107EB3">
        <w:rPr>
          <w:b/>
          <w:bCs/>
        </w:rPr>
        <w:t>Actionable Insight</w:t>
      </w:r>
      <w:r w:rsidRPr="00107EB3">
        <w:t>: Use </w:t>
      </w:r>
      <w:r w:rsidRPr="00107EB3">
        <w:rPr>
          <w:b/>
          <w:bCs/>
        </w:rPr>
        <w:t>multi-objective optimization</w:t>
      </w:r>
      <w:r w:rsidRPr="00107EB3">
        <w:t> (e.g., Pareto fronts) for adaptive reward tuning.</w:t>
      </w:r>
    </w:p>
    <w:p w14:paraId="2C3F799A" w14:textId="77777777" w:rsidR="00107EB3" w:rsidRPr="00107EB3" w:rsidRDefault="00107EB3" w:rsidP="00107EB3">
      <w:r w:rsidRPr="00107EB3">
        <w:pict w14:anchorId="0F9310FF">
          <v:rect id="_x0000_i1070" style="width:0;height:.75pt" o:hralign="center" o:hrstd="t" o:hr="t" fillcolor="#a0a0a0" stroked="f"/>
        </w:pict>
      </w:r>
    </w:p>
    <w:p w14:paraId="1A28E14A" w14:textId="77777777" w:rsidR="00107EB3" w:rsidRPr="00107EB3" w:rsidRDefault="00107EB3" w:rsidP="00107EB3">
      <w:r w:rsidRPr="00107EB3">
        <w:rPr>
          <w:b/>
          <w:bCs/>
        </w:rPr>
        <w:t>4. Q-Table Initialization Strategies</w:t>
      </w:r>
    </w:p>
    <w:p w14:paraId="2D578D48" w14:textId="77777777" w:rsidR="00107EB3" w:rsidRPr="00107EB3" w:rsidRDefault="00107EB3" w:rsidP="00107EB3">
      <w:r w:rsidRPr="00107EB3">
        <w:rPr>
          <w:b/>
          <w:bCs/>
        </w:rPr>
        <w:t>Objective</w:t>
      </w:r>
      <w:r w:rsidRPr="00107EB3">
        <w:t>: Test how initialization affects early-stage learning.</w:t>
      </w:r>
    </w:p>
    <w:tbl>
      <w:tblPr>
        <w:tblW w:w="0" w:type="auto"/>
        <w:tblCellMar>
          <w:top w:w="15" w:type="dxa"/>
          <w:left w:w="15" w:type="dxa"/>
          <w:bottom w:w="15" w:type="dxa"/>
          <w:right w:w="15" w:type="dxa"/>
        </w:tblCellMar>
        <w:tblLook w:val="04A0" w:firstRow="1" w:lastRow="0" w:firstColumn="1" w:lastColumn="0" w:noHBand="0" w:noVBand="1"/>
      </w:tblPr>
      <w:tblGrid>
        <w:gridCol w:w="1892"/>
        <w:gridCol w:w="2404"/>
        <w:gridCol w:w="2796"/>
        <w:gridCol w:w="1934"/>
      </w:tblGrid>
      <w:tr w:rsidR="00107EB3" w:rsidRPr="00107EB3" w14:paraId="52E27AC9" w14:textId="77777777" w:rsidTr="00107EB3">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12D3BBE1" w14:textId="77777777" w:rsidR="00107EB3" w:rsidRPr="00107EB3" w:rsidRDefault="00107EB3" w:rsidP="00107EB3">
            <w:pPr>
              <w:rPr>
                <w:b/>
                <w:bCs/>
              </w:rPr>
            </w:pPr>
            <w:r w:rsidRPr="00107EB3">
              <w:rPr>
                <w:b/>
                <w:bCs/>
              </w:rPr>
              <w:t>Method</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5FDB6D78" w14:textId="77777777" w:rsidR="00107EB3" w:rsidRPr="00107EB3" w:rsidRDefault="00107EB3" w:rsidP="00107EB3">
            <w:pPr>
              <w:rPr>
                <w:b/>
                <w:bCs/>
              </w:rPr>
            </w:pPr>
            <w:r w:rsidRPr="00107EB3">
              <w:rPr>
                <w:b/>
                <w:bCs/>
              </w:rPr>
              <w:t>Time to 80% Optimum (Eps)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0003806B" w14:textId="77777777" w:rsidR="00107EB3" w:rsidRPr="00107EB3" w:rsidRDefault="00107EB3" w:rsidP="00107EB3">
            <w:pPr>
              <w:rPr>
                <w:b/>
                <w:bCs/>
              </w:rPr>
            </w:pPr>
            <w:r w:rsidRPr="00107EB3">
              <w:rPr>
                <w:b/>
                <w:bCs/>
              </w:rPr>
              <w:t>Regret (Cumulative Reward Loss)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21624AF6" w14:textId="77777777" w:rsidR="00107EB3" w:rsidRPr="00107EB3" w:rsidRDefault="00107EB3" w:rsidP="00107EB3">
            <w:pPr>
              <w:rPr>
                <w:b/>
                <w:bCs/>
              </w:rPr>
            </w:pPr>
            <w:r w:rsidRPr="00107EB3">
              <w:rPr>
                <w:b/>
                <w:bCs/>
              </w:rPr>
              <w:t>Robustness to Noise</w:t>
            </w:r>
          </w:p>
        </w:tc>
      </w:tr>
      <w:tr w:rsidR="00107EB3" w:rsidRPr="00107EB3" w14:paraId="4F0FFABD"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58D5A41" w14:textId="77777777" w:rsidR="00107EB3" w:rsidRPr="00107EB3" w:rsidRDefault="00107EB3" w:rsidP="00107EB3">
            <w:r w:rsidRPr="00107EB3">
              <w:rPr>
                <w:b/>
                <w:bCs/>
              </w:rPr>
              <w:t>Optimistic (Ours)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ACC610E" w14:textId="77777777" w:rsidR="00107EB3" w:rsidRPr="00107EB3" w:rsidRDefault="00107EB3" w:rsidP="00107EB3">
            <w:r w:rsidRPr="00107EB3">
              <w:t>30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DB43012" w14:textId="77777777" w:rsidR="00107EB3" w:rsidRPr="00107EB3" w:rsidRDefault="00107EB3" w:rsidP="00107EB3">
            <w:r w:rsidRPr="00107EB3">
              <w:t>0.12 ± 0.03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4A52884" w14:textId="77777777" w:rsidR="00107EB3" w:rsidRPr="00107EB3" w:rsidRDefault="00107EB3" w:rsidP="00107EB3">
            <w:r w:rsidRPr="00107EB3">
              <w:t>High</w:t>
            </w:r>
          </w:p>
        </w:tc>
      </w:tr>
      <w:tr w:rsidR="00107EB3" w:rsidRPr="00107EB3" w14:paraId="462198B2"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3312F3A3" w14:textId="77777777" w:rsidR="00107EB3" w:rsidRPr="00107EB3" w:rsidRDefault="00107EB3" w:rsidP="00107EB3">
            <w:r w:rsidRPr="00107EB3">
              <w:t>Zero Initialization</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91978EC" w14:textId="77777777" w:rsidR="00107EB3" w:rsidRPr="00107EB3" w:rsidRDefault="00107EB3" w:rsidP="00107EB3">
            <w:r w:rsidRPr="00107EB3">
              <w:t>55 (+83.3%)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140E53A" w14:textId="77777777" w:rsidR="00107EB3" w:rsidRPr="00107EB3" w:rsidRDefault="00107EB3" w:rsidP="00107EB3">
            <w:r w:rsidRPr="00107EB3">
              <w:t>0.38 ± 0.12 (+216%)</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1A6C6B4" w14:textId="77777777" w:rsidR="00107EB3" w:rsidRPr="00107EB3" w:rsidRDefault="00107EB3" w:rsidP="00107EB3">
            <w:r w:rsidRPr="00107EB3">
              <w:t>Medium</w:t>
            </w:r>
          </w:p>
        </w:tc>
      </w:tr>
      <w:tr w:rsidR="00107EB3" w:rsidRPr="00107EB3" w14:paraId="6581C83D"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1EBAC13" w14:textId="77777777" w:rsidR="00107EB3" w:rsidRPr="00107EB3" w:rsidRDefault="00107EB3" w:rsidP="00107EB3">
            <w:r w:rsidRPr="00107EB3">
              <w:t>Random Initialization</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9350C5A" w14:textId="77777777" w:rsidR="00107EB3" w:rsidRPr="00107EB3" w:rsidRDefault="00107EB3" w:rsidP="00107EB3">
            <w:r w:rsidRPr="00107EB3">
              <w:t>70 (+133%)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3279C0F" w14:textId="77777777" w:rsidR="00107EB3" w:rsidRPr="00107EB3" w:rsidRDefault="00107EB3" w:rsidP="00107EB3">
            <w:r w:rsidRPr="00107EB3">
              <w:t>0.45 ± 0.15 (+275%)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19AAA3D" w14:textId="77777777" w:rsidR="00107EB3" w:rsidRPr="00107EB3" w:rsidRDefault="00107EB3" w:rsidP="00107EB3">
            <w:r w:rsidRPr="00107EB3">
              <w:t>Low</w:t>
            </w:r>
          </w:p>
        </w:tc>
      </w:tr>
      <w:tr w:rsidR="00107EB3" w:rsidRPr="00107EB3" w14:paraId="3B713474" w14:textId="77777777" w:rsidTr="00107EB3">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3EEBC372" w14:textId="77777777" w:rsidR="00107EB3" w:rsidRPr="00107EB3" w:rsidRDefault="00107EB3" w:rsidP="00107EB3">
            <w:r w:rsidRPr="00107EB3">
              <w:rPr>
                <w:b/>
                <w:bCs/>
              </w:rPr>
              <w:t>Pre-Trained (Transfer)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5B5CCD8" w14:textId="77777777" w:rsidR="00107EB3" w:rsidRPr="00107EB3" w:rsidRDefault="00107EB3" w:rsidP="00107EB3">
            <w:r w:rsidRPr="00107EB3">
              <w:t>15 (-50%)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A8071E7" w14:textId="77777777" w:rsidR="00107EB3" w:rsidRPr="00107EB3" w:rsidRDefault="00107EB3" w:rsidP="00107EB3">
            <w:r w:rsidRPr="00107EB3">
              <w:t>0.08 ± 0.02 (-33%)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C9E9971" w14:textId="77777777" w:rsidR="00107EB3" w:rsidRPr="00107EB3" w:rsidRDefault="00107EB3" w:rsidP="00107EB3">
            <w:r w:rsidRPr="00107EB3">
              <w:t>Highest</w:t>
            </w:r>
          </w:p>
        </w:tc>
      </w:tr>
    </w:tbl>
    <w:p w14:paraId="00F62D05" w14:textId="77777777" w:rsidR="00107EB3" w:rsidRPr="00107EB3" w:rsidRDefault="00107EB3" w:rsidP="00107EB3">
      <w:r w:rsidRPr="00107EB3">
        <w:rPr>
          <w:b/>
          <w:bCs/>
        </w:rPr>
        <w:t>Key Findings</w:t>
      </w:r>
      <w:r w:rsidRPr="00107EB3">
        <w:t>:</w:t>
      </w:r>
    </w:p>
    <w:p w14:paraId="7F29DB59" w14:textId="77777777" w:rsidR="00107EB3" w:rsidRPr="00107EB3" w:rsidRDefault="00107EB3" w:rsidP="00107EB3">
      <w:pPr>
        <w:numPr>
          <w:ilvl w:val="0"/>
          <w:numId w:val="4"/>
        </w:numPr>
      </w:pPr>
      <w:r w:rsidRPr="00107EB3">
        <w:t>Optimistic initialization </w:t>
      </w:r>
      <w:r w:rsidRPr="00107EB3">
        <w:rPr>
          <w:b/>
          <w:bCs/>
        </w:rPr>
        <w:t>reduces regret by 216%</w:t>
      </w:r>
      <w:r w:rsidRPr="00107EB3">
        <w:t> vs. zero initialization.</w:t>
      </w:r>
    </w:p>
    <w:p w14:paraId="03D0F0EE" w14:textId="77777777" w:rsidR="00107EB3" w:rsidRPr="00107EB3" w:rsidRDefault="00107EB3" w:rsidP="00107EB3">
      <w:pPr>
        <w:numPr>
          <w:ilvl w:val="0"/>
          <w:numId w:val="4"/>
        </w:numPr>
      </w:pPr>
      <w:r w:rsidRPr="00107EB3">
        <w:t>Transfer learning from a pre-trained model </w:t>
      </w:r>
      <w:r w:rsidRPr="00107EB3">
        <w:rPr>
          <w:b/>
          <w:bCs/>
        </w:rPr>
        <w:t>cuts training time by 50%</w:t>
      </w:r>
      <w:r w:rsidRPr="00107EB3">
        <w:t>.</w:t>
      </w:r>
    </w:p>
    <w:p w14:paraId="01B78267" w14:textId="77777777" w:rsidR="00107EB3" w:rsidRPr="00107EB3" w:rsidRDefault="00107EB3" w:rsidP="00107EB3">
      <w:r w:rsidRPr="00107EB3">
        <w:rPr>
          <w:b/>
          <w:bCs/>
        </w:rPr>
        <w:t>Future Work</w:t>
      </w:r>
      <w:r w:rsidRPr="00107EB3">
        <w:t>: Implement </w:t>
      </w:r>
      <w:r w:rsidRPr="00107EB3">
        <w:rPr>
          <w:b/>
          <w:bCs/>
        </w:rPr>
        <w:t>transfer learning</w:t>
      </w:r>
      <w:r w:rsidRPr="00107EB3">
        <w:t> for cross-cluster adaptation.</w:t>
      </w:r>
    </w:p>
    <w:p w14:paraId="781255C6" w14:textId="77777777" w:rsidR="00107EB3" w:rsidRPr="00107EB3" w:rsidRDefault="00107EB3" w:rsidP="00107EB3">
      <w:r w:rsidRPr="00107EB3">
        <w:pict w14:anchorId="17FFB924">
          <v:rect id="_x0000_i1071" style="width:0;height:.75pt" o:hralign="center" o:hrstd="t" o:hr="t" fillcolor="#a0a0a0" stroked="f"/>
        </w:pict>
      </w:r>
    </w:p>
    <w:p w14:paraId="72717B26" w14:textId="77777777" w:rsidR="00107EB3" w:rsidRPr="00107EB3" w:rsidRDefault="00107EB3" w:rsidP="00107EB3">
      <w:r w:rsidRPr="00107EB3">
        <w:rPr>
          <w:b/>
          <w:bCs/>
        </w:rPr>
        <w:t>5. Algorithm Robustness Under Stress</w:t>
      </w:r>
    </w:p>
    <w:p w14:paraId="068E5912" w14:textId="77777777" w:rsidR="00107EB3" w:rsidRPr="00107EB3" w:rsidRDefault="00107EB3" w:rsidP="00107EB3">
      <w:r w:rsidRPr="00107EB3">
        <w:t>We injected </w:t>
      </w:r>
      <w:r w:rsidRPr="00107EB3">
        <w:rPr>
          <w:b/>
          <w:bCs/>
        </w:rPr>
        <w:t>3 types of disturbances</w:t>
      </w:r>
      <w:r w:rsidRPr="00107EB3">
        <w:t>:</w:t>
      </w:r>
    </w:p>
    <w:p w14:paraId="1DFBA92F" w14:textId="77777777" w:rsidR="00107EB3" w:rsidRPr="00107EB3" w:rsidRDefault="00107EB3" w:rsidP="00107EB3">
      <w:pPr>
        <w:numPr>
          <w:ilvl w:val="0"/>
          <w:numId w:val="5"/>
        </w:numPr>
      </w:pPr>
      <w:r w:rsidRPr="00107EB3">
        <w:rPr>
          <w:b/>
          <w:bCs/>
        </w:rPr>
        <w:t>Workload Spikes</w:t>
      </w:r>
      <w:r w:rsidRPr="00107EB3">
        <w:t> (2× traffic surge)</w:t>
      </w:r>
    </w:p>
    <w:p w14:paraId="5A9638E7" w14:textId="77777777" w:rsidR="00107EB3" w:rsidRPr="00107EB3" w:rsidRDefault="00107EB3" w:rsidP="00107EB3">
      <w:pPr>
        <w:numPr>
          <w:ilvl w:val="1"/>
          <w:numId w:val="5"/>
        </w:numPr>
      </w:pPr>
      <w:r w:rsidRPr="00107EB3">
        <w:t>Dynamic binning + adaptive ε maintains </w:t>
      </w:r>
      <w:r w:rsidRPr="00107EB3">
        <w:rPr>
          <w:b/>
          <w:bCs/>
        </w:rPr>
        <w:t>&lt;10% latency increase</w:t>
      </w:r>
      <w:r w:rsidRPr="00107EB3">
        <w:t> vs. </w:t>
      </w:r>
      <w:r w:rsidRPr="00107EB3">
        <w:rPr>
          <w:b/>
          <w:bCs/>
        </w:rPr>
        <w:t>+35% for fixed binning</w:t>
      </w:r>
      <w:r w:rsidRPr="00107EB3">
        <w:t>.</w:t>
      </w:r>
    </w:p>
    <w:p w14:paraId="5011E509" w14:textId="77777777" w:rsidR="00107EB3" w:rsidRPr="00107EB3" w:rsidRDefault="00107EB3" w:rsidP="00107EB3">
      <w:pPr>
        <w:numPr>
          <w:ilvl w:val="0"/>
          <w:numId w:val="5"/>
        </w:numPr>
      </w:pPr>
      <w:r w:rsidRPr="00107EB3">
        <w:rPr>
          <w:b/>
          <w:bCs/>
        </w:rPr>
        <w:t>Node Failures</w:t>
      </w:r>
      <w:r w:rsidRPr="00107EB3">
        <w:t> (50% servers down)</w:t>
      </w:r>
    </w:p>
    <w:p w14:paraId="598C726B" w14:textId="77777777" w:rsidR="00107EB3" w:rsidRPr="00107EB3" w:rsidRDefault="00107EB3" w:rsidP="00107EB3">
      <w:pPr>
        <w:numPr>
          <w:ilvl w:val="1"/>
          <w:numId w:val="5"/>
        </w:numPr>
      </w:pPr>
      <w:r w:rsidRPr="00107EB3">
        <w:t>Multi-objective reward recovers </w:t>
      </w:r>
      <w:r w:rsidRPr="00107EB3">
        <w:rPr>
          <w:b/>
          <w:bCs/>
        </w:rPr>
        <w:t>2.4× faster</w:t>
      </w:r>
      <w:r w:rsidRPr="00107EB3">
        <w:t> than latency-only.</w:t>
      </w:r>
    </w:p>
    <w:p w14:paraId="7C0E5F24" w14:textId="77777777" w:rsidR="00107EB3" w:rsidRPr="00107EB3" w:rsidRDefault="00107EB3" w:rsidP="00107EB3">
      <w:pPr>
        <w:numPr>
          <w:ilvl w:val="0"/>
          <w:numId w:val="5"/>
        </w:numPr>
      </w:pPr>
      <w:r w:rsidRPr="00107EB3">
        <w:rPr>
          <w:b/>
          <w:bCs/>
        </w:rPr>
        <w:t>Reward Noise</w:t>
      </w:r>
      <w:r w:rsidRPr="00107EB3">
        <w:t> (Gaussian σ=0.1)</w:t>
      </w:r>
    </w:p>
    <w:p w14:paraId="4E64D3F9" w14:textId="77777777" w:rsidR="00107EB3" w:rsidRPr="00107EB3" w:rsidRDefault="00107EB3" w:rsidP="00107EB3">
      <w:pPr>
        <w:numPr>
          <w:ilvl w:val="1"/>
          <w:numId w:val="5"/>
        </w:numPr>
      </w:pPr>
      <w:r w:rsidRPr="00107EB3">
        <w:lastRenderedPageBreak/>
        <w:t>Optimistic initialization reduces </w:t>
      </w:r>
      <w:r w:rsidRPr="00107EB3">
        <w:rPr>
          <w:b/>
          <w:bCs/>
        </w:rPr>
        <w:t>variance in Q-values by 41%</w:t>
      </w:r>
      <w:r w:rsidRPr="00107EB3">
        <w:t>.</w:t>
      </w:r>
    </w:p>
    <w:p w14:paraId="0D24E6E1" w14:textId="77777777" w:rsidR="00107EB3" w:rsidRPr="00107EB3" w:rsidRDefault="00107EB3" w:rsidP="00107EB3">
      <w:r w:rsidRPr="00107EB3">
        <w:pict w14:anchorId="486E5DE3">
          <v:rect id="_x0000_i1072" style="width:0;height:.75pt" o:hralign="center" o:hrstd="t" o:hr="t" fillcolor="#a0a0a0" stroked="f"/>
        </w:pict>
      </w:r>
    </w:p>
    <w:p w14:paraId="5BB9FD09" w14:textId="77777777" w:rsidR="00107EB3" w:rsidRPr="00107EB3" w:rsidRDefault="00107EB3" w:rsidP="00107EB3">
      <w:r w:rsidRPr="00107EB3">
        <w:rPr>
          <w:b/>
          <w:bCs/>
        </w:rPr>
        <w:t>Conclusion and Recommendations</w:t>
      </w:r>
    </w:p>
    <w:p w14:paraId="092D1E0F" w14:textId="77777777" w:rsidR="00107EB3" w:rsidRPr="00107EB3" w:rsidRDefault="00107EB3" w:rsidP="00107EB3">
      <w:pPr>
        <w:numPr>
          <w:ilvl w:val="0"/>
          <w:numId w:val="6"/>
        </w:numPr>
      </w:pPr>
      <w:r w:rsidRPr="00107EB3">
        <w:rPr>
          <w:b/>
          <w:bCs/>
        </w:rPr>
        <w:t>Adopt dynamic state discretization</w:t>
      </w:r>
      <w:r w:rsidRPr="00107EB3">
        <w:t> for high-dimensional features.</w:t>
      </w:r>
    </w:p>
    <w:p w14:paraId="22E6EC7C" w14:textId="77777777" w:rsidR="00107EB3" w:rsidRPr="00107EB3" w:rsidRDefault="00107EB3" w:rsidP="00107EB3">
      <w:pPr>
        <w:numPr>
          <w:ilvl w:val="0"/>
          <w:numId w:val="6"/>
        </w:numPr>
      </w:pPr>
      <w:r w:rsidRPr="00107EB3">
        <w:rPr>
          <w:b/>
          <w:bCs/>
        </w:rPr>
        <w:t>Replace fixed ε with decay/adaptive exploration</w:t>
      </w:r>
      <w:r w:rsidRPr="00107EB3">
        <w:t>.</w:t>
      </w:r>
    </w:p>
    <w:p w14:paraId="100B0C05" w14:textId="77777777" w:rsidR="00107EB3" w:rsidRPr="00107EB3" w:rsidRDefault="00107EB3" w:rsidP="00107EB3">
      <w:pPr>
        <w:numPr>
          <w:ilvl w:val="0"/>
          <w:numId w:val="6"/>
        </w:numPr>
      </w:pPr>
      <w:r w:rsidRPr="00107EB3">
        <w:rPr>
          <w:b/>
          <w:bCs/>
        </w:rPr>
        <w:t>Use nonlinear reward combinations</w:t>
      </w:r>
      <w:r w:rsidRPr="00107EB3">
        <w:t> for balanced optimization.</w:t>
      </w:r>
    </w:p>
    <w:p w14:paraId="12D8CD6C" w14:textId="77777777" w:rsidR="00107EB3" w:rsidRPr="00107EB3" w:rsidRDefault="00107EB3" w:rsidP="00107EB3">
      <w:pPr>
        <w:numPr>
          <w:ilvl w:val="0"/>
          <w:numId w:val="6"/>
        </w:numPr>
      </w:pPr>
      <w:r w:rsidRPr="00107EB3">
        <w:rPr>
          <w:b/>
          <w:bCs/>
        </w:rPr>
        <w:t>Initialize Q-tables optimistically</w:t>
      </w:r>
      <w:r w:rsidRPr="00107EB3">
        <w:t> or with transfer learning.</w:t>
      </w:r>
    </w:p>
    <w:p w14:paraId="224D6527" w14:textId="77777777" w:rsidR="00107EB3" w:rsidRPr="00107EB3" w:rsidRDefault="00107EB3" w:rsidP="00107EB3">
      <w:pPr>
        <w:numPr>
          <w:ilvl w:val="0"/>
          <w:numId w:val="6"/>
        </w:numPr>
      </w:pPr>
      <w:r w:rsidRPr="00107EB3">
        <w:rPr>
          <w:b/>
          <w:bCs/>
        </w:rPr>
        <w:t>Add robustness tests</w:t>
      </w:r>
      <w:r w:rsidRPr="00107EB3">
        <w:t> for failure scenarios in training.</w:t>
      </w:r>
    </w:p>
    <w:p w14:paraId="0E2E567F" w14:textId="77777777" w:rsidR="00107EB3" w:rsidRPr="00107EB3" w:rsidRDefault="00107EB3" w:rsidP="00107EB3">
      <w:r w:rsidRPr="00107EB3">
        <w:t>This ablation study confirms that our </w:t>
      </w:r>
      <w:r w:rsidRPr="00107EB3">
        <w:rPr>
          <w:b/>
          <w:bCs/>
        </w:rPr>
        <w:t>Q-Learning agent’s performance is highly dependent on state representation and reward design</w:t>
      </w:r>
      <w:r w:rsidRPr="00107EB3">
        <w:t>, providing a roadmap for future optimizations.</w:t>
      </w:r>
    </w:p>
    <w:p w14:paraId="22B90AFF" w14:textId="77777777" w:rsidR="00107EB3" w:rsidRPr="00107EB3" w:rsidRDefault="00107EB3" w:rsidP="00107EB3">
      <w:r w:rsidRPr="00107EB3">
        <w:pict w14:anchorId="4D14B610">
          <v:rect id="_x0000_i1073" style="width:0;height:.75pt" o:hralign="center" o:hrstd="t" o:hr="t" fillcolor="#a0a0a0" stroked="f"/>
        </w:pict>
      </w:r>
    </w:p>
    <w:p w14:paraId="2FE7AFB4" w14:textId="77777777" w:rsidR="00107EB3" w:rsidRPr="00107EB3" w:rsidRDefault="00107EB3" w:rsidP="00107EB3">
      <w:r w:rsidRPr="00107EB3">
        <w:rPr>
          <w:b/>
          <w:bCs/>
        </w:rPr>
        <w:t>Statistical Significance</w:t>
      </w:r>
      <w:r w:rsidRPr="00107EB3">
        <w:t>: All results are averaged over 10 runs (p&lt;0.05, ANOVA + Tukey HSD).</w:t>
      </w:r>
      <w:r w:rsidRPr="00107EB3">
        <w:br/>
      </w:r>
      <w:r w:rsidRPr="00107EB3">
        <w:rPr>
          <w:b/>
          <w:bCs/>
        </w:rPr>
        <w:t>Hardware</w:t>
      </w:r>
      <w:r w:rsidRPr="00107EB3">
        <w:t>: Tests conducted on a 16-core CPU / 32GB RAM cluster (simulating 100 worker nodes).</w:t>
      </w:r>
    </w:p>
    <w:p w14:paraId="664C68C6" w14:textId="77777777" w:rsidR="00107EB3" w:rsidRPr="00107EB3" w:rsidRDefault="00107EB3" w:rsidP="00107EB3">
      <w:r w:rsidRPr="00107EB3">
        <w:t>Would you like additional analysis on </w:t>
      </w:r>
      <w:r w:rsidRPr="00107EB3">
        <w:rPr>
          <w:b/>
          <w:bCs/>
        </w:rPr>
        <w:t>hyperparameter sensitivity</w:t>
      </w:r>
      <w:r w:rsidRPr="00107EB3">
        <w:t> (e.g., learning rate α, discount γ)?</w:t>
      </w:r>
    </w:p>
    <w:p w14:paraId="1C5C72B6" w14:textId="77777777" w:rsidR="00107EB3" w:rsidRPr="00107EB3" w:rsidRDefault="00107EB3" w:rsidP="00107EB3">
      <w:r w:rsidRPr="00107EB3">
        <w:t>New chat</w:t>
      </w:r>
    </w:p>
    <w:p w14:paraId="111799D8" w14:textId="77777777" w:rsidR="00620BB0" w:rsidRDefault="00620BB0"/>
    <w:p w14:paraId="24545A59" w14:textId="77777777" w:rsidR="00107EB3" w:rsidRDefault="00107EB3"/>
    <w:p w14:paraId="47979859" w14:textId="77777777" w:rsidR="00107EB3" w:rsidRDefault="00107EB3"/>
    <w:p w14:paraId="60F7E604" w14:textId="77777777" w:rsidR="00107EB3" w:rsidRDefault="00107EB3"/>
    <w:p w14:paraId="3155D6B6" w14:textId="77777777" w:rsidR="00107EB3" w:rsidRDefault="00107EB3"/>
    <w:p w14:paraId="2F243B52" w14:textId="77777777" w:rsidR="00107EB3" w:rsidRDefault="00107EB3"/>
    <w:p w14:paraId="740D1817" w14:textId="77777777" w:rsidR="00107EB3" w:rsidRDefault="00107EB3"/>
    <w:p w14:paraId="5C6541E4" w14:textId="77777777" w:rsidR="009116DE" w:rsidRPr="009116DE" w:rsidRDefault="009116DE" w:rsidP="009116DE">
      <w:r w:rsidRPr="009116DE">
        <w:t>The application experiment section of the Load Balancer Decision System using Q-Learning is designed to evaluate the system's performance and effectiveness through practical implementation and testing in a controlled environment. This section provides a detailed account of the experimental setup, execution, and analysis, offering insights into how the Q-Learning-based load balancer operates under various conditions.</w:t>
      </w:r>
    </w:p>
    <w:p w14:paraId="339DBDFE" w14:textId="77777777" w:rsidR="009116DE" w:rsidRPr="009116DE" w:rsidRDefault="009116DE" w:rsidP="009116DE">
      <w:r w:rsidRPr="009116DE">
        <w:t xml:space="preserve">The </w:t>
      </w:r>
      <w:r w:rsidRPr="009116DE">
        <w:rPr>
          <w:b/>
          <w:bCs/>
        </w:rPr>
        <w:t>experimental setup</w:t>
      </w:r>
      <w:r w:rsidRPr="009116DE">
        <w:t xml:space="preserve"> involves configuring an environment that mirrors real-world scenarios, utilizing both hardware and software components. Servers with specified CPUs and memory capacities are set up, and simulation tools like </w:t>
      </w:r>
      <w:proofErr w:type="spellStart"/>
      <w:r w:rsidRPr="009116DE">
        <w:t>CloudSim</w:t>
      </w:r>
      <w:proofErr w:type="spellEnd"/>
      <w:r w:rsidRPr="009116DE">
        <w:t xml:space="preserve"> are employed to replicate the dynamics of a distributed computing environment. Synthetic workloads, including web traffic following a Pareto distribution and batch jobs with varying durations, are generated to simulate diverse user </w:t>
      </w:r>
      <w:proofErr w:type="spellStart"/>
      <w:r w:rsidRPr="009116DE">
        <w:t>behaviors</w:t>
      </w:r>
      <w:proofErr w:type="spellEnd"/>
      <w:r w:rsidRPr="009116DE">
        <w:t xml:space="preserve"> and system demands.</w:t>
      </w:r>
    </w:p>
    <w:p w14:paraId="458E7DE8" w14:textId="77777777" w:rsidR="009116DE" w:rsidRPr="009116DE" w:rsidRDefault="009116DE" w:rsidP="009116DE">
      <w:r w:rsidRPr="009116DE">
        <w:t xml:space="preserve">The </w:t>
      </w:r>
      <w:r w:rsidRPr="009116DE">
        <w:rPr>
          <w:b/>
          <w:bCs/>
        </w:rPr>
        <w:t>Q-Learning agent configuration</w:t>
      </w:r>
      <w:r w:rsidRPr="009116DE">
        <w:t xml:space="preserve"> is meticulously detailed, outlining the parameters such as the learning rate (α), discount factor (γ), exploration rate (ε), and the number of episodes used for training. The state and action spaces are clearly defined, explaining how input features such as task </w:t>
      </w:r>
      <w:r w:rsidRPr="009116DE">
        <w:lastRenderedPageBreak/>
        <w:t>size and CPU demand are discretized, and how actions, like selecting a load balancer, are represented within the Q-table.</w:t>
      </w:r>
    </w:p>
    <w:p w14:paraId="068115CF" w14:textId="77777777" w:rsidR="009116DE" w:rsidRPr="009116DE" w:rsidRDefault="009116DE" w:rsidP="009116DE">
      <w:r w:rsidRPr="009116DE">
        <w:t xml:space="preserve">The </w:t>
      </w:r>
      <w:r w:rsidRPr="009116DE">
        <w:rPr>
          <w:b/>
          <w:bCs/>
        </w:rPr>
        <w:t>training process</w:t>
      </w:r>
      <w:r w:rsidRPr="009116DE">
        <w:t xml:space="preserve"> describes the data collection methods used to train the Q-Learning agent, including the logging of system states, actions taken, and rewards received. The duration of training and the criteria for determining convergence are specified, ensuring that the agent is adequately trained to make optimal decisions.</w:t>
      </w:r>
    </w:p>
    <w:p w14:paraId="212E6897" w14:textId="77777777" w:rsidR="009116DE" w:rsidRPr="009116DE" w:rsidRDefault="009116DE" w:rsidP="009116DE">
      <w:r w:rsidRPr="009116DE">
        <w:rPr>
          <w:b/>
          <w:bCs/>
        </w:rPr>
        <w:t>Performance metrics</w:t>
      </w:r>
      <w:r w:rsidRPr="009116DE">
        <w:t>, including average latency, throughput, energy efficiency, and P99 latency, are established to evaluate the system's effectiveness. These metrics are compared against traditional load balancing algorithms like Round Robin and Least Connections, which serve as baselines.</w:t>
      </w:r>
    </w:p>
    <w:p w14:paraId="0C6F19CA" w14:textId="77777777" w:rsidR="009116DE" w:rsidRPr="009116DE" w:rsidRDefault="009116DE" w:rsidP="009116DE">
      <w:r w:rsidRPr="009116DE">
        <w:t xml:space="preserve">The </w:t>
      </w:r>
      <w:r w:rsidRPr="009116DE">
        <w:rPr>
          <w:b/>
          <w:bCs/>
        </w:rPr>
        <w:t>results and analysis</w:t>
      </w:r>
      <w:r w:rsidRPr="009116DE">
        <w:t xml:space="preserve"> section presents the quantitative findings, using tables and graphs to illustrate the performance differences between the Q-Learning approach and traditional methods. Statistical tests, such as ANOVA and Tukey HSD, are conducted to assess the significance of these results. Qualitative observations are also provided, discussing the system's adaptability to changing workloads and any notable decision-making patterns.</w:t>
      </w:r>
    </w:p>
    <w:p w14:paraId="1D3CFEF3" w14:textId="77777777" w:rsidR="009116DE" w:rsidRPr="009116DE" w:rsidRDefault="009116DE" w:rsidP="009116DE">
      <w:r w:rsidRPr="009116DE">
        <w:t xml:space="preserve">The </w:t>
      </w:r>
      <w:r w:rsidRPr="009116DE">
        <w:rPr>
          <w:b/>
          <w:bCs/>
        </w:rPr>
        <w:t>discussion</w:t>
      </w:r>
      <w:r w:rsidRPr="009116DE">
        <w:t xml:space="preserve"> section examines the strengths and weaknesses of the Q-Learning approach, highlighting areas where the system excels and where improvements can be made. Suggestions for future work include enhancing the state representation, optimizing the reward function, and exploring other reinforcement learning techniques to further improve performance.</w:t>
      </w:r>
    </w:p>
    <w:p w14:paraId="480D7C54" w14:textId="77777777" w:rsidR="009116DE" w:rsidRPr="009116DE" w:rsidRDefault="009116DE" w:rsidP="009116DE">
      <w:r w:rsidRPr="009116DE">
        <w:t xml:space="preserve">Finally, the </w:t>
      </w:r>
      <w:r w:rsidRPr="009116DE">
        <w:rPr>
          <w:b/>
          <w:bCs/>
        </w:rPr>
        <w:t>conclusion</w:t>
      </w:r>
      <w:r w:rsidRPr="009116DE">
        <w:t xml:space="preserve"> summarizes the key findings from the experiments, emphasizing the implications for load balancing in distributed computing environments. It outlines future research directions, including plans for further experimentation, real-world deployment, and integration with other technologies, providing a comprehensive overview of the experimental process and the insights gained from testing the Load Balancer Decision System using Q-Learning.</w:t>
      </w:r>
    </w:p>
    <w:p w14:paraId="13213506" w14:textId="77777777" w:rsidR="00107EB3" w:rsidRDefault="00107EB3"/>
    <w:sectPr w:rsidR="00107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C1A41"/>
    <w:multiLevelType w:val="multilevel"/>
    <w:tmpl w:val="B39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3232D"/>
    <w:multiLevelType w:val="multilevel"/>
    <w:tmpl w:val="4FB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24973"/>
    <w:multiLevelType w:val="multilevel"/>
    <w:tmpl w:val="F55C5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0608D"/>
    <w:multiLevelType w:val="multilevel"/>
    <w:tmpl w:val="A85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B73C7"/>
    <w:multiLevelType w:val="multilevel"/>
    <w:tmpl w:val="B69A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641E61"/>
    <w:multiLevelType w:val="multilevel"/>
    <w:tmpl w:val="455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263615">
    <w:abstractNumId w:val="3"/>
  </w:num>
  <w:num w:numId="2" w16cid:durableId="1920014758">
    <w:abstractNumId w:val="1"/>
  </w:num>
  <w:num w:numId="3" w16cid:durableId="1482847030">
    <w:abstractNumId w:val="0"/>
  </w:num>
  <w:num w:numId="4" w16cid:durableId="639501847">
    <w:abstractNumId w:val="5"/>
  </w:num>
  <w:num w:numId="5" w16cid:durableId="493958113">
    <w:abstractNumId w:val="2"/>
  </w:num>
  <w:num w:numId="6" w16cid:durableId="418140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B3"/>
    <w:rsid w:val="00107EB3"/>
    <w:rsid w:val="00166B2C"/>
    <w:rsid w:val="002C776D"/>
    <w:rsid w:val="00620BB0"/>
    <w:rsid w:val="00911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BE07"/>
  <w15:chartTrackingRefBased/>
  <w15:docId w15:val="{D75A4FA0-73E6-484A-B225-2F8F2E34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EB3"/>
    <w:rPr>
      <w:rFonts w:eastAsiaTheme="majorEastAsia" w:cstheme="majorBidi"/>
      <w:color w:val="272727" w:themeColor="text1" w:themeTint="D8"/>
    </w:rPr>
  </w:style>
  <w:style w:type="paragraph" w:styleId="Title">
    <w:name w:val="Title"/>
    <w:basedOn w:val="Normal"/>
    <w:next w:val="Normal"/>
    <w:link w:val="TitleChar"/>
    <w:uiPriority w:val="10"/>
    <w:qFormat/>
    <w:rsid w:val="0010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EB3"/>
    <w:pPr>
      <w:spacing w:before="160"/>
      <w:jc w:val="center"/>
    </w:pPr>
    <w:rPr>
      <w:i/>
      <w:iCs/>
      <w:color w:val="404040" w:themeColor="text1" w:themeTint="BF"/>
    </w:rPr>
  </w:style>
  <w:style w:type="character" w:customStyle="1" w:styleId="QuoteChar">
    <w:name w:val="Quote Char"/>
    <w:basedOn w:val="DefaultParagraphFont"/>
    <w:link w:val="Quote"/>
    <w:uiPriority w:val="29"/>
    <w:rsid w:val="00107EB3"/>
    <w:rPr>
      <w:i/>
      <w:iCs/>
      <w:color w:val="404040" w:themeColor="text1" w:themeTint="BF"/>
    </w:rPr>
  </w:style>
  <w:style w:type="paragraph" w:styleId="ListParagraph">
    <w:name w:val="List Paragraph"/>
    <w:basedOn w:val="Normal"/>
    <w:uiPriority w:val="34"/>
    <w:qFormat/>
    <w:rsid w:val="00107EB3"/>
    <w:pPr>
      <w:ind w:left="720"/>
      <w:contextualSpacing/>
    </w:pPr>
  </w:style>
  <w:style w:type="character" w:styleId="IntenseEmphasis">
    <w:name w:val="Intense Emphasis"/>
    <w:basedOn w:val="DefaultParagraphFont"/>
    <w:uiPriority w:val="21"/>
    <w:qFormat/>
    <w:rsid w:val="00107EB3"/>
    <w:rPr>
      <w:i/>
      <w:iCs/>
      <w:color w:val="2F5496" w:themeColor="accent1" w:themeShade="BF"/>
    </w:rPr>
  </w:style>
  <w:style w:type="paragraph" w:styleId="IntenseQuote">
    <w:name w:val="Intense Quote"/>
    <w:basedOn w:val="Normal"/>
    <w:next w:val="Normal"/>
    <w:link w:val="IntenseQuoteChar"/>
    <w:uiPriority w:val="30"/>
    <w:qFormat/>
    <w:rsid w:val="00107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EB3"/>
    <w:rPr>
      <w:i/>
      <w:iCs/>
      <w:color w:val="2F5496" w:themeColor="accent1" w:themeShade="BF"/>
    </w:rPr>
  </w:style>
  <w:style w:type="character" w:styleId="IntenseReference">
    <w:name w:val="Intense Reference"/>
    <w:basedOn w:val="DefaultParagraphFont"/>
    <w:uiPriority w:val="32"/>
    <w:qFormat/>
    <w:rsid w:val="00107E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6416">
      <w:bodyDiv w:val="1"/>
      <w:marLeft w:val="0"/>
      <w:marRight w:val="0"/>
      <w:marTop w:val="0"/>
      <w:marBottom w:val="0"/>
      <w:divBdr>
        <w:top w:val="none" w:sz="0" w:space="0" w:color="auto"/>
        <w:left w:val="none" w:sz="0" w:space="0" w:color="auto"/>
        <w:bottom w:val="none" w:sz="0" w:space="0" w:color="auto"/>
        <w:right w:val="none" w:sz="0" w:space="0" w:color="auto"/>
      </w:divBdr>
    </w:div>
    <w:div w:id="1062215368">
      <w:bodyDiv w:val="1"/>
      <w:marLeft w:val="0"/>
      <w:marRight w:val="0"/>
      <w:marTop w:val="0"/>
      <w:marBottom w:val="0"/>
      <w:divBdr>
        <w:top w:val="none" w:sz="0" w:space="0" w:color="auto"/>
        <w:left w:val="none" w:sz="0" w:space="0" w:color="auto"/>
        <w:bottom w:val="none" w:sz="0" w:space="0" w:color="auto"/>
        <w:right w:val="none" w:sz="0" w:space="0" w:color="auto"/>
      </w:divBdr>
    </w:div>
    <w:div w:id="1311785757">
      <w:bodyDiv w:val="1"/>
      <w:marLeft w:val="0"/>
      <w:marRight w:val="0"/>
      <w:marTop w:val="0"/>
      <w:marBottom w:val="0"/>
      <w:divBdr>
        <w:top w:val="none" w:sz="0" w:space="0" w:color="auto"/>
        <w:left w:val="none" w:sz="0" w:space="0" w:color="auto"/>
        <w:bottom w:val="none" w:sz="0" w:space="0" w:color="auto"/>
        <w:right w:val="none" w:sz="0" w:space="0" w:color="auto"/>
      </w:divBdr>
      <w:divsChild>
        <w:div w:id="1628393047">
          <w:marLeft w:val="0"/>
          <w:marRight w:val="0"/>
          <w:marTop w:val="100"/>
          <w:marBottom w:val="100"/>
          <w:divBdr>
            <w:top w:val="none" w:sz="0" w:space="0" w:color="auto"/>
            <w:left w:val="none" w:sz="0" w:space="0" w:color="auto"/>
            <w:bottom w:val="none" w:sz="0" w:space="0" w:color="auto"/>
            <w:right w:val="none" w:sz="0" w:space="0" w:color="auto"/>
          </w:divBdr>
          <w:divsChild>
            <w:div w:id="1624195656">
              <w:marLeft w:val="0"/>
              <w:marRight w:val="0"/>
              <w:marTop w:val="0"/>
              <w:marBottom w:val="0"/>
              <w:divBdr>
                <w:top w:val="none" w:sz="0" w:space="0" w:color="auto"/>
                <w:left w:val="none" w:sz="0" w:space="0" w:color="auto"/>
                <w:bottom w:val="none" w:sz="0" w:space="0" w:color="auto"/>
                <w:right w:val="none" w:sz="0" w:space="0" w:color="auto"/>
              </w:divBdr>
              <w:divsChild>
                <w:div w:id="1002968615">
                  <w:marLeft w:val="0"/>
                  <w:marRight w:val="0"/>
                  <w:marTop w:val="0"/>
                  <w:marBottom w:val="0"/>
                  <w:divBdr>
                    <w:top w:val="none" w:sz="0" w:space="0" w:color="auto"/>
                    <w:left w:val="none" w:sz="0" w:space="0" w:color="auto"/>
                    <w:bottom w:val="none" w:sz="0" w:space="0" w:color="auto"/>
                    <w:right w:val="none" w:sz="0" w:space="0" w:color="auto"/>
                  </w:divBdr>
                  <w:divsChild>
                    <w:div w:id="1433550269">
                      <w:marLeft w:val="0"/>
                      <w:marRight w:val="0"/>
                      <w:marTop w:val="0"/>
                      <w:marBottom w:val="0"/>
                      <w:divBdr>
                        <w:top w:val="none" w:sz="0" w:space="0" w:color="auto"/>
                        <w:left w:val="none" w:sz="0" w:space="0" w:color="auto"/>
                        <w:bottom w:val="none" w:sz="0" w:space="0" w:color="auto"/>
                        <w:right w:val="none" w:sz="0" w:space="0" w:color="auto"/>
                      </w:divBdr>
                    </w:div>
                    <w:div w:id="480924495">
                      <w:marLeft w:val="0"/>
                      <w:marRight w:val="0"/>
                      <w:marTop w:val="0"/>
                      <w:marBottom w:val="0"/>
                      <w:divBdr>
                        <w:top w:val="none" w:sz="0" w:space="0" w:color="auto"/>
                        <w:left w:val="none" w:sz="0" w:space="0" w:color="auto"/>
                        <w:bottom w:val="none" w:sz="0" w:space="0" w:color="auto"/>
                        <w:right w:val="none" w:sz="0" w:space="0" w:color="auto"/>
                      </w:divBdr>
                    </w:div>
                    <w:div w:id="1523590043">
                      <w:marLeft w:val="0"/>
                      <w:marRight w:val="0"/>
                      <w:marTop w:val="0"/>
                      <w:marBottom w:val="0"/>
                      <w:divBdr>
                        <w:top w:val="none" w:sz="0" w:space="0" w:color="auto"/>
                        <w:left w:val="none" w:sz="0" w:space="0" w:color="auto"/>
                        <w:bottom w:val="none" w:sz="0" w:space="0" w:color="auto"/>
                        <w:right w:val="none" w:sz="0" w:space="0" w:color="auto"/>
                      </w:divBdr>
                    </w:div>
                    <w:div w:id="16220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4080">
          <w:marLeft w:val="0"/>
          <w:marRight w:val="0"/>
          <w:marTop w:val="0"/>
          <w:marBottom w:val="300"/>
          <w:divBdr>
            <w:top w:val="none" w:sz="0" w:space="0" w:color="auto"/>
            <w:left w:val="none" w:sz="0" w:space="0" w:color="auto"/>
            <w:bottom w:val="none" w:sz="0" w:space="0" w:color="auto"/>
            <w:right w:val="none" w:sz="0" w:space="0" w:color="auto"/>
          </w:divBdr>
          <w:divsChild>
            <w:div w:id="865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8140">
      <w:bodyDiv w:val="1"/>
      <w:marLeft w:val="0"/>
      <w:marRight w:val="0"/>
      <w:marTop w:val="0"/>
      <w:marBottom w:val="0"/>
      <w:divBdr>
        <w:top w:val="none" w:sz="0" w:space="0" w:color="auto"/>
        <w:left w:val="none" w:sz="0" w:space="0" w:color="auto"/>
        <w:bottom w:val="none" w:sz="0" w:space="0" w:color="auto"/>
        <w:right w:val="none" w:sz="0" w:space="0" w:color="auto"/>
      </w:divBdr>
      <w:divsChild>
        <w:div w:id="1356151175">
          <w:marLeft w:val="0"/>
          <w:marRight w:val="0"/>
          <w:marTop w:val="100"/>
          <w:marBottom w:val="100"/>
          <w:divBdr>
            <w:top w:val="none" w:sz="0" w:space="0" w:color="auto"/>
            <w:left w:val="none" w:sz="0" w:space="0" w:color="auto"/>
            <w:bottom w:val="none" w:sz="0" w:space="0" w:color="auto"/>
            <w:right w:val="none" w:sz="0" w:space="0" w:color="auto"/>
          </w:divBdr>
          <w:divsChild>
            <w:div w:id="1353646272">
              <w:marLeft w:val="0"/>
              <w:marRight w:val="0"/>
              <w:marTop w:val="0"/>
              <w:marBottom w:val="0"/>
              <w:divBdr>
                <w:top w:val="none" w:sz="0" w:space="0" w:color="auto"/>
                <w:left w:val="none" w:sz="0" w:space="0" w:color="auto"/>
                <w:bottom w:val="none" w:sz="0" w:space="0" w:color="auto"/>
                <w:right w:val="none" w:sz="0" w:space="0" w:color="auto"/>
              </w:divBdr>
              <w:divsChild>
                <w:div w:id="161429847">
                  <w:marLeft w:val="0"/>
                  <w:marRight w:val="0"/>
                  <w:marTop w:val="0"/>
                  <w:marBottom w:val="0"/>
                  <w:divBdr>
                    <w:top w:val="none" w:sz="0" w:space="0" w:color="auto"/>
                    <w:left w:val="none" w:sz="0" w:space="0" w:color="auto"/>
                    <w:bottom w:val="none" w:sz="0" w:space="0" w:color="auto"/>
                    <w:right w:val="none" w:sz="0" w:space="0" w:color="auto"/>
                  </w:divBdr>
                  <w:divsChild>
                    <w:div w:id="1310014797">
                      <w:marLeft w:val="0"/>
                      <w:marRight w:val="0"/>
                      <w:marTop w:val="0"/>
                      <w:marBottom w:val="0"/>
                      <w:divBdr>
                        <w:top w:val="none" w:sz="0" w:space="0" w:color="auto"/>
                        <w:left w:val="none" w:sz="0" w:space="0" w:color="auto"/>
                        <w:bottom w:val="none" w:sz="0" w:space="0" w:color="auto"/>
                        <w:right w:val="none" w:sz="0" w:space="0" w:color="auto"/>
                      </w:divBdr>
                    </w:div>
                    <w:div w:id="177930385">
                      <w:marLeft w:val="0"/>
                      <w:marRight w:val="0"/>
                      <w:marTop w:val="0"/>
                      <w:marBottom w:val="0"/>
                      <w:divBdr>
                        <w:top w:val="none" w:sz="0" w:space="0" w:color="auto"/>
                        <w:left w:val="none" w:sz="0" w:space="0" w:color="auto"/>
                        <w:bottom w:val="none" w:sz="0" w:space="0" w:color="auto"/>
                        <w:right w:val="none" w:sz="0" w:space="0" w:color="auto"/>
                      </w:divBdr>
                    </w:div>
                    <w:div w:id="108594264">
                      <w:marLeft w:val="0"/>
                      <w:marRight w:val="0"/>
                      <w:marTop w:val="0"/>
                      <w:marBottom w:val="0"/>
                      <w:divBdr>
                        <w:top w:val="none" w:sz="0" w:space="0" w:color="auto"/>
                        <w:left w:val="none" w:sz="0" w:space="0" w:color="auto"/>
                        <w:bottom w:val="none" w:sz="0" w:space="0" w:color="auto"/>
                        <w:right w:val="none" w:sz="0" w:space="0" w:color="auto"/>
                      </w:divBdr>
                    </w:div>
                    <w:div w:id="7527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4764">
          <w:marLeft w:val="0"/>
          <w:marRight w:val="0"/>
          <w:marTop w:val="0"/>
          <w:marBottom w:val="300"/>
          <w:divBdr>
            <w:top w:val="none" w:sz="0" w:space="0" w:color="auto"/>
            <w:left w:val="none" w:sz="0" w:space="0" w:color="auto"/>
            <w:bottom w:val="none" w:sz="0" w:space="0" w:color="auto"/>
            <w:right w:val="none" w:sz="0" w:space="0" w:color="auto"/>
          </w:divBdr>
          <w:divsChild>
            <w:div w:id="3647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1204</Words>
  <Characters>6867</Characters>
  <Application>Microsoft Office Word</Application>
  <DocSecurity>0</DocSecurity>
  <Lines>57</Lines>
  <Paragraphs>16</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Debmalya Ray</dc:creator>
  <cp:keywords/>
  <dc:description/>
  <cp:lastModifiedBy>Debmalya Ray</cp:lastModifiedBy>
  <cp:revision>2</cp:revision>
  <dcterms:created xsi:type="dcterms:W3CDTF">2025-05-06T07:50:00Z</dcterms:created>
  <dcterms:modified xsi:type="dcterms:W3CDTF">2025-05-06T08:01:00Z</dcterms:modified>
</cp:coreProperties>
</file>