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pos="1440" w:val="left"/>
          <w:tab w:pos="4320" w:val="left" w:leader="dot"/>
        </w:tabs>
      </w:pPr>
      <w:r>
        <w:t>First</w:t>
        <w:tab/>
        <w:t>Second</w:t>
        <w:tab/>
        <w:t>Third</w:t>
        <w:br/>
      </w:r>
      <w:r>
        <w:t>One</w:t>
        <w:tab/>
        <w:t>Two</w:t>
        <w:tab/>
        <w:t>Three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