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0"/>
        <w:rPr>
          <w:b w:val="0"/>
          <w:sz w:val="21"/>
          <w:szCs w:val="21"/>
          <w:vertAlign w:val="baseline"/>
        </w:rPr>
      </w:pPr>
      <w:r w:rsidDel="00000000" w:rsidR="00000000" w:rsidRPr="00000000">
        <w:rPr>
          <w:rtl w:val="0"/>
        </w:rPr>
      </w:r>
    </w:p>
    <w:p w:rsidR="00000000" w:rsidDel="00000000" w:rsidP="00000000" w:rsidRDefault="00000000" w:rsidRPr="00000000" w14:paraId="00000002">
      <w:pPr>
        <w:pStyle w:val="Title"/>
        <w:ind w:firstLine="0"/>
        <w:rPr>
          <w:rFonts w:ascii="Arial Black" w:cs="Arial Black" w:eastAsia="Arial Black" w:hAnsi="Arial Black"/>
          <w:b w:val="1"/>
          <w:i w:val="0"/>
          <w:sz w:val="21"/>
          <w:szCs w:val="21"/>
          <w:u w:val="single"/>
          <w:vertAlign w:val="baseline"/>
        </w:rPr>
      </w:pPr>
      <w:r w:rsidDel="00000000" w:rsidR="00000000" w:rsidRPr="00000000">
        <w:rPr>
          <w:b w:val="0"/>
          <w:sz w:val="21"/>
          <w:szCs w:val="21"/>
          <w:vertAlign w:val="baseline"/>
          <w:rtl w:val="0"/>
        </w:rPr>
        <w:t xml:space="preserve">   </w:t>
      </w:r>
      <w:r w:rsidDel="00000000" w:rsidR="00000000" w:rsidRPr="00000000">
        <w:rPr>
          <w:rFonts w:ascii="Arial" w:cs="Arial" w:eastAsia="Arial" w:hAnsi="Arial"/>
          <w:b w:val="1"/>
          <w:i w:val="0"/>
          <w:sz w:val="21"/>
          <w:szCs w:val="21"/>
          <w:u w:val="single"/>
          <w:vertAlign w:val="baseline"/>
          <w:rtl w:val="0"/>
        </w:rPr>
        <w:t xml:space="preserve">Договор об оказании транспортных услуг {{number}}</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27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3093"/>
        <w:gridCol w:w="3093"/>
        <w:gridCol w:w="3093"/>
        <w:tblGridChange w:id="0">
          <w:tblGrid>
            <w:gridCol w:w="3093"/>
            <w:gridCol w:w="3093"/>
            <w:gridCol w:w="309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г. {{city}}</w:t>
              <w:tab/>
            </w:r>
            <w:r w:rsidDel="00000000" w:rsidR="00000000" w:rsidRPr="00000000">
              <w:rPr>
                <w:b w:val="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jc w:val="right"/>
              <w:rPr/>
            </w:pPr>
            <w:r w:rsidDel="00000000" w:rsidR="00000000" w:rsidRPr="00000000">
              <w:rPr>
                <w:b w:val="1"/>
                <w:rtl w:val="0"/>
              </w:rPr>
              <w:t xml:space="preserve"> {{year}}</w:t>
            </w:r>
            <w:r w:rsidDel="00000000" w:rsidR="00000000" w:rsidRPr="00000000">
              <w:rPr>
                <w:rtl w:val="0"/>
              </w:rPr>
            </w:r>
          </w:p>
          <w:p w:rsidR="00000000" w:rsidDel="00000000" w:rsidP="00000000" w:rsidRDefault="00000000" w:rsidRPr="00000000" w14:paraId="0000000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09">
      <w:pPr>
        <w:rPr>
          <w:sz w:val="21"/>
          <w:szCs w:val="21"/>
          <w:vertAlign w:val="baseline"/>
        </w:rPr>
      </w:pPr>
      <w:bookmarkStart w:colFirst="0" w:colLast="0" w:name="_gjdgxs" w:id="0"/>
      <w:bookmarkEnd w:id="0"/>
      <w:r w:rsidDel="00000000" w:rsidR="00000000" w:rsidRPr="00000000">
        <w:rPr>
          <w:b w:val="1"/>
          <w:sz w:val="21"/>
          <w:szCs w:val="21"/>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r w:rsidDel="00000000" w:rsidR="00000000" w:rsidRPr="00000000">
        <w:rPr>
          <w:b w:val="1"/>
          <w:rtl w:val="0"/>
        </w:rPr>
        <w:t xml:space="preserve">{{organization}}</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действующий на основании Свидетельства, именуемый в дальнейшем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«Исполнитель»,</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с одной стороны и </w:t>
      </w:r>
      <w:r w:rsidDel="00000000" w:rsidR="00000000" w:rsidRPr="00000000">
        <w:rPr>
          <w:rFonts w:ascii="Times New Roman" w:cs="Times New Roman" w:eastAsia="Times New Roman" w:hAnsi="Times New Roman"/>
          <w:rtl w:val="0"/>
        </w:rPr>
        <w:t xml:space="preserve">{{executor}}</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действующий на основании Устава, именуемый в дальнейшем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«Заказчик»</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в лице </w:t>
      </w:r>
      <w:r w:rsidDel="00000000" w:rsidR="00000000" w:rsidRPr="00000000">
        <w:rPr>
          <w:rFonts w:ascii="Times New Roman" w:cs="Times New Roman" w:eastAsia="Times New Roman" w:hAnsi="Times New Roman"/>
          <w:rtl w:val="0"/>
        </w:rPr>
        <w:t xml:space="preserve">{{fio_executor}}</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с другой стороны заключили  настоящий договор о нижеследующем:</w:t>
      </w:r>
    </w:p>
    <w:p w:rsidR="00000000" w:rsidDel="00000000" w:rsidP="00000000" w:rsidRDefault="00000000" w:rsidRPr="00000000" w14:paraId="0000000B">
      <w:pPr>
        <w:tabs>
          <w:tab w:val="left" w:leader="none" w:pos="180"/>
        </w:tabs>
        <w:ind w:firstLine="0"/>
        <w:jc w:val="both"/>
        <w:rPr>
          <w:sz w:val="21"/>
          <w:szCs w:val="21"/>
          <w:vertAlign w:val="baseline"/>
        </w:rPr>
      </w:pPr>
      <w:r w:rsidDel="00000000" w:rsidR="00000000" w:rsidRPr="00000000">
        <w:rPr>
          <w:rtl w:val="0"/>
        </w:rPr>
      </w:r>
    </w:p>
    <w:p w:rsidR="00000000" w:rsidDel="00000000" w:rsidP="00000000" w:rsidRDefault="00000000" w:rsidRPr="00000000" w14:paraId="0000000C">
      <w:pPr>
        <w:tabs>
          <w:tab w:val="left" w:leader="none" w:pos="0"/>
        </w:tabs>
        <w:ind w:right="99" w:firstLine="0"/>
        <w:jc w:val="center"/>
        <w:rPr>
          <w:b w:val="1"/>
          <w:sz w:val="21"/>
          <w:szCs w:val="21"/>
          <w:vertAlign w:val="baseline"/>
        </w:rPr>
      </w:pPr>
      <w:r w:rsidDel="00000000" w:rsidR="00000000" w:rsidRPr="00000000">
        <w:rPr>
          <w:b w:val="1"/>
          <w:sz w:val="21"/>
          <w:szCs w:val="21"/>
          <w:vertAlign w:val="baseline"/>
          <w:rtl w:val="0"/>
        </w:rPr>
        <w:t xml:space="preserve">            1. Предмет договора. </w:t>
      </w:r>
    </w:p>
    <w:p w:rsidR="00000000" w:rsidDel="00000000" w:rsidP="00000000" w:rsidRDefault="00000000" w:rsidRPr="00000000" w14:paraId="0000000D">
      <w:pPr>
        <w:tabs>
          <w:tab w:val="left" w:leader="none" w:pos="0"/>
        </w:tabs>
        <w:ind w:right="99" w:firstLine="0"/>
        <w:jc w:val="center"/>
        <w:rPr>
          <w:b w:val="1"/>
          <w:sz w:val="21"/>
          <w:szCs w:val="21"/>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0"/>
        </w:tabs>
        <w:spacing w:after="0" w:before="0" w:line="240" w:lineRule="auto"/>
        <w:ind w:left="0" w:right="99"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t xml:space="preserve">В соответствии с настоящим Договором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Исполнитель</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обязуется осуществлять </w:t>
      </w:r>
      <w:hyperlink r:id="rId6">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грузовые перевозки</w:t>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на собственном транспорте, а также погрузо-разгрузочные работы по поручению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Заказчика</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а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Заказчик</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обязуется оплатить предоставленные транспортные услуги в порядке и сроки, предусмотренные Договором.</w:t>
      </w:r>
    </w:p>
    <w:p w:rsidR="00000000" w:rsidDel="00000000" w:rsidP="00000000" w:rsidRDefault="00000000" w:rsidRPr="00000000" w14:paraId="0000000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0"/>
        </w:tabs>
        <w:spacing w:after="0" w:before="0" w:line="240" w:lineRule="auto"/>
        <w:ind w:left="0" w:right="99"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0"/>
        </w:tabs>
        <w:spacing w:after="0" w:before="0" w:line="240" w:lineRule="auto"/>
        <w:ind w:left="0" w:right="99"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 Права и обязанности сторон.</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0"/>
        </w:tabs>
        <w:spacing w:after="0" w:before="0" w:line="240" w:lineRule="auto"/>
        <w:ind w:left="0" w:right="99"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0"/>
        </w:tabs>
        <w:spacing w:after="0" w:before="0" w:line="240" w:lineRule="auto"/>
        <w:ind w:left="0" w:right="99"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2.1. Права и обязанности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Заказчика</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3">
      <w:pPr>
        <w:tabs>
          <w:tab w:val="left" w:leader="none" w:pos="0"/>
        </w:tabs>
        <w:ind w:right="99" w:firstLine="0"/>
        <w:jc w:val="both"/>
        <w:rPr>
          <w:sz w:val="21"/>
          <w:szCs w:val="21"/>
          <w:vertAlign w:val="baseline"/>
        </w:rPr>
      </w:pPr>
      <w:r w:rsidDel="00000000" w:rsidR="00000000" w:rsidRPr="00000000">
        <w:rPr>
          <w:sz w:val="21"/>
          <w:szCs w:val="21"/>
          <w:vertAlign w:val="baseline"/>
          <w:rtl w:val="0"/>
        </w:rPr>
        <w:t xml:space="preserve">2.1.1. </w:t>
      </w:r>
      <w:r w:rsidDel="00000000" w:rsidR="00000000" w:rsidRPr="00000000">
        <w:rPr>
          <w:b w:val="1"/>
          <w:sz w:val="21"/>
          <w:szCs w:val="21"/>
          <w:vertAlign w:val="baseline"/>
          <w:rtl w:val="0"/>
        </w:rPr>
        <w:t xml:space="preserve">Заказчик</w:t>
      </w:r>
      <w:r w:rsidDel="00000000" w:rsidR="00000000" w:rsidRPr="00000000">
        <w:rPr>
          <w:sz w:val="21"/>
          <w:szCs w:val="21"/>
          <w:vertAlign w:val="baseline"/>
          <w:rtl w:val="0"/>
        </w:rPr>
        <w:t xml:space="preserve"> обязуется заблаговременно предоставить </w:t>
      </w:r>
      <w:r w:rsidDel="00000000" w:rsidR="00000000" w:rsidRPr="00000000">
        <w:rPr>
          <w:b w:val="1"/>
          <w:sz w:val="21"/>
          <w:szCs w:val="21"/>
          <w:vertAlign w:val="baseline"/>
          <w:rtl w:val="0"/>
        </w:rPr>
        <w:t xml:space="preserve">Исполнителю</w:t>
      </w:r>
      <w:r w:rsidDel="00000000" w:rsidR="00000000" w:rsidRPr="00000000">
        <w:rPr>
          <w:sz w:val="21"/>
          <w:szCs w:val="21"/>
          <w:vertAlign w:val="baseline"/>
          <w:rtl w:val="0"/>
        </w:rPr>
        <w:t xml:space="preserve"> полную информацию для оказания данного вида услуг.</w:t>
      </w:r>
    </w:p>
    <w:p w:rsidR="00000000" w:rsidDel="00000000" w:rsidP="00000000" w:rsidRDefault="00000000" w:rsidRPr="00000000" w14:paraId="00000014">
      <w:pPr>
        <w:tabs>
          <w:tab w:val="left" w:leader="none" w:pos="0"/>
        </w:tabs>
        <w:ind w:right="99" w:firstLine="0"/>
        <w:jc w:val="both"/>
        <w:rPr>
          <w:sz w:val="21"/>
          <w:szCs w:val="21"/>
          <w:vertAlign w:val="baseline"/>
        </w:rPr>
      </w:pPr>
      <w:r w:rsidDel="00000000" w:rsidR="00000000" w:rsidRPr="00000000">
        <w:rPr>
          <w:sz w:val="21"/>
          <w:szCs w:val="21"/>
          <w:vertAlign w:val="baseline"/>
          <w:rtl w:val="0"/>
        </w:rPr>
        <w:t xml:space="preserve">2.1.2</w:t>
      </w:r>
      <w:r w:rsidDel="00000000" w:rsidR="00000000" w:rsidRPr="00000000">
        <w:rPr>
          <w:b w:val="1"/>
          <w:sz w:val="21"/>
          <w:szCs w:val="21"/>
          <w:vertAlign w:val="baseline"/>
          <w:rtl w:val="0"/>
        </w:rPr>
        <w:t xml:space="preserve">. Заказчик</w:t>
      </w:r>
      <w:r w:rsidDel="00000000" w:rsidR="00000000" w:rsidRPr="00000000">
        <w:rPr>
          <w:sz w:val="21"/>
          <w:szCs w:val="21"/>
          <w:vertAlign w:val="baseline"/>
          <w:rtl w:val="0"/>
        </w:rPr>
        <w:t xml:space="preserve"> обязуется своевременно оплатить оказанные </w:t>
      </w:r>
      <w:r w:rsidDel="00000000" w:rsidR="00000000" w:rsidRPr="00000000">
        <w:rPr>
          <w:b w:val="1"/>
          <w:sz w:val="21"/>
          <w:szCs w:val="21"/>
          <w:vertAlign w:val="baseline"/>
          <w:rtl w:val="0"/>
        </w:rPr>
        <w:t xml:space="preserve">Исполнителем</w:t>
      </w:r>
      <w:r w:rsidDel="00000000" w:rsidR="00000000" w:rsidRPr="00000000">
        <w:rPr>
          <w:sz w:val="21"/>
          <w:szCs w:val="21"/>
          <w:vertAlign w:val="baseline"/>
          <w:rtl w:val="0"/>
        </w:rPr>
        <w:t xml:space="preserve"> </w:t>
      </w:r>
      <w:hyperlink r:id="rId7">
        <w:r w:rsidDel="00000000" w:rsidR="00000000" w:rsidRPr="00000000">
          <w:rPr>
            <w:rFonts w:ascii="Times New Roman" w:cs="Times New Roman" w:eastAsia="Times New Roman" w:hAnsi="Times New Roman"/>
            <w:color w:val="000000"/>
            <w:sz w:val="21"/>
            <w:szCs w:val="21"/>
            <w:u w:val="none"/>
            <w:vertAlign w:val="baseline"/>
            <w:rtl w:val="0"/>
          </w:rPr>
          <w:t xml:space="preserve">транспортные услуги</w:t>
        </w:r>
      </w:hyperlink>
      <w:r w:rsidDel="00000000" w:rsidR="00000000" w:rsidRPr="00000000">
        <w:rPr>
          <w:sz w:val="21"/>
          <w:szCs w:val="21"/>
          <w:vertAlign w:val="baseline"/>
          <w:rtl w:val="0"/>
        </w:rPr>
        <w:t xml:space="preserve">.</w:t>
      </w:r>
    </w:p>
    <w:p w:rsidR="00000000" w:rsidDel="00000000" w:rsidP="00000000" w:rsidRDefault="00000000" w:rsidRPr="00000000" w14:paraId="00000015">
      <w:pPr>
        <w:tabs>
          <w:tab w:val="left" w:leader="none" w:pos="0"/>
        </w:tabs>
        <w:ind w:right="99" w:firstLine="0"/>
        <w:jc w:val="both"/>
        <w:rPr>
          <w:sz w:val="21"/>
          <w:szCs w:val="21"/>
          <w:vertAlign w:val="baseline"/>
        </w:rPr>
      </w:pPr>
      <w:r w:rsidDel="00000000" w:rsidR="00000000" w:rsidRPr="00000000">
        <w:rPr>
          <w:sz w:val="21"/>
          <w:szCs w:val="21"/>
          <w:vertAlign w:val="baseline"/>
          <w:rtl w:val="0"/>
        </w:rPr>
        <w:t xml:space="preserve">2.1.3. </w:t>
      </w:r>
      <w:r w:rsidDel="00000000" w:rsidR="00000000" w:rsidRPr="00000000">
        <w:rPr>
          <w:b w:val="1"/>
          <w:sz w:val="21"/>
          <w:szCs w:val="21"/>
          <w:vertAlign w:val="baseline"/>
          <w:rtl w:val="0"/>
        </w:rPr>
        <w:t xml:space="preserve"> Заказчик </w:t>
      </w:r>
      <w:r w:rsidDel="00000000" w:rsidR="00000000" w:rsidRPr="00000000">
        <w:rPr>
          <w:sz w:val="21"/>
          <w:szCs w:val="21"/>
          <w:vertAlign w:val="baseline"/>
          <w:rtl w:val="0"/>
        </w:rPr>
        <w:t xml:space="preserve">имеет право контролировать ход выполнения работ.</w:t>
      </w:r>
    </w:p>
    <w:p w:rsidR="00000000" w:rsidDel="00000000" w:rsidP="00000000" w:rsidRDefault="00000000" w:rsidRPr="00000000" w14:paraId="00000016">
      <w:pPr>
        <w:tabs>
          <w:tab w:val="left" w:leader="none" w:pos="0"/>
        </w:tabs>
        <w:ind w:right="99" w:firstLine="0"/>
        <w:jc w:val="both"/>
        <w:rPr>
          <w:sz w:val="21"/>
          <w:szCs w:val="21"/>
          <w:vertAlign w:val="baseline"/>
        </w:rPr>
      </w:pPr>
      <w:r w:rsidDel="00000000" w:rsidR="00000000" w:rsidRPr="00000000">
        <w:rPr>
          <w:sz w:val="21"/>
          <w:szCs w:val="21"/>
          <w:vertAlign w:val="baseline"/>
          <w:rtl w:val="0"/>
        </w:rPr>
        <w:t xml:space="preserve">2.2</w:t>
      </w:r>
      <w:r w:rsidDel="00000000" w:rsidR="00000000" w:rsidRPr="00000000">
        <w:rPr>
          <w:b w:val="1"/>
          <w:sz w:val="21"/>
          <w:szCs w:val="21"/>
          <w:vertAlign w:val="baseline"/>
          <w:rtl w:val="0"/>
        </w:rPr>
        <w:t xml:space="preserve">.</w:t>
      </w:r>
      <w:r w:rsidDel="00000000" w:rsidR="00000000" w:rsidRPr="00000000">
        <w:rPr>
          <w:sz w:val="21"/>
          <w:szCs w:val="21"/>
          <w:vertAlign w:val="baseline"/>
          <w:rtl w:val="0"/>
        </w:rPr>
        <w:t xml:space="preserve"> Права и обязанности </w:t>
      </w:r>
      <w:r w:rsidDel="00000000" w:rsidR="00000000" w:rsidRPr="00000000">
        <w:rPr>
          <w:b w:val="1"/>
          <w:sz w:val="21"/>
          <w:szCs w:val="21"/>
          <w:vertAlign w:val="baseline"/>
          <w:rtl w:val="0"/>
        </w:rPr>
        <w:t xml:space="preserve">Исполнителя</w:t>
      </w:r>
      <w:r w:rsidDel="00000000" w:rsidR="00000000" w:rsidRPr="00000000">
        <w:rPr>
          <w:sz w:val="21"/>
          <w:szCs w:val="21"/>
          <w:vertAlign w:val="baseline"/>
          <w:rtl w:val="0"/>
        </w:rPr>
        <w:t xml:space="preserve">:</w:t>
      </w:r>
    </w:p>
    <w:p w:rsidR="00000000" w:rsidDel="00000000" w:rsidP="00000000" w:rsidRDefault="00000000" w:rsidRPr="00000000" w14:paraId="00000017">
      <w:pPr>
        <w:tabs>
          <w:tab w:val="left" w:leader="none" w:pos="0"/>
        </w:tabs>
        <w:ind w:left="0" w:right="99" w:firstLine="0"/>
        <w:jc w:val="both"/>
        <w:rPr>
          <w:sz w:val="21"/>
          <w:szCs w:val="21"/>
          <w:vertAlign w:val="baseline"/>
        </w:rPr>
      </w:pPr>
      <w:r w:rsidDel="00000000" w:rsidR="00000000" w:rsidRPr="00000000">
        <w:rPr>
          <w:b w:val="1"/>
          <w:sz w:val="21"/>
          <w:szCs w:val="21"/>
          <w:vertAlign w:val="baseline"/>
          <w:rtl w:val="0"/>
        </w:rPr>
        <w:t xml:space="preserve">Исполнитель</w:t>
      </w:r>
      <w:r w:rsidDel="00000000" w:rsidR="00000000" w:rsidRPr="00000000">
        <w:rPr>
          <w:sz w:val="21"/>
          <w:szCs w:val="21"/>
          <w:vertAlign w:val="baseline"/>
          <w:rtl w:val="0"/>
        </w:rPr>
        <w:t xml:space="preserve"> обязуется осуществить перевозку груза </w:t>
      </w:r>
      <w:r w:rsidDel="00000000" w:rsidR="00000000" w:rsidRPr="00000000">
        <w:rPr>
          <w:b w:val="1"/>
          <w:sz w:val="21"/>
          <w:szCs w:val="21"/>
          <w:vertAlign w:val="baseline"/>
          <w:rtl w:val="0"/>
        </w:rPr>
        <w:t xml:space="preserve">Заказчика</w:t>
      </w:r>
      <w:r w:rsidDel="00000000" w:rsidR="00000000" w:rsidRPr="00000000">
        <w:rPr>
          <w:sz w:val="21"/>
          <w:szCs w:val="21"/>
          <w:vertAlign w:val="baseline"/>
          <w:rtl w:val="0"/>
        </w:rPr>
        <w:t xml:space="preserve">, выполнить погрузо-разгрузочные работы.</w:t>
      </w:r>
    </w:p>
    <w:p w:rsidR="00000000" w:rsidDel="00000000" w:rsidP="00000000" w:rsidRDefault="00000000" w:rsidRPr="00000000" w14:paraId="00000018">
      <w:pPr>
        <w:tabs>
          <w:tab w:val="left" w:leader="none" w:pos="0"/>
        </w:tabs>
        <w:ind w:left="0" w:right="99" w:firstLine="0"/>
        <w:jc w:val="both"/>
        <w:rPr>
          <w:sz w:val="21"/>
          <w:szCs w:val="21"/>
          <w:vertAlign w:val="baseline"/>
        </w:rPr>
      </w:pPr>
      <w:r w:rsidDel="00000000" w:rsidR="00000000" w:rsidRPr="00000000">
        <w:rPr>
          <w:sz w:val="21"/>
          <w:szCs w:val="21"/>
          <w:vertAlign w:val="baseline"/>
          <w:rtl w:val="0"/>
        </w:rPr>
        <w:t xml:space="preserve">Исполнитель обязуется перевести груз в целости до места выгрузки. </w:t>
      </w:r>
    </w:p>
    <w:p w:rsidR="00000000" w:rsidDel="00000000" w:rsidP="00000000" w:rsidRDefault="00000000" w:rsidRPr="00000000" w14:paraId="00000019">
      <w:pPr>
        <w:tabs>
          <w:tab w:val="left" w:leader="none" w:pos="0"/>
        </w:tabs>
        <w:ind w:left="0" w:right="99" w:firstLine="0"/>
        <w:jc w:val="both"/>
        <w:rPr>
          <w:sz w:val="21"/>
          <w:szCs w:val="21"/>
          <w:vertAlign w:val="baseline"/>
        </w:rPr>
      </w:pPr>
      <w:r w:rsidDel="00000000" w:rsidR="00000000" w:rsidRPr="00000000">
        <w:rPr>
          <w:sz w:val="21"/>
          <w:szCs w:val="21"/>
          <w:vertAlign w:val="baseline"/>
          <w:rtl w:val="0"/>
        </w:rPr>
        <w:t xml:space="preserve">Любое действие или принятие решения во время перевозки груза, исполнитель обязан согласовывать с заказчиком грузоперевозки. </w:t>
      </w:r>
    </w:p>
    <w:p w:rsidR="00000000" w:rsidDel="00000000" w:rsidP="00000000" w:rsidRDefault="00000000" w:rsidRPr="00000000" w14:paraId="0000001A">
      <w:pPr>
        <w:tabs>
          <w:tab w:val="left" w:leader="none" w:pos="180"/>
        </w:tabs>
        <w:ind w:left="780" w:firstLine="0"/>
        <w:jc w:val="both"/>
        <w:rPr>
          <w:sz w:val="21"/>
          <w:szCs w:val="21"/>
          <w:vertAlign w:val="baseline"/>
        </w:rPr>
      </w:pPr>
      <w:r w:rsidDel="00000000" w:rsidR="00000000" w:rsidRPr="00000000">
        <w:rPr>
          <w:rtl w:val="0"/>
        </w:rPr>
      </w:r>
    </w:p>
    <w:p w:rsidR="00000000" w:rsidDel="00000000" w:rsidP="00000000" w:rsidRDefault="00000000" w:rsidRPr="00000000" w14:paraId="0000001B">
      <w:pPr>
        <w:tabs>
          <w:tab w:val="left" w:leader="none" w:pos="180"/>
        </w:tabs>
        <w:ind w:firstLine="0"/>
        <w:jc w:val="center"/>
        <w:rPr>
          <w:b w:val="1"/>
          <w:sz w:val="21"/>
          <w:szCs w:val="21"/>
          <w:vertAlign w:val="baseline"/>
        </w:rPr>
      </w:pPr>
      <w:r w:rsidDel="00000000" w:rsidR="00000000" w:rsidRPr="00000000">
        <w:rPr>
          <w:b w:val="1"/>
          <w:sz w:val="21"/>
          <w:szCs w:val="21"/>
          <w:vertAlign w:val="baseline"/>
          <w:rtl w:val="0"/>
        </w:rPr>
        <w:t xml:space="preserve">          3.Стоимость услуг, маршрут перевозки и порядок расчетов.</w:t>
      </w:r>
    </w:p>
    <w:p w:rsidR="00000000" w:rsidDel="00000000" w:rsidP="00000000" w:rsidRDefault="00000000" w:rsidRPr="00000000" w14:paraId="0000001C">
      <w:pPr>
        <w:tabs>
          <w:tab w:val="left" w:leader="none" w:pos="180"/>
        </w:tabs>
        <w:ind w:firstLine="0"/>
        <w:jc w:val="center"/>
        <w:rPr>
          <w:b w:val="1"/>
          <w:sz w:val="21"/>
          <w:szCs w:val="21"/>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80"/>
        </w:tabs>
        <w:spacing w:after="0" w:before="0" w:line="240" w:lineRule="auto"/>
        <w:ind w:left="0" w:right="0" w:firstLine="0"/>
        <w:jc w:val="both"/>
        <w:rPr>
          <w:b w:val="1"/>
          <w:highlight w:val="yellow"/>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3.1. Стоимость услуг по настоящему Договору</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 составляет </w:t>
      </w: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80"/>
        </w:tabs>
        <w:spacing w:after="0" w:before="0" w:line="240" w:lineRule="auto"/>
        <w:ind w:left="105" w:right="0" w:hanging="105"/>
        <w:jc w:val="both"/>
        <w:rPr>
          <w:highlight w:val="yellow"/>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3.2. Маршрут перевозки по настоящему Договору: {{culture}}, </w:t>
      </w:r>
      <w:r w:rsidDel="00000000" w:rsidR="00000000" w:rsidRPr="00000000">
        <w:rPr>
          <w:rtl w:val="0"/>
        </w:rPr>
        <w:t xml:space="preserve">{{route}}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80"/>
        </w:tabs>
        <w:spacing w:after="0" w:before="0" w:line="240" w:lineRule="auto"/>
        <w:ind w:left="105" w:right="0" w:hanging="105"/>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3.3. Объем и вес перевозимой продукции определяется согласно ТТН на погрузке и ТТН на выгрузке. Расчёт осуществляется согласно доставленому Исполнителем весу груза в пункт выгрузки. </w:t>
      </w:r>
    </w:p>
    <w:p w:rsidR="00000000" w:rsidDel="00000000" w:rsidP="00000000" w:rsidRDefault="00000000" w:rsidRPr="00000000" w14:paraId="0000002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3.4. Оплата услуг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Заказчиком Исполнителю производится в течение 1 (одного)</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банковского дня после подписания акта выполненных работ.</w:t>
      </w:r>
    </w:p>
    <w:p w:rsidR="00000000" w:rsidDel="00000000" w:rsidP="00000000" w:rsidRDefault="00000000" w:rsidRPr="00000000" w14:paraId="0000002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3.5. Транспорт предоставленный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Исполнителем</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под перевозку:</w:t>
      </w:r>
    </w:p>
    <w:p w:rsidR="00000000" w:rsidDel="00000000" w:rsidP="00000000" w:rsidRDefault="00000000" w:rsidRPr="00000000" w14:paraId="0000002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3">
      <w:pPr>
        <w:tabs>
          <w:tab w:val="left" w:leader="none" w:pos="180"/>
        </w:tabs>
        <w:ind w:firstLine="0"/>
        <w:jc w:val="both"/>
        <w:rPr>
          <w:b w:val="1"/>
          <w:sz w:val="21"/>
          <w:szCs w:val="21"/>
          <w:vertAlign w:val="baseline"/>
        </w:rPr>
      </w:pPr>
      <w:r w:rsidDel="00000000" w:rsidR="00000000" w:rsidRPr="00000000">
        <w:rPr>
          <w:sz w:val="21"/>
          <w:szCs w:val="21"/>
          <w:vertAlign w:val="baseline"/>
          <w:rtl w:val="0"/>
        </w:rPr>
        <w:t xml:space="preserve"> </w:t>
      </w:r>
      <w:r w:rsidDel="00000000" w:rsidR="00000000" w:rsidRPr="00000000">
        <w:rPr>
          <w:rtl w:val="0"/>
        </w:rPr>
        <w:t xml:space="preserve">{{auto}}</w:t>
      </w:r>
      <w:r w:rsidDel="00000000" w:rsidR="00000000" w:rsidRPr="00000000">
        <w:rPr>
          <w:rtl w:val="0"/>
        </w:rPr>
      </w:r>
    </w:p>
    <w:p w:rsidR="00000000" w:rsidDel="00000000" w:rsidP="00000000" w:rsidRDefault="00000000" w:rsidRPr="00000000" w14:paraId="00000024">
      <w:pPr>
        <w:tabs>
          <w:tab w:val="left" w:leader="none" w:pos="180"/>
        </w:tabs>
        <w:ind w:firstLine="0"/>
        <w:jc w:val="center"/>
        <w:rPr>
          <w:sz w:val="21"/>
          <w:szCs w:val="21"/>
          <w:vertAlign w:val="baseline"/>
        </w:rPr>
      </w:pPr>
      <w:r w:rsidDel="00000000" w:rsidR="00000000" w:rsidRPr="00000000">
        <w:rPr>
          <w:b w:val="1"/>
          <w:sz w:val="21"/>
          <w:szCs w:val="21"/>
          <w:vertAlign w:val="baseline"/>
          <w:rtl w:val="0"/>
        </w:rPr>
        <w:t xml:space="preserve">          4.Ответственность сторон.</w:t>
      </w:r>
      <w:r w:rsidDel="00000000" w:rsidR="00000000" w:rsidRPr="00000000">
        <w:rPr>
          <w:rtl w:val="0"/>
        </w:rPr>
      </w:r>
    </w:p>
    <w:p w:rsidR="00000000" w:rsidDel="00000000" w:rsidP="00000000" w:rsidRDefault="00000000" w:rsidRPr="00000000" w14:paraId="00000025">
      <w:pPr>
        <w:tabs>
          <w:tab w:val="left" w:leader="none" w:pos="180"/>
        </w:tabs>
        <w:ind w:firstLine="0"/>
        <w:jc w:val="center"/>
        <w:rPr>
          <w:sz w:val="21"/>
          <w:szCs w:val="21"/>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4.1.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w:t>
      </w:r>
    </w:p>
    <w:p w:rsidR="00000000" w:rsidDel="00000000" w:rsidP="00000000" w:rsidRDefault="00000000" w:rsidRPr="00000000" w14:paraId="0000002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4.2.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Заказчик</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несет ответственность за несвоевременную оплату оказанных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Исполнителем</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услуг в размере 0.01</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за каждый день просрочки. </w:t>
      </w:r>
    </w:p>
    <w:p w:rsidR="00000000" w:rsidDel="00000000" w:rsidP="00000000" w:rsidRDefault="00000000" w:rsidRPr="00000000" w14:paraId="0000002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4.3.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Исполнитель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полностью несет ответственность за груз с момента его погрузки и до момента его выгрузки. В случае недостачи груза (допустимая норма 0.2% от загруженного веса)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Исполнитель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возмещает стоимость потери груза по закупочной цене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Заказчику.</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4.4. Стороны освобождаются от ответственности за частичное или полное невыполнение своих обязательств по настоящему Договору, если оно является следствием обстоятельств непреодолимой силы. Срок исполнения договорных обязательств автоматически пролонгируется на период действия этих обстоятельств. По окончании действия обстоятельств непреодолимой силы стороны восстанавливают отношения до полного выполнения своих обязательств по настоящему Договору. </w:t>
      </w:r>
    </w:p>
    <w:p w:rsidR="00000000" w:rsidDel="00000000" w:rsidP="00000000" w:rsidRDefault="00000000" w:rsidRPr="00000000" w14:paraId="0000002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4.5. Сторона, для которой создалась невозможность выполнения обязательств по Договору, обязана немедленно известить другую сторону о наступлении или прекращении вышеуказанных обязательств. Несвоевременное извещение об обстоятельствах непреодолимой силы лишает соответствующую сторону права считать их причиной невыполнения условий настоящего Договора.</w:t>
      </w:r>
    </w:p>
    <w:p w:rsidR="00000000" w:rsidDel="00000000" w:rsidP="00000000" w:rsidRDefault="00000000" w:rsidRPr="00000000" w14:paraId="0000002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4.6. За превышение максимальной общей массы либо нагрузки на ось транспортного средства ответственность несёт Исполнитель. В случае штрафов со стороны ГИБДД или любой содейтвующей структуры при перевозке груза Исполнитель полностью возмещает все расходы Заказчику. </w:t>
      </w:r>
    </w:p>
    <w:p w:rsidR="00000000" w:rsidDel="00000000" w:rsidP="00000000" w:rsidRDefault="00000000" w:rsidRPr="00000000" w14:paraId="0000002C">
      <w:pPr>
        <w:tabs>
          <w:tab w:val="left" w:leader="none" w:pos="180"/>
        </w:tabs>
        <w:ind w:firstLine="0"/>
        <w:jc w:val="both"/>
        <w:rPr>
          <w:sz w:val="21"/>
          <w:szCs w:val="21"/>
          <w:vertAlign w:val="baseline"/>
        </w:rPr>
      </w:pPr>
      <w:r w:rsidDel="00000000" w:rsidR="00000000" w:rsidRPr="00000000">
        <w:rPr>
          <w:rtl w:val="0"/>
        </w:rPr>
      </w:r>
    </w:p>
    <w:p w:rsidR="00000000" w:rsidDel="00000000" w:rsidP="00000000" w:rsidRDefault="00000000" w:rsidRPr="00000000" w14:paraId="0000002D">
      <w:pPr>
        <w:tabs>
          <w:tab w:val="left" w:leader="none" w:pos="180"/>
        </w:tabs>
        <w:ind w:firstLine="0"/>
        <w:jc w:val="center"/>
        <w:rPr>
          <w:b w:val="1"/>
          <w:sz w:val="21"/>
          <w:szCs w:val="21"/>
          <w:vertAlign w:val="baseline"/>
        </w:rPr>
      </w:pPr>
      <w:r w:rsidDel="00000000" w:rsidR="00000000" w:rsidRPr="00000000">
        <w:rPr>
          <w:b w:val="1"/>
          <w:sz w:val="21"/>
          <w:szCs w:val="21"/>
          <w:vertAlign w:val="baseline"/>
          <w:rtl w:val="0"/>
        </w:rPr>
        <w:t xml:space="preserve">  </w:t>
      </w:r>
    </w:p>
    <w:p w:rsidR="00000000" w:rsidDel="00000000" w:rsidP="00000000" w:rsidRDefault="00000000" w:rsidRPr="00000000" w14:paraId="0000002E">
      <w:pPr>
        <w:tabs>
          <w:tab w:val="left" w:leader="none" w:pos="180"/>
        </w:tabs>
        <w:ind w:firstLine="0"/>
        <w:jc w:val="center"/>
        <w:rPr>
          <w:b w:val="1"/>
          <w:sz w:val="21"/>
          <w:szCs w:val="21"/>
          <w:vertAlign w:val="baseline"/>
        </w:rPr>
      </w:pPr>
      <w:r w:rsidDel="00000000" w:rsidR="00000000" w:rsidRPr="00000000">
        <w:rPr>
          <w:b w:val="1"/>
          <w:sz w:val="21"/>
          <w:szCs w:val="21"/>
          <w:vertAlign w:val="baseline"/>
          <w:rtl w:val="0"/>
        </w:rPr>
        <w:t xml:space="preserve">  5.Срок действия договора.</w:t>
      </w:r>
    </w:p>
    <w:p w:rsidR="00000000" w:rsidDel="00000000" w:rsidP="00000000" w:rsidRDefault="00000000" w:rsidRPr="00000000" w14:paraId="0000002F">
      <w:pPr>
        <w:tabs>
          <w:tab w:val="left" w:leader="none" w:pos="180"/>
        </w:tabs>
        <w:ind w:firstLine="0"/>
        <w:jc w:val="center"/>
        <w:rPr>
          <w:b w:val="1"/>
          <w:sz w:val="21"/>
          <w:szCs w:val="21"/>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5.1. Договор действует с момента подписания до момента окончания работ, оплаты счета и подписания сторонами акта выполненных работ.</w:t>
      </w:r>
    </w:p>
    <w:p w:rsidR="00000000" w:rsidDel="00000000" w:rsidP="00000000" w:rsidRDefault="00000000" w:rsidRPr="00000000" w14:paraId="0000003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5.2. Если ни одна из сторон не расторгла договор до истечения срока действия, договор пролонгируется.</w:t>
      </w:r>
    </w:p>
    <w:p w:rsidR="00000000" w:rsidDel="00000000" w:rsidP="00000000" w:rsidRDefault="00000000" w:rsidRPr="00000000" w14:paraId="0000003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5.3.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Заказчик</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в праве расторгнуть договор в одностороннем порядке после завершения всех расчетов с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Исполнителем</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5.4.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Исполнитель</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в праве расторгнуть договор в одностороннем порядке с уведомлением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Заказчика</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за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 (пять)</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суток.</w:t>
      </w:r>
    </w:p>
    <w:p w:rsidR="00000000" w:rsidDel="00000000" w:rsidP="00000000" w:rsidRDefault="00000000" w:rsidRPr="00000000" w14:paraId="0000003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80"/>
        </w:tabs>
        <w:spacing w:after="0" w:before="0" w:line="240" w:lineRule="auto"/>
        <w:ind w:left="0" w:right="0" w:firstLine="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8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          6. Реквизиты и подписи сторон.</w:t>
      </w:r>
    </w:p>
    <w:p w:rsidR="00000000" w:rsidDel="00000000" w:rsidP="00000000" w:rsidRDefault="00000000" w:rsidRPr="00000000" w14:paraId="0000003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bl>
      <w:tblPr>
        <w:tblStyle w:val="Table2"/>
        <w:tblW w:w="9495.0" w:type="dxa"/>
        <w:jc w:val="center"/>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tblLayout w:type="fixed"/>
        <w:tblLook w:val="0000"/>
      </w:tblPr>
      <w:tblGrid>
        <w:gridCol w:w="4747"/>
        <w:gridCol w:w="4748"/>
        <w:tblGridChange w:id="0">
          <w:tblGrid>
            <w:gridCol w:w="4747"/>
            <w:gridCol w:w="4748"/>
          </w:tblGrid>
        </w:tblGridChange>
      </w:tblGrid>
      <w:tr>
        <w:trPr>
          <w:cantSplit w:val="0"/>
          <w:tblHeader w:val="0"/>
        </w:trPr>
        <w:tc>
          <w:tcPr>
            <w:vAlign w:val="top"/>
          </w:tcPr>
          <w:p w:rsidR="00000000" w:rsidDel="00000000" w:rsidP="00000000" w:rsidRDefault="00000000" w:rsidRPr="00000000" w14:paraId="0000003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Исполнитель:</w:t>
            </w:r>
          </w:p>
        </w:tc>
        <w:tc>
          <w:tcPr>
            <w:vAlign w:val="top"/>
          </w:tcPr>
          <w:p w:rsidR="00000000" w:rsidDel="00000000" w:rsidP="00000000" w:rsidRDefault="00000000" w:rsidRPr="00000000" w14:paraId="0000003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Заказчик:</w:t>
            </w:r>
          </w:p>
        </w:tc>
      </w:tr>
      <w:tr>
        <w:trPr>
          <w:cantSplit w:val="0"/>
          <w:tblHeader w:val="0"/>
        </w:trPr>
        <w:tc>
          <w:tcPr>
            <w:vAlign w:val="top"/>
          </w:tcPr>
          <w:p w:rsidR="00000000" w:rsidDel="00000000" w:rsidP="00000000" w:rsidRDefault="00000000" w:rsidRPr="00000000" w14:paraId="00000039">
            <w:pPr>
              <w:rPr>
                <w:rFonts w:ascii="Times New Roman" w:cs="Times New Roman" w:eastAsia="Times New Roman" w:hAnsi="Times New Roman"/>
                <w:b w:val="1"/>
                <w:highlight w:val="green"/>
                <w:vertAlign w:val="baseline"/>
              </w:rPr>
            </w:pPr>
            <w:r w:rsidDel="00000000" w:rsidR="00000000" w:rsidRPr="00000000">
              <w:rPr>
                <w:rFonts w:ascii="Times New Roman" w:cs="Times New Roman" w:eastAsia="Times New Roman" w:hAnsi="Times New Roman"/>
                <w:vertAlign w:val="baseline"/>
                <w:rtl w:val="0"/>
              </w:rPr>
              <w:t xml:space="preserve">{{organization}}</w:t>
            </w:r>
            <w:r w:rsidDel="00000000" w:rsidR="00000000" w:rsidRPr="00000000">
              <w:rPr>
                <w:rtl w:val="0"/>
              </w:rPr>
            </w:r>
          </w:p>
          <w:p w:rsidR="00000000" w:rsidDel="00000000" w:rsidP="00000000" w:rsidRDefault="00000000" w:rsidRPr="00000000" w14:paraId="0000003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ИНН </w:t>
            </w:r>
            <w:r w:rsidDel="00000000" w:rsidR="00000000" w:rsidRPr="00000000">
              <w:rPr>
                <w:rFonts w:ascii="Times New Roman" w:cs="Times New Roman" w:eastAsia="Times New Roman" w:hAnsi="Times New Roman"/>
                <w:vertAlign w:val="baseline"/>
                <w:rtl w:val="0"/>
              </w:rPr>
              <w:t xml:space="preserve">{{inn}}</w:t>
            </w:r>
            <w:r w:rsidDel="00000000" w:rsidR="00000000" w:rsidRPr="00000000">
              <w:rPr>
                <w:rtl w:val="0"/>
              </w:rPr>
            </w:r>
          </w:p>
          <w:p w:rsidR="00000000" w:rsidDel="00000000" w:rsidP="00000000" w:rsidRDefault="00000000" w:rsidRPr="00000000" w14:paraId="0000003B">
            <w:pPr>
              <w:ind w:firstLine="0"/>
              <w:rPr>
                <w:rFonts w:ascii="Times New Roman" w:cs="Times New Roman" w:eastAsia="Times New Roman" w:hAnsi="Times New Roman"/>
                <w:highlight w:val="yellow"/>
                <w:vertAlign w:val="baseline"/>
              </w:rPr>
            </w:pPr>
            <w:r w:rsidDel="00000000" w:rsidR="00000000" w:rsidRPr="00000000">
              <w:rPr>
                <w:rFonts w:ascii="Times New Roman" w:cs="Times New Roman" w:eastAsia="Times New Roman" w:hAnsi="Times New Roman"/>
                <w:sz w:val="21"/>
                <w:szCs w:val="21"/>
                <w:vertAlign w:val="baseline"/>
                <w:rtl w:val="0"/>
              </w:rPr>
              <w:t xml:space="preserve">Юр.адрес: </w:t>
            </w:r>
            <w:r w:rsidDel="00000000" w:rsidR="00000000" w:rsidRPr="00000000">
              <w:rPr>
                <w:rFonts w:ascii="Times New Roman" w:cs="Times New Roman" w:eastAsia="Times New Roman" w:hAnsi="Times New Roman"/>
                <w:vertAlign w:val="baseline"/>
                <w:rtl w:val="0"/>
              </w:rPr>
              <w:t xml:space="preserve">{{address}}</w:t>
            </w:r>
            <w:r w:rsidDel="00000000" w:rsidR="00000000" w:rsidRPr="00000000">
              <w:rPr>
                <w:rtl w:val="0"/>
              </w:rPr>
            </w:r>
          </w:p>
          <w:p w:rsidR="00000000" w:rsidDel="00000000" w:rsidP="00000000" w:rsidRDefault="00000000" w:rsidRPr="00000000" w14:paraId="0000003C">
            <w:pPr>
              <w:ind w:firstLine="0"/>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р/с </w:t>
            </w:r>
            <w:r w:rsidDel="00000000" w:rsidR="00000000" w:rsidRPr="00000000">
              <w:rPr>
                <w:rFonts w:ascii="Times New Roman" w:cs="Times New Roman" w:eastAsia="Times New Roman" w:hAnsi="Times New Roman"/>
                <w:b w:val="1"/>
                <w:vertAlign w:val="baseline"/>
                <w:rtl w:val="0"/>
              </w:rPr>
              <w:t xml:space="preserve">{{pc}}</w:t>
            </w:r>
            <w:r w:rsidDel="00000000" w:rsidR="00000000" w:rsidRPr="00000000">
              <w:rPr>
                <w:rtl w:val="0"/>
              </w:rPr>
            </w:r>
          </w:p>
          <w:p w:rsidR="00000000" w:rsidDel="00000000" w:rsidP="00000000" w:rsidRDefault="00000000" w:rsidRPr="00000000" w14:paraId="0000003D">
            <w:pPr>
              <w:ind w:firstLine="0"/>
              <w:rPr>
                <w:rFonts w:ascii="Times New Roman" w:cs="Times New Roman" w:eastAsia="Times New Roman" w:hAnsi="Times New Roman"/>
                <w:b w:val="1"/>
                <w:highlight w:val="yellow"/>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БИК </w:t>
            </w:r>
            <w:r w:rsidDel="00000000" w:rsidR="00000000" w:rsidRPr="00000000">
              <w:rPr>
                <w:rFonts w:ascii="Times New Roman" w:cs="Times New Roman" w:eastAsia="Times New Roman" w:hAnsi="Times New Roman"/>
                <w:b w:val="1"/>
                <w:vertAlign w:val="baseline"/>
                <w:rtl w:val="0"/>
              </w:rPr>
              <w:t xml:space="preserve">{{bik}}</w:t>
            </w:r>
            <w:r w:rsidDel="00000000" w:rsidR="00000000" w:rsidRPr="00000000">
              <w:rPr>
                <w:rtl w:val="0"/>
              </w:rPr>
            </w:r>
          </w:p>
          <w:p w:rsidR="00000000" w:rsidDel="00000000" w:rsidP="00000000" w:rsidRDefault="00000000" w:rsidRPr="00000000" w14:paraId="0000003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__________________/</w:t>
            </w:r>
            <w:r w:rsidDel="00000000" w:rsidR="00000000" w:rsidRPr="00000000">
              <w:rPr>
                <w:rFonts w:ascii="Times New Roman" w:cs="Times New Roman" w:eastAsia="Times New Roman" w:hAnsi="Times New Roman"/>
                <w:vertAlign w:val="baseline"/>
                <w:rtl w:val="0"/>
              </w:rPr>
              <w:t xml:space="preserve">{{fio}}</w:t>
            </w:r>
          </w:p>
          <w:p w:rsidR="00000000" w:rsidDel="00000000" w:rsidP="00000000" w:rsidRDefault="00000000" w:rsidRPr="00000000" w14:paraId="0000004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highlight w:val="green"/>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М.П.</w:t>
            </w:r>
          </w:p>
        </w:tc>
        <w:tc>
          <w:tcPr>
            <w:vAlign w:val="top"/>
          </w:tcPr>
          <w:p w:rsidR="00000000" w:rsidDel="00000000" w:rsidP="00000000" w:rsidRDefault="00000000" w:rsidRPr="00000000" w14:paraId="00000042">
            <w:pPr>
              <w:widowControl w:val="1"/>
              <w:shd w:fill="auto" w:val="clear"/>
              <w:spacing w:line="240" w:lineRule="auto"/>
              <w:ind w:firstLine="0"/>
              <w:jc w:val="left"/>
              <w:rPr>
                <w:rFonts w:ascii="Times New Roman" w:cs="Times New Roman" w:eastAsia="Times New Roman" w:hAnsi="Times New Roman"/>
                <w:b w:val="1"/>
                <w:i w:val="0"/>
                <w:smallCaps w:val="0"/>
                <w:color w:val="000000"/>
                <w:sz w:val="21"/>
                <w:szCs w:val="21"/>
                <w:shd w:fill="auto" w:val="clear"/>
                <w:vertAlign w:val="baseline"/>
              </w:rPr>
            </w:pPr>
            <w:r w:rsidDel="00000000" w:rsidR="00000000" w:rsidRPr="00000000">
              <w:rPr>
                <w:b w:val="1"/>
                <w:rtl w:val="0"/>
              </w:rPr>
              <w:t xml:space="preserve">{{executor}}</w:t>
            </w:r>
            <w:r w:rsidDel="00000000" w:rsidR="00000000" w:rsidRPr="00000000">
              <w:rPr>
                <w:rFonts w:ascii="Times New Roman" w:cs="Times New Roman" w:eastAsia="Times New Roman" w:hAnsi="Times New Roman"/>
                <w:b w:val="1"/>
                <w:i w:val="0"/>
                <w:smallCaps w:val="0"/>
                <w:color w:val="000000"/>
                <w:sz w:val="21"/>
                <w:szCs w:val="21"/>
                <w:shd w:fill="auto" w:val="clear"/>
                <w:vertAlign w:val="baseline"/>
                <w:rtl w:val="0"/>
              </w:rPr>
              <w:t xml:space="preserve"> </w:t>
            </w:r>
          </w:p>
          <w:p w:rsidR="00000000" w:rsidDel="00000000" w:rsidP="00000000" w:rsidRDefault="00000000" w:rsidRPr="00000000" w14:paraId="00000043">
            <w:pPr>
              <w:widowControl w:val="0"/>
              <w:ind w:firstLine="0"/>
              <w:jc w:val="both"/>
              <w:rPr>
                <w:rFonts w:ascii="Times New Roman" w:cs="Times New Roman" w:eastAsia="Times New Roman" w:hAnsi="Times New Roman"/>
                <w:b w:val="0"/>
                <w:sz w:val="21"/>
                <w:szCs w:val="21"/>
                <w:highlight w:val="white"/>
                <w:vertAlign w:val="baseline"/>
              </w:rPr>
            </w:pPr>
            <w:r w:rsidDel="00000000" w:rsidR="00000000" w:rsidRPr="00000000">
              <w:rPr>
                <w:rtl w:val="0"/>
              </w:rPr>
              <w:t xml:space="preserve">{{address_executor}}</w:t>
            </w:r>
            <w:r w:rsidDel="00000000" w:rsidR="00000000" w:rsidRPr="00000000">
              <w:rPr>
                <w:rtl w:val="0"/>
              </w:rPr>
            </w:r>
          </w:p>
          <w:p w:rsidR="00000000" w:rsidDel="00000000" w:rsidP="00000000" w:rsidRDefault="00000000" w:rsidRPr="00000000" w14:paraId="00000044">
            <w:pPr>
              <w:widowControl w:val="0"/>
              <w:ind w:firstLine="0"/>
              <w:jc w:val="both"/>
              <w:rPr>
                <w:rFonts w:ascii="Times New Roman" w:cs="Times New Roman" w:eastAsia="Times New Roman" w:hAnsi="Times New Roman"/>
                <w:b w:val="0"/>
                <w:sz w:val="21"/>
                <w:szCs w:val="21"/>
                <w:highlight w:val="white"/>
                <w:vertAlign w:val="baseline"/>
              </w:rPr>
            </w:pPr>
            <w:r w:rsidDel="00000000" w:rsidR="00000000" w:rsidRPr="00000000">
              <w:rPr>
                <w:rFonts w:ascii="Times New Roman" w:cs="Times New Roman" w:eastAsia="Times New Roman" w:hAnsi="Times New Roman"/>
                <w:b w:val="0"/>
                <w:sz w:val="21"/>
                <w:szCs w:val="21"/>
                <w:highlight w:val="white"/>
                <w:vertAlign w:val="baseline"/>
                <w:rtl w:val="0"/>
              </w:rPr>
              <w:t xml:space="preserve">ИНН </w:t>
            </w:r>
            <w:r w:rsidDel="00000000" w:rsidR="00000000" w:rsidRPr="00000000">
              <w:rPr>
                <w:highlight w:val="white"/>
                <w:rtl w:val="0"/>
              </w:rPr>
              <w:t xml:space="preserve">{{inn_executor}}</w:t>
            </w:r>
            <w:r w:rsidDel="00000000" w:rsidR="00000000" w:rsidRPr="00000000">
              <w:rPr>
                <w:rtl w:val="0"/>
              </w:rPr>
            </w:r>
          </w:p>
          <w:p w:rsidR="00000000" w:rsidDel="00000000" w:rsidP="00000000" w:rsidRDefault="00000000" w:rsidRPr="00000000" w14:paraId="00000045">
            <w:pPr>
              <w:widowControl w:val="0"/>
              <w:ind w:firstLine="0"/>
              <w:jc w:val="both"/>
              <w:rPr>
                <w:rFonts w:ascii="Times New Roman" w:cs="Times New Roman" w:eastAsia="Times New Roman" w:hAnsi="Times New Roman"/>
                <w:b w:val="0"/>
                <w:sz w:val="21"/>
                <w:szCs w:val="21"/>
                <w:highlight w:val="white"/>
                <w:vertAlign w:val="baseline"/>
              </w:rPr>
            </w:pPr>
            <w:r w:rsidDel="00000000" w:rsidR="00000000" w:rsidRPr="00000000">
              <w:rPr>
                <w:rFonts w:ascii="Times New Roman" w:cs="Times New Roman" w:eastAsia="Times New Roman" w:hAnsi="Times New Roman"/>
                <w:b w:val="0"/>
                <w:sz w:val="21"/>
                <w:szCs w:val="21"/>
                <w:highlight w:val="white"/>
                <w:vertAlign w:val="baseline"/>
                <w:rtl w:val="0"/>
              </w:rPr>
              <w:t xml:space="preserve">Р/с</w:t>
            </w:r>
            <w:r w:rsidDel="00000000" w:rsidR="00000000" w:rsidRPr="00000000">
              <w:rPr>
                <w:highlight w:val="white"/>
                <w:rtl w:val="0"/>
              </w:rPr>
              <w:t xml:space="preserve"> {{pc_executor}}</w:t>
            </w:r>
            <w:r w:rsidDel="00000000" w:rsidR="00000000" w:rsidRPr="00000000">
              <w:rPr>
                <w:rtl w:val="0"/>
              </w:rPr>
            </w:r>
          </w:p>
          <w:p w:rsidR="00000000" w:rsidDel="00000000" w:rsidP="00000000" w:rsidRDefault="00000000" w:rsidRPr="00000000" w14:paraId="00000046">
            <w:pPr>
              <w:widowControl w:val="0"/>
              <w:ind w:firstLine="0"/>
              <w:rPr>
                <w:rFonts w:ascii="Times New Roman" w:cs="Times New Roman" w:eastAsia="Times New Roman" w:hAnsi="Times New Roman"/>
                <w:b w:val="0"/>
                <w:sz w:val="21"/>
                <w:szCs w:val="21"/>
                <w:vertAlign w:val="baseline"/>
              </w:rPr>
            </w:pPr>
            <w:r w:rsidDel="00000000" w:rsidR="00000000" w:rsidRPr="00000000">
              <w:rPr>
                <w:highlight w:val="white"/>
                <w:rtl w:val="0"/>
              </w:rPr>
              <w:t xml:space="preserve">{{name_bank_executor}}</w:t>
            </w:r>
            <w:r w:rsidDel="00000000" w:rsidR="00000000" w:rsidRPr="00000000">
              <w:rPr>
                <w:rtl w:val="0"/>
              </w:rPr>
            </w:r>
          </w:p>
          <w:p w:rsidR="00000000" w:rsidDel="00000000" w:rsidP="00000000" w:rsidRDefault="00000000" w:rsidRPr="00000000" w14:paraId="00000047">
            <w:pPr>
              <w:widowControl w:val="0"/>
              <w:ind w:firstLine="0"/>
              <w:jc w:val="both"/>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048">
            <w:pPr>
              <w:widowControl w:val="0"/>
              <w:ind w:firstLine="0"/>
              <w:jc w:val="both"/>
              <w:rPr>
                <w:rFonts w:ascii="Times New Roman" w:cs="Times New Roman" w:eastAsia="Times New Roman" w:hAnsi="Times New Roman"/>
                <w:sz w:val="21"/>
                <w:szCs w:val="21"/>
                <w:vertAlign w:val="baseline"/>
              </w:rPr>
            </w:pPr>
            <w:r w:rsidDel="00000000" w:rsidR="00000000" w:rsidRPr="00000000">
              <w:rPr>
                <w:rtl w:val="0"/>
              </w:rPr>
            </w:r>
          </w:p>
          <w:p w:rsidR="00000000" w:rsidDel="00000000" w:rsidP="00000000" w:rsidRDefault="00000000" w:rsidRPr="00000000" w14:paraId="00000049">
            <w:pPr>
              <w:widowControl w:val="0"/>
              <w:ind w:firstLine="0"/>
              <w:rPr>
                <w:rFonts w:ascii="Times New Roman" w:cs="Times New Roman" w:eastAsia="Times New Roman" w:hAnsi="Times New Roman"/>
                <w:b w:val="0"/>
                <w:sz w:val="21"/>
                <w:szCs w:val="21"/>
                <w:highlight w:val="white"/>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_________________________</w:t>
            </w:r>
            <w:r w:rsidDel="00000000" w:rsidR="00000000" w:rsidRPr="00000000">
              <w:rPr>
                <w:rtl w:val="0"/>
              </w:rPr>
              <w:t xml:space="preserve">{{fio_executor}}</w:t>
            </w:r>
            <w:r w:rsidDel="00000000" w:rsidR="00000000" w:rsidRPr="00000000">
              <w:rPr>
                <w:rtl w:val="0"/>
              </w:rPr>
            </w:r>
          </w:p>
          <w:p w:rsidR="00000000" w:rsidDel="00000000" w:rsidP="00000000" w:rsidRDefault="00000000" w:rsidRPr="00000000" w14:paraId="0000004A">
            <w:pPr>
              <w:widowControl w:val="0"/>
              <w:ind w:firstLine="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highlight w:val="white"/>
                <w:vertAlign w:val="baseline"/>
                <w:rtl w:val="0"/>
              </w:rPr>
              <w:t xml:space="preserve"> МП                                  </w:t>
            </w:r>
            <w:r w:rsidDel="00000000" w:rsidR="00000000" w:rsidRPr="00000000">
              <w:rPr>
                <w:rtl w:val="0"/>
              </w:rPr>
            </w:r>
          </w:p>
          <w:p w:rsidR="00000000" w:rsidDel="00000000" w:rsidP="00000000" w:rsidRDefault="00000000" w:rsidRPr="00000000" w14:paraId="0000004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                                                                                                                    </w:t>
      </w:r>
    </w:p>
    <w:sectPr>
      <w:pgSz w:h="16838" w:w="11906" w:orient="portrait"/>
      <w:pgMar w:bottom="1134" w:top="899" w:left="1701" w:right="92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Georgia"/>
  <w:font w:name="Arial"/>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1"/>
        <w:szCs w:val="21"/>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Rule="auto"/>
      <w:ind w:left="0" w:right="0"/>
      <w:jc w:val="center"/>
    </w:pPr>
    <w:rPr>
      <w:rFonts w:ascii="Times New Roman" w:cs="Times New Roman" w:eastAsia="Times New Roman" w:hAnsi="Times New Roman"/>
      <w:b w:val="1"/>
      <w:sz w:val="21"/>
      <w:szCs w:val="21"/>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vertAlign w:val="baseline"/>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azeli-gruzoperevozki.ru/" TargetMode="External"/><Relationship Id="rId7"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