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5CBB" w14:textId="5FBE2DBA" w:rsidR="00016B49" w:rsidRDefault="00016B49" w:rsidP="00016B49">
      <w:pPr>
        <w:jc w:val="center"/>
        <w:rPr>
          <w:b/>
          <w:bCs/>
          <w:sz w:val="36"/>
          <w:szCs w:val="36"/>
        </w:rPr>
      </w:pPr>
      <w:r w:rsidRPr="00016B49">
        <w:rPr>
          <w:b/>
          <w:bCs/>
          <w:sz w:val="36"/>
          <w:szCs w:val="36"/>
        </w:rPr>
        <w:t>Utilização do módulo transmissor E220-400T22D com o microcontrolador ESP32</w:t>
      </w:r>
    </w:p>
    <w:p w14:paraId="72241A85" w14:textId="77777777" w:rsidR="00016B49" w:rsidRDefault="00016B49" w:rsidP="00016B49">
      <w:pPr>
        <w:rPr>
          <w:b/>
          <w:bCs/>
          <w:sz w:val="36"/>
          <w:szCs w:val="36"/>
        </w:rPr>
      </w:pPr>
    </w:p>
    <w:p w14:paraId="4F755BC7" w14:textId="66144622" w:rsidR="00016B49" w:rsidRDefault="00016B49" w:rsidP="00016B49">
      <w:pPr>
        <w:rPr>
          <w:sz w:val="36"/>
          <w:szCs w:val="36"/>
        </w:rPr>
      </w:pPr>
      <w:r>
        <w:rPr>
          <w:sz w:val="36"/>
          <w:szCs w:val="36"/>
        </w:rPr>
        <w:t>Autor: GIMENES, Gustavo.</w:t>
      </w:r>
    </w:p>
    <w:p w14:paraId="2A9D5B2E" w14:textId="77777777" w:rsidR="00016B49" w:rsidRDefault="00016B49" w:rsidP="00016B49">
      <w:pPr>
        <w:rPr>
          <w:sz w:val="36"/>
          <w:szCs w:val="36"/>
        </w:rPr>
      </w:pPr>
    </w:p>
    <w:p w14:paraId="64FB7A61" w14:textId="77777777" w:rsidR="00016B49" w:rsidRDefault="00016B49" w:rsidP="00016B49">
      <w:pPr>
        <w:rPr>
          <w:sz w:val="36"/>
          <w:szCs w:val="36"/>
        </w:rPr>
      </w:pPr>
    </w:p>
    <w:p w14:paraId="7D5C1062" w14:textId="77777777" w:rsidR="00016B49" w:rsidRDefault="00016B49" w:rsidP="00016B49">
      <w:pPr>
        <w:rPr>
          <w:sz w:val="36"/>
          <w:szCs w:val="36"/>
        </w:rPr>
      </w:pPr>
    </w:p>
    <w:p w14:paraId="6392277F" w14:textId="77777777" w:rsidR="00016B49" w:rsidRDefault="00016B49" w:rsidP="00016B49">
      <w:pPr>
        <w:rPr>
          <w:sz w:val="36"/>
          <w:szCs w:val="36"/>
        </w:rPr>
      </w:pPr>
    </w:p>
    <w:p w14:paraId="62D1D549" w14:textId="77777777" w:rsidR="00016B49" w:rsidRDefault="00016B49" w:rsidP="00016B49">
      <w:pPr>
        <w:rPr>
          <w:sz w:val="36"/>
          <w:szCs w:val="36"/>
        </w:rPr>
      </w:pPr>
    </w:p>
    <w:p w14:paraId="6B3A065C" w14:textId="77777777" w:rsidR="00016B49" w:rsidRDefault="00016B49" w:rsidP="00016B49">
      <w:pPr>
        <w:rPr>
          <w:sz w:val="36"/>
          <w:szCs w:val="36"/>
        </w:rPr>
      </w:pPr>
    </w:p>
    <w:p w14:paraId="6ECF4593" w14:textId="77777777" w:rsidR="00016B49" w:rsidRDefault="00016B49" w:rsidP="00016B49">
      <w:pPr>
        <w:rPr>
          <w:sz w:val="36"/>
          <w:szCs w:val="36"/>
        </w:rPr>
      </w:pPr>
    </w:p>
    <w:p w14:paraId="2C229DA5" w14:textId="77777777" w:rsidR="00016B49" w:rsidRDefault="00016B49" w:rsidP="00016B49">
      <w:pPr>
        <w:rPr>
          <w:sz w:val="36"/>
          <w:szCs w:val="36"/>
        </w:rPr>
      </w:pPr>
    </w:p>
    <w:p w14:paraId="62242890" w14:textId="77777777" w:rsidR="00016B49" w:rsidRDefault="00016B49" w:rsidP="00016B49">
      <w:pPr>
        <w:rPr>
          <w:sz w:val="36"/>
          <w:szCs w:val="36"/>
        </w:rPr>
      </w:pPr>
    </w:p>
    <w:p w14:paraId="2B9A5EEB" w14:textId="77777777" w:rsidR="00016B49" w:rsidRDefault="00016B49" w:rsidP="00016B49">
      <w:pPr>
        <w:rPr>
          <w:sz w:val="36"/>
          <w:szCs w:val="36"/>
        </w:rPr>
      </w:pPr>
    </w:p>
    <w:p w14:paraId="713B205A" w14:textId="77777777" w:rsidR="00016B49" w:rsidRDefault="00016B49" w:rsidP="00016B49">
      <w:pPr>
        <w:rPr>
          <w:sz w:val="36"/>
          <w:szCs w:val="36"/>
        </w:rPr>
      </w:pPr>
    </w:p>
    <w:p w14:paraId="4C3A83A7" w14:textId="77777777" w:rsidR="00016B49" w:rsidRDefault="00016B49" w:rsidP="00016B49">
      <w:pPr>
        <w:rPr>
          <w:sz w:val="36"/>
          <w:szCs w:val="36"/>
        </w:rPr>
      </w:pPr>
    </w:p>
    <w:p w14:paraId="63F8034C" w14:textId="77777777" w:rsidR="00016B49" w:rsidRDefault="00016B49" w:rsidP="00016B49">
      <w:pPr>
        <w:rPr>
          <w:sz w:val="36"/>
          <w:szCs w:val="36"/>
        </w:rPr>
      </w:pPr>
    </w:p>
    <w:p w14:paraId="644FAA64" w14:textId="77777777" w:rsidR="00016B49" w:rsidRDefault="00016B49" w:rsidP="00016B49">
      <w:pPr>
        <w:rPr>
          <w:sz w:val="36"/>
          <w:szCs w:val="36"/>
        </w:rPr>
      </w:pPr>
    </w:p>
    <w:p w14:paraId="765C9896" w14:textId="77777777" w:rsidR="00016B49" w:rsidRDefault="00016B49" w:rsidP="00016B49">
      <w:pPr>
        <w:rPr>
          <w:sz w:val="36"/>
          <w:szCs w:val="36"/>
        </w:rPr>
      </w:pPr>
    </w:p>
    <w:p w14:paraId="34DD9637" w14:textId="77777777" w:rsidR="00016B49" w:rsidRDefault="00016B49" w:rsidP="00016B49">
      <w:pPr>
        <w:rPr>
          <w:sz w:val="36"/>
          <w:szCs w:val="36"/>
        </w:rPr>
      </w:pPr>
    </w:p>
    <w:p w14:paraId="1415AC33" w14:textId="77777777" w:rsidR="00016B49" w:rsidRDefault="00016B49" w:rsidP="00016B49">
      <w:pPr>
        <w:rPr>
          <w:sz w:val="36"/>
          <w:szCs w:val="36"/>
        </w:rPr>
      </w:pPr>
    </w:p>
    <w:p w14:paraId="12EDB498" w14:textId="6B9BA1A8" w:rsidR="00016B49" w:rsidRPr="00016B49" w:rsidRDefault="00016B49" w:rsidP="00016B4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conexão entre os dispositivos a seguinte configuração deve ser seguida. </w:t>
      </w:r>
      <w:r w:rsidRPr="00016B49">
        <w:rPr>
          <w:rFonts w:ascii="Arial" w:hAnsi="Arial" w:cs="Arial"/>
        </w:rPr>
        <w:t>O pino TX do módulo deve ser conectado ao pino RX do microcontrolador, e vice-versa, garantindo a comunicação serial entre os dispositivos. Os pinos M0 e M1, que podem ser ligados a qualquer GPIO, têm a função de definir o modo de operação do módulo durante o funcionamento. Já o pino AUX serve como indicador de disponibilidade, sinalizando quando o módulo está pronto para uso e não está em processo de configuração; se não for utilizado, pode permanecer desconectado.</w:t>
      </w:r>
    </w:p>
    <w:p w14:paraId="5FAC1A8F" w14:textId="1C1D1696" w:rsidR="00016B49" w:rsidRPr="00016B49" w:rsidRDefault="00016B49" w:rsidP="00016B49">
      <w:pPr>
        <w:pStyle w:val="Legenda"/>
        <w:keepNext/>
        <w:jc w:val="both"/>
        <w:rPr>
          <w:rFonts w:ascii="Arial" w:hAnsi="Arial" w:cs="Arial"/>
          <w:sz w:val="24"/>
          <w:szCs w:val="24"/>
        </w:rPr>
      </w:pPr>
      <w:r w:rsidRPr="00016B49">
        <w:rPr>
          <w:rFonts w:ascii="Arial" w:hAnsi="Arial" w:cs="Arial"/>
          <w:sz w:val="24"/>
          <w:szCs w:val="24"/>
        </w:rPr>
        <w:t xml:space="preserve">Figura </w:t>
      </w:r>
      <w:r w:rsidRPr="00016B49">
        <w:rPr>
          <w:rFonts w:ascii="Arial" w:hAnsi="Arial" w:cs="Arial"/>
          <w:sz w:val="24"/>
          <w:szCs w:val="24"/>
        </w:rPr>
        <w:fldChar w:fldCharType="begin"/>
      </w:r>
      <w:r w:rsidRPr="00016B49">
        <w:rPr>
          <w:rFonts w:ascii="Arial" w:hAnsi="Arial" w:cs="Arial"/>
          <w:sz w:val="24"/>
          <w:szCs w:val="24"/>
        </w:rPr>
        <w:instrText xml:space="preserve"> SEQ Figura \* ARABIC </w:instrText>
      </w:r>
      <w:r w:rsidRPr="00016B49">
        <w:rPr>
          <w:rFonts w:ascii="Arial" w:hAnsi="Arial" w:cs="Arial"/>
          <w:sz w:val="24"/>
          <w:szCs w:val="24"/>
        </w:rPr>
        <w:fldChar w:fldCharType="separate"/>
      </w:r>
      <w:r w:rsidRPr="00016B49">
        <w:rPr>
          <w:rFonts w:ascii="Arial" w:hAnsi="Arial" w:cs="Arial"/>
          <w:noProof/>
          <w:sz w:val="24"/>
          <w:szCs w:val="24"/>
        </w:rPr>
        <w:t>1</w:t>
      </w:r>
      <w:r w:rsidRPr="00016B49">
        <w:rPr>
          <w:rFonts w:ascii="Arial" w:hAnsi="Arial" w:cs="Arial"/>
          <w:sz w:val="24"/>
          <w:szCs w:val="24"/>
        </w:rPr>
        <w:fldChar w:fldCharType="end"/>
      </w:r>
      <w:r w:rsidRPr="00016B49">
        <w:rPr>
          <w:rFonts w:ascii="Arial" w:hAnsi="Arial" w:cs="Arial"/>
          <w:sz w:val="24"/>
          <w:szCs w:val="24"/>
        </w:rPr>
        <w:t xml:space="preserve"> - Pinagem conexão entre módulo transmissor E220 e microcontrolador</w:t>
      </w:r>
    </w:p>
    <w:p w14:paraId="1DD81755" w14:textId="7300D56A" w:rsidR="00E53103" w:rsidRPr="00016B49" w:rsidRDefault="00E53103" w:rsidP="00016B49">
      <w:pPr>
        <w:jc w:val="center"/>
        <w:rPr>
          <w:rFonts w:ascii="Arial" w:hAnsi="Arial" w:cs="Arial"/>
        </w:rPr>
      </w:pPr>
      <w:r w:rsidRPr="00016B49">
        <w:rPr>
          <w:rFonts w:ascii="Arial" w:hAnsi="Arial" w:cs="Arial"/>
        </w:rPr>
        <w:drawing>
          <wp:inline distT="0" distB="0" distL="0" distR="0" wp14:anchorId="203D2227" wp14:editId="0DB9614E">
            <wp:extent cx="5400040" cy="2886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DCD1" w14:textId="6CA6652E" w:rsidR="00307EED" w:rsidRPr="00016B49" w:rsidRDefault="00016B49" w:rsidP="00016B49">
      <w:pPr>
        <w:jc w:val="both"/>
        <w:rPr>
          <w:rFonts w:ascii="Arial" w:hAnsi="Arial" w:cs="Arial"/>
        </w:rPr>
      </w:pPr>
      <w:r w:rsidRPr="00016B49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3D40B6F2" wp14:editId="2E9BB412">
            <wp:simplePos x="0" y="0"/>
            <wp:positionH relativeFrom="margin">
              <wp:align>center</wp:align>
            </wp:positionH>
            <wp:positionV relativeFrom="paragraph">
              <wp:posOffset>1501038</wp:posOffset>
            </wp:positionV>
            <wp:extent cx="2362530" cy="1057423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 w:rsidR="00680DAE" w:rsidRPr="00680DAE">
        <w:rPr>
          <w:rFonts w:ascii="Arial" w:hAnsi="Arial" w:cs="Arial"/>
        </w:rPr>
        <w:t xml:space="preserve">A figura abaixo apresenta o trecho de código responsável por definir quais pinos serão utilizados. No caso do pino AUX, foi atribuído o valor 255 para indicar que ele não será utilizado. Já os pinos TX e RX estão fixos em 17 e 16, respectivamente, devido a uma limitação de hardware do ESP32 </w:t>
      </w:r>
      <w:proofErr w:type="spellStart"/>
      <w:r w:rsidR="00680DAE" w:rsidRPr="00680DAE">
        <w:rPr>
          <w:rFonts w:ascii="Arial" w:hAnsi="Arial" w:cs="Arial"/>
        </w:rPr>
        <w:t>DevKit</w:t>
      </w:r>
      <w:proofErr w:type="spellEnd"/>
      <w:r w:rsidR="00680DAE" w:rsidRPr="00680DAE">
        <w:rPr>
          <w:rFonts w:ascii="Arial" w:hAnsi="Arial" w:cs="Arial"/>
        </w:rPr>
        <w:t>: o módulo possui apenas duas interfaces UART, sendo que uma é dedicada à comunicação serial com o computador, restando apenas a outra para uso no projeto.</w:t>
      </w:r>
    </w:p>
    <w:p w14:paraId="0562714D" w14:textId="3ED88B4C" w:rsidR="00E53103" w:rsidRPr="00016B49" w:rsidRDefault="00E53103" w:rsidP="00016B49">
      <w:pPr>
        <w:pStyle w:val="Legenda"/>
        <w:keepNext/>
        <w:jc w:val="center"/>
        <w:rPr>
          <w:rFonts w:ascii="Arial" w:hAnsi="Arial" w:cs="Arial"/>
          <w:sz w:val="20"/>
          <w:szCs w:val="20"/>
        </w:rPr>
      </w:pPr>
      <w:r w:rsidRPr="00016B49">
        <w:rPr>
          <w:rFonts w:ascii="Arial" w:hAnsi="Arial" w:cs="Arial"/>
          <w:sz w:val="20"/>
          <w:szCs w:val="20"/>
        </w:rPr>
        <w:t xml:space="preserve">Figura </w:t>
      </w:r>
      <w:r w:rsidRPr="00016B49">
        <w:rPr>
          <w:rFonts w:ascii="Arial" w:hAnsi="Arial" w:cs="Arial"/>
          <w:sz w:val="20"/>
          <w:szCs w:val="20"/>
        </w:rPr>
        <w:fldChar w:fldCharType="begin"/>
      </w:r>
      <w:r w:rsidRPr="00016B49">
        <w:rPr>
          <w:rFonts w:ascii="Arial" w:hAnsi="Arial" w:cs="Arial"/>
          <w:sz w:val="20"/>
          <w:szCs w:val="20"/>
        </w:rPr>
        <w:instrText xml:space="preserve"> SEQ Figura \* ARABIC </w:instrText>
      </w:r>
      <w:r w:rsidRPr="00016B49">
        <w:rPr>
          <w:rFonts w:ascii="Arial" w:hAnsi="Arial" w:cs="Arial"/>
          <w:sz w:val="20"/>
          <w:szCs w:val="20"/>
        </w:rPr>
        <w:fldChar w:fldCharType="separate"/>
      </w:r>
      <w:r w:rsidR="00016B49" w:rsidRPr="00016B49">
        <w:rPr>
          <w:rFonts w:ascii="Arial" w:hAnsi="Arial" w:cs="Arial"/>
          <w:noProof/>
          <w:sz w:val="20"/>
          <w:szCs w:val="20"/>
        </w:rPr>
        <w:t>2</w:t>
      </w:r>
      <w:r w:rsidRPr="00016B49">
        <w:rPr>
          <w:rFonts w:ascii="Arial" w:hAnsi="Arial" w:cs="Arial"/>
          <w:sz w:val="20"/>
          <w:szCs w:val="20"/>
        </w:rPr>
        <w:fldChar w:fldCharType="end"/>
      </w:r>
      <w:r w:rsidRPr="00016B49">
        <w:rPr>
          <w:rFonts w:ascii="Arial" w:hAnsi="Arial" w:cs="Arial"/>
          <w:sz w:val="20"/>
          <w:szCs w:val="20"/>
        </w:rPr>
        <w:t xml:space="preserve"> - Configuração no código da pinagem utilizada</w:t>
      </w:r>
    </w:p>
    <w:p w14:paraId="57871394" w14:textId="0AF53B99" w:rsidR="00E53103" w:rsidRPr="00016B49" w:rsidRDefault="00E53103" w:rsidP="00016B49">
      <w:pPr>
        <w:jc w:val="both"/>
        <w:rPr>
          <w:rFonts w:ascii="Arial" w:hAnsi="Arial" w:cs="Arial"/>
        </w:rPr>
      </w:pPr>
      <w:r w:rsidRPr="00016B49">
        <w:rPr>
          <w:rFonts w:ascii="Arial" w:hAnsi="Arial" w:cs="Arial"/>
        </w:rPr>
        <w:tab/>
        <w:t xml:space="preserve">Para correta transmissão é necessário que todos os módulos estejam no mesmo canal de transmissão. Ou seja, na mesma frequência. Por definição do fabricante pode estar em qualquer valor entre 410MHz e 493MHz. Pode ser definido em código definindo TRANSMISSION_CHANNEL para qualquer de 0 a </w:t>
      </w:r>
      <w:r w:rsidR="00F702B2" w:rsidRPr="00016B49">
        <w:rPr>
          <w:rFonts w:ascii="Arial" w:hAnsi="Arial" w:cs="Arial"/>
        </w:rPr>
        <w:t>93.</w:t>
      </w:r>
    </w:p>
    <w:p w14:paraId="6B7712D6" w14:textId="6F23C74B" w:rsidR="00F702B2" w:rsidRPr="00016B49" w:rsidRDefault="00F702B2" w:rsidP="00016B49">
      <w:pPr>
        <w:pStyle w:val="Legenda"/>
        <w:keepNext/>
        <w:jc w:val="center"/>
        <w:rPr>
          <w:rFonts w:ascii="Arial" w:hAnsi="Arial" w:cs="Arial"/>
          <w:sz w:val="20"/>
          <w:szCs w:val="20"/>
        </w:rPr>
      </w:pPr>
      <w:r w:rsidRPr="00016B49">
        <w:rPr>
          <w:rFonts w:ascii="Arial" w:hAnsi="Arial" w:cs="Arial"/>
          <w:sz w:val="20"/>
          <w:szCs w:val="20"/>
        </w:rPr>
        <w:lastRenderedPageBreak/>
        <w:t xml:space="preserve">Figura </w:t>
      </w:r>
      <w:r w:rsidRPr="00016B49">
        <w:rPr>
          <w:rFonts w:ascii="Arial" w:hAnsi="Arial" w:cs="Arial"/>
          <w:sz w:val="20"/>
          <w:szCs w:val="20"/>
        </w:rPr>
        <w:fldChar w:fldCharType="begin"/>
      </w:r>
      <w:r w:rsidRPr="00016B49">
        <w:rPr>
          <w:rFonts w:ascii="Arial" w:hAnsi="Arial" w:cs="Arial"/>
          <w:sz w:val="20"/>
          <w:szCs w:val="20"/>
        </w:rPr>
        <w:instrText xml:space="preserve"> SEQ Figura \* ARABIC </w:instrText>
      </w:r>
      <w:r w:rsidRPr="00016B49">
        <w:rPr>
          <w:rFonts w:ascii="Arial" w:hAnsi="Arial" w:cs="Arial"/>
          <w:sz w:val="20"/>
          <w:szCs w:val="20"/>
        </w:rPr>
        <w:fldChar w:fldCharType="separate"/>
      </w:r>
      <w:r w:rsidR="00016B49" w:rsidRPr="00016B49">
        <w:rPr>
          <w:rFonts w:ascii="Arial" w:hAnsi="Arial" w:cs="Arial"/>
          <w:noProof/>
          <w:sz w:val="20"/>
          <w:szCs w:val="20"/>
        </w:rPr>
        <w:t>3</w:t>
      </w:r>
      <w:r w:rsidRPr="00016B49">
        <w:rPr>
          <w:rFonts w:ascii="Arial" w:hAnsi="Arial" w:cs="Arial"/>
          <w:sz w:val="20"/>
          <w:szCs w:val="20"/>
        </w:rPr>
        <w:fldChar w:fldCharType="end"/>
      </w:r>
      <w:r w:rsidRPr="00016B49">
        <w:rPr>
          <w:rFonts w:ascii="Arial" w:hAnsi="Arial" w:cs="Arial"/>
          <w:sz w:val="20"/>
          <w:szCs w:val="20"/>
        </w:rPr>
        <w:t xml:space="preserve"> - Canal de transmissão configurado</w:t>
      </w:r>
      <w:r w:rsidRPr="00016B4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2413F3" wp14:editId="4B78AA22">
            <wp:simplePos x="0" y="0"/>
            <wp:positionH relativeFrom="column">
              <wp:posOffset>1209523</wp:posOffset>
            </wp:positionH>
            <wp:positionV relativeFrom="paragraph">
              <wp:posOffset>-2413</wp:posOffset>
            </wp:positionV>
            <wp:extent cx="2981741" cy="743054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C0571" w14:textId="3A41226E" w:rsidR="00F702B2" w:rsidRPr="00016B49" w:rsidRDefault="00F702B2" w:rsidP="00016B49">
      <w:pPr>
        <w:jc w:val="both"/>
        <w:rPr>
          <w:rFonts w:ascii="Arial" w:hAnsi="Arial" w:cs="Arial"/>
        </w:rPr>
      </w:pPr>
      <w:r w:rsidRPr="00016B49">
        <w:rPr>
          <w:rFonts w:ascii="Arial" w:hAnsi="Arial" w:cs="Arial"/>
        </w:rPr>
        <w:tab/>
        <w:t>É possível notar também duas outras definições, ADDH_ADDRESS E ADDL_ADDRESS. No modo de transmissão fixa, um endereço formado por dois bytes deve ser informado no momento da transmissão. Sendo ADDH_ADDRESS o byte mais significativo e ADDL_ADDRESS o menos significativo.  Na figura acima é mostrado a configuração para o endereço de transmissão, ou seja, apenas o módulo com esse endereço irá tratar a mensagem.</w:t>
      </w:r>
    </w:p>
    <w:p w14:paraId="22F10427" w14:textId="13390C50" w:rsidR="00F702B2" w:rsidRPr="00016B49" w:rsidRDefault="00F702B2" w:rsidP="00016B49">
      <w:pPr>
        <w:jc w:val="both"/>
        <w:rPr>
          <w:rFonts w:ascii="Arial" w:hAnsi="Arial" w:cs="Arial"/>
        </w:rPr>
      </w:pPr>
      <w:r w:rsidRPr="00016B49">
        <w:rPr>
          <w:rFonts w:ascii="Arial" w:hAnsi="Arial" w:cs="Arial"/>
        </w:rPr>
        <w:tab/>
        <w:t>É possível alterar e/ou configurar o endereço de transmissão do módulo na sessão de configuração. Sempre que o módulo iniciar os parâmetros atuais serão impressos pela porta Serial. Pode-se deixar esse bloco de código comentado, pois, os parâmetros são salvos após reinicialização, assim poupa-se tempo de configuração interna ao iniciar o dispositivo.</w:t>
      </w:r>
    </w:p>
    <w:p w14:paraId="475B763E" w14:textId="083B6CBB" w:rsidR="00F702B2" w:rsidRPr="00016B49" w:rsidRDefault="00016B49" w:rsidP="00016B49">
      <w:pPr>
        <w:jc w:val="both"/>
        <w:rPr>
          <w:rFonts w:ascii="Arial" w:hAnsi="Arial" w:cs="Arial"/>
        </w:rPr>
      </w:pPr>
      <w:r w:rsidRPr="00016B49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68A00A6" wp14:editId="6AC6F5DB">
            <wp:simplePos x="0" y="0"/>
            <wp:positionH relativeFrom="margin">
              <wp:align>right</wp:align>
            </wp:positionH>
            <wp:positionV relativeFrom="paragraph">
              <wp:posOffset>1165784</wp:posOffset>
            </wp:positionV>
            <wp:extent cx="5400040" cy="2621280"/>
            <wp:effectExtent l="0" t="0" r="0" b="762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2B2" w:rsidRPr="00016B49">
        <w:rPr>
          <w:rFonts w:ascii="Arial" w:hAnsi="Arial" w:cs="Arial"/>
        </w:rPr>
        <w:tab/>
        <w:t xml:space="preserve">Dentro da sessão de configuração do módulo também é possível alterar os demais parâmetros, tais como: </w:t>
      </w:r>
      <w:proofErr w:type="gramStart"/>
      <w:r w:rsidR="00F702B2" w:rsidRPr="00016B49">
        <w:rPr>
          <w:rFonts w:ascii="Arial" w:hAnsi="Arial" w:cs="Arial"/>
        </w:rPr>
        <w:t>taxa  de</w:t>
      </w:r>
      <w:proofErr w:type="gramEnd"/>
      <w:r w:rsidR="00F702B2" w:rsidRPr="00016B49">
        <w:rPr>
          <w:rFonts w:ascii="Arial" w:hAnsi="Arial" w:cs="Arial"/>
        </w:rPr>
        <w:t xml:space="preserve"> transmissão no ar (</w:t>
      </w:r>
      <w:proofErr w:type="spellStart"/>
      <w:r w:rsidR="00F702B2" w:rsidRPr="00016B49">
        <w:rPr>
          <w:rFonts w:ascii="Arial" w:hAnsi="Arial" w:cs="Arial"/>
        </w:rPr>
        <w:t>airDataRate</w:t>
      </w:r>
      <w:proofErr w:type="spellEnd"/>
      <w:r w:rsidR="00F702B2" w:rsidRPr="00016B49">
        <w:rPr>
          <w:rFonts w:ascii="Arial" w:hAnsi="Arial" w:cs="Arial"/>
        </w:rPr>
        <w:t xml:space="preserve">), </w:t>
      </w:r>
      <w:proofErr w:type="spellStart"/>
      <w:r w:rsidR="00F702B2" w:rsidRPr="00016B49">
        <w:rPr>
          <w:rFonts w:ascii="Arial" w:hAnsi="Arial" w:cs="Arial"/>
        </w:rPr>
        <w:t>potencia</w:t>
      </w:r>
      <w:proofErr w:type="spellEnd"/>
      <w:r w:rsidR="00F702B2" w:rsidRPr="00016B49">
        <w:rPr>
          <w:rFonts w:ascii="Arial" w:hAnsi="Arial" w:cs="Arial"/>
        </w:rPr>
        <w:t xml:space="preserve"> de transmissão (</w:t>
      </w:r>
      <w:proofErr w:type="spellStart"/>
      <w:r w:rsidR="00F702B2" w:rsidRPr="00016B49">
        <w:rPr>
          <w:rFonts w:ascii="Arial" w:hAnsi="Arial" w:cs="Arial"/>
        </w:rPr>
        <w:t>transmissionPower</w:t>
      </w:r>
      <w:proofErr w:type="spellEnd"/>
      <w:r w:rsidR="00F702B2" w:rsidRPr="00016B49">
        <w:rPr>
          <w:rFonts w:ascii="Arial" w:hAnsi="Arial" w:cs="Arial"/>
        </w:rPr>
        <w:t>) e modo de transmissão (</w:t>
      </w:r>
      <w:proofErr w:type="spellStart"/>
      <w:r w:rsidR="00F702B2" w:rsidRPr="00016B49">
        <w:rPr>
          <w:rFonts w:ascii="Arial" w:hAnsi="Arial" w:cs="Arial"/>
        </w:rPr>
        <w:t>fixedTransmission</w:t>
      </w:r>
      <w:proofErr w:type="spellEnd"/>
      <w:r w:rsidR="00F702B2" w:rsidRPr="00016B49">
        <w:rPr>
          <w:rFonts w:ascii="Arial" w:hAnsi="Arial" w:cs="Arial"/>
        </w:rPr>
        <w:t>). Para correta alteração de um parâmetro é necessário utilizar os enumerados definidos no header para tal configuração.</w:t>
      </w:r>
    </w:p>
    <w:p w14:paraId="37FFCD1B" w14:textId="6DD2CE0A" w:rsidR="005F1BB5" w:rsidRPr="00016B49" w:rsidRDefault="00F702B2" w:rsidP="00016B49">
      <w:pPr>
        <w:pStyle w:val="Legenda"/>
        <w:keepNext/>
        <w:rPr>
          <w:rFonts w:ascii="Arial" w:hAnsi="Arial" w:cs="Arial"/>
          <w:sz w:val="20"/>
          <w:szCs w:val="20"/>
        </w:rPr>
      </w:pPr>
      <w:r w:rsidRPr="00016B49">
        <w:rPr>
          <w:rFonts w:ascii="Arial" w:hAnsi="Arial" w:cs="Arial"/>
          <w:sz w:val="20"/>
          <w:szCs w:val="20"/>
        </w:rPr>
        <w:t xml:space="preserve">Figura </w:t>
      </w:r>
      <w:r w:rsidRPr="00016B49">
        <w:rPr>
          <w:rFonts w:ascii="Arial" w:hAnsi="Arial" w:cs="Arial"/>
          <w:sz w:val="20"/>
          <w:szCs w:val="20"/>
        </w:rPr>
        <w:fldChar w:fldCharType="begin"/>
      </w:r>
      <w:r w:rsidRPr="00016B49">
        <w:rPr>
          <w:rFonts w:ascii="Arial" w:hAnsi="Arial" w:cs="Arial"/>
          <w:sz w:val="20"/>
          <w:szCs w:val="20"/>
        </w:rPr>
        <w:instrText xml:space="preserve"> SEQ Figura \* ARABIC </w:instrText>
      </w:r>
      <w:r w:rsidRPr="00016B49">
        <w:rPr>
          <w:rFonts w:ascii="Arial" w:hAnsi="Arial" w:cs="Arial"/>
          <w:sz w:val="20"/>
          <w:szCs w:val="20"/>
        </w:rPr>
        <w:fldChar w:fldCharType="separate"/>
      </w:r>
      <w:r w:rsidR="00016B49" w:rsidRPr="00016B49">
        <w:rPr>
          <w:rFonts w:ascii="Arial" w:hAnsi="Arial" w:cs="Arial"/>
          <w:noProof/>
          <w:sz w:val="20"/>
          <w:szCs w:val="20"/>
        </w:rPr>
        <w:t>4</w:t>
      </w:r>
      <w:r w:rsidRPr="00016B49">
        <w:rPr>
          <w:rFonts w:ascii="Arial" w:hAnsi="Arial" w:cs="Arial"/>
          <w:sz w:val="20"/>
          <w:szCs w:val="20"/>
        </w:rPr>
        <w:fldChar w:fldCharType="end"/>
      </w:r>
      <w:r w:rsidRPr="00016B49">
        <w:rPr>
          <w:rFonts w:ascii="Arial" w:hAnsi="Arial" w:cs="Arial"/>
          <w:sz w:val="20"/>
          <w:szCs w:val="20"/>
        </w:rPr>
        <w:t xml:space="preserve"> - Sessão de configuração</w:t>
      </w:r>
    </w:p>
    <w:p w14:paraId="70EBFA25" w14:textId="5FD68B6A" w:rsidR="006B66B1" w:rsidRPr="00016B49" w:rsidRDefault="006B66B1" w:rsidP="00016B49">
      <w:pPr>
        <w:jc w:val="both"/>
        <w:rPr>
          <w:rFonts w:ascii="Arial" w:hAnsi="Arial" w:cs="Arial"/>
        </w:rPr>
      </w:pPr>
      <w:r w:rsidRPr="00016B49">
        <w:rPr>
          <w:rFonts w:ascii="Arial" w:hAnsi="Arial" w:cs="Arial"/>
        </w:rPr>
        <w:tab/>
        <w:t xml:space="preserve">Após configuração dentro do loop é possível, dentro do loop, escolher qual código irá rodar. No exemplo da figura abaixo, a </w:t>
      </w:r>
      <w:proofErr w:type="gramStart"/>
      <w:r w:rsidRPr="00016B49">
        <w:rPr>
          <w:rFonts w:ascii="Arial" w:hAnsi="Arial" w:cs="Arial"/>
        </w:rPr>
        <w:t>parte comentado</w:t>
      </w:r>
      <w:proofErr w:type="gramEnd"/>
      <w:r w:rsidRPr="00016B49">
        <w:rPr>
          <w:rFonts w:ascii="Arial" w:hAnsi="Arial" w:cs="Arial"/>
        </w:rPr>
        <w:t xml:space="preserve"> faz com que o dispositivo atue como transmissor, a função </w:t>
      </w:r>
      <w:proofErr w:type="spellStart"/>
      <w:r w:rsidRPr="00016B49">
        <w:rPr>
          <w:rFonts w:ascii="Arial" w:hAnsi="Arial" w:cs="Arial"/>
        </w:rPr>
        <w:t>sendMessage</w:t>
      </w:r>
      <w:proofErr w:type="spellEnd"/>
      <w:r w:rsidRPr="00016B49">
        <w:rPr>
          <w:rFonts w:ascii="Arial" w:hAnsi="Arial" w:cs="Arial"/>
        </w:rPr>
        <w:t xml:space="preserve"> leva como parâmetros o endereço e canal de transmissão além de uma </w:t>
      </w:r>
      <w:proofErr w:type="spellStart"/>
      <w:r w:rsidRPr="00016B49">
        <w:rPr>
          <w:rFonts w:ascii="Arial" w:hAnsi="Arial" w:cs="Arial"/>
        </w:rPr>
        <w:t>string</w:t>
      </w:r>
      <w:proofErr w:type="spellEnd"/>
      <w:r w:rsidRPr="00016B49">
        <w:rPr>
          <w:rFonts w:ascii="Arial" w:hAnsi="Arial" w:cs="Arial"/>
        </w:rPr>
        <w:t xml:space="preserve"> que será a mensagem transmitida. O código não comentado deixa o</w:t>
      </w:r>
      <w:r w:rsidR="00016B49" w:rsidRPr="00016B49">
        <w:rPr>
          <w:rFonts w:ascii="Arial" w:hAnsi="Arial" w:cs="Arial"/>
        </w:rPr>
        <w:t xml:space="preserve"> módulo em modo de recepção, assim, quando alguma mensagem é recebida pelo chip, o </w:t>
      </w:r>
      <w:r w:rsidR="00016B49" w:rsidRPr="00016B49">
        <w:rPr>
          <w:rFonts w:ascii="Arial" w:hAnsi="Arial" w:cs="Arial"/>
        </w:rPr>
        <w:lastRenderedPageBreak/>
        <w:t xml:space="preserve">microcontrolador e notificado passando a mensagem para o serial. No exemplo </w:t>
      </w:r>
      <w:r w:rsidR="00016B49" w:rsidRPr="00016B49">
        <w:drawing>
          <wp:anchor distT="0" distB="0" distL="114300" distR="114300" simplePos="0" relativeHeight="251658240" behindDoc="0" locked="0" layoutInCell="1" allowOverlap="1" wp14:anchorId="1988EFD3" wp14:editId="64F783CF">
            <wp:simplePos x="0" y="0"/>
            <wp:positionH relativeFrom="margin">
              <wp:align>right</wp:align>
            </wp:positionH>
            <wp:positionV relativeFrom="paragraph">
              <wp:posOffset>709499</wp:posOffset>
            </wp:positionV>
            <wp:extent cx="5400040" cy="2951480"/>
            <wp:effectExtent l="0" t="0" r="0" b="127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B49" w:rsidRPr="00016B49">
        <w:rPr>
          <w:rFonts w:ascii="Arial" w:hAnsi="Arial" w:cs="Arial"/>
        </w:rPr>
        <w:t>o código é repetido a cada 2000ms.</w:t>
      </w:r>
    </w:p>
    <w:p w14:paraId="0798AA06" w14:textId="6EFBDAF7" w:rsidR="00016B49" w:rsidRPr="00016B49" w:rsidRDefault="00016B49" w:rsidP="00016B49">
      <w:pPr>
        <w:pStyle w:val="Legenda"/>
        <w:keepNext/>
        <w:rPr>
          <w:rFonts w:ascii="Arial" w:hAnsi="Arial" w:cs="Arial"/>
        </w:rPr>
      </w:pPr>
      <w:r w:rsidRPr="00016B49">
        <w:rPr>
          <w:rFonts w:ascii="Arial" w:hAnsi="Arial" w:cs="Arial"/>
        </w:rPr>
        <w:t xml:space="preserve">Figura </w:t>
      </w:r>
      <w:r w:rsidRPr="00016B49">
        <w:rPr>
          <w:rFonts w:ascii="Arial" w:hAnsi="Arial" w:cs="Arial"/>
        </w:rPr>
        <w:fldChar w:fldCharType="begin"/>
      </w:r>
      <w:r w:rsidRPr="00016B49">
        <w:rPr>
          <w:rFonts w:ascii="Arial" w:hAnsi="Arial" w:cs="Arial"/>
        </w:rPr>
        <w:instrText xml:space="preserve"> SEQ Figura \* ARABIC </w:instrText>
      </w:r>
      <w:r w:rsidRPr="00016B49">
        <w:rPr>
          <w:rFonts w:ascii="Arial" w:hAnsi="Arial" w:cs="Arial"/>
        </w:rPr>
        <w:fldChar w:fldCharType="separate"/>
      </w:r>
      <w:r w:rsidRPr="00016B49">
        <w:rPr>
          <w:rFonts w:ascii="Arial" w:hAnsi="Arial" w:cs="Arial"/>
          <w:noProof/>
        </w:rPr>
        <w:t>5</w:t>
      </w:r>
      <w:r w:rsidRPr="00016B49">
        <w:rPr>
          <w:rFonts w:ascii="Arial" w:hAnsi="Arial" w:cs="Arial"/>
        </w:rPr>
        <w:fldChar w:fldCharType="end"/>
      </w:r>
      <w:r w:rsidRPr="00016B49">
        <w:rPr>
          <w:rFonts w:ascii="Arial" w:hAnsi="Arial" w:cs="Arial"/>
        </w:rPr>
        <w:t xml:space="preserve"> - Código loop para transmissão ou recepção de mensagens</w:t>
      </w:r>
    </w:p>
    <w:p w14:paraId="270AFD3F" w14:textId="11F42FB2" w:rsidR="00016B49" w:rsidRPr="006B66B1" w:rsidRDefault="00016B49" w:rsidP="00016B49"/>
    <w:sectPr w:rsidR="00016B49" w:rsidRPr="006B66B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0B9C" w14:textId="77777777" w:rsidR="000B5041" w:rsidRDefault="000B5041" w:rsidP="00016B49">
      <w:pPr>
        <w:spacing w:after="0" w:line="240" w:lineRule="auto"/>
      </w:pPr>
      <w:r>
        <w:separator/>
      </w:r>
    </w:p>
  </w:endnote>
  <w:endnote w:type="continuationSeparator" w:id="0">
    <w:p w14:paraId="3247435A" w14:textId="77777777" w:rsidR="000B5041" w:rsidRDefault="000B5041" w:rsidP="0001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22C2" w14:textId="78162BC3" w:rsidR="00016B49" w:rsidRPr="00016B49" w:rsidRDefault="00016B49" w:rsidP="00016B49">
    <w:pPr>
      <w:rPr>
        <w:sz w:val="18"/>
        <w:szCs w:val="18"/>
      </w:rPr>
    </w:pPr>
    <w:r w:rsidRPr="00016B49">
      <w:rPr>
        <w:sz w:val="18"/>
        <w:szCs w:val="18"/>
      </w:rPr>
      <w:t>Atenção:</w:t>
    </w:r>
    <w:r>
      <w:rPr>
        <w:sz w:val="18"/>
        <w:szCs w:val="18"/>
      </w:rPr>
      <w:t xml:space="preserve"> T</w:t>
    </w:r>
    <w:r w:rsidRPr="00016B49">
      <w:rPr>
        <w:sz w:val="18"/>
        <w:szCs w:val="18"/>
      </w:rPr>
      <w:t>odos os códigos foram retirados do repositório: https://github.com/xreef/EByte_LoRa_E220_Series_Library/tree/master/examples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CA00" w14:textId="77777777" w:rsidR="000B5041" w:rsidRDefault="000B5041" w:rsidP="00016B49">
      <w:pPr>
        <w:spacing w:after="0" w:line="240" w:lineRule="auto"/>
      </w:pPr>
      <w:r>
        <w:separator/>
      </w:r>
    </w:p>
  </w:footnote>
  <w:footnote w:type="continuationSeparator" w:id="0">
    <w:p w14:paraId="4CBEE78A" w14:textId="77777777" w:rsidR="000B5041" w:rsidRDefault="000B5041" w:rsidP="00016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ED"/>
    <w:rsid w:val="00016B49"/>
    <w:rsid w:val="000B5041"/>
    <w:rsid w:val="00307EED"/>
    <w:rsid w:val="004451D9"/>
    <w:rsid w:val="005F1BB5"/>
    <w:rsid w:val="00680DAE"/>
    <w:rsid w:val="006B66B1"/>
    <w:rsid w:val="00E53103"/>
    <w:rsid w:val="00E71668"/>
    <w:rsid w:val="00F7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B12D"/>
  <w15:chartTrackingRefBased/>
  <w15:docId w15:val="{44AA5551-0131-4C3A-B8B7-8E463275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7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7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7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7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7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7E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7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7E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7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7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7E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7E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7E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7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7E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7EED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E5310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1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B49"/>
  </w:style>
  <w:style w:type="paragraph" w:styleId="Rodap">
    <w:name w:val="footer"/>
    <w:basedOn w:val="Normal"/>
    <w:link w:val="RodapChar"/>
    <w:uiPriority w:val="99"/>
    <w:unhideWhenUsed/>
    <w:rsid w:val="0001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Gimenes</dc:creator>
  <cp:keywords/>
  <dc:description/>
  <cp:lastModifiedBy>Gustavo Gimenes</cp:lastModifiedBy>
  <cp:revision>1</cp:revision>
  <dcterms:created xsi:type="dcterms:W3CDTF">2025-08-15T18:33:00Z</dcterms:created>
  <dcterms:modified xsi:type="dcterms:W3CDTF">2025-08-15T19:35:00Z</dcterms:modified>
</cp:coreProperties>
</file>