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b w:val="1"/>
          <w:bCs w:val="1"/>
          <w:sz w:val="40"/>
          <w:szCs w:val="40"/>
        </w:rPr>
      </w:pPr>
      <w:r w:rsidDel="00000000" w:rsidR="00000000" w:rsidRPr="00000000">
        <w:rPr>
          <w:b w:val="1"/>
          <w:bCs w:val="1"/>
          <w:sz w:val="40"/>
          <w:szCs w:val="40"/>
          <w:rtl w:val="0"/>
        </w:rPr>
        <w:t xml:space="preserve">PRIMERA ENTREGA sociología</w:t>
      </w:r>
    </w:p>
    <w:p w:rsidR="00000000" w:rsidDel="00000000" w:rsidP="00000000" w:rsidRDefault="00000000" w:rsidRPr="00000000" w14:paraId="00000002">
      <w:pPr>
        <w:spacing w:after="240" w:before="240" w:line="240" w:lineRule="auto"/>
        <w:ind w:left="0" w:firstLine="0"/>
        <w:jc w:val="both"/>
        <w:rPr>
          <w:sz w:val="18"/>
          <w:szCs w:val="18"/>
        </w:rPr>
      </w:pPr>
      <w:r w:rsidDel="00000000" w:rsidR="00000000" w:rsidRPr="00000000">
        <w:rPr>
          <w:b w:val="1"/>
          <w:bCs w:val="1"/>
          <w:sz w:val="24"/>
          <w:szCs w:val="24"/>
          <w:rtl w:val="0"/>
        </w:rPr>
        <w:t xml:space="preserve">Identificación de integrantes del grupo</w:t>
      </w:r>
      <w:r w:rsidDel="00000000" w:rsidR="00000000" w:rsidRPr="00000000">
        <w:rPr>
          <w:sz w:val="18"/>
          <w:szCs w:val="18"/>
          <w:rtl w:val="0"/>
        </w:rPr>
        <w:t xml:space="preserve">:</w:t>
      </w:r>
    </w:p>
    <w:p w:rsidR="00000000" w:rsidDel="00000000" w:rsidP="00000000" w:rsidRDefault="00000000" w:rsidRPr="00000000" w14:paraId="00000003">
      <w:pPr>
        <w:spacing w:after="240" w:before="240" w:line="240" w:lineRule="auto"/>
        <w:jc w:val="both"/>
        <w:rPr>
          <w:sz w:val="24"/>
          <w:szCs w:val="24"/>
        </w:rPr>
      </w:pPr>
      <w:r w:rsidDel="00000000" w:rsidR="00000000" w:rsidRPr="00000000">
        <w:rPr>
          <w:sz w:val="24"/>
          <w:szCs w:val="24"/>
          <w:rtl w:val="0"/>
        </w:rPr>
        <w:t xml:space="preserve">Coordinador: Fernando Rial.</w:t>
      </w:r>
    </w:p>
    <w:p w:rsidR="00000000" w:rsidDel="00000000" w:rsidP="00000000" w:rsidRDefault="00000000" w:rsidRPr="00000000" w14:paraId="00000004">
      <w:pPr>
        <w:spacing w:after="240" w:before="240" w:line="240" w:lineRule="auto"/>
        <w:jc w:val="both"/>
        <w:rPr>
          <w:sz w:val="24"/>
          <w:szCs w:val="24"/>
        </w:rPr>
      </w:pPr>
      <w:r w:rsidDel="00000000" w:rsidR="00000000" w:rsidRPr="00000000">
        <w:rPr>
          <w:sz w:val="24"/>
          <w:szCs w:val="24"/>
          <w:rtl w:val="0"/>
        </w:rPr>
        <w:t xml:space="preserve">Subcoordinador: Christian Mesa.</w:t>
      </w:r>
    </w:p>
    <w:p w:rsidR="00000000" w:rsidDel="00000000" w:rsidP="00000000" w:rsidRDefault="00000000" w:rsidRPr="00000000" w14:paraId="00000005">
      <w:pPr>
        <w:spacing w:after="240" w:before="240" w:line="240" w:lineRule="auto"/>
        <w:jc w:val="both"/>
        <w:rPr>
          <w:sz w:val="24"/>
          <w:szCs w:val="24"/>
        </w:rPr>
      </w:pPr>
      <w:r w:rsidDel="00000000" w:rsidR="00000000" w:rsidRPr="00000000">
        <w:rPr>
          <w:sz w:val="24"/>
          <w:szCs w:val="24"/>
          <w:rtl w:val="0"/>
        </w:rPr>
        <w:t xml:space="preserve">Integrante 1: Facundo Rodriguez.</w:t>
      </w:r>
    </w:p>
    <w:p w:rsidR="00000000" w:rsidDel="00000000" w:rsidP="00000000" w:rsidRDefault="00000000" w:rsidRPr="00000000" w14:paraId="00000006">
      <w:pPr>
        <w:spacing w:after="240" w:before="240" w:line="240" w:lineRule="auto"/>
        <w:jc w:val="both"/>
        <w:rPr>
          <w:sz w:val="24"/>
          <w:szCs w:val="24"/>
        </w:rPr>
      </w:pPr>
      <w:r w:rsidDel="00000000" w:rsidR="00000000" w:rsidRPr="00000000">
        <w:rPr>
          <w:sz w:val="24"/>
          <w:szCs w:val="24"/>
          <w:rtl w:val="0"/>
        </w:rPr>
        <w:t xml:space="preserve">Integrante 2: Agustín Silva.</w:t>
      </w:r>
    </w:p>
    <w:p w:rsidR="00000000" w:rsidDel="00000000" w:rsidP="00000000" w:rsidRDefault="00000000" w:rsidRPr="00000000" w14:paraId="0000000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240" w:lineRule="auto"/>
        <w:ind w:left="0" w:firstLine="0"/>
        <w:jc w:val="both"/>
        <w:rPr>
          <w:sz w:val="18"/>
          <w:szCs w:val="18"/>
        </w:rPr>
      </w:pPr>
      <w:r w:rsidDel="00000000" w:rsidR="00000000" w:rsidRPr="00000000">
        <w:rPr>
          <w:b w:val="1"/>
          <w:bCs w:val="1"/>
          <w:sz w:val="24"/>
          <w:szCs w:val="24"/>
          <w:rtl w:val="0"/>
        </w:rPr>
        <w:t xml:space="preserve">Planteo de los objetivos de investigación:</w:t>
      </w:r>
      <w:r w:rsidDel="00000000" w:rsidR="00000000" w:rsidRPr="00000000">
        <w:rPr>
          <w:rtl w:val="0"/>
        </w:rPr>
      </w:r>
    </w:p>
    <w:p w:rsidR="00000000" w:rsidDel="00000000" w:rsidP="00000000" w:rsidRDefault="00000000" w:rsidRPr="00000000" w14:paraId="00000009">
      <w:pPr>
        <w:spacing w:after="240" w:before="240" w:line="240" w:lineRule="auto"/>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A">
      <w:pPr>
        <w:spacing w:after="240" w:before="240" w:line="240" w:lineRule="auto"/>
        <w:jc w:val="both"/>
        <w:rPr>
          <w:sz w:val="24"/>
          <w:szCs w:val="24"/>
        </w:rPr>
      </w:pPr>
      <w:r w:rsidDel="00000000" w:rsidR="00000000" w:rsidRPr="00000000">
        <w:rPr>
          <w:sz w:val="24"/>
          <w:szCs w:val="24"/>
          <w:rtl w:val="0"/>
        </w:rPr>
        <w:t xml:space="preserve">Dejar lo más satisfecho posible al cliente, en el proceso y con su producto final.</w:t>
      </w:r>
    </w:p>
    <w:p w:rsidR="00000000" w:rsidDel="00000000" w:rsidP="00000000" w:rsidRDefault="00000000" w:rsidRPr="00000000" w14:paraId="0000000B">
      <w:pPr>
        <w:spacing w:after="240" w:before="240" w:line="240" w:lineRule="auto"/>
        <w:jc w:val="both"/>
        <w:rPr>
          <w:b w:val="1"/>
          <w:bCs w:val="1"/>
          <w:sz w:val="24"/>
          <w:szCs w:val="24"/>
        </w:rPr>
      </w:pPr>
      <w:r w:rsidDel="00000000" w:rsidR="00000000" w:rsidRPr="00000000">
        <w:rPr>
          <w:b w:val="1"/>
          <w:bCs w:val="1"/>
          <w:sz w:val="24"/>
          <w:szCs w:val="24"/>
          <w:rtl w:val="0"/>
        </w:rPr>
        <w:t xml:space="preserve">objetivo específicos:</w:t>
      </w:r>
    </w:p>
    <w:p w:rsidR="00000000" w:rsidDel="00000000" w:rsidP="00000000" w:rsidRDefault="00000000" w:rsidRPr="00000000" w14:paraId="0000000C">
      <w:pPr>
        <w:spacing w:after="240" w:before="240" w:line="240" w:lineRule="auto"/>
        <w:jc w:val="both"/>
        <w:rPr>
          <w:sz w:val="24"/>
          <w:szCs w:val="24"/>
        </w:rPr>
      </w:pPr>
      <w:r w:rsidDel="00000000" w:rsidR="00000000" w:rsidRPr="00000000">
        <w:rPr>
          <w:sz w:val="24"/>
          <w:szCs w:val="24"/>
          <w:rtl w:val="0"/>
        </w:rPr>
        <w:t xml:space="preserve">¿Qué es lo que más le puede llamar visualmente al cliente?</w:t>
      </w:r>
    </w:p>
    <w:p w:rsidR="00000000" w:rsidDel="00000000" w:rsidP="00000000" w:rsidRDefault="00000000" w:rsidRPr="00000000" w14:paraId="0000000D">
      <w:pPr>
        <w:spacing w:after="240" w:before="240" w:line="240" w:lineRule="auto"/>
        <w:jc w:val="both"/>
        <w:rPr>
          <w:sz w:val="24"/>
          <w:szCs w:val="24"/>
        </w:rPr>
      </w:pPr>
      <w:r w:rsidDel="00000000" w:rsidR="00000000" w:rsidRPr="00000000">
        <w:rPr>
          <w:sz w:val="24"/>
          <w:szCs w:val="24"/>
          <w:rtl w:val="0"/>
        </w:rPr>
        <w:t xml:space="preserve">¿Qué información nos puede “acelerar” enormemente el desarrollo del producto?</w:t>
      </w:r>
    </w:p>
    <w:p w:rsidR="00000000" w:rsidDel="00000000" w:rsidP="00000000" w:rsidRDefault="00000000" w:rsidRPr="00000000" w14:paraId="0000000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Fundamentación del proyecto.</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proyecto nos va a servir como experiencia educativa-profesional en un entorno que simula ser lo más real posible, con sus fases de investigación, análisis, gestión de tiempos, etc. También teniendo en cuenta que es nuestro pase para graduarnos es una alternativa eficaz para conocer las habilidades de cada uno, tanto como fuertes, tanto como las que hay que mejorar por el bien de uno mismo.</w:t>
      </w:r>
    </w:p>
    <w:p w:rsidR="00000000" w:rsidDel="00000000" w:rsidP="00000000" w:rsidRDefault="00000000" w:rsidRPr="00000000" w14:paraId="00000012">
      <w:pPr>
        <w:rPr/>
      </w:pPr>
      <w:r w:rsidDel="00000000" w:rsidR="00000000" w:rsidRPr="00000000">
        <w:rPr>
          <w:rtl w:val="0"/>
        </w:rPr>
        <w:t xml:space="preserve">Por último la propuesta está orientada a “guiar” a los estudiantes de tecnologías de la información y cómo se implementan los conocimientos adquiridos en situaciones reales.</w:t>
      </w:r>
    </w:p>
    <w:p w:rsidR="00000000" w:rsidDel="00000000" w:rsidP="00000000" w:rsidRDefault="00000000" w:rsidRPr="00000000" w14:paraId="00000013">
      <w:pPr>
        <w:spacing w:after="240" w:before="240" w:line="240" w:lineRule="auto"/>
        <w:ind w:left="0" w:firstLine="0"/>
        <w:jc w:val="both"/>
        <w:rPr>
          <w:sz w:val="24"/>
          <w:szCs w:val="24"/>
        </w:rPr>
      </w:pPr>
      <w:r w:rsidDel="00000000" w:rsidR="00000000" w:rsidRPr="00000000">
        <w:rPr>
          <w:b w:val="1"/>
          <w:bCs w:val="1"/>
          <w:sz w:val="24"/>
          <w:szCs w:val="24"/>
          <w:rtl w:val="0"/>
        </w:rPr>
        <w:t xml:space="preserve">Marco teórico:</w:t>
      </w:r>
      <w:r w:rsidDel="00000000" w:rsidR="00000000" w:rsidRPr="00000000">
        <w:rPr>
          <w:rtl w:val="0"/>
        </w:rPr>
      </w:r>
    </w:p>
    <w:p w:rsidR="00000000" w:rsidDel="00000000" w:rsidP="00000000" w:rsidRDefault="00000000" w:rsidRPr="00000000" w14:paraId="00000014">
      <w:pPr>
        <w:spacing w:after="240" w:before="240" w:line="240" w:lineRule="auto"/>
        <w:ind w:left="0" w:firstLine="0"/>
        <w:jc w:val="both"/>
        <w:rPr/>
      </w:pPr>
      <w:hyperlink r:id="rId6">
        <w:r w:rsidDel="00000000" w:rsidR="00000000" w:rsidRPr="00000000">
          <w:rPr>
            <w:color w:val="0000ee"/>
            <w:u w:val="single"/>
            <w:rtl w:val="0"/>
          </w:rPr>
          <w:t xml:space="preserve">Letra Proyecto ISBO - IAE - ITI 2025</w:t>
        </w:r>
      </w:hyperlink>
      <w:r w:rsidDel="00000000" w:rsidR="00000000" w:rsidRPr="00000000">
        <w:rPr>
          <w:rtl w:val="0"/>
        </w:rPr>
      </w:r>
    </w:p>
    <w:p w:rsidR="00000000" w:rsidDel="00000000" w:rsidP="00000000" w:rsidRDefault="00000000" w:rsidRPr="00000000" w14:paraId="00000015">
      <w:pPr>
        <w:spacing w:after="240" w:before="240" w:line="240" w:lineRule="auto"/>
        <w:ind w:left="0" w:firstLine="0"/>
        <w:jc w:val="both"/>
        <w:rPr/>
      </w:pPr>
      <w:r w:rsidDel="00000000" w:rsidR="00000000" w:rsidRPr="00000000">
        <w:rPr>
          <w:rtl w:val="0"/>
        </w:rPr>
        <w:t xml:space="preserve">Material brindado por los docentes</w:t>
      </w:r>
    </w:p>
    <w:p w:rsidR="00000000" w:rsidDel="00000000" w:rsidP="00000000" w:rsidRDefault="00000000" w:rsidRPr="00000000" w14:paraId="00000016">
      <w:pPr>
        <w:spacing w:after="240" w:before="240" w:line="240" w:lineRule="auto"/>
        <w:jc w:val="both"/>
        <w:rPr/>
      </w:pPr>
      <w:hyperlink r:id="rId7">
        <w:r w:rsidDel="00000000" w:rsidR="00000000" w:rsidRPr="00000000">
          <w:rPr>
            <w:color w:val="1155cc"/>
            <w:u w:val="single"/>
            <w:rtl w:val="0"/>
          </w:rPr>
          <w:t xml:space="preserve">https://chatgpt.com/?model=auto</w:t>
        </w:r>
      </w:hyperlink>
      <w:r w:rsidDel="00000000" w:rsidR="00000000" w:rsidRPr="00000000">
        <w:rPr>
          <w:rtl w:val="0"/>
        </w:rPr>
      </w:r>
    </w:p>
    <w:p w:rsidR="00000000" w:rsidDel="00000000" w:rsidP="00000000" w:rsidRDefault="00000000" w:rsidRPr="00000000" w14:paraId="00000017">
      <w:pPr>
        <w:spacing w:after="240" w:before="240" w:line="240" w:lineRule="auto"/>
        <w:jc w:val="both"/>
        <w:rPr>
          <w:b w:val="1"/>
          <w:bCs w:val="1"/>
          <w:sz w:val="24"/>
          <w:szCs w:val="24"/>
        </w:rPr>
      </w:pPr>
      <w:r w:rsidDel="00000000" w:rsidR="00000000" w:rsidRPr="00000000">
        <w:rPr>
          <w:b w:val="1"/>
          <w:bCs w:val="1"/>
          <w:sz w:val="24"/>
          <w:szCs w:val="24"/>
          <w:rtl w:val="0"/>
        </w:rPr>
        <w:t xml:space="preserve">UtuLab:</w:t>
      </w:r>
    </w:p>
    <w:p w:rsidR="00000000" w:rsidDel="00000000" w:rsidP="00000000" w:rsidRDefault="00000000" w:rsidRPr="00000000" w14:paraId="00000018">
      <w:pPr>
        <w:rPr/>
      </w:pPr>
      <w:r w:rsidDel="00000000" w:rsidR="00000000" w:rsidRPr="00000000">
        <w:rPr>
          <w:rtl w:val="0"/>
        </w:rPr>
        <w:t xml:space="preserve">lugar de los diseños 3d para ideas - sketchfab:</w:t>
      </w:r>
      <w:hyperlink r:id="rId8">
        <w:r w:rsidDel="00000000" w:rsidR="00000000" w:rsidRPr="00000000">
          <w:rPr>
            <w:color w:val="1155cc"/>
            <w:u w:val="single"/>
            <w:rtl w:val="0"/>
          </w:rPr>
          <w:t xml:space="preserve"> https://sketchfab.com/search?q=minecraft+mobs&amp;type=models</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I.S:</w:t>
      </w:r>
    </w:p>
    <w:p w:rsidR="00000000" w:rsidDel="00000000" w:rsidP="00000000" w:rsidRDefault="00000000" w:rsidRPr="00000000" w14:paraId="0000001B">
      <w:pPr>
        <w:rPr/>
      </w:pPr>
      <w:r w:rsidDel="00000000" w:rsidR="00000000" w:rsidRPr="00000000">
        <w:rPr>
          <w:sz w:val="24"/>
          <w:szCs w:val="24"/>
          <w:rtl w:val="0"/>
        </w:rPr>
        <w:t xml:space="preserve">las 4 P del proyecto - GeeksforGeeks:</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https://www.geeksforgeeks.org/software-engineering/4-ps-in-software-project-planning/</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paradigmas de constantine - Slideshare: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https://es.slideshare.net/jedaro/paradigmas-de-constantine</w:t>
        </w:r>
      </w:hyperlink>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Programación Full Stack:</w:t>
      </w:r>
    </w:p>
    <w:p w:rsidR="00000000" w:rsidDel="00000000" w:rsidP="00000000" w:rsidRDefault="00000000" w:rsidRPr="00000000" w14:paraId="00000020">
      <w:pPr>
        <w:rPr/>
      </w:pPr>
      <w:hyperlink r:id="rId13">
        <w:r w:rsidDel="00000000" w:rsidR="00000000" w:rsidRPr="00000000">
          <w:rPr>
            <w:color w:val="1155cc"/>
            <w:u w:val="single"/>
            <w:rtl w:val="0"/>
          </w:rPr>
          <w:t xml:space="preserve">https://docs.redhat.com/es/documentation/red_hat_enterprise_linux/10</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4">
        <w:r w:rsidDel="00000000" w:rsidR="00000000" w:rsidRPr="00000000">
          <w:rPr>
            <w:color w:val="1155cc"/>
            <w:u w:val="single"/>
            <w:rtl w:val="0"/>
          </w:rPr>
          <w:t xml:space="preserve">https://es.wikipedia.org/wiki/PHP</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A.S.O:</w:t>
      </w:r>
      <w:r w:rsidDel="00000000" w:rsidR="00000000" w:rsidRPr="00000000">
        <w:rPr>
          <w:rtl w:val="0"/>
        </w:rPr>
      </w:r>
    </w:p>
    <w:p w:rsidR="00000000" w:rsidDel="00000000" w:rsidP="00000000" w:rsidRDefault="00000000" w:rsidRPr="00000000" w14:paraId="00000025">
      <w:pPr>
        <w:spacing w:after="240" w:before="240" w:line="240" w:lineRule="auto"/>
        <w:jc w:val="both"/>
        <w:rPr/>
      </w:pPr>
      <w:hyperlink r:id="rId15">
        <w:r w:rsidDel="00000000" w:rsidR="00000000" w:rsidRPr="00000000">
          <w:rPr>
            <w:color w:val="1155cc"/>
            <w:u w:val="single"/>
            <w:rtl w:val="0"/>
          </w:rPr>
          <w:t xml:space="preserve">https://www.youtube.com/@ProfesorSantiago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s.slideshare.net/jedaro/paradigmas-de-constantine" TargetMode="External"/><Relationship Id="rId10" Type="http://schemas.openxmlformats.org/officeDocument/2006/relationships/hyperlink" Target="https://www.geeksforgeeks.org/software-engineering/4-ps-in-software-project-planning/" TargetMode="External"/><Relationship Id="rId13" Type="http://schemas.openxmlformats.org/officeDocument/2006/relationships/hyperlink" Target="https://docs.redhat.com/es/documentation/red_hat_enterprise_linux/10" TargetMode="External"/><Relationship Id="rId12" Type="http://schemas.openxmlformats.org/officeDocument/2006/relationships/hyperlink" Target="https://es.slideshare.net/jedaro/paradigmas-de-constant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oftware-engineering/4-ps-in-software-project-planning/" TargetMode="External"/><Relationship Id="rId15" Type="http://schemas.openxmlformats.org/officeDocument/2006/relationships/hyperlink" Target="https://www.youtube.com/@ProfesorSantiago" TargetMode="External"/><Relationship Id="rId14" Type="http://schemas.openxmlformats.org/officeDocument/2006/relationships/hyperlink" Target="https://es.wikipedia.org/wiki/PHP" TargetMode="External"/><Relationship Id="rId5" Type="http://schemas.openxmlformats.org/officeDocument/2006/relationships/styles" Target="styles.xml"/><Relationship Id="rId6" Type="http://schemas.openxmlformats.org/officeDocument/2006/relationships/hyperlink" Target="https://docs.google.com/document/d/1ZGoXBIfsM7JL9DBoiZSaNXyjD1ZzOHP-8JrAdSCNJBQ/edit?tab=t.0" TargetMode="External"/><Relationship Id="rId7" Type="http://schemas.openxmlformats.org/officeDocument/2006/relationships/hyperlink" Target="https://chatgpt.com/?model=auto" TargetMode="External"/><Relationship Id="rId8" Type="http://schemas.openxmlformats.org/officeDocument/2006/relationships/hyperlink" Target="https://sketchfab.com/search?q=minecraft+mobs&amp;typ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