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26" w:rsidRDefault="0090742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>
      <w:pPr>
        <w:jc w:val="center"/>
        <w:rPr>
          <w:b/>
          <w:sz w:val="72"/>
          <w:szCs w:val="72"/>
        </w:rPr>
      </w:pPr>
      <w:r w:rsidRPr="00E04936">
        <w:rPr>
          <w:rFonts w:hint="eastAsia"/>
          <w:b/>
          <w:sz w:val="72"/>
          <w:szCs w:val="72"/>
        </w:rPr>
        <w:t>在线商店</w:t>
      </w:r>
    </w:p>
    <w:p w:rsidR="00E04936" w:rsidRDefault="00E04936" w:rsidP="00E0493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需求规格说明书</w:t>
      </w:r>
    </w:p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文档编写人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高瑾、俞博文、蔡博文</w:t>
      </w:r>
    </w:p>
    <w:p w:rsidR="00E04936" w:rsidRDefault="00E04936" w:rsidP="00E0493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文档审阅人</w:t>
      </w:r>
      <w:r>
        <w:rPr>
          <w:rFonts w:hint="eastAsia"/>
          <w:b/>
          <w:sz w:val="36"/>
          <w:szCs w:val="36"/>
        </w:rPr>
        <w:t xml:space="preserve">   </w:t>
      </w:r>
    </w:p>
    <w:p w:rsidR="00E04936" w:rsidRDefault="00E04936" w:rsidP="00E0493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修改时间</w:t>
      </w:r>
      <w:r>
        <w:rPr>
          <w:rFonts w:hint="eastAsia"/>
          <w:b/>
          <w:sz w:val="36"/>
          <w:szCs w:val="36"/>
        </w:rPr>
        <w:t xml:space="preserve">   2014/4/1</w:t>
      </w:r>
      <w:r w:rsidR="00691768">
        <w:rPr>
          <w:rFonts w:hint="eastAsia"/>
          <w:b/>
          <w:sz w:val="36"/>
          <w:szCs w:val="36"/>
        </w:rPr>
        <w:t>8</w:t>
      </w:r>
    </w:p>
    <w:p w:rsidR="00E04936" w:rsidRDefault="00E04936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92233554"/>
        <w:docPartObj>
          <w:docPartGallery w:val="Table of Contents"/>
          <w:docPartUnique/>
        </w:docPartObj>
      </w:sdtPr>
      <w:sdtContent>
        <w:p w:rsidR="00E04936" w:rsidRDefault="00E04936">
          <w:pPr>
            <w:pStyle w:val="TOC"/>
          </w:pPr>
          <w:r>
            <w:rPr>
              <w:lang w:val="zh-CN"/>
            </w:rPr>
            <w:t>目录</w:t>
          </w:r>
        </w:p>
        <w:p w:rsidR="000C3FBC" w:rsidRDefault="00E049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C3FBC" w:rsidRPr="00F02F39">
            <w:rPr>
              <w:rStyle w:val="a7"/>
              <w:noProof/>
            </w:rPr>
            <w:fldChar w:fldCharType="begin"/>
          </w:r>
          <w:r w:rsidR="000C3FBC" w:rsidRPr="00F02F39">
            <w:rPr>
              <w:rStyle w:val="a7"/>
              <w:noProof/>
            </w:rPr>
            <w:instrText xml:space="preserve"> </w:instrText>
          </w:r>
          <w:r w:rsidR="000C3FBC">
            <w:rPr>
              <w:noProof/>
            </w:rPr>
            <w:instrText>HYPERLINK \l "_Toc385625975"</w:instrText>
          </w:r>
          <w:r w:rsidR="000C3FBC" w:rsidRPr="00F02F39">
            <w:rPr>
              <w:rStyle w:val="a7"/>
              <w:noProof/>
            </w:rPr>
            <w:instrText xml:space="preserve"> </w:instrText>
          </w:r>
          <w:r w:rsidR="000C3FBC" w:rsidRPr="00F02F39">
            <w:rPr>
              <w:rStyle w:val="a7"/>
              <w:noProof/>
            </w:rPr>
          </w:r>
          <w:r w:rsidR="000C3FBC" w:rsidRPr="00F02F39">
            <w:rPr>
              <w:rStyle w:val="a7"/>
              <w:noProof/>
            </w:rPr>
            <w:fldChar w:fldCharType="separate"/>
          </w:r>
          <w:r w:rsidR="000C3FBC" w:rsidRPr="00F02F39">
            <w:rPr>
              <w:rStyle w:val="a7"/>
              <w:noProof/>
            </w:rPr>
            <w:t>1.</w:t>
          </w:r>
          <w:r w:rsidR="000C3FBC">
            <w:rPr>
              <w:noProof/>
            </w:rPr>
            <w:tab/>
          </w:r>
          <w:r w:rsidR="000C3FBC" w:rsidRPr="00F02F39">
            <w:rPr>
              <w:rStyle w:val="a7"/>
              <w:rFonts w:hint="eastAsia"/>
              <w:noProof/>
            </w:rPr>
            <w:t>范围</w:t>
          </w:r>
          <w:r w:rsidR="000C3FBC">
            <w:rPr>
              <w:noProof/>
              <w:webHidden/>
            </w:rPr>
            <w:tab/>
          </w:r>
          <w:r w:rsidR="000C3FBC">
            <w:rPr>
              <w:noProof/>
              <w:webHidden/>
            </w:rPr>
            <w:fldChar w:fldCharType="begin"/>
          </w:r>
          <w:r w:rsidR="000C3FBC">
            <w:rPr>
              <w:noProof/>
              <w:webHidden/>
            </w:rPr>
            <w:instrText xml:space="preserve"> PAGEREF _Toc385625975 \h </w:instrText>
          </w:r>
          <w:r w:rsidR="000C3FBC">
            <w:rPr>
              <w:noProof/>
              <w:webHidden/>
            </w:rPr>
          </w:r>
          <w:r w:rsidR="000C3FBC">
            <w:rPr>
              <w:noProof/>
              <w:webHidden/>
            </w:rPr>
            <w:fldChar w:fldCharType="separate"/>
          </w:r>
          <w:r w:rsidR="000C3FBC">
            <w:rPr>
              <w:noProof/>
              <w:webHidden/>
            </w:rPr>
            <w:t>2</w:t>
          </w:r>
          <w:r w:rsidR="000C3FBC">
            <w:rPr>
              <w:noProof/>
              <w:webHidden/>
            </w:rPr>
            <w:fldChar w:fldCharType="end"/>
          </w:r>
          <w:r w:rsidR="000C3FBC" w:rsidRPr="00F02F39">
            <w:rPr>
              <w:rStyle w:val="a7"/>
              <w:noProof/>
            </w:rPr>
            <w:fldChar w:fldCharType="end"/>
          </w:r>
        </w:p>
        <w:p w:rsidR="000C3FBC" w:rsidRDefault="000C3F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625976" w:history="1">
            <w:r w:rsidRPr="00F02F39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625979" w:history="1">
            <w:r w:rsidRPr="00F02F39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625980" w:history="1">
            <w:r w:rsidRPr="00F02F39">
              <w:rPr>
                <w:rStyle w:val="a7"/>
                <w:noProof/>
              </w:rPr>
              <w:t>1.3.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625981" w:history="1">
            <w:r w:rsidRPr="00F02F39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625982" w:history="1">
            <w:r w:rsidRPr="00F02F39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625983" w:history="1">
            <w:r w:rsidRPr="00F02F39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5984" w:history="1">
            <w:r w:rsidRPr="00F02F39">
              <w:rPr>
                <w:rStyle w:val="a7"/>
                <w:noProof/>
              </w:rPr>
              <w:t>3.1.1.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5991" w:history="1">
            <w:r w:rsidRPr="00F02F39">
              <w:rPr>
                <w:rStyle w:val="a7"/>
                <w:noProof/>
              </w:rPr>
              <w:t>3.2.2.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5992" w:history="1">
            <w:r w:rsidRPr="00F02F39">
              <w:rPr>
                <w:rStyle w:val="a7"/>
                <w:noProof/>
              </w:rPr>
              <w:t>3.2.3.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625993" w:history="1">
            <w:r w:rsidRPr="00F02F39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5994" w:history="1">
            <w:r w:rsidRPr="00F02F39">
              <w:rPr>
                <w:rStyle w:val="a7"/>
                <w:noProof/>
              </w:rPr>
              <w:t>3.3.1.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卖家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6002" w:history="1">
            <w:r w:rsidRPr="00F02F39">
              <w:rPr>
                <w:rStyle w:val="a7"/>
                <w:noProof/>
              </w:rPr>
              <w:t>3.3.2.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游客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6003" w:history="1">
            <w:r w:rsidRPr="00F02F39">
              <w:rPr>
                <w:rStyle w:val="a7"/>
                <w:noProof/>
              </w:rPr>
              <w:t>3.3.3.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买家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6004" w:history="1">
            <w:r w:rsidRPr="00F02F39">
              <w:rPr>
                <w:rStyle w:val="a7"/>
                <w:noProof/>
              </w:rPr>
              <w:t>3.3.4.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626005" w:history="1">
            <w:r w:rsidRPr="00F02F39">
              <w:rPr>
                <w:rStyle w:val="a7"/>
                <w:noProof/>
              </w:rPr>
              <w:t>3.3.5.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626013" w:history="1">
            <w:r w:rsidRPr="00F02F39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合格性规定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626014" w:history="1">
            <w:r w:rsidRPr="00F02F39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626015" w:history="1">
            <w:r w:rsidRPr="00F02F39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F02F39">
              <w:rPr>
                <w:rStyle w:val="a7"/>
                <w:rFonts w:hint="eastAsia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BC" w:rsidRDefault="000C3F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5626016" w:history="1">
            <w:r w:rsidRPr="00F02F39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36" w:rsidRDefault="00E04936">
          <w:r>
            <w:rPr>
              <w:b/>
              <w:bCs/>
              <w:lang w:val="zh-CN"/>
            </w:rPr>
            <w:fldChar w:fldCharType="end"/>
          </w:r>
        </w:p>
      </w:sdtContent>
    </w:sdt>
    <w:p w:rsidR="00E04936" w:rsidRDefault="00E04936" w:rsidP="00E04936"/>
    <w:p w:rsidR="00E04936" w:rsidRPr="005431CB" w:rsidRDefault="00E04936" w:rsidP="00E04936">
      <w:pPr>
        <w:pStyle w:val="1"/>
        <w:numPr>
          <w:ilvl w:val="0"/>
          <w:numId w:val="1"/>
        </w:numPr>
      </w:pPr>
      <w:bookmarkStart w:id="1" w:name="_Toc385625975"/>
      <w:r w:rsidRPr="005431CB">
        <w:rPr>
          <w:rFonts w:hint="eastAsia"/>
        </w:rPr>
        <w:t>范围</w:t>
      </w:r>
      <w:bookmarkEnd w:id="1"/>
    </w:p>
    <w:p w:rsidR="00E04936" w:rsidRDefault="00BA7E68" w:rsidP="00E04936">
      <w:pPr>
        <w:pStyle w:val="2"/>
        <w:numPr>
          <w:ilvl w:val="1"/>
          <w:numId w:val="1"/>
        </w:numPr>
      </w:pPr>
      <w:bookmarkStart w:id="2" w:name="_Toc385625976"/>
      <w:r>
        <w:rPr>
          <w:rFonts w:hint="eastAsia"/>
        </w:rPr>
        <w:t>图例</w:t>
      </w:r>
      <w:bookmarkEnd w:id="2"/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7E68" w:rsidTr="00BA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777EE70" wp14:editId="0F030D5E">
                  <wp:extent cx="847725" cy="5715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032477FD" wp14:editId="291BD82A">
                  <wp:extent cx="771525" cy="514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2C408007" wp14:editId="417C62EF">
                  <wp:extent cx="819150" cy="533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5BEC5539" wp14:editId="148E42DA">
                  <wp:extent cx="533400" cy="5619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E68" w:rsidTr="00BA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rFonts w:hint="eastAsia"/>
                <w:sz w:val="44"/>
              </w:rPr>
              <w:t>操作</w:t>
            </w:r>
          </w:p>
          <w:p w:rsidR="00BA7E68" w:rsidRDefault="00BA7E68" w:rsidP="00BA7E68">
            <w:pPr>
              <w:rPr>
                <w:sz w:val="44"/>
              </w:rPr>
            </w:pPr>
            <w:r w:rsidRPr="00DB12E0">
              <w:rPr>
                <w:rFonts w:hint="eastAsia"/>
                <w:sz w:val="28"/>
              </w:rPr>
              <w:t>[</w:t>
            </w:r>
            <w:r w:rsidRPr="00DB12E0">
              <w:rPr>
                <w:rFonts w:hint="eastAsia"/>
                <w:sz w:val="28"/>
              </w:rPr>
              <w:t>人工参与，需要一个页面</w:t>
            </w:r>
            <w:r w:rsidRPr="00DB12E0">
              <w:rPr>
                <w:rFonts w:hint="eastAsia"/>
                <w:sz w:val="28"/>
              </w:rPr>
              <w:t>]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rFonts w:hint="eastAsia"/>
                <w:sz w:val="44"/>
              </w:rPr>
              <w:t>判断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rFonts w:hint="eastAsia"/>
                <w:sz w:val="44"/>
              </w:rPr>
              <w:t>操作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rFonts w:hint="eastAsia"/>
                <w:sz w:val="44"/>
              </w:rPr>
              <w:t>开始</w:t>
            </w:r>
          </w:p>
        </w:tc>
      </w:tr>
      <w:tr w:rsidR="00BA7E68" w:rsidTr="00BA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0A76230" wp14:editId="206E9FBC">
                  <wp:extent cx="676275" cy="6191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</w:p>
        </w:tc>
      </w:tr>
      <w:tr w:rsidR="00BA7E68" w:rsidTr="00BA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rFonts w:hint="eastAsia"/>
                <w:sz w:val="44"/>
              </w:rPr>
              <w:t>终止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</w:tr>
    </w:tbl>
    <w:p w:rsidR="00BA7E68" w:rsidRPr="00E053A8" w:rsidRDefault="00BA7E68" w:rsidP="00E04936"/>
    <w:p w:rsidR="00E04936" w:rsidRPr="00E04936" w:rsidRDefault="00E04936" w:rsidP="00E04936">
      <w:pPr>
        <w:pStyle w:val="a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  <w:bookmarkStart w:id="3" w:name="_Toc384159399"/>
      <w:bookmarkStart w:id="4" w:name="_Toc384162455"/>
      <w:bookmarkStart w:id="5" w:name="_Toc235851497"/>
      <w:bookmarkStart w:id="6" w:name="_Toc235938906"/>
      <w:bookmarkStart w:id="7" w:name="_Toc385624986"/>
      <w:bookmarkStart w:id="8" w:name="_Toc385625977"/>
      <w:bookmarkEnd w:id="3"/>
      <w:bookmarkEnd w:id="4"/>
      <w:bookmarkEnd w:id="7"/>
      <w:bookmarkEnd w:id="8"/>
    </w:p>
    <w:p w:rsidR="00E04936" w:rsidRPr="00E04936" w:rsidRDefault="00E04936" w:rsidP="00E04936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  <w:bookmarkStart w:id="9" w:name="_Toc384159400"/>
      <w:bookmarkStart w:id="10" w:name="_Toc384162456"/>
      <w:bookmarkStart w:id="11" w:name="_Toc385624987"/>
      <w:bookmarkStart w:id="12" w:name="_Toc385625978"/>
      <w:bookmarkEnd w:id="9"/>
      <w:bookmarkEnd w:id="10"/>
      <w:bookmarkEnd w:id="11"/>
      <w:bookmarkEnd w:id="12"/>
    </w:p>
    <w:p w:rsidR="00E04936" w:rsidRPr="005431CB" w:rsidRDefault="00E04936" w:rsidP="00E04936">
      <w:pPr>
        <w:pStyle w:val="2"/>
        <w:numPr>
          <w:ilvl w:val="1"/>
          <w:numId w:val="2"/>
        </w:numPr>
      </w:pPr>
      <w:bookmarkStart w:id="13" w:name="_Toc385625979"/>
      <w:r w:rsidRPr="005431CB">
        <w:rPr>
          <w:rFonts w:hint="eastAsia"/>
        </w:rPr>
        <w:t>系统概述</w:t>
      </w:r>
      <w:bookmarkEnd w:id="5"/>
      <w:bookmarkEnd w:id="6"/>
      <w:bookmarkEnd w:id="13"/>
    </w:p>
    <w:p w:rsidR="00E04936" w:rsidRPr="00E053A8" w:rsidRDefault="00E04936" w:rsidP="00BA7E68">
      <w:pPr>
        <w:ind w:firstLineChars="200" w:firstLine="420"/>
      </w:pPr>
      <w:r w:rsidRPr="00E053A8">
        <w:rPr>
          <w:rFonts w:hint="eastAsia"/>
        </w:rPr>
        <w:t>本文档适用的</w:t>
      </w:r>
      <w:r w:rsidR="00BA7E68">
        <w:rPr>
          <w:rFonts w:hint="eastAsia"/>
        </w:rPr>
        <w:t>软件</w:t>
      </w:r>
      <w:r w:rsidRPr="00E053A8">
        <w:rPr>
          <w:rFonts w:hint="eastAsia"/>
        </w:rPr>
        <w:t>系统</w:t>
      </w:r>
      <w:r w:rsidR="00BA7E68">
        <w:rPr>
          <w:rFonts w:hint="eastAsia"/>
        </w:rPr>
        <w:t>是在线商店系统。</w:t>
      </w:r>
      <w:r w:rsidR="00BA7E68">
        <w:t>该商店</w:t>
      </w:r>
      <w:r w:rsidR="00BA7E68">
        <w:rPr>
          <w:rFonts w:hint="eastAsia"/>
        </w:rPr>
        <w:t>可以使供应商建立网上商店；顾客可以在商店上浏览；系统管理员允许或者拒绝新商店的申请以及维护商店类别的表。</w:t>
      </w:r>
      <w:r w:rsidR="00C260EC">
        <w:t>该在线商店将使用网络作为唯一的把物品卖给顾客的方法</w:t>
      </w:r>
      <w:r w:rsidR="00C260EC">
        <w:rPr>
          <w:rFonts w:hint="eastAsia"/>
        </w:rPr>
        <w:t>。</w:t>
      </w:r>
      <w:r w:rsidR="00C260EC">
        <w:t>顾客在浏览的过程中有完全的自主权</w:t>
      </w:r>
      <w:r w:rsidR="00C260EC">
        <w:rPr>
          <w:rFonts w:hint="eastAsia"/>
        </w:rPr>
        <w:t>。</w:t>
      </w:r>
    </w:p>
    <w:p w:rsidR="00E04936" w:rsidRPr="005431CB" w:rsidRDefault="00E04936" w:rsidP="00E04936">
      <w:pPr>
        <w:pStyle w:val="2"/>
        <w:numPr>
          <w:ilvl w:val="1"/>
          <w:numId w:val="2"/>
        </w:numPr>
      </w:pPr>
      <w:bookmarkStart w:id="14" w:name="_Toc235851498"/>
      <w:bookmarkStart w:id="15" w:name="_Toc235938907"/>
      <w:bookmarkStart w:id="16" w:name="_Toc385625980"/>
      <w:r w:rsidRPr="005431CB">
        <w:rPr>
          <w:rFonts w:hint="eastAsia"/>
        </w:rPr>
        <w:t>文档概述</w:t>
      </w:r>
      <w:bookmarkEnd w:id="14"/>
      <w:bookmarkEnd w:id="15"/>
      <w:bookmarkEnd w:id="16"/>
    </w:p>
    <w:p w:rsidR="009F56A3" w:rsidRPr="009F56A3" w:rsidRDefault="00C260EC" w:rsidP="009F56A3">
      <w:pPr>
        <w:ind w:firstLineChars="200" w:firstLine="420"/>
      </w:pPr>
      <w:r>
        <w:rPr>
          <w:rFonts w:hint="eastAsia"/>
        </w:rPr>
        <w:t>本文档是在全体开发成员明确了需求并确定了业务逻辑后编写的，</w:t>
      </w:r>
      <w:proofErr w:type="gramStart"/>
      <w:r w:rsidR="00CD64AD">
        <w:rPr>
          <w:rFonts w:hint="eastAsia"/>
        </w:rPr>
        <w:t>编写此</w:t>
      </w:r>
      <w:proofErr w:type="gramEnd"/>
      <w:r w:rsidR="00CD64AD">
        <w:rPr>
          <w:rFonts w:hint="eastAsia"/>
        </w:rPr>
        <w:t>文档的目的是进一步制定网站</w:t>
      </w:r>
      <w:r w:rsidR="003644AD">
        <w:rPr>
          <w:rFonts w:hint="eastAsia"/>
        </w:rPr>
        <w:t>系统</w:t>
      </w:r>
      <w:r w:rsidR="00CD64AD">
        <w:rPr>
          <w:rFonts w:hint="eastAsia"/>
        </w:rPr>
        <w:t>开发的细节问题，希望使开发工作更加具体。</w:t>
      </w:r>
      <w:r>
        <w:rPr>
          <w:rFonts w:hint="eastAsia"/>
        </w:rPr>
        <w:t>旨在指导开发人员在开发的过程中按照需求中确定的条目开发</w:t>
      </w:r>
      <w:r w:rsidR="00E04936" w:rsidRPr="00E053A8">
        <w:rPr>
          <w:rFonts w:hint="eastAsia"/>
        </w:rPr>
        <w:t>，</w:t>
      </w:r>
      <w:r w:rsidR="00CD64AD">
        <w:rPr>
          <w:rFonts w:hint="eastAsia"/>
        </w:rPr>
        <w:t>使用户、网站开发者及分析人员对该网站</w:t>
      </w:r>
      <w:r w:rsidR="003644AD">
        <w:rPr>
          <w:rFonts w:hint="eastAsia"/>
        </w:rPr>
        <w:t>系统有一个共同的理解，说明了本系统的各项功能需求、性能需求和数据需求，明确标识各功能的实现过程，阐述使用背景及范围，提供客户解决问题或达到目标所需的条件或权能，提供一个度量和遵循的基准，</w:t>
      </w:r>
      <w:r>
        <w:rPr>
          <w:rFonts w:hint="eastAsia"/>
        </w:rPr>
        <w:t>在整个项目开发阶段具有指导意义。</w:t>
      </w:r>
    </w:p>
    <w:p w:rsidR="00E04936" w:rsidRPr="005431CB" w:rsidRDefault="00E04936" w:rsidP="00E04936">
      <w:pPr>
        <w:pStyle w:val="1"/>
        <w:numPr>
          <w:ilvl w:val="0"/>
          <w:numId w:val="2"/>
        </w:numPr>
      </w:pPr>
      <w:bookmarkStart w:id="17" w:name="_Toc235851500"/>
      <w:bookmarkStart w:id="18" w:name="_Toc235938909"/>
      <w:bookmarkStart w:id="19" w:name="_Toc385625981"/>
      <w:r w:rsidRPr="005431CB">
        <w:rPr>
          <w:rFonts w:hint="eastAsia"/>
        </w:rPr>
        <w:t>引用文件</w:t>
      </w:r>
      <w:bookmarkEnd w:id="17"/>
      <w:bookmarkEnd w:id="18"/>
      <w:bookmarkEnd w:id="19"/>
    </w:p>
    <w:p w:rsidR="00C260EC" w:rsidRDefault="00C260EC" w:rsidP="00E04936">
      <w:r>
        <w:rPr>
          <w:rFonts w:hint="eastAsia"/>
        </w:rPr>
        <w:t>[1]</w:t>
      </w:r>
      <w:r w:rsidRPr="00C260EC">
        <w:t xml:space="preserve"> GB-T 8567-2006</w:t>
      </w:r>
    </w:p>
    <w:p w:rsidR="00C260EC" w:rsidRPr="00E053A8" w:rsidRDefault="00C260EC" w:rsidP="00E04936">
      <w:r>
        <w:rPr>
          <w:rFonts w:hint="eastAsia"/>
        </w:rPr>
        <w:t>[2]</w:t>
      </w:r>
      <w:r>
        <w:rPr>
          <w:rFonts w:hint="eastAsia"/>
        </w:rPr>
        <w:t>需求分析</w:t>
      </w:r>
    </w:p>
    <w:p w:rsidR="00E04936" w:rsidRPr="005431CB" w:rsidRDefault="00E04936" w:rsidP="00E04936">
      <w:pPr>
        <w:pStyle w:val="1"/>
        <w:numPr>
          <w:ilvl w:val="0"/>
          <w:numId w:val="2"/>
        </w:numPr>
      </w:pPr>
      <w:bookmarkStart w:id="20" w:name="_Toc235851501"/>
      <w:bookmarkStart w:id="21" w:name="_Toc235938910"/>
      <w:bookmarkStart w:id="22" w:name="_Toc385625982"/>
      <w:r w:rsidRPr="005431CB">
        <w:rPr>
          <w:rFonts w:hint="eastAsia"/>
        </w:rPr>
        <w:t>需求</w:t>
      </w:r>
      <w:bookmarkEnd w:id="20"/>
      <w:bookmarkEnd w:id="21"/>
      <w:bookmarkEnd w:id="22"/>
    </w:p>
    <w:p w:rsidR="00E04936" w:rsidRPr="00FE0FEB" w:rsidRDefault="00E04936" w:rsidP="00C260EC">
      <w:pPr>
        <w:ind w:firstLineChars="200" w:firstLine="420"/>
      </w:pPr>
      <w:r w:rsidRPr="00FE0FEB">
        <w:rPr>
          <w:rFonts w:hint="eastAsia"/>
        </w:rPr>
        <w:t>本章分以下几条描述需求</w:t>
      </w:r>
      <w:r w:rsidR="000B653D">
        <w:rPr>
          <w:rFonts w:hint="eastAsia"/>
        </w:rPr>
        <w:t>，这些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="000B653D">
        <w:rPr>
          <w:rFonts w:hint="eastAsia"/>
        </w:rPr>
        <w:t>在线商店</w:t>
      </w:r>
      <w:r w:rsidRPr="00FE0FEB">
        <w:rPr>
          <w:rFonts w:hint="eastAsia"/>
        </w:rPr>
        <w:t>系统需求所形成的软件需求。</w:t>
      </w:r>
    </w:p>
    <w:p w:rsidR="00E04936" w:rsidRPr="005431CB" w:rsidRDefault="00E04936" w:rsidP="00E04936">
      <w:pPr>
        <w:pStyle w:val="2"/>
        <w:numPr>
          <w:ilvl w:val="1"/>
          <w:numId w:val="2"/>
        </w:numPr>
      </w:pPr>
      <w:bookmarkStart w:id="23" w:name="_Toc235851503"/>
      <w:bookmarkStart w:id="24" w:name="_Toc235938912"/>
      <w:bookmarkStart w:id="25" w:name="_Toc385625983"/>
      <w:r w:rsidRPr="005431CB">
        <w:rPr>
          <w:rFonts w:hint="eastAsia"/>
        </w:rPr>
        <w:t>需求概述</w:t>
      </w:r>
      <w:bookmarkEnd w:id="23"/>
      <w:bookmarkEnd w:id="24"/>
      <w:bookmarkEnd w:id="25"/>
    </w:p>
    <w:p w:rsidR="00E04936" w:rsidRDefault="00E04936" w:rsidP="00E04936">
      <w:pPr>
        <w:pStyle w:val="3"/>
        <w:numPr>
          <w:ilvl w:val="2"/>
          <w:numId w:val="2"/>
        </w:numPr>
      </w:pPr>
      <w:bookmarkStart w:id="26" w:name="_Toc235851504"/>
      <w:bookmarkStart w:id="27" w:name="_Toc235938913"/>
      <w:bookmarkStart w:id="28" w:name="_Toc385625984"/>
      <w:r w:rsidRPr="005431CB">
        <w:rPr>
          <w:rFonts w:hint="eastAsia"/>
        </w:rPr>
        <w:t>目标</w:t>
      </w:r>
      <w:bookmarkEnd w:id="26"/>
      <w:bookmarkEnd w:id="27"/>
      <w:bookmarkEnd w:id="28"/>
    </w:p>
    <w:p w:rsidR="00687E5D" w:rsidRDefault="00687E5D" w:rsidP="00687E5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本在线商店系统帮助供应商建立在线商店；同时可以使顾客在商店上自由浏览；商店的系统管理员，有允许和拒绝开新店的请求的权利，还维护了一个商店的分类表；</w:t>
      </w:r>
    </w:p>
    <w:p w:rsidR="00687E5D" w:rsidRDefault="00687E5D" w:rsidP="00687E5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商店系统利用网络作为唯一的方法来向顾客卖商品；顾客可以自主地在商店上浏览；</w:t>
      </w:r>
    </w:p>
    <w:p w:rsidR="000B653D" w:rsidRPr="000B653D" w:rsidRDefault="00687E5D" w:rsidP="00687E5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商家之间相互竞争，争相为顾客提供价格相对较低的商品；每一件商品都会向顾客展示完整的商品信息；</w:t>
      </w:r>
    </w:p>
    <w:p w:rsidR="00E04936" w:rsidRPr="00E04936" w:rsidRDefault="00E04936" w:rsidP="00E04936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29" w:name="_Toc384159409"/>
      <w:bookmarkStart w:id="30" w:name="_Toc384162463"/>
      <w:bookmarkStart w:id="31" w:name="_Toc235851505"/>
      <w:bookmarkStart w:id="32" w:name="_Toc235938914"/>
      <w:bookmarkStart w:id="33" w:name="_Toc385624994"/>
      <w:bookmarkStart w:id="34" w:name="_Toc385625985"/>
      <w:bookmarkEnd w:id="29"/>
      <w:bookmarkEnd w:id="30"/>
      <w:bookmarkEnd w:id="33"/>
      <w:bookmarkEnd w:id="34"/>
    </w:p>
    <w:p w:rsidR="00E04936" w:rsidRPr="00E04936" w:rsidRDefault="00E04936" w:rsidP="00E04936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35" w:name="_Toc384159410"/>
      <w:bookmarkStart w:id="36" w:name="_Toc384162464"/>
      <w:bookmarkStart w:id="37" w:name="_Toc385624995"/>
      <w:bookmarkStart w:id="38" w:name="_Toc385625986"/>
      <w:bookmarkEnd w:id="35"/>
      <w:bookmarkEnd w:id="36"/>
      <w:bookmarkEnd w:id="37"/>
      <w:bookmarkEnd w:id="38"/>
    </w:p>
    <w:p w:rsidR="00E04936" w:rsidRPr="00E04936" w:rsidRDefault="00E04936" w:rsidP="00E04936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39" w:name="_Toc384159411"/>
      <w:bookmarkStart w:id="40" w:name="_Toc384162465"/>
      <w:bookmarkStart w:id="41" w:name="_Toc385624996"/>
      <w:bookmarkStart w:id="42" w:name="_Toc385625987"/>
      <w:bookmarkEnd w:id="39"/>
      <w:bookmarkEnd w:id="40"/>
      <w:bookmarkEnd w:id="41"/>
      <w:bookmarkEnd w:id="42"/>
    </w:p>
    <w:p w:rsidR="00E04936" w:rsidRPr="00E04936" w:rsidRDefault="00E04936" w:rsidP="00E04936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43" w:name="_Toc384159412"/>
      <w:bookmarkStart w:id="44" w:name="_Toc384162466"/>
      <w:bookmarkStart w:id="45" w:name="_Toc385624997"/>
      <w:bookmarkStart w:id="46" w:name="_Toc385625988"/>
      <w:bookmarkEnd w:id="43"/>
      <w:bookmarkEnd w:id="44"/>
      <w:bookmarkEnd w:id="45"/>
      <w:bookmarkEnd w:id="46"/>
    </w:p>
    <w:p w:rsidR="00E04936" w:rsidRPr="00E04936" w:rsidRDefault="00E04936" w:rsidP="00E04936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47" w:name="_Toc384159413"/>
      <w:bookmarkStart w:id="48" w:name="_Toc384162467"/>
      <w:bookmarkStart w:id="49" w:name="_Toc385624998"/>
      <w:bookmarkStart w:id="50" w:name="_Toc385625989"/>
      <w:bookmarkEnd w:id="47"/>
      <w:bookmarkEnd w:id="48"/>
      <w:bookmarkEnd w:id="49"/>
      <w:bookmarkEnd w:id="50"/>
    </w:p>
    <w:p w:rsidR="00E04936" w:rsidRPr="00E04936" w:rsidRDefault="00E04936" w:rsidP="00E04936">
      <w:pPr>
        <w:pStyle w:val="a6"/>
        <w:keepNext/>
        <w:keepLines/>
        <w:numPr>
          <w:ilvl w:val="2"/>
          <w:numId w:val="3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51" w:name="_Toc384159414"/>
      <w:bookmarkStart w:id="52" w:name="_Toc384162468"/>
      <w:bookmarkStart w:id="53" w:name="_Toc385624999"/>
      <w:bookmarkStart w:id="54" w:name="_Toc385625990"/>
      <w:bookmarkEnd w:id="51"/>
      <w:bookmarkEnd w:id="52"/>
      <w:bookmarkEnd w:id="53"/>
      <w:bookmarkEnd w:id="54"/>
    </w:p>
    <w:p w:rsidR="00E04936" w:rsidRPr="005431CB" w:rsidRDefault="00E04936" w:rsidP="00E04936">
      <w:pPr>
        <w:pStyle w:val="3"/>
        <w:numPr>
          <w:ilvl w:val="2"/>
          <w:numId w:val="3"/>
        </w:numPr>
      </w:pPr>
      <w:bookmarkStart w:id="55" w:name="_Toc385625991"/>
      <w:r w:rsidRPr="005431CB">
        <w:rPr>
          <w:rFonts w:hint="eastAsia"/>
        </w:rPr>
        <w:t>运行环境</w:t>
      </w:r>
      <w:bookmarkEnd w:id="31"/>
      <w:bookmarkEnd w:id="32"/>
      <w:bookmarkEnd w:id="55"/>
    </w:p>
    <w:p w:rsidR="001A0D2B" w:rsidRDefault="00E04936" w:rsidP="001A0D2B">
      <w:pPr>
        <w:pStyle w:val="a6"/>
        <w:numPr>
          <w:ilvl w:val="0"/>
          <w:numId w:val="6"/>
        </w:numPr>
        <w:ind w:firstLineChars="0"/>
      </w:pPr>
      <w:r w:rsidRPr="00FE0FEB">
        <w:rPr>
          <w:rFonts w:hint="eastAsia"/>
        </w:rPr>
        <w:t>本</w:t>
      </w:r>
      <w:r w:rsidR="001A0D2B">
        <w:rPr>
          <w:rFonts w:hint="eastAsia"/>
        </w:rPr>
        <w:t>商店</w:t>
      </w:r>
      <w:r w:rsidRPr="00FE0FEB">
        <w:rPr>
          <w:rFonts w:hint="eastAsia"/>
        </w:rPr>
        <w:t>系统的运行环境</w:t>
      </w:r>
      <w:r w:rsidR="001A0D2B">
        <w:rPr>
          <w:rFonts w:hint="eastAsia"/>
        </w:rPr>
        <w:t>是</w:t>
      </w:r>
      <w:r w:rsidR="001A0D2B">
        <w:rPr>
          <w:rFonts w:hint="eastAsia"/>
        </w:rPr>
        <w:t>Windows 7</w:t>
      </w:r>
      <w:r w:rsidR="001A0D2B">
        <w:rPr>
          <w:rFonts w:hint="eastAsia"/>
        </w:rPr>
        <w:t>或</w:t>
      </w:r>
      <w:r w:rsidR="001A0D2B">
        <w:rPr>
          <w:rFonts w:hint="eastAsia"/>
        </w:rPr>
        <w:t>Windows 8</w:t>
      </w:r>
      <w:r w:rsidR="001A0D2B">
        <w:rPr>
          <w:rFonts w:hint="eastAsia"/>
        </w:rPr>
        <w:t>系统</w:t>
      </w:r>
    </w:p>
    <w:p w:rsidR="001A0D2B" w:rsidRDefault="001A0D2B" w:rsidP="001A0D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机最低配置：</w:t>
      </w:r>
      <w:r>
        <w:rPr>
          <w:rFonts w:hint="eastAsia"/>
        </w:rPr>
        <w:t>2G Hz</w:t>
      </w:r>
      <w:r>
        <w:rPr>
          <w:rFonts w:hint="eastAsia"/>
        </w:rPr>
        <w:t>以上</w:t>
      </w:r>
      <w:r>
        <w:rPr>
          <w:rFonts w:hint="eastAsia"/>
        </w:rPr>
        <w:t>CPU</w:t>
      </w:r>
      <w:r>
        <w:rPr>
          <w:rFonts w:hint="eastAsia"/>
        </w:rPr>
        <w:t>；</w:t>
      </w:r>
      <w:r>
        <w:rPr>
          <w:rFonts w:hint="eastAsia"/>
        </w:rPr>
        <w:t>1G</w:t>
      </w:r>
      <w:r>
        <w:rPr>
          <w:rFonts w:hint="eastAsia"/>
        </w:rPr>
        <w:t>以上内存；</w:t>
      </w:r>
      <w:r>
        <w:rPr>
          <w:rFonts w:hint="eastAsia"/>
        </w:rPr>
        <w:t>1G</w:t>
      </w:r>
      <w:r>
        <w:rPr>
          <w:rFonts w:hint="eastAsia"/>
        </w:rPr>
        <w:t>自由硬盘空间；</w:t>
      </w:r>
    </w:p>
    <w:p w:rsidR="00E04936" w:rsidRPr="00FE0FEB" w:rsidRDefault="001A0D2B" w:rsidP="001A0D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JDK1.7</w:t>
      </w:r>
      <w:r>
        <w:rPr>
          <w:rFonts w:hint="eastAsia"/>
        </w:rPr>
        <w:t>；</w:t>
      </w:r>
    </w:p>
    <w:p w:rsidR="00E04936" w:rsidRPr="005431CB" w:rsidRDefault="00E04936" w:rsidP="00E04936">
      <w:pPr>
        <w:pStyle w:val="3"/>
        <w:numPr>
          <w:ilvl w:val="2"/>
          <w:numId w:val="3"/>
        </w:numPr>
      </w:pPr>
      <w:bookmarkStart w:id="56" w:name="_Toc235851506"/>
      <w:bookmarkStart w:id="57" w:name="_Toc235938915"/>
      <w:bookmarkStart w:id="58" w:name="_Toc385625992"/>
      <w:r w:rsidRPr="005431CB">
        <w:rPr>
          <w:rFonts w:hint="eastAsia"/>
        </w:rPr>
        <w:t>用户的特点</w:t>
      </w:r>
      <w:bookmarkEnd w:id="56"/>
      <w:bookmarkEnd w:id="57"/>
      <w:bookmarkEnd w:id="58"/>
    </w:p>
    <w:p w:rsidR="00E04936" w:rsidRPr="00FE0FEB" w:rsidRDefault="00687E5D" w:rsidP="001A0D2B">
      <w:pPr>
        <w:ind w:firstLineChars="200" w:firstLine="420"/>
      </w:pPr>
      <w:r>
        <w:rPr>
          <w:rFonts w:hint="eastAsia"/>
        </w:rPr>
        <w:t>针对本在线商店，</w:t>
      </w:r>
      <w:r w:rsidR="00E04936" w:rsidRPr="00FE0FEB">
        <w:rPr>
          <w:rFonts w:hint="eastAsia"/>
        </w:rPr>
        <w:t>用户</w:t>
      </w:r>
      <w:r>
        <w:rPr>
          <w:rFonts w:hint="eastAsia"/>
        </w:rPr>
        <w:t>以喜好新鲜事物的年轻人居多；从使用系统来说，他们喜欢直入主题，避免周折，同时他们悟性很高。</w:t>
      </w:r>
    </w:p>
    <w:p w:rsidR="00A72A88" w:rsidRPr="00A72A88" w:rsidRDefault="00A72A88" w:rsidP="00A72A88">
      <w:pPr>
        <w:pStyle w:val="2"/>
        <w:numPr>
          <w:ilvl w:val="1"/>
          <w:numId w:val="3"/>
        </w:numPr>
      </w:pPr>
      <w:bookmarkStart w:id="59" w:name="_Toc385625993"/>
      <w:r>
        <w:rPr>
          <w:rFonts w:hint="eastAsia"/>
        </w:rPr>
        <w:t>角色</w:t>
      </w:r>
      <w:bookmarkEnd w:id="59"/>
    </w:p>
    <w:p w:rsidR="00A72A88" w:rsidRPr="00D9574A" w:rsidRDefault="00A72A88" w:rsidP="00A72A88">
      <w:pPr>
        <w:pStyle w:val="3"/>
        <w:numPr>
          <w:ilvl w:val="2"/>
          <w:numId w:val="3"/>
        </w:numPr>
      </w:pPr>
      <w:bookmarkStart w:id="60" w:name="_Toc385625994"/>
      <w:r w:rsidRPr="00D9574A">
        <w:rPr>
          <w:rFonts w:hint="eastAsia"/>
        </w:rPr>
        <w:t>卖家</w:t>
      </w:r>
      <w:bookmarkEnd w:id="60"/>
    </w:p>
    <w:p w:rsidR="00330B73" w:rsidRDefault="00330B73" w:rsidP="00A72A8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A72A88" w:rsidRP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A72A88">
        <w:t>开店</w:t>
      </w:r>
    </w:p>
    <w:p w:rsidR="00A72A88" w:rsidRPr="004539E7" w:rsidRDefault="00A72A88" w:rsidP="00A72A88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818525" cy="6989196"/>
            <wp:effectExtent l="0" t="0" r="1270" b="2540"/>
            <wp:docPr id="8" name="图片 8" descr="sell_ope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l_opensho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22" cy="69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8" w:rsidRPr="00A72A88" w:rsidRDefault="00A72A88" w:rsidP="00A72A88">
      <w:pPr>
        <w:pStyle w:val="a6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2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3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Default="005B3BD2" w:rsidP="00A72A8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拥有注册的功能。</w:t>
      </w:r>
    </w:p>
    <w:p w:rsidR="005B3BD2" w:rsidRPr="004539E7" w:rsidRDefault="005B3BD2" w:rsidP="00A72A88">
      <w:pPr>
        <w:pStyle w:val="a6"/>
        <w:numPr>
          <w:ilvl w:val="0"/>
          <w:numId w:val="14"/>
        </w:numPr>
        <w:ind w:firstLineChars="0"/>
      </w:pPr>
      <w:r w:rsidRPr="004539E7">
        <w:t>添加物品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修改物品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 w:rsidRPr="004539E7">
        <w:t>删除物品</w:t>
      </w:r>
    </w:p>
    <w:p w:rsidR="0062149F" w:rsidRDefault="0062149F" w:rsidP="00A72A88">
      <w:pPr>
        <w:pStyle w:val="a6"/>
        <w:numPr>
          <w:ilvl w:val="0"/>
          <w:numId w:val="14"/>
        </w:numPr>
        <w:ind w:firstLineChars="0"/>
      </w:pPr>
      <w:r w:rsidRPr="0062149F">
        <w:t>修改店铺信息的功能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查看订单信息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发货</w:t>
      </w:r>
      <w:r>
        <w:rPr>
          <w:rFonts w:hint="eastAsia"/>
        </w:rPr>
        <w:t>(</w:t>
      </w:r>
      <w:r>
        <w:rPr>
          <w:rFonts w:hint="eastAsia"/>
        </w:rPr>
        <w:t>点击即可</w:t>
      </w:r>
      <w:r>
        <w:rPr>
          <w:rFonts w:hint="eastAsia"/>
        </w:rPr>
        <w:t>)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 w:rsidRPr="004539E7">
        <w:t>查看销售统计</w:t>
      </w:r>
      <w:r>
        <w:rPr>
          <w:rFonts w:hint="eastAsia"/>
        </w:rPr>
        <w:t>（即销售记录）</w:t>
      </w:r>
    </w:p>
    <w:p w:rsidR="00B87614" w:rsidRDefault="00B87614" w:rsidP="00A72A88">
      <w:pPr>
        <w:pStyle w:val="a6"/>
        <w:numPr>
          <w:ilvl w:val="0"/>
          <w:numId w:val="14"/>
        </w:numPr>
        <w:ind w:firstLineChars="0"/>
      </w:pPr>
      <w:r>
        <w:t>具有只计算某个月的收入或显示每周的销售情况等的</w:t>
      </w:r>
      <w:r w:rsidRPr="0062149F">
        <w:t>自主选择权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申请推广商品</w:t>
      </w:r>
    </w:p>
    <w:p w:rsidR="00B87614" w:rsidRPr="00B87614" w:rsidRDefault="00A72A88" w:rsidP="00B87614">
      <w:pPr>
        <w:ind w:leftChars="200" w:left="420" w:firstLineChars="200" w:firstLine="420"/>
      </w:pPr>
      <w:r w:rsidRPr="00434F08">
        <w:rPr>
          <w:rFonts w:hint="eastAsia"/>
        </w:rPr>
        <w:t>即买广告，</w:t>
      </w:r>
      <w:r>
        <w:rPr>
          <w:rFonts w:hint="eastAsia"/>
        </w:rPr>
        <w:t>卖家</w:t>
      </w:r>
      <w:r w:rsidRPr="00434F08">
        <w:rPr>
          <w:rFonts w:hint="eastAsia"/>
        </w:rPr>
        <w:t>提交商品</w:t>
      </w:r>
      <w:r w:rsidRPr="00434F08">
        <w:rPr>
          <w:rFonts w:hint="eastAsia"/>
        </w:rPr>
        <w:t>ID</w:t>
      </w:r>
      <w:r>
        <w:rPr>
          <w:rFonts w:hint="eastAsia"/>
        </w:rPr>
        <w:t>（卖家填写），自己</w:t>
      </w:r>
      <w:r w:rsidRPr="00434F08">
        <w:rPr>
          <w:rFonts w:hint="eastAsia"/>
        </w:rPr>
        <w:t>的店铺</w:t>
      </w:r>
      <w:r w:rsidRPr="00434F08">
        <w:rPr>
          <w:rFonts w:hint="eastAsia"/>
        </w:rPr>
        <w:t>ID</w:t>
      </w:r>
      <w:r w:rsidRPr="00434F08">
        <w:rPr>
          <w:rFonts w:hint="eastAsia"/>
        </w:rPr>
        <w:t>（</w:t>
      </w:r>
      <w:r>
        <w:rPr>
          <w:rFonts w:hint="eastAsia"/>
        </w:rPr>
        <w:t>系统自动填写</w:t>
      </w:r>
      <w:r w:rsidRPr="00434F08">
        <w:rPr>
          <w:rFonts w:hint="eastAsia"/>
        </w:rPr>
        <w:t>）</w:t>
      </w:r>
      <w:r>
        <w:rPr>
          <w:rFonts w:hint="eastAsia"/>
        </w:rPr>
        <w:t>，广告钱数（决定广告有效期）</w:t>
      </w:r>
      <w:r>
        <w:t xml:space="preserve"> </w:t>
      </w:r>
    </w:p>
    <w:p w:rsidR="00A72A88" w:rsidRPr="00A72A88" w:rsidRDefault="00A72A88" w:rsidP="00A72A8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61" w:name="_Toc384162473"/>
      <w:bookmarkStart w:id="62" w:name="_Toc385625004"/>
      <w:bookmarkStart w:id="63" w:name="_Toc385625995"/>
      <w:bookmarkEnd w:id="61"/>
      <w:bookmarkEnd w:id="62"/>
      <w:bookmarkEnd w:id="63"/>
    </w:p>
    <w:p w:rsidR="00A72A88" w:rsidRPr="00A72A88" w:rsidRDefault="00A72A88" w:rsidP="00A72A8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64" w:name="_Toc384162474"/>
      <w:bookmarkStart w:id="65" w:name="_Toc385625005"/>
      <w:bookmarkStart w:id="66" w:name="_Toc385625996"/>
      <w:bookmarkEnd w:id="64"/>
      <w:bookmarkEnd w:id="65"/>
      <w:bookmarkEnd w:id="66"/>
    </w:p>
    <w:p w:rsidR="00A72A88" w:rsidRPr="00A72A88" w:rsidRDefault="00A72A88" w:rsidP="00A72A8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67" w:name="_Toc384162475"/>
      <w:bookmarkStart w:id="68" w:name="_Toc385625006"/>
      <w:bookmarkStart w:id="69" w:name="_Toc385625997"/>
      <w:bookmarkEnd w:id="67"/>
      <w:bookmarkEnd w:id="68"/>
      <w:bookmarkEnd w:id="69"/>
    </w:p>
    <w:p w:rsidR="00A72A88" w:rsidRPr="00A72A88" w:rsidRDefault="00A72A88" w:rsidP="00A72A88">
      <w:pPr>
        <w:pStyle w:val="a6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70" w:name="_Toc384162476"/>
      <w:bookmarkStart w:id="71" w:name="_Toc385625007"/>
      <w:bookmarkStart w:id="72" w:name="_Toc385625998"/>
      <w:bookmarkEnd w:id="70"/>
      <w:bookmarkEnd w:id="71"/>
      <w:bookmarkEnd w:id="72"/>
    </w:p>
    <w:p w:rsidR="00A72A88" w:rsidRPr="00A72A88" w:rsidRDefault="00A72A88" w:rsidP="00A72A88">
      <w:pPr>
        <w:pStyle w:val="a6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73" w:name="_Toc384162477"/>
      <w:bookmarkStart w:id="74" w:name="_Toc385625008"/>
      <w:bookmarkStart w:id="75" w:name="_Toc385625999"/>
      <w:bookmarkEnd w:id="73"/>
      <w:bookmarkEnd w:id="74"/>
      <w:bookmarkEnd w:id="75"/>
    </w:p>
    <w:p w:rsidR="00A72A88" w:rsidRPr="00A72A88" w:rsidRDefault="00A72A88" w:rsidP="00A72A88">
      <w:pPr>
        <w:pStyle w:val="a6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76" w:name="_Toc384162478"/>
      <w:bookmarkStart w:id="77" w:name="_Toc385625009"/>
      <w:bookmarkStart w:id="78" w:name="_Toc385626000"/>
      <w:bookmarkEnd w:id="76"/>
      <w:bookmarkEnd w:id="77"/>
      <w:bookmarkEnd w:id="78"/>
    </w:p>
    <w:p w:rsidR="00A72A88" w:rsidRPr="00A72A88" w:rsidRDefault="00A72A88" w:rsidP="00A72A88">
      <w:pPr>
        <w:pStyle w:val="a6"/>
        <w:keepNext/>
        <w:keepLines/>
        <w:numPr>
          <w:ilvl w:val="2"/>
          <w:numId w:val="12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79" w:name="_Toc384162479"/>
      <w:bookmarkStart w:id="80" w:name="_Toc385625010"/>
      <w:bookmarkStart w:id="81" w:name="_Toc385626001"/>
      <w:bookmarkEnd w:id="79"/>
      <w:bookmarkEnd w:id="80"/>
      <w:bookmarkEnd w:id="81"/>
    </w:p>
    <w:p w:rsidR="00A72A88" w:rsidRDefault="00A72A88" w:rsidP="00A72A88">
      <w:pPr>
        <w:pStyle w:val="3"/>
        <w:numPr>
          <w:ilvl w:val="2"/>
          <w:numId w:val="12"/>
        </w:numPr>
      </w:pPr>
      <w:bookmarkStart w:id="82" w:name="_Toc385626002"/>
      <w:r>
        <w:rPr>
          <w:rFonts w:hint="eastAsia"/>
        </w:rPr>
        <w:t>游客</w:t>
      </w:r>
      <w:bookmarkEnd w:id="82"/>
    </w:p>
    <w:p w:rsidR="00A72A88" w:rsidRDefault="005B3BD2" w:rsidP="00A72A88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拥有注册的功能</w:t>
      </w:r>
      <w:r w:rsidR="00330B73">
        <w:rPr>
          <w:rFonts w:hint="eastAsia"/>
        </w:rPr>
        <w:t>，具体可以注册卖家或买家</w:t>
      </w:r>
      <w:r>
        <w:rPr>
          <w:rFonts w:hint="eastAsia"/>
        </w:rPr>
        <w:t>。</w:t>
      </w:r>
    </w:p>
    <w:p w:rsidR="005B3BD2" w:rsidRDefault="005B3BD2" w:rsidP="00A72A88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</w:rPr>
        <w:t>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根据：商品栏目，标签，可选排序方法。</w:t>
      </w:r>
    </w:p>
    <w:p w:rsidR="0062149F" w:rsidRDefault="0062149F" w:rsidP="00A72A88">
      <w:pPr>
        <w:pStyle w:val="a6"/>
        <w:numPr>
          <w:ilvl w:val="0"/>
          <w:numId w:val="13"/>
        </w:numPr>
        <w:ind w:firstLineChars="0"/>
      </w:pPr>
      <w:r w:rsidRPr="0062149F">
        <w:t>收藏商品</w:t>
      </w:r>
    </w:p>
    <w:p w:rsidR="00A72A88" w:rsidRDefault="00A72A88" w:rsidP="00A72A88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搜索：关键词。</w:t>
      </w:r>
    </w:p>
    <w:p w:rsidR="00330B73" w:rsidRDefault="00330B73" w:rsidP="00330B73">
      <w:pPr>
        <w:pStyle w:val="a6"/>
        <w:numPr>
          <w:ilvl w:val="0"/>
          <w:numId w:val="13"/>
        </w:numPr>
        <w:ind w:firstLineChars="0"/>
      </w:pPr>
      <w:r w:rsidRPr="00330B73">
        <w:rPr>
          <w:rFonts w:hint="eastAsia"/>
        </w:rPr>
        <w:t>所有网站访问者</w:t>
      </w:r>
      <w:r>
        <w:rPr>
          <w:rFonts w:hint="eastAsia"/>
        </w:rPr>
        <w:t>都有</w:t>
      </w:r>
      <w:r w:rsidRPr="00330B73">
        <w:rPr>
          <w:rFonts w:hint="eastAsia"/>
        </w:rPr>
        <w:t>浏览商品（包括各种排序）和搜索商品</w:t>
      </w:r>
      <w:r>
        <w:rPr>
          <w:rFonts w:hint="eastAsia"/>
        </w:rPr>
        <w:t>的</w:t>
      </w:r>
      <w:r w:rsidRPr="00330B73">
        <w:rPr>
          <w:rFonts w:hint="eastAsia"/>
        </w:rPr>
        <w:t>功能</w:t>
      </w:r>
      <w:r>
        <w:rPr>
          <w:rFonts w:hint="eastAsia"/>
        </w:rPr>
        <w:t>。</w:t>
      </w:r>
    </w:p>
    <w:p w:rsidR="00A72A88" w:rsidRPr="00D9574A" w:rsidRDefault="00A72A88" w:rsidP="00A72A88">
      <w:pPr>
        <w:ind w:left="425"/>
        <w:rPr>
          <w:sz w:val="44"/>
        </w:rPr>
      </w:pPr>
    </w:p>
    <w:p w:rsidR="00A72A88" w:rsidRDefault="00A72A88" w:rsidP="00A72A88">
      <w:pPr>
        <w:pStyle w:val="3"/>
        <w:numPr>
          <w:ilvl w:val="2"/>
          <w:numId w:val="12"/>
        </w:numPr>
      </w:pPr>
      <w:bookmarkStart w:id="83" w:name="_Toc385626003"/>
      <w:r>
        <w:rPr>
          <w:rFonts w:hint="eastAsia"/>
        </w:rPr>
        <w:t>买家</w:t>
      </w:r>
      <w:bookmarkEnd w:id="83"/>
    </w:p>
    <w:p w:rsidR="00330B73" w:rsidRDefault="00330B73" w:rsidP="00A72A8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62149F" w:rsidRDefault="0062149F" w:rsidP="00A72A88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 w:rsidRPr="0062149F">
        <w:t>收藏商品</w:t>
      </w:r>
    </w:p>
    <w:p w:rsidR="00A72A88" w:rsidRDefault="00330B73" w:rsidP="00A72A88">
      <w:pPr>
        <w:pStyle w:val="a6"/>
        <w:numPr>
          <w:ilvl w:val="0"/>
          <w:numId w:val="15"/>
        </w:numPr>
        <w:ind w:firstLineChars="0"/>
      </w:pPr>
      <w:r w:rsidRPr="004539E7">
        <w:t>添加物品</w:t>
      </w:r>
    </w:p>
    <w:p w:rsidR="00A72A88" w:rsidRDefault="00A72A88" w:rsidP="00A72A88">
      <w:pPr>
        <w:pStyle w:val="a6"/>
        <w:numPr>
          <w:ilvl w:val="0"/>
          <w:numId w:val="15"/>
        </w:numPr>
        <w:ind w:firstLineChars="0"/>
      </w:pPr>
      <w:r>
        <w:t>管理</w:t>
      </w:r>
      <w:r>
        <w:rPr>
          <w:rFonts w:hint="eastAsia"/>
        </w:rPr>
        <w:t>购物车</w:t>
      </w:r>
    </w:p>
    <w:p w:rsidR="00A72A88" w:rsidRPr="00D46BFB" w:rsidRDefault="00A72A88" w:rsidP="00A72A88">
      <w:pPr>
        <w:ind w:leftChars="200" w:left="420" w:firstLineChars="200" w:firstLine="420"/>
      </w:pPr>
      <w:r w:rsidRPr="00D46BFB">
        <w:rPr>
          <w:rFonts w:hint="eastAsia"/>
        </w:rPr>
        <w:t>包括添加商品到购物车、将购物车的项目删除、修改商品数量三个单一功能。</w:t>
      </w:r>
      <w:r>
        <w:rPr>
          <w:rFonts w:hint="eastAsia"/>
        </w:rPr>
        <w:t>注意，购物车的商品可能是来自于不同商家的。</w:t>
      </w:r>
    </w:p>
    <w:p w:rsidR="00A72A88" w:rsidRPr="00A72A88" w:rsidRDefault="00A72A88" w:rsidP="00A72A88">
      <w:pPr>
        <w:pStyle w:val="a6"/>
        <w:numPr>
          <w:ilvl w:val="0"/>
          <w:numId w:val="16"/>
        </w:numPr>
        <w:ind w:firstLineChars="0"/>
        <w:rPr>
          <w:vanish/>
        </w:rPr>
      </w:pPr>
    </w:p>
    <w:p w:rsidR="00A72A88" w:rsidRPr="00A72A88" w:rsidRDefault="00A72A88" w:rsidP="00A72A88">
      <w:pPr>
        <w:pStyle w:val="a6"/>
        <w:numPr>
          <w:ilvl w:val="0"/>
          <w:numId w:val="16"/>
        </w:numPr>
        <w:ind w:firstLineChars="0"/>
        <w:rPr>
          <w:vanish/>
        </w:rPr>
      </w:pPr>
    </w:p>
    <w:p w:rsidR="00A72A88" w:rsidRDefault="00A72A88" w:rsidP="00A72A8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购买商品</w:t>
      </w:r>
    </w:p>
    <w:p w:rsidR="00A72A88" w:rsidRPr="00D46BFB" w:rsidRDefault="00A72A88" w:rsidP="00A72A88">
      <w:pPr>
        <w:ind w:left="425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2449002" cy="8627166"/>
            <wp:effectExtent l="0" t="0" r="8890" b="2540"/>
            <wp:docPr id="7" name="图片 7" descr="buyer_buy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yer_buyi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86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8" w:rsidRDefault="00A72A88" w:rsidP="00A72A8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查看购买记录</w:t>
      </w:r>
    </w:p>
    <w:p w:rsidR="00A72A88" w:rsidRDefault="00A72A88" w:rsidP="00A72A88">
      <w:pPr>
        <w:pStyle w:val="a6"/>
        <w:numPr>
          <w:ilvl w:val="0"/>
          <w:numId w:val="16"/>
        </w:numPr>
        <w:ind w:firstLineChars="0"/>
      </w:pPr>
      <w:r>
        <w:t>评价已购买商品</w:t>
      </w:r>
    </w:p>
    <w:p w:rsidR="00A72A88" w:rsidRPr="00D9574A" w:rsidRDefault="00A72A88" w:rsidP="00A72A88">
      <w:pPr>
        <w:ind w:left="425"/>
        <w:rPr>
          <w:sz w:val="44"/>
        </w:rPr>
      </w:pPr>
    </w:p>
    <w:p w:rsidR="00A72A88" w:rsidRDefault="00A72A88" w:rsidP="00A72A88">
      <w:pPr>
        <w:pStyle w:val="3"/>
        <w:numPr>
          <w:ilvl w:val="2"/>
          <w:numId w:val="12"/>
        </w:numPr>
      </w:pPr>
      <w:bookmarkStart w:id="84" w:name="_Toc385626004"/>
      <w:r w:rsidRPr="004539E7">
        <w:t>管理员</w:t>
      </w:r>
      <w:bookmarkEnd w:id="84"/>
    </w:p>
    <w:p w:rsidR="00330B73" w:rsidRDefault="00330B73" w:rsidP="00A72A8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A72A88" w:rsidRDefault="00A72A88" w:rsidP="00A72A8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审批开店申请</w:t>
      </w:r>
    </w:p>
    <w:p w:rsidR="00AB0155" w:rsidRDefault="00AB0155" w:rsidP="00A72A88">
      <w:pPr>
        <w:pStyle w:val="a6"/>
        <w:numPr>
          <w:ilvl w:val="0"/>
          <w:numId w:val="17"/>
        </w:numPr>
        <w:ind w:firstLineChars="0"/>
      </w:pPr>
      <w:r w:rsidRPr="00AB0155">
        <w:rPr>
          <w:rFonts w:hint="eastAsia"/>
        </w:rPr>
        <w:t>搜索卖家功能</w:t>
      </w:r>
    </w:p>
    <w:p w:rsidR="00A72A88" w:rsidRDefault="00A72A88" w:rsidP="00A72A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删除或屏蔽店铺</w:t>
      </w:r>
    </w:p>
    <w:p w:rsidR="00A72A88" w:rsidRDefault="00A72A88" w:rsidP="00A72A8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删除或屏蔽买家</w:t>
      </w:r>
    </w:p>
    <w:p w:rsidR="00AB0155" w:rsidRDefault="00AB0155" w:rsidP="00A72A88">
      <w:pPr>
        <w:pStyle w:val="a6"/>
        <w:numPr>
          <w:ilvl w:val="0"/>
          <w:numId w:val="17"/>
        </w:numPr>
        <w:ind w:firstLineChars="0"/>
      </w:pPr>
      <w:r w:rsidRPr="00AB0155">
        <w:rPr>
          <w:rFonts w:hint="eastAsia"/>
        </w:rPr>
        <w:t>恢复卖家服务的功能</w:t>
      </w:r>
    </w:p>
    <w:p w:rsidR="00E04936" w:rsidRDefault="00A72A88" w:rsidP="00E04936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查看收入（来自提成）</w:t>
      </w:r>
    </w:p>
    <w:p w:rsidR="00AB0155" w:rsidRDefault="00AB0155" w:rsidP="00AB0155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 w:rsidRPr="00AB0155">
        <w:rPr>
          <w:rFonts w:hint="eastAsia"/>
        </w:rPr>
        <w:t>修改提成比率</w:t>
      </w:r>
      <w:r w:rsidRPr="00AB0155">
        <w:rPr>
          <w:rFonts w:hint="eastAsia"/>
        </w:rPr>
        <w:t>commission rates</w:t>
      </w:r>
      <w:r w:rsidRPr="00AB0155">
        <w:rPr>
          <w:rFonts w:hint="eastAsia"/>
        </w:rPr>
        <w:t>的功能</w:t>
      </w:r>
    </w:p>
    <w:p w:rsidR="0062149F" w:rsidRDefault="0062149F" w:rsidP="0062149F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 w:rsidRPr="0062149F">
        <w:rPr>
          <w:rFonts w:hint="eastAsia"/>
        </w:rPr>
        <w:t>查看销售历史信息、搜索订单的功能</w:t>
      </w:r>
    </w:p>
    <w:p w:rsidR="0062149F" w:rsidRDefault="0062149F" w:rsidP="0062149F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 w:rsidRPr="00A72A88">
        <w:rPr>
          <w:rFonts w:hint="eastAsia"/>
        </w:rPr>
        <w:t>维护广告列表，投送广告</w:t>
      </w:r>
    </w:p>
    <w:p w:rsidR="0062149F" w:rsidRDefault="0062149F" w:rsidP="0062149F">
      <w:pPr>
        <w:pStyle w:val="a6"/>
        <w:numPr>
          <w:ilvl w:val="0"/>
          <w:numId w:val="17"/>
        </w:numPr>
        <w:ind w:firstLineChars="0"/>
      </w:pPr>
      <w:r>
        <w:t>具有只计算某个月的收入或显示每周的销售情况等的</w:t>
      </w:r>
      <w:r w:rsidRPr="0062149F">
        <w:t>自主选择权</w:t>
      </w:r>
    </w:p>
    <w:p w:rsidR="00A72A88" w:rsidRPr="00A72A88" w:rsidRDefault="00A72A88" w:rsidP="00A72A88">
      <w:pPr>
        <w:pStyle w:val="3"/>
        <w:numPr>
          <w:ilvl w:val="2"/>
          <w:numId w:val="12"/>
        </w:numPr>
      </w:pPr>
      <w:bookmarkStart w:id="85" w:name="_Toc385626005"/>
      <w:r w:rsidRPr="00A72A88">
        <w:rPr>
          <w:rFonts w:hint="eastAsia"/>
        </w:rPr>
        <w:t>系统</w:t>
      </w:r>
      <w:bookmarkEnd w:id="85"/>
    </w:p>
    <w:p w:rsidR="00A72A88" w:rsidRDefault="0062149F" w:rsidP="00A72A88">
      <w:pPr>
        <w:pStyle w:val="a6"/>
        <w:numPr>
          <w:ilvl w:val="0"/>
          <w:numId w:val="18"/>
        </w:numPr>
        <w:ind w:firstLineChars="0"/>
      </w:pPr>
      <w:r w:rsidRPr="0062149F">
        <w:t>计算收入和提成</w:t>
      </w:r>
    </w:p>
    <w:p w:rsidR="00A72A88" w:rsidRDefault="0062149F" w:rsidP="00A72A88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t>所有用户的注册、登录、忘记密码</w:t>
      </w:r>
      <w:r w:rsidRPr="0062149F">
        <w:t>（即重置密码功能）、注销等</w:t>
      </w:r>
      <w:r>
        <w:t>功能</w:t>
      </w:r>
    </w:p>
    <w:p w:rsidR="00CC7184" w:rsidRPr="00A72A88" w:rsidRDefault="00CC7184" w:rsidP="00A72A88">
      <w:pPr>
        <w:pStyle w:val="a6"/>
        <w:numPr>
          <w:ilvl w:val="0"/>
          <w:numId w:val="18"/>
        </w:numPr>
        <w:ind w:firstLineChars="0"/>
      </w:pPr>
      <w:r>
        <w:t>顾客购买时提供银行系统的接口，</w:t>
      </w:r>
      <w:r w:rsidRPr="00CC7184">
        <w:t>生成订单后可显示一个页面，提供一个付款功能给顾客，显示支付的相关信息（金额，第三方信息），以及输入支付账号，密码，确认付款，点击确认付款后显示页面提示用户付款成功</w:t>
      </w:r>
    </w:p>
    <w:p w:rsidR="00E04936" w:rsidRPr="00E04936" w:rsidRDefault="00E04936" w:rsidP="00E04936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86" w:name="_Toc384159421"/>
      <w:bookmarkStart w:id="87" w:name="_Toc384162484"/>
      <w:bookmarkStart w:id="88" w:name="_Toc235851511"/>
      <w:bookmarkStart w:id="89" w:name="_Toc235938920"/>
      <w:bookmarkStart w:id="90" w:name="_Toc385625015"/>
      <w:bookmarkStart w:id="91" w:name="_Toc385626006"/>
      <w:bookmarkEnd w:id="86"/>
      <w:bookmarkEnd w:id="87"/>
      <w:bookmarkEnd w:id="90"/>
      <w:bookmarkEnd w:id="91"/>
    </w:p>
    <w:p w:rsidR="00E04936" w:rsidRPr="00E04936" w:rsidRDefault="00E04936" w:rsidP="00E04936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92" w:name="_Toc384159422"/>
      <w:bookmarkStart w:id="93" w:name="_Toc384162485"/>
      <w:bookmarkStart w:id="94" w:name="_Toc385625016"/>
      <w:bookmarkStart w:id="95" w:name="_Toc385626007"/>
      <w:bookmarkEnd w:id="92"/>
      <w:bookmarkEnd w:id="93"/>
      <w:bookmarkEnd w:id="94"/>
      <w:bookmarkEnd w:id="95"/>
    </w:p>
    <w:p w:rsidR="00E04936" w:rsidRPr="00E04936" w:rsidRDefault="00E04936" w:rsidP="00E04936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96" w:name="_Toc384159423"/>
      <w:bookmarkStart w:id="97" w:name="_Toc384162486"/>
      <w:bookmarkStart w:id="98" w:name="_Toc385625017"/>
      <w:bookmarkStart w:id="99" w:name="_Toc385626008"/>
      <w:bookmarkEnd w:id="96"/>
      <w:bookmarkEnd w:id="97"/>
      <w:bookmarkEnd w:id="98"/>
      <w:bookmarkEnd w:id="99"/>
    </w:p>
    <w:p w:rsidR="00E04936" w:rsidRPr="00E04936" w:rsidRDefault="00E04936" w:rsidP="00E04936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100" w:name="_Toc384159424"/>
      <w:bookmarkStart w:id="101" w:name="_Toc384162487"/>
      <w:bookmarkStart w:id="102" w:name="_Toc385625018"/>
      <w:bookmarkStart w:id="103" w:name="_Toc385626009"/>
      <w:bookmarkEnd w:id="100"/>
      <w:bookmarkEnd w:id="101"/>
      <w:bookmarkEnd w:id="102"/>
      <w:bookmarkEnd w:id="103"/>
    </w:p>
    <w:p w:rsidR="00E04936" w:rsidRPr="00E04936" w:rsidRDefault="00E04936" w:rsidP="00E04936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104" w:name="_Toc384159425"/>
      <w:bookmarkStart w:id="105" w:name="_Toc384162488"/>
      <w:bookmarkStart w:id="106" w:name="_Toc385625019"/>
      <w:bookmarkStart w:id="107" w:name="_Toc385626010"/>
      <w:bookmarkEnd w:id="104"/>
      <w:bookmarkEnd w:id="105"/>
      <w:bookmarkEnd w:id="106"/>
      <w:bookmarkEnd w:id="107"/>
    </w:p>
    <w:p w:rsidR="00E04936" w:rsidRPr="00E04936" w:rsidRDefault="00E04936" w:rsidP="00E04936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108" w:name="_Toc384159426"/>
      <w:bookmarkStart w:id="109" w:name="_Toc384162489"/>
      <w:bookmarkStart w:id="110" w:name="_Toc385625020"/>
      <w:bookmarkStart w:id="111" w:name="_Toc385626011"/>
      <w:bookmarkEnd w:id="108"/>
      <w:bookmarkEnd w:id="109"/>
      <w:bookmarkEnd w:id="110"/>
      <w:bookmarkEnd w:id="111"/>
    </w:p>
    <w:p w:rsidR="00E04936" w:rsidRPr="00E04936" w:rsidRDefault="00E04936" w:rsidP="00E04936">
      <w:pPr>
        <w:pStyle w:val="a6"/>
        <w:keepNext/>
        <w:keepLines/>
        <w:numPr>
          <w:ilvl w:val="2"/>
          <w:numId w:val="4"/>
        </w:numPr>
        <w:spacing w:before="260" w:after="260" w:line="416" w:lineRule="auto"/>
        <w:ind w:firstLineChars="0"/>
        <w:outlineLvl w:val="2"/>
        <w:rPr>
          <w:rFonts w:ascii="Calibri" w:eastAsia="宋体" w:hAnsi="Calibri" w:cs="Times New Roman"/>
          <w:b/>
          <w:bCs/>
          <w:vanish/>
          <w:sz w:val="32"/>
          <w:szCs w:val="32"/>
        </w:rPr>
      </w:pPr>
      <w:bookmarkStart w:id="112" w:name="_Toc384159427"/>
      <w:bookmarkStart w:id="113" w:name="_Toc384162490"/>
      <w:bookmarkStart w:id="114" w:name="_Toc385625021"/>
      <w:bookmarkStart w:id="115" w:name="_Toc385626012"/>
      <w:bookmarkEnd w:id="112"/>
      <w:bookmarkEnd w:id="113"/>
      <w:bookmarkEnd w:id="114"/>
      <w:bookmarkEnd w:id="115"/>
    </w:p>
    <w:p w:rsidR="00E04936" w:rsidRPr="004272F7" w:rsidRDefault="00E04936" w:rsidP="00E04936">
      <w:pPr>
        <w:pStyle w:val="1"/>
        <w:numPr>
          <w:ilvl w:val="0"/>
          <w:numId w:val="4"/>
        </w:numPr>
      </w:pPr>
      <w:bookmarkStart w:id="116" w:name="_Toc235851539"/>
      <w:bookmarkStart w:id="117" w:name="_Toc235938948"/>
      <w:bookmarkStart w:id="118" w:name="_Toc385626013"/>
      <w:bookmarkEnd w:id="88"/>
      <w:bookmarkEnd w:id="89"/>
      <w:r w:rsidRPr="004272F7">
        <w:rPr>
          <w:rFonts w:hint="eastAsia"/>
        </w:rPr>
        <w:t>合格性规定</w:t>
      </w:r>
      <w:bookmarkEnd w:id="116"/>
      <w:bookmarkEnd w:id="117"/>
      <w:bookmarkEnd w:id="118"/>
    </w:p>
    <w:p w:rsidR="00E04936" w:rsidRPr="00A26754" w:rsidRDefault="00E04936" w:rsidP="00E0493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:rsidR="00E04936" w:rsidRPr="00A26754" w:rsidRDefault="00E04936" w:rsidP="00E04936">
      <w:r w:rsidRPr="00A26754">
        <w:rPr>
          <w:rFonts w:hint="eastAsia"/>
        </w:rPr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:rsidR="00E04936" w:rsidRPr="00A26754" w:rsidRDefault="00E04936" w:rsidP="00E0493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:rsidR="00E04936" w:rsidRPr="00A26754" w:rsidRDefault="00E04936" w:rsidP="00E0493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:rsidR="00E04936" w:rsidRPr="00A26754" w:rsidRDefault="00E04936" w:rsidP="00E0493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:rsidR="00E04936" w:rsidRPr="00A26754" w:rsidRDefault="00E04936" w:rsidP="00E0493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的特殊合格性方法，如：专用工具、技术、过程、设施、验收限制。</w:t>
      </w:r>
    </w:p>
    <w:p w:rsidR="00E04936" w:rsidRPr="004272F7" w:rsidRDefault="00E04936" w:rsidP="00E04936">
      <w:pPr>
        <w:pStyle w:val="1"/>
        <w:numPr>
          <w:ilvl w:val="0"/>
          <w:numId w:val="4"/>
        </w:numPr>
      </w:pPr>
      <w:bookmarkStart w:id="119" w:name="_Toc235851541"/>
      <w:bookmarkStart w:id="120" w:name="_Toc235938950"/>
      <w:bookmarkStart w:id="121" w:name="_Toc385626014"/>
      <w:r w:rsidRPr="004272F7">
        <w:rPr>
          <w:rFonts w:hint="eastAsia"/>
        </w:rPr>
        <w:t>尚未解决的问题</w:t>
      </w:r>
      <w:bookmarkEnd w:id="119"/>
      <w:bookmarkEnd w:id="120"/>
      <w:bookmarkEnd w:id="121"/>
    </w:p>
    <w:p w:rsidR="00E04936" w:rsidRPr="00A26754" w:rsidRDefault="00E04936" w:rsidP="00E04936">
      <w:r w:rsidRPr="00A26754">
        <w:rPr>
          <w:rFonts w:hint="eastAsia"/>
        </w:rPr>
        <w:t>如需要，可说明软件需求中的尚未解决的遗留问题。</w:t>
      </w:r>
    </w:p>
    <w:p w:rsidR="00E04936" w:rsidRPr="004272F7" w:rsidRDefault="00E04936" w:rsidP="00E04936">
      <w:pPr>
        <w:pStyle w:val="1"/>
        <w:numPr>
          <w:ilvl w:val="0"/>
          <w:numId w:val="4"/>
        </w:numPr>
      </w:pPr>
      <w:bookmarkStart w:id="122" w:name="_Toc235851542"/>
      <w:bookmarkStart w:id="123" w:name="_Toc235938951"/>
      <w:bookmarkStart w:id="124" w:name="_Toc385626015"/>
      <w:r w:rsidRPr="004272F7">
        <w:rPr>
          <w:rFonts w:hint="eastAsia"/>
        </w:rPr>
        <w:t>注解</w:t>
      </w:r>
      <w:bookmarkEnd w:id="122"/>
      <w:bookmarkEnd w:id="123"/>
      <w:bookmarkEnd w:id="124"/>
    </w:p>
    <w:p w:rsidR="00E04936" w:rsidRPr="00A26754" w:rsidRDefault="00E04936" w:rsidP="00E0493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:rsidR="00E04936" w:rsidRPr="004272F7" w:rsidRDefault="00E04936" w:rsidP="00E04936">
      <w:pPr>
        <w:pStyle w:val="1"/>
      </w:pPr>
      <w:bookmarkStart w:id="125" w:name="_Toc235851543"/>
      <w:bookmarkStart w:id="126" w:name="_Toc235938952"/>
      <w:bookmarkStart w:id="127" w:name="_Toc385626016"/>
      <w:r w:rsidRPr="004272F7">
        <w:rPr>
          <w:rFonts w:hint="eastAsia"/>
        </w:rPr>
        <w:t>附录</w:t>
      </w:r>
      <w:bookmarkEnd w:id="125"/>
      <w:bookmarkEnd w:id="126"/>
      <w:bookmarkEnd w:id="127"/>
    </w:p>
    <w:p w:rsidR="00E04936" w:rsidRPr="00E04936" w:rsidRDefault="00E04936" w:rsidP="00E0493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E04936" w:rsidRPr="00E04936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FE" w:rsidRDefault="00362FFE" w:rsidP="00E04936">
      <w:r>
        <w:separator/>
      </w:r>
    </w:p>
  </w:endnote>
  <w:endnote w:type="continuationSeparator" w:id="0">
    <w:p w:rsidR="00362FFE" w:rsidRDefault="00362FFE" w:rsidP="00E0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FE" w:rsidRDefault="00362FFE" w:rsidP="00E04936">
      <w:r>
        <w:separator/>
      </w:r>
    </w:p>
  </w:footnote>
  <w:footnote w:type="continuationSeparator" w:id="0">
    <w:p w:rsidR="00362FFE" w:rsidRDefault="00362FFE" w:rsidP="00E0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4AD" w:rsidRDefault="00CD64AD">
    <w:pPr>
      <w:pStyle w:val="a3"/>
    </w:pPr>
  </w:p>
  <w:p w:rsidR="00CD64AD" w:rsidRDefault="00CD64AD">
    <w:pPr>
      <w:pStyle w:val="a3"/>
    </w:pPr>
    <w:r>
      <w:t>在线商店需求规格说明书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C3B"/>
    <w:multiLevelType w:val="hybridMultilevel"/>
    <w:tmpl w:val="3210D84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2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E97E26"/>
    <w:multiLevelType w:val="hybridMultilevel"/>
    <w:tmpl w:val="9C12D3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0F24AA"/>
    <w:multiLevelType w:val="hybridMultilevel"/>
    <w:tmpl w:val="6DE6A3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1783AE1"/>
    <w:multiLevelType w:val="hybridMultilevel"/>
    <w:tmpl w:val="34F028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323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3275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266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8C92E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2E343B1"/>
    <w:multiLevelType w:val="hybridMultilevel"/>
    <w:tmpl w:val="738654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71788B"/>
    <w:multiLevelType w:val="hybridMultilevel"/>
    <w:tmpl w:val="5890E9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B25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644239E"/>
    <w:multiLevelType w:val="hybridMultilevel"/>
    <w:tmpl w:val="AE4C0B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063B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638481B"/>
    <w:multiLevelType w:val="hybridMultilevel"/>
    <w:tmpl w:val="E53A5D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4E6A41"/>
    <w:multiLevelType w:val="hybridMultilevel"/>
    <w:tmpl w:val="17C2D4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12395C"/>
    <w:multiLevelType w:val="hybridMultilevel"/>
    <w:tmpl w:val="81200F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C866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17"/>
  </w:num>
  <w:num w:numId="5">
    <w:abstractNumId w:val="0"/>
  </w:num>
  <w:num w:numId="6">
    <w:abstractNumId w:val="14"/>
  </w:num>
  <w:num w:numId="7">
    <w:abstractNumId w:val="2"/>
  </w:num>
  <w:num w:numId="8">
    <w:abstractNumId w:val="5"/>
  </w:num>
  <w:num w:numId="9">
    <w:abstractNumId w:val="5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10">
    <w:abstractNumId w:val="7"/>
  </w:num>
  <w:num w:numId="11">
    <w:abstractNumId w:val="6"/>
  </w:num>
  <w:num w:numId="12">
    <w:abstractNumId w:val="8"/>
  </w:num>
  <w:num w:numId="13">
    <w:abstractNumId w:val="12"/>
  </w:num>
  <w:num w:numId="14">
    <w:abstractNumId w:val="16"/>
  </w:num>
  <w:num w:numId="15">
    <w:abstractNumId w:val="4"/>
  </w:num>
  <w:num w:numId="16">
    <w:abstractNumId w:val="9"/>
  </w:num>
  <w:num w:numId="17">
    <w:abstractNumId w:val="10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A2"/>
    <w:rsid w:val="000B653D"/>
    <w:rsid w:val="000C3FBC"/>
    <w:rsid w:val="001A0D2B"/>
    <w:rsid w:val="002A7CA2"/>
    <w:rsid w:val="00330B73"/>
    <w:rsid w:val="00362FFE"/>
    <w:rsid w:val="003644AD"/>
    <w:rsid w:val="003F6172"/>
    <w:rsid w:val="005B3BD2"/>
    <w:rsid w:val="0062149F"/>
    <w:rsid w:val="00687E5D"/>
    <w:rsid w:val="00691768"/>
    <w:rsid w:val="00907426"/>
    <w:rsid w:val="00931EF2"/>
    <w:rsid w:val="009F56A3"/>
    <w:rsid w:val="00A72A88"/>
    <w:rsid w:val="00AB0155"/>
    <w:rsid w:val="00AE6CA2"/>
    <w:rsid w:val="00B87614"/>
    <w:rsid w:val="00BA7E68"/>
    <w:rsid w:val="00C260EC"/>
    <w:rsid w:val="00C77DEB"/>
    <w:rsid w:val="00CC7184"/>
    <w:rsid w:val="00CD64AD"/>
    <w:rsid w:val="00E04936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93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93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493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A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4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4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93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49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4936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0493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049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4936"/>
  </w:style>
  <w:style w:type="paragraph" w:styleId="20">
    <w:name w:val="toc 2"/>
    <w:basedOn w:val="a"/>
    <w:next w:val="a"/>
    <w:autoRedefine/>
    <w:uiPriority w:val="39"/>
    <w:unhideWhenUsed/>
    <w:rsid w:val="00E049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936"/>
    <w:pPr>
      <w:ind w:leftChars="400" w:left="840"/>
    </w:pPr>
  </w:style>
  <w:style w:type="character" w:styleId="a7">
    <w:name w:val="Hyperlink"/>
    <w:basedOn w:val="a0"/>
    <w:uiPriority w:val="99"/>
    <w:unhideWhenUsed/>
    <w:rsid w:val="00E04936"/>
    <w:rPr>
      <w:color w:val="0000FF" w:themeColor="hyperlink"/>
      <w:u w:val="single"/>
    </w:rPr>
  </w:style>
  <w:style w:type="table" w:customStyle="1" w:styleId="PlainTable1">
    <w:name w:val="Plain Table 1"/>
    <w:basedOn w:val="a1"/>
    <w:uiPriority w:val="41"/>
    <w:rsid w:val="00BA7E6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A72A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93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93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493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A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4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4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93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49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4936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0493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049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4936"/>
  </w:style>
  <w:style w:type="paragraph" w:styleId="20">
    <w:name w:val="toc 2"/>
    <w:basedOn w:val="a"/>
    <w:next w:val="a"/>
    <w:autoRedefine/>
    <w:uiPriority w:val="39"/>
    <w:unhideWhenUsed/>
    <w:rsid w:val="00E049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936"/>
    <w:pPr>
      <w:ind w:leftChars="400" w:left="840"/>
    </w:pPr>
  </w:style>
  <w:style w:type="character" w:styleId="a7">
    <w:name w:val="Hyperlink"/>
    <w:basedOn w:val="a0"/>
    <w:uiPriority w:val="99"/>
    <w:unhideWhenUsed/>
    <w:rsid w:val="00E04936"/>
    <w:rPr>
      <w:color w:val="0000FF" w:themeColor="hyperlink"/>
      <w:u w:val="single"/>
    </w:rPr>
  </w:style>
  <w:style w:type="table" w:customStyle="1" w:styleId="PlainTable1">
    <w:name w:val="Plain Table 1"/>
    <w:basedOn w:val="a1"/>
    <w:uiPriority w:val="41"/>
    <w:rsid w:val="00BA7E6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A72A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56CEC-4725-42F8-8729-D21FB547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masterpiece</dc:creator>
  <cp:keywords/>
  <dc:description/>
  <cp:lastModifiedBy>masterpiece</cp:lastModifiedBy>
  <cp:revision>18</cp:revision>
  <dcterms:created xsi:type="dcterms:W3CDTF">2014-04-01T15:34:00Z</dcterms:created>
  <dcterms:modified xsi:type="dcterms:W3CDTF">2014-04-18T15:10:00Z</dcterms:modified>
</cp:coreProperties>
</file>