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4C5E5E8C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E012C7">
        <w:rPr>
          <w:rFonts w:ascii="Times New Roman" w:hAnsi="Times New Roman"/>
          <w:b/>
          <w:bCs/>
          <w:sz w:val="28"/>
          <w:szCs w:val="28"/>
        </w:rPr>
        <w:t>3</w:t>
      </w:r>
    </w:p>
    <w:p w14:paraId="6765334B" w14:textId="3C320520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E012C7">
        <w:rPr>
          <w:rFonts w:ascii="Times New Roman" w:hAnsi="Times New Roman"/>
          <w:b/>
          <w:bCs/>
          <w:sz w:val="28"/>
          <w:szCs w:val="28"/>
        </w:rPr>
        <w:t>Перегрузка операций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61E8CEC5" w14:textId="77777777" w:rsidR="00E012C7" w:rsidRPr="00E012C7" w:rsidRDefault="00E012C7" w:rsidP="00E012C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Определить пользовательский класс.</w:t>
      </w:r>
    </w:p>
    <w:p w14:paraId="3B5147EA" w14:textId="77777777" w:rsidR="00E012C7" w:rsidRPr="00E012C7" w:rsidRDefault="00E012C7" w:rsidP="00E012C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Определить в классе следующие конструкторы: без параметров, с параметрами, копирования.</w:t>
      </w:r>
    </w:p>
    <w:p w14:paraId="3840A883" w14:textId="77777777" w:rsidR="00E012C7" w:rsidRPr="00E012C7" w:rsidRDefault="00E012C7" w:rsidP="00E012C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Определить в классе деструктор.</w:t>
      </w:r>
    </w:p>
    <w:p w14:paraId="238D6E87" w14:textId="77777777" w:rsidR="00E012C7" w:rsidRPr="00E012C7" w:rsidRDefault="00E012C7" w:rsidP="00E012C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Определить в классе компоненты-функции для просмотра и установки полей данных (селекторы и модификаторы).</w:t>
      </w:r>
    </w:p>
    <w:p w14:paraId="03D5E8B8" w14:textId="77777777" w:rsidR="00E012C7" w:rsidRPr="00E012C7" w:rsidRDefault="00E012C7" w:rsidP="00E012C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Перегрузить операцию присваивания.</w:t>
      </w:r>
    </w:p>
    <w:p w14:paraId="404D8CBF" w14:textId="77777777" w:rsidR="00E012C7" w:rsidRPr="00E012C7" w:rsidRDefault="00E012C7" w:rsidP="00E012C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Перегрузить операции ввода и вывода объектов с помощью потоков.</w:t>
      </w:r>
    </w:p>
    <w:p w14:paraId="7A1D542C" w14:textId="77777777" w:rsidR="00E012C7" w:rsidRPr="00E012C7" w:rsidRDefault="00E012C7" w:rsidP="00E012C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 xml:space="preserve">Перегрузить </w:t>
      </w:r>
      <w:proofErr w:type="gramStart"/>
      <w:r w:rsidRPr="00E012C7">
        <w:rPr>
          <w:rFonts w:ascii="Times New Roman" w:hAnsi="Times New Roman"/>
          <w:sz w:val="28"/>
          <w:szCs w:val="28"/>
        </w:rPr>
        <w:t>операции</w:t>
      </w:r>
      <w:proofErr w:type="gramEnd"/>
      <w:r w:rsidRPr="00E012C7">
        <w:rPr>
          <w:rFonts w:ascii="Times New Roman" w:hAnsi="Times New Roman"/>
          <w:sz w:val="28"/>
          <w:szCs w:val="28"/>
        </w:rPr>
        <w:t xml:space="preserve"> указанные в варианте.</w:t>
      </w:r>
    </w:p>
    <w:p w14:paraId="5233258D" w14:textId="77777777" w:rsidR="00E012C7" w:rsidRPr="00E012C7" w:rsidRDefault="00E012C7" w:rsidP="00E012C7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Написать программу, в которой продемонстрировать создание объектов и работу всех перегруженных операций.</w:t>
      </w:r>
    </w:p>
    <w:p w14:paraId="0F347EF2" w14:textId="77777777" w:rsidR="00E012C7" w:rsidRPr="00E012C7" w:rsidRDefault="00E012C7" w:rsidP="00E012C7">
      <w:p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 xml:space="preserve">Создать класс </w:t>
      </w:r>
      <w:proofErr w:type="spellStart"/>
      <w:r w:rsidRPr="00E012C7">
        <w:rPr>
          <w:rFonts w:ascii="Times New Roman" w:hAnsi="Times New Roman"/>
          <w:sz w:val="28"/>
          <w:szCs w:val="28"/>
        </w:rPr>
        <w:t>Pair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 (пара чисел). Пара должна быть представлено двумя полями: типа </w:t>
      </w:r>
      <w:proofErr w:type="spellStart"/>
      <w:r w:rsidRPr="00E012C7">
        <w:rPr>
          <w:rFonts w:ascii="Times New Roman" w:hAnsi="Times New Roman"/>
          <w:sz w:val="28"/>
          <w:szCs w:val="28"/>
        </w:rPr>
        <w:t>int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 для первого числа и типа </w:t>
      </w:r>
      <w:proofErr w:type="spellStart"/>
      <w:r w:rsidRPr="00E012C7">
        <w:rPr>
          <w:rFonts w:ascii="Times New Roman" w:hAnsi="Times New Roman"/>
          <w:sz w:val="28"/>
          <w:szCs w:val="28"/>
        </w:rPr>
        <w:t>double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 для второго. Первое число при выводе на экран должно быть отделено от второго числа двоеточием. Реализовать:</w:t>
      </w:r>
    </w:p>
    <w:p w14:paraId="6BF6D2E4" w14:textId="77777777" w:rsidR="00E012C7" w:rsidRPr="00E012C7" w:rsidRDefault="00E012C7" w:rsidP="00E012C7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операции сравнения (==</w:t>
      </w:r>
      <w:proofErr w:type="gramStart"/>
      <w:r w:rsidRPr="00E012C7">
        <w:rPr>
          <w:rFonts w:ascii="Times New Roman" w:hAnsi="Times New Roman"/>
          <w:sz w:val="28"/>
          <w:szCs w:val="28"/>
        </w:rPr>
        <w:t>, !</w:t>
      </w:r>
      <w:proofErr w:type="gramEnd"/>
      <w:r w:rsidRPr="00E012C7">
        <w:rPr>
          <w:rFonts w:ascii="Times New Roman" w:hAnsi="Times New Roman"/>
          <w:sz w:val="28"/>
          <w:szCs w:val="28"/>
        </w:rPr>
        <w:t>=).</w:t>
      </w:r>
    </w:p>
    <w:p w14:paraId="7950382B" w14:textId="37C46198" w:rsidR="00E012C7" w:rsidRPr="00E012C7" w:rsidRDefault="00E012C7" w:rsidP="00E012C7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вычитание константы из пары (уменьшается первое число, если константа целая, второе, если константа вещественная).</w:t>
      </w:r>
    </w:p>
    <w:p w14:paraId="383D2170" w14:textId="31A10375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5BB82AAF" w14:textId="7B648858" w:rsidR="00E012C7" w:rsidRDefault="00E012C7">
      <w:pPr>
        <w:rPr>
          <w:rFonts w:ascii="Times New Roman" w:hAnsi="Times New Roman"/>
          <w:b/>
          <w:bCs/>
          <w:sz w:val="28"/>
          <w:szCs w:val="28"/>
        </w:rPr>
      </w:pPr>
      <w:r w:rsidRPr="00E012C7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5ACF9266" wp14:editId="482228EB">
            <wp:extent cx="2664780" cy="2990850"/>
            <wp:effectExtent l="0" t="0" r="2540" b="0"/>
            <wp:docPr id="147807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77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9421" cy="29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ABED" w14:textId="441D2B84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1A16E301" w14:textId="48974BC9" w:rsidR="00E012C7" w:rsidRDefault="00E012C7">
      <w:pPr>
        <w:rPr>
          <w:rFonts w:ascii="Times New Roman" w:hAnsi="Times New Roman"/>
          <w:b/>
          <w:bCs/>
          <w:sz w:val="28"/>
          <w:szCs w:val="28"/>
        </w:rPr>
      </w:pPr>
      <w:r w:rsidRPr="00E012C7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F4327F9" wp14:editId="2E000270">
            <wp:extent cx="4927600" cy="3962296"/>
            <wp:effectExtent l="0" t="0" r="6350" b="635"/>
            <wp:docPr id="176313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38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1330" cy="39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B940" w14:textId="5C810334" w:rsidR="00E012C7" w:rsidRDefault="00E012C7">
      <w:pPr>
        <w:rPr>
          <w:rFonts w:ascii="Times New Roman" w:hAnsi="Times New Roman"/>
          <w:b/>
          <w:bCs/>
          <w:sz w:val="28"/>
          <w:szCs w:val="28"/>
        </w:rPr>
      </w:pPr>
      <w:r w:rsidRPr="00E012C7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5C64C40C" wp14:editId="587DEB60">
            <wp:extent cx="3251200" cy="2914512"/>
            <wp:effectExtent l="0" t="0" r="6350" b="635"/>
            <wp:docPr id="16425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8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0106" cy="29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532ABE9A" w14:textId="3DF5E485" w:rsidR="00E012C7" w:rsidRDefault="00E012C7">
      <w:pPr>
        <w:rPr>
          <w:rFonts w:ascii="Times New Roman" w:hAnsi="Times New Roman"/>
          <w:b/>
          <w:bCs/>
          <w:sz w:val="28"/>
          <w:szCs w:val="28"/>
        </w:rPr>
      </w:pPr>
      <w:r w:rsidRPr="00E012C7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1D4C927E" wp14:editId="356F8926">
            <wp:extent cx="1545991" cy="1225550"/>
            <wp:effectExtent l="0" t="0" r="0" b="0"/>
            <wp:docPr id="1519311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11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8173" cy="122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1E0" w14:textId="37C3AA95" w:rsidR="00191D36" w:rsidRDefault="00191D36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Ответы на вопросы</w:t>
      </w:r>
    </w:p>
    <w:p w14:paraId="47048C01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b/>
          <w:bCs/>
          <w:sz w:val="28"/>
          <w:szCs w:val="28"/>
        </w:rPr>
        <w:t>Дружественные функции и классы</w:t>
      </w:r>
      <w:r w:rsidRPr="00E012C7">
        <w:rPr>
          <w:rFonts w:ascii="Times New Roman" w:hAnsi="Times New Roman"/>
          <w:sz w:val="28"/>
          <w:szCs w:val="28"/>
        </w:rPr>
        <w:t> нужны для предоставления доступа к закрытым (</w:t>
      </w:r>
      <w:proofErr w:type="spellStart"/>
      <w:r w:rsidRPr="00E012C7">
        <w:rPr>
          <w:rFonts w:ascii="Times New Roman" w:hAnsi="Times New Roman"/>
          <w:sz w:val="28"/>
          <w:szCs w:val="28"/>
        </w:rPr>
        <w:t>private</w:t>
      </w:r>
      <w:proofErr w:type="spellEnd"/>
      <w:r w:rsidRPr="00E012C7">
        <w:rPr>
          <w:rFonts w:ascii="Times New Roman" w:hAnsi="Times New Roman"/>
          <w:sz w:val="28"/>
          <w:szCs w:val="28"/>
        </w:rPr>
        <w:t>) и защищённым (</w:t>
      </w:r>
      <w:proofErr w:type="spellStart"/>
      <w:r w:rsidRPr="00E012C7">
        <w:rPr>
          <w:rFonts w:ascii="Times New Roman" w:hAnsi="Times New Roman"/>
          <w:sz w:val="28"/>
          <w:szCs w:val="28"/>
        </w:rPr>
        <w:t>protected</w:t>
      </w:r>
      <w:proofErr w:type="spellEnd"/>
      <w:r w:rsidRPr="00E012C7">
        <w:rPr>
          <w:rFonts w:ascii="Times New Roman" w:hAnsi="Times New Roman"/>
          <w:sz w:val="28"/>
          <w:szCs w:val="28"/>
        </w:rPr>
        <w:t>) членам класса функциям или другому классу, не являющемуся членом этого класса.</w:t>
      </w:r>
    </w:p>
    <w:p w14:paraId="147BE546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b/>
          <w:bCs/>
          <w:sz w:val="28"/>
          <w:szCs w:val="28"/>
        </w:rPr>
        <w:t>Правила дружественных функций:</w:t>
      </w:r>
    </w:p>
    <w:p w14:paraId="701758E9" w14:textId="77777777" w:rsidR="00E012C7" w:rsidRPr="00E012C7" w:rsidRDefault="00E012C7" w:rsidP="00E012C7">
      <w:pPr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объявляются внутри класса с ключевым словом </w:t>
      </w:r>
      <w:proofErr w:type="spellStart"/>
      <w:r w:rsidRPr="00E012C7">
        <w:rPr>
          <w:rFonts w:ascii="Times New Roman" w:hAnsi="Times New Roman"/>
          <w:sz w:val="28"/>
          <w:szCs w:val="28"/>
        </w:rPr>
        <w:t>friend</w:t>
      </w:r>
      <w:proofErr w:type="spellEnd"/>
      <w:r w:rsidRPr="00E012C7">
        <w:rPr>
          <w:rFonts w:ascii="Times New Roman" w:hAnsi="Times New Roman"/>
          <w:sz w:val="28"/>
          <w:szCs w:val="28"/>
        </w:rPr>
        <w:t>;</w:t>
      </w:r>
    </w:p>
    <w:p w14:paraId="4ABAE279" w14:textId="77777777" w:rsidR="00E012C7" w:rsidRPr="00E012C7" w:rsidRDefault="00E012C7" w:rsidP="00E012C7">
      <w:pPr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не являются членами класса;</w:t>
      </w:r>
    </w:p>
    <w:p w14:paraId="7E8F114C" w14:textId="77777777" w:rsidR="00E012C7" w:rsidRPr="00E012C7" w:rsidRDefault="00E012C7" w:rsidP="00E012C7">
      <w:pPr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могут быть определены как внутри, так и вне класса;</w:t>
      </w:r>
    </w:p>
    <w:p w14:paraId="51978C8A" w14:textId="77777777" w:rsidR="00E012C7" w:rsidRPr="00E012C7" w:rsidRDefault="00E012C7" w:rsidP="00E012C7">
      <w:pPr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доступ к приватным полям получают через объект, переданный как параметр;</w:t>
      </w:r>
    </w:p>
    <w:p w14:paraId="3DF774C2" w14:textId="77777777" w:rsidR="00E012C7" w:rsidRPr="00E012C7" w:rsidRDefault="00E012C7" w:rsidP="00E012C7">
      <w:pPr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нарушают инкапсуляцию, поэтому используются редко.</w:t>
      </w:r>
    </w:p>
    <w:p w14:paraId="5946FC29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b/>
          <w:bCs/>
          <w:sz w:val="28"/>
          <w:szCs w:val="28"/>
        </w:rPr>
        <w:t>Унарные операции перегружаются:</w:t>
      </w:r>
    </w:p>
    <w:p w14:paraId="134487E4" w14:textId="77777777" w:rsidR="00E012C7" w:rsidRPr="00E012C7" w:rsidRDefault="00E012C7" w:rsidP="00E012C7">
      <w:pPr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методом класса без параметров (для префиксной формы) или с одним фиктивным параметром </w:t>
      </w:r>
      <w:proofErr w:type="spellStart"/>
      <w:r w:rsidRPr="00E012C7">
        <w:rPr>
          <w:rFonts w:ascii="Times New Roman" w:hAnsi="Times New Roman"/>
          <w:sz w:val="28"/>
          <w:szCs w:val="28"/>
        </w:rPr>
        <w:t>int</w:t>
      </w:r>
      <w:proofErr w:type="spellEnd"/>
      <w:r w:rsidRPr="00E012C7">
        <w:rPr>
          <w:rFonts w:ascii="Times New Roman" w:hAnsi="Times New Roman"/>
          <w:sz w:val="28"/>
          <w:szCs w:val="28"/>
        </w:rPr>
        <w:t> (для постфиксной);</w:t>
      </w:r>
    </w:p>
    <w:p w14:paraId="471DE4E2" w14:textId="77777777" w:rsidR="00E012C7" w:rsidRPr="00E012C7" w:rsidRDefault="00E012C7" w:rsidP="00E012C7">
      <w:pPr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либо дружественной функцией с одним параметром (для префиксной) или с двумя (объект + </w:t>
      </w:r>
      <w:proofErr w:type="spellStart"/>
      <w:r w:rsidRPr="00E012C7">
        <w:rPr>
          <w:rFonts w:ascii="Times New Roman" w:hAnsi="Times New Roman"/>
          <w:sz w:val="28"/>
          <w:szCs w:val="28"/>
        </w:rPr>
        <w:t>int</w:t>
      </w:r>
      <w:proofErr w:type="spellEnd"/>
      <w:r w:rsidRPr="00E012C7">
        <w:rPr>
          <w:rFonts w:ascii="Times New Roman" w:hAnsi="Times New Roman"/>
          <w:sz w:val="28"/>
          <w:szCs w:val="28"/>
        </w:rPr>
        <w:t>).</w:t>
      </w:r>
    </w:p>
    <w:p w14:paraId="60E28EA3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Унарная функция-операция, определяемая </w:t>
      </w:r>
      <w:r w:rsidRPr="00E012C7">
        <w:rPr>
          <w:rFonts w:ascii="Times New Roman" w:hAnsi="Times New Roman"/>
          <w:b/>
          <w:bCs/>
          <w:sz w:val="28"/>
          <w:szCs w:val="28"/>
        </w:rPr>
        <w:t>внутри класса</w:t>
      </w:r>
      <w:r w:rsidRPr="00E012C7">
        <w:rPr>
          <w:rFonts w:ascii="Times New Roman" w:hAnsi="Times New Roman"/>
          <w:sz w:val="28"/>
          <w:szCs w:val="28"/>
        </w:rPr>
        <w:t> (член класса), должна иметь </w:t>
      </w:r>
      <w:r w:rsidRPr="00E012C7">
        <w:rPr>
          <w:rFonts w:ascii="Times New Roman" w:hAnsi="Times New Roman"/>
          <w:b/>
          <w:bCs/>
          <w:sz w:val="28"/>
          <w:szCs w:val="28"/>
        </w:rPr>
        <w:t>0 операндов</w:t>
      </w:r>
      <w:r w:rsidRPr="00E012C7">
        <w:rPr>
          <w:rFonts w:ascii="Times New Roman" w:hAnsi="Times New Roman"/>
          <w:sz w:val="28"/>
          <w:szCs w:val="28"/>
        </w:rPr>
        <w:t> (кроме неявного </w:t>
      </w:r>
      <w:proofErr w:type="spellStart"/>
      <w:r w:rsidRPr="00E012C7">
        <w:rPr>
          <w:rFonts w:ascii="Times New Roman" w:hAnsi="Times New Roman"/>
          <w:sz w:val="28"/>
          <w:szCs w:val="28"/>
        </w:rPr>
        <w:t>this</w:t>
      </w:r>
      <w:proofErr w:type="spellEnd"/>
      <w:r w:rsidRPr="00E012C7">
        <w:rPr>
          <w:rFonts w:ascii="Times New Roman" w:hAnsi="Times New Roman"/>
          <w:sz w:val="28"/>
          <w:szCs w:val="28"/>
        </w:rPr>
        <w:t>).</w:t>
      </w:r>
    </w:p>
    <w:p w14:paraId="6E86E990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Унарная функция-операция, определяемая </w:t>
      </w:r>
      <w:r w:rsidRPr="00E012C7">
        <w:rPr>
          <w:rFonts w:ascii="Times New Roman" w:hAnsi="Times New Roman"/>
          <w:b/>
          <w:bCs/>
          <w:sz w:val="28"/>
          <w:szCs w:val="28"/>
        </w:rPr>
        <w:t>вне класса</w:t>
      </w:r>
      <w:r w:rsidRPr="00E012C7">
        <w:rPr>
          <w:rFonts w:ascii="Times New Roman" w:hAnsi="Times New Roman"/>
          <w:sz w:val="28"/>
          <w:szCs w:val="28"/>
        </w:rPr>
        <w:t> (дружественная или обычная), должна иметь </w:t>
      </w:r>
      <w:r w:rsidRPr="00E012C7">
        <w:rPr>
          <w:rFonts w:ascii="Times New Roman" w:hAnsi="Times New Roman"/>
          <w:b/>
          <w:bCs/>
          <w:sz w:val="28"/>
          <w:szCs w:val="28"/>
        </w:rPr>
        <w:t>1 операнд</w:t>
      </w:r>
      <w:r w:rsidRPr="00E012C7">
        <w:rPr>
          <w:rFonts w:ascii="Times New Roman" w:hAnsi="Times New Roman"/>
          <w:sz w:val="28"/>
          <w:szCs w:val="28"/>
        </w:rPr>
        <w:t>.</w:t>
      </w:r>
    </w:p>
    <w:p w14:paraId="48BB3E29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Бинарная функция-операция, определяемая </w:t>
      </w:r>
      <w:r w:rsidRPr="00E012C7">
        <w:rPr>
          <w:rFonts w:ascii="Times New Roman" w:hAnsi="Times New Roman"/>
          <w:b/>
          <w:bCs/>
          <w:sz w:val="28"/>
          <w:szCs w:val="28"/>
        </w:rPr>
        <w:t>внутри класса</w:t>
      </w:r>
      <w:r w:rsidRPr="00E012C7">
        <w:rPr>
          <w:rFonts w:ascii="Times New Roman" w:hAnsi="Times New Roman"/>
          <w:sz w:val="28"/>
          <w:szCs w:val="28"/>
        </w:rPr>
        <w:t>, имеет </w:t>
      </w:r>
      <w:r w:rsidRPr="00E012C7">
        <w:rPr>
          <w:rFonts w:ascii="Times New Roman" w:hAnsi="Times New Roman"/>
          <w:b/>
          <w:bCs/>
          <w:sz w:val="28"/>
          <w:szCs w:val="28"/>
        </w:rPr>
        <w:t>1 явный операнд</w:t>
      </w:r>
      <w:r w:rsidRPr="00E012C7">
        <w:rPr>
          <w:rFonts w:ascii="Times New Roman" w:hAnsi="Times New Roman"/>
          <w:sz w:val="28"/>
          <w:szCs w:val="28"/>
        </w:rPr>
        <w:t> (второй операнд — </w:t>
      </w:r>
      <w:proofErr w:type="spellStart"/>
      <w:r w:rsidRPr="00E012C7">
        <w:rPr>
          <w:rFonts w:ascii="Times New Roman" w:hAnsi="Times New Roman"/>
          <w:sz w:val="28"/>
          <w:szCs w:val="28"/>
        </w:rPr>
        <w:t>this</w:t>
      </w:r>
      <w:proofErr w:type="spellEnd"/>
      <w:r w:rsidRPr="00E012C7">
        <w:rPr>
          <w:rFonts w:ascii="Times New Roman" w:hAnsi="Times New Roman"/>
          <w:sz w:val="28"/>
          <w:szCs w:val="28"/>
        </w:rPr>
        <w:t>).</w:t>
      </w:r>
    </w:p>
    <w:p w14:paraId="524C86AE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Бинарная функция-операция, определяемая </w:t>
      </w:r>
      <w:r w:rsidRPr="00E012C7">
        <w:rPr>
          <w:rFonts w:ascii="Times New Roman" w:hAnsi="Times New Roman"/>
          <w:b/>
          <w:bCs/>
          <w:sz w:val="28"/>
          <w:szCs w:val="28"/>
        </w:rPr>
        <w:t>вне класса</w:t>
      </w:r>
      <w:r w:rsidRPr="00E012C7">
        <w:rPr>
          <w:rFonts w:ascii="Times New Roman" w:hAnsi="Times New Roman"/>
          <w:sz w:val="28"/>
          <w:szCs w:val="28"/>
        </w:rPr>
        <w:t>, имеет </w:t>
      </w:r>
      <w:r w:rsidRPr="00E012C7">
        <w:rPr>
          <w:rFonts w:ascii="Times New Roman" w:hAnsi="Times New Roman"/>
          <w:b/>
          <w:bCs/>
          <w:sz w:val="28"/>
          <w:szCs w:val="28"/>
        </w:rPr>
        <w:t>2 явных операнда</w:t>
      </w:r>
      <w:r w:rsidRPr="00E012C7">
        <w:rPr>
          <w:rFonts w:ascii="Times New Roman" w:hAnsi="Times New Roman"/>
          <w:sz w:val="28"/>
          <w:szCs w:val="28"/>
        </w:rPr>
        <w:t>.</w:t>
      </w:r>
    </w:p>
    <w:p w14:paraId="5CD7AE9B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b/>
          <w:bCs/>
          <w:sz w:val="28"/>
          <w:szCs w:val="28"/>
        </w:rPr>
        <w:t>Отличие перегрузки префиксных и постфиксных операций:</w:t>
      </w:r>
    </w:p>
    <w:p w14:paraId="595251A4" w14:textId="77777777" w:rsidR="00E012C7" w:rsidRPr="00E012C7" w:rsidRDefault="00E012C7" w:rsidP="00E012C7">
      <w:pPr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префиксная (++a) — метод без параметров или функция с одним параметром;</w:t>
      </w:r>
    </w:p>
    <w:p w14:paraId="4612D88B" w14:textId="77777777" w:rsidR="00E012C7" w:rsidRPr="00E012C7" w:rsidRDefault="00E012C7" w:rsidP="00E012C7">
      <w:pPr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постфиксная (a++) — метод с фиктивным параметром </w:t>
      </w:r>
      <w:proofErr w:type="spellStart"/>
      <w:r w:rsidRPr="00E012C7">
        <w:rPr>
          <w:rFonts w:ascii="Times New Roman" w:hAnsi="Times New Roman"/>
          <w:sz w:val="28"/>
          <w:szCs w:val="28"/>
        </w:rPr>
        <w:t>int</w:t>
      </w:r>
      <w:proofErr w:type="spellEnd"/>
      <w:r w:rsidRPr="00E012C7">
        <w:rPr>
          <w:rFonts w:ascii="Times New Roman" w:hAnsi="Times New Roman"/>
          <w:sz w:val="28"/>
          <w:szCs w:val="28"/>
        </w:rPr>
        <w:t> или функция с двумя параметрами (объект и </w:t>
      </w:r>
      <w:proofErr w:type="spellStart"/>
      <w:r w:rsidRPr="00E012C7">
        <w:rPr>
          <w:rFonts w:ascii="Times New Roman" w:hAnsi="Times New Roman"/>
          <w:sz w:val="28"/>
          <w:szCs w:val="28"/>
        </w:rPr>
        <w:t>int</w:t>
      </w:r>
      <w:proofErr w:type="spellEnd"/>
      <w:r w:rsidRPr="00E012C7">
        <w:rPr>
          <w:rFonts w:ascii="Times New Roman" w:hAnsi="Times New Roman"/>
          <w:sz w:val="28"/>
          <w:szCs w:val="28"/>
        </w:rPr>
        <w:t>).</w:t>
      </w:r>
    </w:p>
    <w:p w14:paraId="5C0A2FC6" w14:textId="77777777" w:rsidR="00E012C7" w:rsidRPr="00E012C7" w:rsidRDefault="00E012C7" w:rsidP="00E012C7">
      <w:pPr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префиксная возвращает ссылку на изменённый объект, постфиксная — копию старого значения.</w:t>
      </w:r>
    </w:p>
    <w:p w14:paraId="0DD7B29F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lastRenderedPageBreak/>
        <w:t>Операцию присваивания (=) перегружают как </w:t>
      </w:r>
      <w:r w:rsidRPr="00E012C7">
        <w:rPr>
          <w:rFonts w:ascii="Times New Roman" w:hAnsi="Times New Roman"/>
          <w:b/>
          <w:bCs/>
          <w:sz w:val="28"/>
          <w:szCs w:val="28"/>
        </w:rPr>
        <w:t>метод класса</w:t>
      </w:r>
      <w:r w:rsidRPr="00E012C7">
        <w:rPr>
          <w:rFonts w:ascii="Times New Roman" w:hAnsi="Times New Roman"/>
          <w:sz w:val="28"/>
          <w:szCs w:val="28"/>
        </w:rPr>
        <w:t> с одним параметром (константная ссылка на тот же тип) и возвращают </w:t>
      </w:r>
      <w:r w:rsidRPr="00E012C7">
        <w:rPr>
          <w:rFonts w:ascii="Times New Roman" w:hAnsi="Times New Roman"/>
          <w:b/>
          <w:bCs/>
          <w:sz w:val="28"/>
          <w:szCs w:val="28"/>
        </w:rPr>
        <w:t>ссылку на текущий объект</w:t>
      </w:r>
      <w:r w:rsidRPr="00E012C7">
        <w:rPr>
          <w:rFonts w:ascii="Times New Roman" w:hAnsi="Times New Roman"/>
          <w:sz w:val="28"/>
          <w:szCs w:val="28"/>
        </w:rPr>
        <w:t>.</w:t>
      </w:r>
    </w:p>
    <w:p w14:paraId="26EC429F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Операция присваивания должна возвращать </w:t>
      </w:r>
      <w:r w:rsidRPr="00E012C7">
        <w:rPr>
          <w:rFonts w:ascii="Times New Roman" w:hAnsi="Times New Roman"/>
          <w:b/>
          <w:bCs/>
          <w:sz w:val="28"/>
          <w:szCs w:val="28"/>
        </w:rPr>
        <w:t>ссылку на текущий объект</w:t>
      </w:r>
      <w:r w:rsidRPr="00E012C7">
        <w:rPr>
          <w:rFonts w:ascii="Times New Roman" w:hAnsi="Times New Roman"/>
          <w:sz w:val="28"/>
          <w:szCs w:val="28"/>
        </w:rPr>
        <w:t> (*</w:t>
      </w:r>
      <w:proofErr w:type="spellStart"/>
      <w:r w:rsidRPr="00E012C7">
        <w:rPr>
          <w:rFonts w:ascii="Times New Roman" w:hAnsi="Times New Roman"/>
          <w:sz w:val="28"/>
          <w:szCs w:val="28"/>
        </w:rPr>
        <w:t>this</w:t>
      </w:r>
      <w:proofErr w:type="spellEnd"/>
      <w:r w:rsidRPr="00E012C7">
        <w:rPr>
          <w:rFonts w:ascii="Times New Roman" w:hAnsi="Times New Roman"/>
          <w:sz w:val="28"/>
          <w:szCs w:val="28"/>
        </w:rPr>
        <w:t>), чтобы поддерживать цепочки присваиваний (a = b = c).</w:t>
      </w:r>
    </w:p>
    <w:p w14:paraId="50C4A4D4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Операции ввода-вывода (&lt;&lt;</w:t>
      </w:r>
      <w:proofErr w:type="gramStart"/>
      <w:r w:rsidRPr="00E012C7">
        <w:rPr>
          <w:rFonts w:ascii="Times New Roman" w:hAnsi="Times New Roman"/>
          <w:sz w:val="28"/>
          <w:szCs w:val="28"/>
        </w:rPr>
        <w:t>, &gt;</w:t>
      </w:r>
      <w:proofErr w:type="gramEnd"/>
      <w:r w:rsidRPr="00E012C7">
        <w:rPr>
          <w:rFonts w:ascii="Times New Roman" w:hAnsi="Times New Roman"/>
          <w:sz w:val="28"/>
          <w:szCs w:val="28"/>
        </w:rPr>
        <w:t>&gt;) перегружаются только </w:t>
      </w:r>
      <w:r w:rsidRPr="00E012C7">
        <w:rPr>
          <w:rFonts w:ascii="Times New Roman" w:hAnsi="Times New Roman"/>
          <w:b/>
          <w:bCs/>
          <w:sz w:val="28"/>
          <w:szCs w:val="28"/>
        </w:rPr>
        <w:t>дружественными функциями</w:t>
      </w:r>
      <w:r w:rsidRPr="00E012C7">
        <w:rPr>
          <w:rFonts w:ascii="Times New Roman" w:hAnsi="Times New Roman"/>
          <w:sz w:val="28"/>
          <w:szCs w:val="28"/>
        </w:rPr>
        <w:t> (не методами), потому что левый операнд — поток (</w:t>
      </w:r>
      <w:proofErr w:type="spellStart"/>
      <w:r w:rsidRPr="00E012C7">
        <w:rPr>
          <w:rFonts w:ascii="Times New Roman" w:hAnsi="Times New Roman"/>
          <w:sz w:val="28"/>
          <w:szCs w:val="28"/>
        </w:rPr>
        <w:t>ostream</w:t>
      </w:r>
      <w:proofErr w:type="spellEnd"/>
      <w:r w:rsidRPr="00E012C7">
        <w:rPr>
          <w:rFonts w:ascii="Times New Roman" w:hAnsi="Times New Roman"/>
          <w:sz w:val="28"/>
          <w:szCs w:val="28"/>
        </w:rPr>
        <w:t>&amp; или </w:t>
      </w:r>
      <w:proofErr w:type="spellStart"/>
      <w:r w:rsidRPr="00E012C7">
        <w:rPr>
          <w:rFonts w:ascii="Times New Roman" w:hAnsi="Times New Roman"/>
          <w:sz w:val="28"/>
          <w:szCs w:val="28"/>
        </w:rPr>
        <w:t>istream</w:t>
      </w:r>
      <w:proofErr w:type="spellEnd"/>
      <w:r w:rsidRPr="00E012C7">
        <w:rPr>
          <w:rFonts w:ascii="Times New Roman" w:hAnsi="Times New Roman"/>
          <w:sz w:val="28"/>
          <w:szCs w:val="28"/>
        </w:rPr>
        <w:t>&amp;), не принадлежащий классу.</w:t>
      </w:r>
    </w:p>
    <w:p w14:paraId="22F43568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  <w:lang w:val="en-US"/>
        </w:rPr>
      </w:pPr>
      <w:r w:rsidRPr="00E012C7">
        <w:rPr>
          <w:rFonts w:ascii="Times New Roman" w:hAnsi="Times New Roman"/>
          <w:sz w:val="28"/>
          <w:szCs w:val="28"/>
        </w:rPr>
        <w:t>Для</w:t>
      </w:r>
      <w:r w:rsidRPr="00E012C7">
        <w:rPr>
          <w:rFonts w:ascii="Times New Roman" w:hAnsi="Times New Roman"/>
          <w:sz w:val="28"/>
          <w:szCs w:val="28"/>
          <w:lang w:val="en-US"/>
        </w:rPr>
        <w:t> ++s </w:t>
      </w:r>
      <w:r w:rsidRPr="00E012C7">
        <w:rPr>
          <w:rFonts w:ascii="Times New Roman" w:hAnsi="Times New Roman"/>
          <w:sz w:val="28"/>
          <w:szCs w:val="28"/>
        </w:rPr>
        <w:t>и</w:t>
      </w:r>
      <w:r w:rsidRPr="00E012C7">
        <w:rPr>
          <w:rFonts w:ascii="Times New Roman" w:hAnsi="Times New Roman"/>
          <w:sz w:val="28"/>
          <w:szCs w:val="28"/>
          <w:lang w:val="en-US"/>
        </w:rPr>
        <w:t xml:space="preserve"> class Student </w:t>
      </w:r>
      <w:proofErr w:type="gramStart"/>
      <w:r w:rsidRPr="00E012C7">
        <w:rPr>
          <w:rFonts w:ascii="Times New Roman" w:hAnsi="Times New Roman"/>
          <w:sz w:val="28"/>
          <w:szCs w:val="28"/>
          <w:lang w:val="en-US"/>
        </w:rPr>
        <w:t>{ Student</w:t>
      </w:r>
      <w:proofErr w:type="gramEnd"/>
      <w:r w:rsidRPr="00E012C7">
        <w:rPr>
          <w:rFonts w:ascii="Times New Roman" w:hAnsi="Times New Roman"/>
          <w:sz w:val="28"/>
          <w:szCs w:val="28"/>
          <w:lang w:val="en-US"/>
        </w:rPr>
        <w:t>&amp; operator+</w:t>
      </w:r>
      <w:proofErr w:type="gramStart"/>
      <w:r w:rsidRPr="00E012C7">
        <w:rPr>
          <w:rFonts w:ascii="Times New Roman" w:hAnsi="Times New Roman"/>
          <w:sz w:val="28"/>
          <w:szCs w:val="28"/>
          <w:lang w:val="en-US"/>
        </w:rPr>
        <w:t>+(</w:t>
      </w:r>
      <w:proofErr w:type="gramEnd"/>
      <w:r w:rsidRPr="00E012C7">
        <w:rPr>
          <w:rFonts w:ascii="Times New Roman" w:hAnsi="Times New Roman"/>
          <w:sz w:val="28"/>
          <w:szCs w:val="28"/>
          <w:lang w:val="en-US"/>
        </w:rPr>
        <w:t>)</w:t>
      </w:r>
      <w:proofErr w:type="gramStart"/>
      <w:r w:rsidRPr="00E012C7">
        <w:rPr>
          <w:rFonts w:ascii="Times New Roman" w:hAnsi="Times New Roman"/>
          <w:sz w:val="28"/>
          <w:szCs w:val="28"/>
          <w:lang w:val="en-US"/>
        </w:rPr>
        <w:t>; }</w:t>
      </w:r>
      <w:proofErr w:type="gramEnd"/>
      <w:r w:rsidRPr="00E012C7">
        <w:rPr>
          <w:rFonts w:ascii="Times New Roman" w:hAnsi="Times New Roman"/>
          <w:sz w:val="28"/>
          <w:szCs w:val="28"/>
          <w:lang w:val="en-US"/>
        </w:rPr>
        <w:t>; </w:t>
      </w:r>
      <w:r w:rsidRPr="00E012C7">
        <w:rPr>
          <w:rFonts w:ascii="Times New Roman" w:hAnsi="Times New Roman"/>
          <w:sz w:val="28"/>
          <w:szCs w:val="28"/>
        </w:rPr>
        <w:t>компилятор</w:t>
      </w:r>
      <w:r w:rsidRPr="00E012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012C7">
        <w:rPr>
          <w:rFonts w:ascii="Times New Roman" w:hAnsi="Times New Roman"/>
          <w:sz w:val="28"/>
          <w:szCs w:val="28"/>
        </w:rPr>
        <w:t>вызовет</w:t>
      </w:r>
      <w:r w:rsidRPr="00E012C7">
        <w:rPr>
          <w:rFonts w:ascii="Times New Roman" w:hAnsi="Times New Roman"/>
          <w:sz w:val="28"/>
          <w:szCs w:val="28"/>
          <w:lang w:val="en-US"/>
        </w:rPr>
        <w:t> </w:t>
      </w:r>
      <w:r w:rsidRPr="00E012C7">
        <w:rPr>
          <w:rFonts w:ascii="Times New Roman" w:hAnsi="Times New Roman"/>
          <w:b/>
          <w:bCs/>
          <w:sz w:val="28"/>
          <w:szCs w:val="28"/>
        </w:rPr>
        <w:t>метод</w:t>
      </w:r>
      <w:r w:rsidRPr="00E012C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E012C7">
        <w:rPr>
          <w:rFonts w:ascii="Times New Roman" w:hAnsi="Times New Roman"/>
          <w:b/>
          <w:bCs/>
          <w:sz w:val="28"/>
          <w:szCs w:val="28"/>
        </w:rPr>
        <w:t>класса</w:t>
      </w:r>
      <w:r w:rsidRPr="00E012C7">
        <w:rPr>
          <w:rFonts w:ascii="Times New Roman" w:hAnsi="Times New Roman"/>
          <w:sz w:val="28"/>
          <w:szCs w:val="28"/>
          <w:lang w:val="en-US"/>
        </w:rPr>
        <w:t> </w:t>
      </w:r>
      <w:proofErr w:type="spellStart"/>
      <w:proofErr w:type="gramStart"/>
      <w:r w:rsidRPr="00E012C7">
        <w:rPr>
          <w:rFonts w:ascii="Times New Roman" w:hAnsi="Times New Roman"/>
          <w:sz w:val="28"/>
          <w:szCs w:val="28"/>
          <w:lang w:val="en-US"/>
        </w:rPr>
        <w:t>s.operator</w:t>
      </w:r>
      <w:proofErr w:type="spellEnd"/>
      <w:proofErr w:type="gramEnd"/>
      <w:r w:rsidRPr="00E012C7">
        <w:rPr>
          <w:rFonts w:ascii="Times New Roman" w:hAnsi="Times New Roman"/>
          <w:sz w:val="28"/>
          <w:szCs w:val="28"/>
          <w:lang w:val="en-US"/>
        </w:rPr>
        <w:t>+</w:t>
      </w:r>
      <w:proofErr w:type="gramStart"/>
      <w:r w:rsidRPr="00E012C7">
        <w:rPr>
          <w:rFonts w:ascii="Times New Roman" w:hAnsi="Times New Roman"/>
          <w:sz w:val="28"/>
          <w:szCs w:val="28"/>
          <w:lang w:val="en-US"/>
        </w:rPr>
        <w:t>+(</w:t>
      </w:r>
      <w:proofErr w:type="gramEnd"/>
      <w:r w:rsidRPr="00E012C7">
        <w:rPr>
          <w:rFonts w:ascii="Times New Roman" w:hAnsi="Times New Roman"/>
          <w:sz w:val="28"/>
          <w:szCs w:val="28"/>
          <w:lang w:val="en-US"/>
        </w:rPr>
        <w:t>).</w:t>
      </w:r>
    </w:p>
    <w:p w14:paraId="0DB188D6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  <w:lang w:val="en-US"/>
        </w:rPr>
      </w:pPr>
      <w:r w:rsidRPr="00E012C7">
        <w:rPr>
          <w:rFonts w:ascii="Times New Roman" w:hAnsi="Times New Roman"/>
          <w:sz w:val="28"/>
          <w:szCs w:val="28"/>
        </w:rPr>
        <w:t>Для</w:t>
      </w:r>
      <w:r w:rsidRPr="00E012C7">
        <w:rPr>
          <w:rFonts w:ascii="Times New Roman" w:hAnsi="Times New Roman"/>
          <w:sz w:val="28"/>
          <w:szCs w:val="28"/>
          <w:lang w:val="en-US"/>
        </w:rPr>
        <w:t> ++s </w:t>
      </w:r>
      <w:r w:rsidRPr="00E012C7">
        <w:rPr>
          <w:rFonts w:ascii="Times New Roman" w:hAnsi="Times New Roman"/>
          <w:sz w:val="28"/>
          <w:szCs w:val="28"/>
        </w:rPr>
        <w:t>и</w:t>
      </w:r>
      <w:r w:rsidRPr="00E012C7">
        <w:rPr>
          <w:rFonts w:ascii="Times New Roman" w:hAnsi="Times New Roman"/>
          <w:sz w:val="28"/>
          <w:szCs w:val="28"/>
          <w:lang w:val="en-US"/>
        </w:rPr>
        <w:t> friend Student&amp; operator++(Student&amp;); </w:t>
      </w:r>
      <w:r w:rsidRPr="00E012C7">
        <w:rPr>
          <w:rFonts w:ascii="Times New Roman" w:hAnsi="Times New Roman"/>
          <w:sz w:val="28"/>
          <w:szCs w:val="28"/>
        </w:rPr>
        <w:t>компилятор</w:t>
      </w:r>
      <w:r w:rsidRPr="00E012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012C7">
        <w:rPr>
          <w:rFonts w:ascii="Times New Roman" w:hAnsi="Times New Roman"/>
          <w:sz w:val="28"/>
          <w:szCs w:val="28"/>
        </w:rPr>
        <w:t>вызовет</w:t>
      </w:r>
      <w:r w:rsidRPr="00E012C7">
        <w:rPr>
          <w:rFonts w:ascii="Times New Roman" w:hAnsi="Times New Roman"/>
          <w:sz w:val="28"/>
          <w:szCs w:val="28"/>
          <w:lang w:val="en-US"/>
        </w:rPr>
        <w:t> </w:t>
      </w:r>
      <w:r w:rsidRPr="00E012C7">
        <w:rPr>
          <w:rFonts w:ascii="Times New Roman" w:hAnsi="Times New Roman"/>
          <w:b/>
          <w:bCs/>
          <w:sz w:val="28"/>
          <w:szCs w:val="28"/>
        </w:rPr>
        <w:t>дружественную</w:t>
      </w:r>
      <w:r w:rsidRPr="00E012C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E012C7">
        <w:rPr>
          <w:rFonts w:ascii="Times New Roman" w:hAnsi="Times New Roman"/>
          <w:b/>
          <w:bCs/>
          <w:sz w:val="28"/>
          <w:szCs w:val="28"/>
        </w:rPr>
        <w:t>функцию</w:t>
      </w:r>
      <w:r w:rsidRPr="00E012C7">
        <w:rPr>
          <w:rFonts w:ascii="Times New Roman" w:hAnsi="Times New Roman"/>
          <w:sz w:val="28"/>
          <w:szCs w:val="28"/>
          <w:lang w:val="en-US"/>
        </w:rPr>
        <w:t> operator++(s).</w:t>
      </w:r>
    </w:p>
    <w:p w14:paraId="6EDB3A1A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Для </w:t>
      </w:r>
      <w:proofErr w:type="spellStart"/>
      <w:r w:rsidRPr="00E012C7">
        <w:rPr>
          <w:rFonts w:ascii="Times New Roman" w:hAnsi="Times New Roman"/>
          <w:sz w:val="28"/>
          <w:szCs w:val="28"/>
        </w:rPr>
        <w:t>cout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012C7">
        <w:rPr>
          <w:rFonts w:ascii="Times New Roman" w:hAnsi="Times New Roman"/>
          <w:sz w:val="28"/>
          <w:szCs w:val="28"/>
        </w:rPr>
        <w:t>&lt;&lt; a</w:t>
      </w:r>
      <w:proofErr w:type="gramEnd"/>
      <w:r w:rsidRPr="00E012C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012C7">
        <w:rPr>
          <w:rFonts w:ascii="Times New Roman" w:hAnsi="Times New Roman"/>
          <w:sz w:val="28"/>
          <w:szCs w:val="28"/>
        </w:rPr>
        <w:t>&lt; b</w:t>
      </w:r>
      <w:proofErr w:type="gramEnd"/>
      <w:r w:rsidRPr="00E012C7">
        <w:rPr>
          <w:rFonts w:ascii="Times New Roman" w:hAnsi="Times New Roman"/>
          <w:sz w:val="28"/>
          <w:szCs w:val="28"/>
        </w:rPr>
        <w:t> (операция </w:t>
      </w:r>
      <w:proofErr w:type="gramStart"/>
      <w:r w:rsidRPr="00E012C7">
        <w:rPr>
          <w:rFonts w:ascii="Times New Roman" w:hAnsi="Times New Roman"/>
          <w:sz w:val="28"/>
          <w:szCs w:val="28"/>
        </w:rPr>
        <w:t>&lt; между</w:t>
      </w:r>
      <w:proofErr w:type="gramEnd"/>
      <w:r w:rsidRPr="00E012C7">
        <w:rPr>
          <w:rFonts w:ascii="Times New Roman" w:hAnsi="Times New Roman"/>
          <w:sz w:val="28"/>
          <w:szCs w:val="28"/>
        </w:rPr>
        <w:t> a и b) компилятор вызовет </w:t>
      </w:r>
      <w:r w:rsidRPr="00E012C7">
        <w:rPr>
          <w:rFonts w:ascii="Times New Roman" w:hAnsi="Times New Roman"/>
          <w:b/>
          <w:bCs/>
          <w:sz w:val="28"/>
          <w:szCs w:val="28"/>
        </w:rPr>
        <w:t>метод</w:t>
      </w:r>
      <w:r w:rsidRPr="00E012C7">
        <w:rPr>
          <w:rFonts w:ascii="Times New Roman" w:hAnsi="Times New Roman"/>
          <w:sz w:val="28"/>
          <w:szCs w:val="28"/>
        </w:rPr>
        <w:t> </w:t>
      </w:r>
      <w:proofErr w:type="spellStart"/>
      <w:proofErr w:type="gramStart"/>
      <w:r w:rsidRPr="00E012C7">
        <w:rPr>
          <w:rFonts w:ascii="Times New Roman" w:hAnsi="Times New Roman"/>
          <w:sz w:val="28"/>
          <w:szCs w:val="28"/>
        </w:rPr>
        <w:t>a.operator</w:t>
      </w:r>
      <w:proofErr w:type="spellEnd"/>
      <w:proofErr w:type="gramEnd"/>
      <w:r w:rsidRPr="00E012C7">
        <w:rPr>
          <w:rFonts w:ascii="Times New Roman" w:hAnsi="Times New Roman"/>
          <w:sz w:val="28"/>
          <w:szCs w:val="28"/>
        </w:rPr>
        <w:t>&lt;(b).</w:t>
      </w:r>
      <w:r w:rsidRPr="00E012C7">
        <w:rPr>
          <w:rFonts w:ascii="Times New Roman" w:hAnsi="Times New Roman"/>
          <w:sz w:val="28"/>
          <w:szCs w:val="28"/>
        </w:rPr>
        <w:br/>
      </w:r>
      <w:r w:rsidRPr="00E012C7">
        <w:rPr>
          <w:rFonts w:ascii="Times New Roman" w:hAnsi="Times New Roman"/>
          <w:i/>
          <w:iCs/>
          <w:sz w:val="28"/>
          <w:szCs w:val="28"/>
        </w:rPr>
        <w:t>(Выражение </w:t>
      </w:r>
      <w:proofErr w:type="spellStart"/>
      <w:proofErr w:type="gramStart"/>
      <w:r w:rsidRPr="00E012C7">
        <w:rPr>
          <w:rFonts w:ascii="Times New Roman" w:hAnsi="Times New Roman"/>
          <w:sz w:val="28"/>
          <w:szCs w:val="28"/>
        </w:rPr>
        <w:t>cout</w:t>
      </w:r>
      <w:proofErr w:type="spellEnd"/>
      <w:r w:rsidRPr="00E012C7">
        <w:rPr>
          <w:rFonts w:ascii="Times New Roman" w:hAnsi="Times New Roman"/>
          <w:sz w:val="28"/>
          <w:szCs w:val="28"/>
        </w:rPr>
        <w:t>&lt;</w:t>
      </w:r>
      <w:proofErr w:type="gramEnd"/>
      <w:r w:rsidRPr="00E012C7">
        <w:rPr>
          <w:rFonts w:ascii="Times New Roman" w:hAnsi="Times New Roman"/>
          <w:sz w:val="28"/>
          <w:szCs w:val="28"/>
        </w:rPr>
        <w:t>&lt;</w:t>
      </w:r>
      <w:proofErr w:type="gramStart"/>
      <w:r w:rsidRPr="00E012C7">
        <w:rPr>
          <w:rFonts w:ascii="Times New Roman" w:hAnsi="Times New Roman"/>
          <w:sz w:val="28"/>
          <w:szCs w:val="28"/>
        </w:rPr>
        <w:t>a&lt;</w:t>
      </w:r>
      <w:proofErr w:type="gramEnd"/>
      <w:r w:rsidRPr="00E012C7">
        <w:rPr>
          <w:rFonts w:ascii="Times New Roman" w:hAnsi="Times New Roman"/>
          <w:sz w:val="28"/>
          <w:szCs w:val="28"/>
        </w:rPr>
        <w:t>b</w:t>
      </w:r>
      <w:r w:rsidRPr="00E012C7">
        <w:rPr>
          <w:rFonts w:ascii="Times New Roman" w:hAnsi="Times New Roman"/>
          <w:i/>
          <w:iCs/>
          <w:sz w:val="28"/>
          <w:szCs w:val="28"/>
        </w:rPr>
        <w:t> трактуется как </w:t>
      </w:r>
      <w:r w:rsidRPr="00E012C7">
        <w:rPr>
          <w:rFonts w:ascii="Times New Roman" w:hAnsi="Times New Roman"/>
          <w:sz w:val="28"/>
          <w:szCs w:val="28"/>
        </w:rPr>
        <w:t>(</w:t>
      </w:r>
      <w:proofErr w:type="spellStart"/>
      <w:r w:rsidRPr="00E012C7">
        <w:rPr>
          <w:rFonts w:ascii="Times New Roman" w:hAnsi="Times New Roman"/>
          <w:sz w:val="28"/>
          <w:szCs w:val="28"/>
        </w:rPr>
        <w:t>cout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012C7">
        <w:rPr>
          <w:rFonts w:ascii="Times New Roman" w:hAnsi="Times New Roman"/>
          <w:sz w:val="28"/>
          <w:szCs w:val="28"/>
        </w:rPr>
        <w:t>&lt;&lt; a</w:t>
      </w:r>
      <w:proofErr w:type="gramEnd"/>
      <w:r w:rsidRPr="00E012C7">
        <w:rPr>
          <w:rFonts w:ascii="Times New Roman" w:hAnsi="Times New Roman"/>
          <w:sz w:val="28"/>
          <w:szCs w:val="28"/>
        </w:rPr>
        <w:t xml:space="preserve">) </w:t>
      </w:r>
      <w:proofErr w:type="gramStart"/>
      <w:r w:rsidRPr="00E012C7">
        <w:rPr>
          <w:rFonts w:ascii="Times New Roman" w:hAnsi="Times New Roman"/>
          <w:sz w:val="28"/>
          <w:szCs w:val="28"/>
        </w:rPr>
        <w:t>&lt; b</w:t>
      </w:r>
      <w:proofErr w:type="gramEnd"/>
      <w:r w:rsidRPr="00E012C7">
        <w:rPr>
          <w:rFonts w:ascii="Times New Roman" w:hAnsi="Times New Roman"/>
          <w:i/>
          <w:iCs/>
          <w:sz w:val="28"/>
          <w:szCs w:val="28"/>
        </w:rPr>
        <w:t>, поэтому левым операндом для </w:t>
      </w:r>
      <w:proofErr w:type="gramStart"/>
      <w:r w:rsidRPr="00E012C7">
        <w:rPr>
          <w:rFonts w:ascii="Times New Roman" w:hAnsi="Times New Roman"/>
          <w:sz w:val="28"/>
          <w:szCs w:val="28"/>
        </w:rPr>
        <w:t>&lt;</w:t>
      </w:r>
      <w:r w:rsidRPr="00E012C7">
        <w:rPr>
          <w:rFonts w:ascii="Times New Roman" w:hAnsi="Times New Roman"/>
          <w:i/>
          <w:iCs/>
          <w:sz w:val="28"/>
          <w:szCs w:val="28"/>
        </w:rPr>
        <w:t> будет</w:t>
      </w:r>
      <w:proofErr w:type="gramEnd"/>
      <w:r w:rsidRPr="00E012C7">
        <w:rPr>
          <w:rFonts w:ascii="Times New Roman" w:hAnsi="Times New Roman"/>
          <w:i/>
          <w:iCs/>
          <w:sz w:val="28"/>
          <w:szCs w:val="28"/>
        </w:rPr>
        <w:t> </w:t>
      </w:r>
      <w:proofErr w:type="spellStart"/>
      <w:r w:rsidRPr="00E012C7">
        <w:rPr>
          <w:rFonts w:ascii="Times New Roman" w:hAnsi="Times New Roman"/>
          <w:sz w:val="28"/>
          <w:szCs w:val="28"/>
        </w:rPr>
        <w:t>cout</w:t>
      </w:r>
      <w:proofErr w:type="spellEnd"/>
      <w:r w:rsidRPr="00E012C7">
        <w:rPr>
          <w:rFonts w:ascii="Times New Roman" w:hAnsi="Times New Roman"/>
          <w:i/>
          <w:iCs/>
          <w:sz w:val="28"/>
          <w:szCs w:val="28"/>
        </w:rPr>
        <w:t>, но компилятор найдёт </w:t>
      </w:r>
      <w:proofErr w:type="spellStart"/>
      <w:proofErr w:type="gramStart"/>
      <w:r w:rsidRPr="00E012C7">
        <w:rPr>
          <w:rFonts w:ascii="Times New Roman" w:hAnsi="Times New Roman"/>
          <w:sz w:val="28"/>
          <w:szCs w:val="28"/>
        </w:rPr>
        <w:t>operator</w:t>
      </w:r>
      <w:proofErr w:type="spellEnd"/>
      <w:r w:rsidRPr="00E012C7">
        <w:rPr>
          <w:rFonts w:ascii="Times New Roman" w:hAnsi="Times New Roman"/>
          <w:sz w:val="28"/>
          <w:szCs w:val="28"/>
        </w:rPr>
        <w:t>&lt;</w:t>
      </w:r>
      <w:r w:rsidRPr="00E012C7">
        <w:rPr>
          <w:rFonts w:ascii="Times New Roman" w:hAnsi="Times New Roman"/>
          <w:i/>
          <w:iCs/>
          <w:sz w:val="28"/>
          <w:szCs w:val="28"/>
        </w:rPr>
        <w:t> для</w:t>
      </w:r>
      <w:proofErr w:type="gramEnd"/>
      <w:r w:rsidRPr="00E012C7">
        <w:rPr>
          <w:rFonts w:ascii="Times New Roman" w:hAnsi="Times New Roman"/>
          <w:i/>
          <w:iCs/>
          <w:sz w:val="28"/>
          <w:szCs w:val="28"/>
        </w:rPr>
        <w:t> </w:t>
      </w:r>
      <w:proofErr w:type="spellStart"/>
      <w:r w:rsidRPr="00E012C7">
        <w:rPr>
          <w:rFonts w:ascii="Times New Roman" w:hAnsi="Times New Roman"/>
          <w:sz w:val="28"/>
          <w:szCs w:val="28"/>
        </w:rPr>
        <w:t>Student</w:t>
      </w:r>
      <w:proofErr w:type="spellEnd"/>
      <w:r w:rsidRPr="00E012C7">
        <w:rPr>
          <w:rFonts w:ascii="Times New Roman" w:hAnsi="Times New Roman"/>
          <w:i/>
          <w:iCs/>
          <w:sz w:val="28"/>
          <w:szCs w:val="28"/>
        </w:rPr>
        <w:t>? Возможна ошибка; по смыслу вопроса — вызов </w:t>
      </w:r>
      <w:proofErr w:type="spellStart"/>
      <w:r w:rsidRPr="00E012C7">
        <w:rPr>
          <w:rFonts w:ascii="Times New Roman" w:hAnsi="Times New Roman"/>
          <w:sz w:val="28"/>
          <w:szCs w:val="28"/>
        </w:rPr>
        <w:t>bool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E012C7">
        <w:rPr>
          <w:rFonts w:ascii="Times New Roman" w:hAnsi="Times New Roman"/>
          <w:sz w:val="28"/>
          <w:szCs w:val="28"/>
        </w:rPr>
        <w:t>operator</w:t>
      </w:r>
      <w:proofErr w:type="spellEnd"/>
      <w:r w:rsidRPr="00E012C7">
        <w:rPr>
          <w:rFonts w:ascii="Times New Roman" w:hAnsi="Times New Roman"/>
          <w:sz w:val="28"/>
          <w:szCs w:val="28"/>
        </w:rPr>
        <w:t>&lt;</w:t>
      </w:r>
      <w:proofErr w:type="gramEnd"/>
      <w:r w:rsidRPr="00E012C7">
        <w:rPr>
          <w:rFonts w:ascii="Times New Roman" w:hAnsi="Times New Roman"/>
          <w:sz w:val="28"/>
          <w:szCs w:val="28"/>
        </w:rPr>
        <w:t>(</w:t>
      </w:r>
      <w:proofErr w:type="spellStart"/>
      <w:r w:rsidRPr="00E012C7">
        <w:rPr>
          <w:rFonts w:ascii="Times New Roman" w:hAnsi="Times New Roman"/>
          <w:sz w:val="28"/>
          <w:szCs w:val="28"/>
        </w:rPr>
        <w:t>Student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 &amp;P)</w:t>
      </w:r>
      <w:r w:rsidRPr="00E012C7">
        <w:rPr>
          <w:rFonts w:ascii="Times New Roman" w:hAnsi="Times New Roman"/>
          <w:i/>
          <w:iCs/>
          <w:sz w:val="28"/>
          <w:szCs w:val="28"/>
        </w:rPr>
        <w:t> для </w:t>
      </w:r>
      <w:r w:rsidRPr="00E012C7">
        <w:rPr>
          <w:rFonts w:ascii="Times New Roman" w:hAnsi="Times New Roman"/>
          <w:sz w:val="28"/>
          <w:szCs w:val="28"/>
        </w:rPr>
        <w:t xml:space="preserve">a </w:t>
      </w:r>
      <w:proofErr w:type="gramStart"/>
      <w:r w:rsidRPr="00E012C7">
        <w:rPr>
          <w:rFonts w:ascii="Times New Roman" w:hAnsi="Times New Roman"/>
          <w:sz w:val="28"/>
          <w:szCs w:val="28"/>
        </w:rPr>
        <w:t>&lt; b</w:t>
      </w:r>
      <w:r w:rsidRPr="00E012C7">
        <w:rPr>
          <w:rFonts w:ascii="Times New Roman" w:hAnsi="Times New Roman"/>
          <w:i/>
          <w:iCs/>
          <w:sz w:val="28"/>
          <w:szCs w:val="28"/>
        </w:rPr>
        <w:t>.</w:t>
      </w:r>
      <w:proofErr w:type="gramEnd"/>
      <w:r w:rsidRPr="00E012C7">
        <w:rPr>
          <w:rFonts w:ascii="Times New Roman" w:hAnsi="Times New Roman"/>
          <w:i/>
          <w:iCs/>
          <w:sz w:val="28"/>
          <w:szCs w:val="28"/>
        </w:rPr>
        <w:t>)</w:t>
      </w:r>
    </w:p>
    <w:p w14:paraId="6B50F8C5" w14:textId="77777777" w:rsidR="00E012C7" w:rsidRPr="00E012C7" w:rsidRDefault="00E012C7" w:rsidP="00E012C7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012C7">
        <w:rPr>
          <w:rFonts w:ascii="Times New Roman" w:hAnsi="Times New Roman"/>
          <w:sz w:val="28"/>
          <w:szCs w:val="28"/>
        </w:rPr>
        <w:t>Для </w:t>
      </w:r>
      <w:proofErr w:type="spellStart"/>
      <w:r w:rsidRPr="00E012C7">
        <w:rPr>
          <w:rFonts w:ascii="Times New Roman" w:hAnsi="Times New Roman"/>
          <w:sz w:val="28"/>
          <w:szCs w:val="28"/>
        </w:rPr>
        <w:t>cout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012C7">
        <w:rPr>
          <w:rFonts w:ascii="Times New Roman" w:hAnsi="Times New Roman"/>
          <w:sz w:val="28"/>
          <w:szCs w:val="28"/>
        </w:rPr>
        <w:t>&lt;&lt; a</w:t>
      </w:r>
      <w:proofErr w:type="gramEnd"/>
      <w:r w:rsidRPr="00E012C7">
        <w:rPr>
          <w:rFonts w:ascii="Times New Roman" w:hAnsi="Times New Roman"/>
          <w:sz w:val="28"/>
          <w:szCs w:val="28"/>
        </w:rPr>
        <w:t xml:space="preserve"> &gt; b (</w:t>
      </w:r>
      <w:proofErr w:type="gramStart"/>
      <w:r w:rsidRPr="00E012C7">
        <w:rPr>
          <w:rFonts w:ascii="Times New Roman" w:hAnsi="Times New Roman"/>
          <w:sz w:val="28"/>
          <w:szCs w:val="28"/>
        </w:rPr>
        <w:t>операция &gt;</w:t>
      </w:r>
      <w:proofErr w:type="gramEnd"/>
      <w:r w:rsidRPr="00E012C7">
        <w:rPr>
          <w:rFonts w:ascii="Times New Roman" w:hAnsi="Times New Roman"/>
          <w:sz w:val="28"/>
          <w:szCs w:val="28"/>
        </w:rPr>
        <w:t> между a и b) с объявлением </w:t>
      </w:r>
      <w:proofErr w:type="spellStart"/>
      <w:r w:rsidRPr="00E012C7">
        <w:rPr>
          <w:rFonts w:ascii="Times New Roman" w:hAnsi="Times New Roman"/>
          <w:sz w:val="28"/>
          <w:szCs w:val="28"/>
        </w:rPr>
        <w:t>friend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12C7">
        <w:rPr>
          <w:rFonts w:ascii="Times New Roman" w:hAnsi="Times New Roman"/>
          <w:sz w:val="28"/>
          <w:szCs w:val="28"/>
        </w:rPr>
        <w:t>bool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E012C7">
        <w:rPr>
          <w:rFonts w:ascii="Times New Roman" w:hAnsi="Times New Roman"/>
          <w:sz w:val="28"/>
          <w:szCs w:val="28"/>
        </w:rPr>
        <w:t>operator</w:t>
      </w:r>
      <w:proofErr w:type="spellEnd"/>
      <w:r w:rsidRPr="00E012C7">
        <w:rPr>
          <w:rFonts w:ascii="Times New Roman" w:hAnsi="Times New Roman"/>
          <w:sz w:val="28"/>
          <w:szCs w:val="28"/>
        </w:rPr>
        <w:t>&gt;(</w:t>
      </w:r>
      <w:proofErr w:type="spellStart"/>
      <w:proofErr w:type="gramEnd"/>
      <w:r w:rsidRPr="00E012C7">
        <w:rPr>
          <w:rFonts w:ascii="Times New Roman" w:hAnsi="Times New Roman"/>
          <w:sz w:val="28"/>
          <w:szCs w:val="28"/>
        </w:rPr>
        <w:t>const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12C7">
        <w:rPr>
          <w:rFonts w:ascii="Times New Roman" w:hAnsi="Times New Roman"/>
          <w:sz w:val="28"/>
          <w:szCs w:val="28"/>
        </w:rPr>
        <w:t>Person</w:t>
      </w:r>
      <w:proofErr w:type="spellEnd"/>
      <w:r w:rsidRPr="00E012C7">
        <w:rPr>
          <w:rFonts w:ascii="Times New Roman" w:hAnsi="Times New Roman"/>
          <w:sz w:val="28"/>
          <w:szCs w:val="28"/>
        </w:rPr>
        <w:t xml:space="preserve">&amp;, </w:t>
      </w:r>
      <w:proofErr w:type="spellStart"/>
      <w:r w:rsidRPr="00E012C7">
        <w:rPr>
          <w:rFonts w:ascii="Times New Roman" w:hAnsi="Times New Roman"/>
          <w:sz w:val="28"/>
          <w:szCs w:val="28"/>
        </w:rPr>
        <w:t>Person</w:t>
      </w:r>
      <w:proofErr w:type="spellEnd"/>
      <w:r w:rsidRPr="00E012C7">
        <w:rPr>
          <w:rFonts w:ascii="Times New Roman" w:hAnsi="Times New Roman"/>
          <w:sz w:val="28"/>
          <w:szCs w:val="28"/>
        </w:rPr>
        <w:t>&amp;) компилятор вызовет </w:t>
      </w:r>
      <w:r w:rsidRPr="00E012C7">
        <w:rPr>
          <w:rFonts w:ascii="Times New Roman" w:hAnsi="Times New Roman"/>
          <w:b/>
          <w:bCs/>
          <w:sz w:val="28"/>
          <w:szCs w:val="28"/>
        </w:rPr>
        <w:t>дружественную функцию</w:t>
      </w:r>
      <w:r w:rsidRPr="00E012C7">
        <w:rPr>
          <w:rFonts w:ascii="Times New Roman" w:hAnsi="Times New Roman"/>
          <w:sz w:val="28"/>
          <w:szCs w:val="28"/>
        </w:rPr>
        <w:t> </w:t>
      </w:r>
      <w:proofErr w:type="spellStart"/>
      <w:proofErr w:type="gramStart"/>
      <w:r w:rsidRPr="00E012C7">
        <w:rPr>
          <w:rFonts w:ascii="Times New Roman" w:hAnsi="Times New Roman"/>
          <w:sz w:val="28"/>
          <w:szCs w:val="28"/>
        </w:rPr>
        <w:t>operator</w:t>
      </w:r>
      <w:proofErr w:type="spellEnd"/>
      <w:r w:rsidRPr="00E012C7">
        <w:rPr>
          <w:rFonts w:ascii="Times New Roman" w:hAnsi="Times New Roman"/>
          <w:sz w:val="28"/>
          <w:szCs w:val="28"/>
        </w:rPr>
        <w:t>&gt;(</w:t>
      </w:r>
      <w:proofErr w:type="gramEnd"/>
      <w:r w:rsidRPr="00E012C7">
        <w:rPr>
          <w:rFonts w:ascii="Times New Roman" w:hAnsi="Times New Roman"/>
          <w:sz w:val="28"/>
          <w:szCs w:val="28"/>
        </w:rPr>
        <w:t>a, b).</w:t>
      </w:r>
      <w:r w:rsidRPr="00E012C7">
        <w:rPr>
          <w:rFonts w:ascii="Times New Roman" w:hAnsi="Times New Roman"/>
          <w:sz w:val="28"/>
          <w:szCs w:val="28"/>
        </w:rPr>
        <w:br/>
      </w:r>
      <w:r w:rsidRPr="00E012C7">
        <w:rPr>
          <w:rFonts w:ascii="Times New Roman" w:hAnsi="Times New Roman"/>
          <w:i/>
          <w:iCs/>
          <w:sz w:val="28"/>
          <w:szCs w:val="28"/>
        </w:rPr>
        <w:t>(Обратите внимание: в объявлении указан </w:t>
      </w:r>
      <w:proofErr w:type="spellStart"/>
      <w:r w:rsidRPr="00E012C7">
        <w:rPr>
          <w:rFonts w:ascii="Times New Roman" w:hAnsi="Times New Roman"/>
          <w:sz w:val="28"/>
          <w:szCs w:val="28"/>
        </w:rPr>
        <w:t>Person</w:t>
      </w:r>
      <w:proofErr w:type="spellEnd"/>
      <w:r w:rsidRPr="00E012C7">
        <w:rPr>
          <w:rFonts w:ascii="Times New Roman" w:hAnsi="Times New Roman"/>
          <w:i/>
          <w:iCs/>
          <w:sz w:val="28"/>
          <w:szCs w:val="28"/>
        </w:rPr>
        <w:t>, но вопрос про </w:t>
      </w:r>
      <w:proofErr w:type="spellStart"/>
      <w:r w:rsidRPr="00E012C7">
        <w:rPr>
          <w:rFonts w:ascii="Times New Roman" w:hAnsi="Times New Roman"/>
          <w:sz w:val="28"/>
          <w:szCs w:val="28"/>
        </w:rPr>
        <w:t>Student</w:t>
      </w:r>
      <w:proofErr w:type="spellEnd"/>
      <w:r w:rsidRPr="00E012C7">
        <w:rPr>
          <w:rFonts w:ascii="Times New Roman" w:hAnsi="Times New Roman"/>
          <w:i/>
          <w:iCs/>
          <w:sz w:val="28"/>
          <w:szCs w:val="28"/>
        </w:rPr>
        <w:t> — вероятно, опечатка в тексте, но по механизму — дружественная функция.)</w:t>
      </w:r>
    </w:p>
    <w:p w14:paraId="3560543C" w14:textId="56546393" w:rsidR="00E012C7" w:rsidRPr="00E012C7" w:rsidRDefault="00E012C7" w:rsidP="00E012C7">
      <w:pPr>
        <w:rPr>
          <w:rFonts w:ascii="Times New Roman" w:hAnsi="Times New Roman"/>
          <w:sz w:val="28"/>
          <w:szCs w:val="28"/>
        </w:rPr>
      </w:pPr>
    </w:p>
    <w:p w14:paraId="3438E741" w14:textId="77777777" w:rsidR="00E012C7" w:rsidRPr="00E012C7" w:rsidRDefault="00E012C7">
      <w:pPr>
        <w:rPr>
          <w:rFonts w:ascii="Times New Roman" w:hAnsi="Times New Roman"/>
          <w:sz w:val="28"/>
          <w:szCs w:val="28"/>
        </w:rPr>
      </w:pPr>
    </w:p>
    <w:sectPr w:rsidR="00E012C7" w:rsidRPr="00E01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1CC3"/>
    <w:multiLevelType w:val="hybridMultilevel"/>
    <w:tmpl w:val="42ECE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74BFB"/>
    <w:multiLevelType w:val="multilevel"/>
    <w:tmpl w:val="3900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85204"/>
    <w:multiLevelType w:val="hybridMultilevel"/>
    <w:tmpl w:val="540E17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F834DC"/>
    <w:multiLevelType w:val="multilevel"/>
    <w:tmpl w:val="0FFA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572B1"/>
    <w:multiLevelType w:val="hybridMultilevel"/>
    <w:tmpl w:val="69BCAD02"/>
    <w:lvl w:ilvl="0" w:tplc="BCC2E0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A6D9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48401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7E66C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F5C3D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152FA6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4CA56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42A2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DC47F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50D6CBA"/>
    <w:multiLevelType w:val="hybridMultilevel"/>
    <w:tmpl w:val="B80420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F27F46"/>
    <w:multiLevelType w:val="hybridMultilevel"/>
    <w:tmpl w:val="0A18AD74"/>
    <w:lvl w:ilvl="0" w:tplc="C40A4D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EFCC68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E54A73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AA089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F2A81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DE247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024ACB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E0003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F609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CD95A57"/>
    <w:multiLevelType w:val="multilevel"/>
    <w:tmpl w:val="F518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06737">
    <w:abstractNumId w:val="1"/>
  </w:num>
  <w:num w:numId="2" w16cid:durableId="144903946">
    <w:abstractNumId w:val="7"/>
  </w:num>
  <w:num w:numId="3" w16cid:durableId="678198862">
    <w:abstractNumId w:val="6"/>
  </w:num>
  <w:num w:numId="4" w16cid:durableId="610824143">
    <w:abstractNumId w:val="0"/>
  </w:num>
  <w:num w:numId="5" w16cid:durableId="185868609">
    <w:abstractNumId w:val="5"/>
  </w:num>
  <w:num w:numId="6" w16cid:durableId="559942751">
    <w:abstractNumId w:val="2"/>
  </w:num>
  <w:num w:numId="7" w16cid:durableId="1558665396">
    <w:abstractNumId w:val="4"/>
  </w:num>
  <w:num w:numId="8" w16cid:durableId="815033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D604D"/>
    <w:rsid w:val="00143804"/>
    <w:rsid w:val="00191D36"/>
    <w:rsid w:val="00263DC6"/>
    <w:rsid w:val="004920A4"/>
    <w:rsid w:val="006B5E51"/>
    <w:rsid w:val="009B1A63"/>
    <w:rsid w:val="00C96B83"/>
    <w:rsid w:val="00CB02B1"/>
    <w:rsid w:val="00D44297"/>
    <w:rsid w:val="00E012C7"/>
    <w:rsid w:val="00EE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5</cp:revision>
  <dcterms:created xsi:type="dcterms:W3CDTF">2026-03-30T09:17:00Z</dcterms:created>
  <dcterms:modified xsi:type="dcterms:W3CDTF">2026-05-03T13:25:00Z</dcterms:modified>
</cp:coreProperties>
</file>