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Style w:val="2596"/>
          <w:rFonts w:ascii="Times New Roman" w:hAnsi="Times New Roman" w:eastAsia="Times New Roman" w:cs="Times New Roman"/>
          <w:b/>
          <w:sz w:val="32"/>
          <w:szCs w:val="28"/>
          <w:highlight w:val="none"/>
        </w:rPr>
        <w:footnoteReference w:id="2"/>
      </w:r>
      <w:r>
        <w:rPr>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68"/>
            <w:ind w:left="850" w:right="850" w:firstLine="0"/>
            <w:tabs>
              <w:tab w:val="right" w:pos="9780" w:leader="dot"/>
            </w:tabs>
            <w:rPr>
              <w:rFonts w:ascii="Times New Roman" w:hAnsi="Times New Roman" w:cs="Times New Roman"/>
              <w:color w:val="000000" w:themeColor="text1"/>
              <w:sz w:val="24"/>
              <w:szCs w:val="24"/>
              <w:highlight w:val="none"/>
              <w:u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u w:val="none"/>
            </w:rPr>
            <w:fldChar w:fldCharType="begin"/>
            <w:instrText xml:space="preserve">TOC \o "1-9" \h </w:instrText>
            <w:fldChar w:fldCharType="separate"/>
          </w:r>
          <w:r>
            <w:rPr>
              <w:rFonts w:ascii="Times New Roman" w:hAnsi="Times New Roman" w:eastAsia="Times New Roman" w:cs="Times New Roman"/>
              <w:b/>
              <w:i w:val="0"/>
              <w:color w:val="000000" w:themeColor="text1"/>
              <w:sz w:val="24"/>
              <w:szCs w:val="24"/>
              <w:highlight w:val="none"/>
              <w:u w:val="none"/>
            </w:rPr>
          </w:r>
          <w:hyperlink w:tooltip="#_Toc1" w:anchor="_Toc1"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1. </w:t>
            </w:r>
            <w:r>
              <w:rPr>
                <w:rStyle w:val="2595"/>
                <w:rFonts w:ascii="Times New Roman" w:hAnsi="Times New Roman" w:eastAsia="Times New Roman" w:cs="Times New Roman"/>
                <w:color w:val="000000" w:themeColor="text1"/>
                <w:sz w:val="24"/>
                <w:szCs w:val="24"/>
                <w:u w:val="none"/>
              </w:rPr>
              <w:t xml:space="preserve">В</w:t>
            </w:r>
            <w:r>
              <w:rPr>
                <w:rStyle w:val="2595"/>
                <w:rFonts w:ascii="Times New Roman" w:hAnsi="Times New Roman" w:eastAsia="Times New Roman" w:cs="Times New Roman"/>
                <w:color w:val="000000" w:themeColor="text1"/>
                <w:sz w:val="24"/>
                <w:szCs w:val="24"/>
                <w:u w:val="none"/>
              </w:rPr>
              <w:t xml:space="preserve">вед</w:t>
            </w:r>
            <w:r>
              <w:rPr>
                <w:rStyle w:val="2595"/>
                <w:rFonts w:ascii="Times New Roman" w:hAnsi="Times New Roman" w:cs="Times New Roman"/>
                <w:color w:val="000000" w:themeColor="text1"/>
                <w:sz w:val="24"/>
                <w:szCs w:val="24"/>
                <w:u w:val="none"/>
              </w:rPr>
              <w:t xml:space="preserve">ение</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 \h</w:instrText>
              <w:fldChar w:fldCharType="separate"/>
              <w:t xml:space="preserve">2</w:t>
              <w:fldChar w:fldCharType="end"/>
            </w:r>
          </w:hyperlink>
          <w:r>
            <w:rPr>
              <w:color w:val="000000" w:themeColor="text1"/>
              <w:sz w:val="24"/>
              <w:szCs w:val="24"/>
              <w:u w:val="none"/>
            </w:rPr>
          </w:r>
          <w:r>
            <w:rPr>
              <w:rFonts w:ascii="Times New Roman" w:hAnsi="Times New Roman" w:cs="Times New Roman"/>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 w:anchor="_Toc2"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1.1. Этапы становления сетевых коммуникаций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 \h</w:instrText>
              <w:fldChar w:fldCharType="separate"/>
              <w:t xml:space="preserve">4</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3" w:anchor="_Toc3"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1.2. Централизация как фактор продолжительной стагнации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_Toc3 \h</w:instrText>
              <w:fldChar w:fldCharType="separate"/>
              <w:t xml:space="preserve">6</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4" w:anchor="_Toc4"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1.3. Техническое описание основной проблематики </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_Toc4 \h</w:instrText>
              <w:fldChar w:fldCharType="separate"/>
              <w:t xml:space="preserve">8</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8"/>
            <w:ind w:left="850" w:right="850" w:firstLine="0"/>
            <w:tabs>
              <w:tab w:val="right" w:pos="9780" w:leader="dot"/>
            </w:tabs>
            <w:rPr>
              <w:rStyle w:val="2809"/>
              <w:rFonts w:ascii="Times New Roman" w:hAnsi="Times New Roman" w:cs="Times New Roman"/>
              <w:color w:val="000000" w:themeColor="text1"/>
              <w:sz w:val="24"/>
              <w:szCs w:val="24"/>
              <w:u w:val="none"/>
            </w:rPr>
          </w:pPr>
          <w:r/>
          <w:hyperlink w:tooltip="#_Toc5" w:anchor="_Toc5"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2. </w:t>
            </w:r>
            <w:r>
              <w:rPr>
                <w:rStyle w:val="2595"/>
                <w:rFonts w:ascii="Times New Roman" w:hAnsi="Times New Roman" w:eastAsia="Times New Roman" w:cs="Times New Roman"/>
                <w:color w:val="000000" w:themeColor="text1"/>
                <w:sz w:val="24"/>
                <w:szCs w:val="24"/>
                <w:u w:val="none"/>
              </w:rPr>
              <w:t xml:space="preserve">Парадигмы сетевых коммуникаций</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_Toc5 \h</w:instrText>
              <w:fldChar w:fldCharType="separate"/>
              <w:t xml:space="preserve">10</w:t>
              <w:fldChar w:fldCharType="end"/>
            </w:r>
          </w:hyperlink>
          <w:r>
            <w:rPr>
              <w:color w:val="000000" w:themeColor="text1"/>
              <w:sz w:val="24"/>
              <w:szCs w:val="24"/>
              <w:u w:val="none"/>
            </w:rPr>
          </w:r>
          <w:r>
            <w:rPr>
              <w:rStyle w:val="2809"/>
              <w:rFonts w:ascii="Times New Roman" w:hAnsi="Times New Roman" w:eastAsia="Times New Roman" w:cs="Times New Roman"/>
              <w:color w:val="000000" w:themeColor="text1"/>
              <w:sz w:val="24"/>
              <w:szCs w:val="24"/>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6" w:anchor="_Toc6"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2.1. Определение сетевых архитектур</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_Toc6 \h</w:instrText>
              <w:fldChar w:fldCharType="separate"/>
              <w:t xml:space="preserve">11</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7" w:anchor="_Toc7"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2.2. Движение моделей как принцип развития</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_Toc7 \h</w:instrText>
              <w:fldChar w:fldCharType="separate"/>
              <w:t xml:space="preserve">12</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8"/>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8" w:anchor="_Toc8"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3. Определение скрытых систем</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_Toc8 \h</w:instrText>
              <w:fldChar w:fldCharType="separate"/>
              <w:t xml:space="preserve">17</w:t>
              <w:fldChar w:fldCharType="end"/>
            </w:r>
          </w:hyperlink>
          <w:r>
            <w:rPr>
              <w:color w:val="000000" w:themeColor="text1"/>
              <w:sz w:val="24"/>
              <w:szCs w:val="24"/>
              <w:u w:val="none"/>
            </w:rPr>
          </w:r>
          <w:r>
            <w:rPr>
              <w:rFonts w:ascii="Times New Roman" w:hAnsi="Times New Roman" w:eastAsia="Times New Roman" w:cs="Times New Roman"/>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9" w:anchor="_Toc9"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3.1. Анонимные сети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_Toc9 \h</w:instrText>
              <w:fldChar w:fldCharType="separate"/>
              <w:t xml:space="preserve">18</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0" w:anchor="_Toc10"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3.2. Клиент-безопасные приложения</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_Toc10 \h</w:instrText>
              <w:fldChar w:fldCharType="separate"/>
              <w:t xml:space="preserve">22</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1" w:anchor="_Toc11"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3.3. Тайные каналы связи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_Toc11 \h</w:instrText>
              <w:fldChar w:fldCharType="separate"/>
              <w:t xml:space="preserve">22</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8"/>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12" w:anchor="_Toc12"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4. Анализ сетевой анонимности</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_Toc12 \h</w:instrText>
              <w:fldChar w:fldCharType="separate"/>
              <w:t xml:space="preserve">25</w:t>
              <w:fldChar w:fldCharType="end"/>
            </w:r>
          </w:hyperlink>
          <w:r>
            <w:rPr>
              <w:color w:val="000000" w:themeColor="text1"/>
              <w:sz w:val="24"/>
              <w:szCs w:val="24"/>
              <w:u w:val="none"/>
            </w:rPr>
          </w:r>
          <w:r>
            <w:rPr>
              <w:rFonts w:ascii="Times New Roman" w:hAnsi="Times New Roman" w:cs="Times New Roman"/>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3" w:anchor="_Toc13"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4.1. Формирование стадий анонимности</w:t>
            </w:r>
            <w:r>
              <w:rPr>
                <w:rStyle w:val="2595"/>
                <w:rFonts w:ascii="Times New Roman" w:hAnsi="Times New Roman" w:cs="Times New Roman"/>
                <w:b w:val="0"/>
                <w:bCs w:val="0"/>
                <w:color w:val="000000" w:themeColor="text1"/>
                <w:sz w:val="24"/>
                <w:szCs w:val="24"/>
                <w:u w:val="none"/>
              </w:rPr>
              <w:t xml:space="preserve"> </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_Toc13 \h</w:instrText>
              <w:fldChar w:fldCharType="separate"/>
              <w:t xml:space="preserve">25</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4" w:anchor="_Toc14"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4.2. Двойственность первой стадии анонимности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_Toc14 \h</w:instrText>
              <w:fldChar w:fldCharType="separate"/>
              <w:t xml:space="preserve">32</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5" w:anchor="_Toc15"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4.3. Проблематика безопасности анонимных сетей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_Toc15 \h</w:instrText>
              <w:fldChar w:fldCharType="separate"/>
              <w:t xml:space="preserve">35</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6" w:anchor="_Toc16"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4.4. Механизмы анонимизации сетевого трафика</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_Toc16 \h</w:instrText>
              <w:fldChar w:fldCharType="separate"/>
              <w:t xml:space="preserve">36</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8"/>
            <w:ind w:left="850" w:right="850" w:firstLine="0"/>
            <w:tabs>
              <w:tab w:val="right" w:pos="9780" w:leader="dot"/>
            </w:tabs>
            <w:rPr>
              <w:rFonts w:ascii="Times New Roman" w:hAnsi="Times New Roman" w:cs="Times New Roman"/>
              <w:b/>
              <w:color w:val="000000" w:themeColor="text1"/>
              <w:sz w:val="24"/>
              <w:szCs w:val="24"/>
              <w:highlight w:val="none"/>
              <w:u w:val="none"/>
            </w:rPr>
          </w:pPr>
          <w:r/>
          <w:hyperlink w:tooltip="#_Toc17" w:anchor="_Toc17"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5. Абстрактные анонимные сети</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_Toc17 \h</w:instrText>
              <w:fldChar w:fldCharType="separate"/>
              <w:t xml:space="preserve">41</w:t>
              <w:fldChar w:fldCharType="end"/>
            </w:r>
          </w:hyperlink>
          <w:r>
            <w:rPr>
              <w:color w:val="000000" w:themeColor="text1"/>
              <w:sz w:val="24"/>
              <w:szCs w:val="24"/>
              <w:u w:val="none"/>
            </w:rPr>
          </w:r>
          <w:r>
            <w:rPr>
              <w:rFonts w:ascii="Times New Roman" w:hAnsi="Times New Roman" w:eastAsia="Times New Roman" w:cs="Times New Roman"/>
              <w:b/>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8" w:anchor="_Toc18"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5.1. Абстрактность сетевых коммуникаций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_Toc18 \h</w:instrText>
              <w:fldChar w:fldCharType="separate"/>
              <w:t xml:space="preserve">42</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9" w:anchor="_Toc19"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5.2. Модель на базе очередей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_Toc19 \h</w:instrText>
              <w:fldChar w:fldCharType="separate"/>
              <w:t xml:space="preserve">44</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0" w:anchor="_Toc20"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5.3. Модель на базе увеличения энтропии</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_Toc20 \h</w:instrText>
              <w:fldChar w:fldCharType="separate"/>
              <w:t xml:space="preserve">54</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1" w:anchor="_Toc21"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5.4. Модель на базе DC-сетей</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_Toc21 \h</w:instrText>
              <w:fldChar w:fldCharType="separate"/>
              <w:t xml:space="preserve">60</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8"/>
            <w:ind w:left="850" w:right="850" w:firstLine="0"/>
            <w:tabs>
              <w:tab w:val="right" w:pos="9780" w:leader="dot"/>
            </w:tabs>
            <w:rPr>
              <w:rFonts w:ascii="Times New Roman" w:hAnsi="Times New Roman" w:cs="Times New Roman"/>
              <w:i w:val="0"/>
              <w:color w:val="000000" w:themeColor="text1"/>
              <w:sz w:val="24"/>
              <w:szCs w:val="24"/>
              <w:highlight w:val="none"/>
              <w:u w:val="none"/>
            </w:rPr>
          </w:pPr>
          <w:r/>
          <w:hyperlink w:tooltip="#_Toc22" w:anchor="_Toc22"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6. Монолитный криптографический протокол</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_Toc22 \h</w:instrText>
              <w:fldChar w:fldCharType="separate"/>
              <w:t xml:space="preserve">61</w:t>
              <w:fldChar w:fldCharType="end"/>
            </w:r>
          </w:hyperlink>
          <w:r>
            <w:rPr>
              <w:color w:val="000000" w:themeColor="text1"/>
              <w:sz w:val="24"/>
              <w:szCs w:val="24"/>
              <w:u w:val="none"/>
            </w:rPr>
          </w:r>
          <w:r>
            <w:rPr>
              <w:rFonts w:ascii="Times New Roman" w:hAnsi="Times New Roman" w:eastAsia="Times New Roman" w:cs="Times New Roman"/>
              <w:i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3" w:anchor="_Toc23"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6.1. Определение и программная реализация</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_Toc23 \h</w:instrText>
              <w:fldChar w:fldCharType="separate"/>
              <w:t xml:space="preserve">61</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4" w:anchor="_Toc24"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6.2. Противодействие обнаружению динамики размерности пакетов</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_Toc24 \h</w:instrText>
              <w:fldChar w:fldCharType="separate"/>
              <w:t xml:space="preserve">68</w:t>
              <w:fldChar w:fldCharType="end"/>
            </w:r>
          </w:hyperlink>
          <w:r>
            <w:rPr>
              <w:b w:val="0"/>
              <w:bCs w:val="0"/>
              <w:color w:val="000000" w:themeColor="text1"/>
              <w:sz w:val="24"/>
              <w:szCs w:val="24"/>
              <w:u w:val="none"/>
            </w:rPr>
          </w:r>
          <w:r>
            <w:rPr>
              <w:rFonts w:ascii="Times New Roman" w:hAnsi="Times New Roman" w:cs="Times New Roman"/>
              <w:b w:val="0"/>
              <w:bCs w:val="0"/>
              <w:color w:val="000000" w:themeColor="text1"/>
              <w:sz w:val="24"/>
              <w:szCs w:val="24"/>
              <w:highlight w:val="none"/>
              <w:u w:val="none"/>
            </w:rPr>
          </w:r>
        </w:p>
        <w:p>
          <w:pPr>
            <w:pStyle w:val="2668"/>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25" w:anchor="_Toc25" w:history="1">
            <w:r>
              <w:rPr>
                <w:rStyle w:val="2595"/>
                <w:rFonts w:ascii="Times New Roman" w:hAnsi="Times New Roman" w:cs="Times New Roman"/>
              </w:rPr>
            </w:r>
            <w:r>
              <w:rPr>
                <w:rStyle w:val="2595"/>
                <w:rFonts w:ascii="Times New Roman" w:hAnsi="Times New Roman" w:eastAsia="Times New Roman" w:cs="Times New Roman"/>
                <w:b/>
                <w:color w:val="000000" w:themeColor="text1"/>
                <w:sz w:val="24"/>
                <w:szCs w:val="24"/>
                <w:highlight w:val="none"/>
                <w:u w:val="none"/>
              </w:rPr>
              <w:t xml:space="preserve">7. Заключение</w:t>
            </w:r>
            <w:r>
              <w:rPr>
                <w:rStyle w:val="2595"/>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_Toc25 \h</w:instrText>
              <w:fldChar w:fldCharType="separate"/>
              <w:t xml:space="preserve">70</w:t>
              <w:fldChar w:fldCharType="end"/>
            </w:r>
          </w:hyperlink>
          <w:r>
            <w:rPr>
              <w:color w:val="000000" w:themeColor="text1"/>
              <w:sz w:val="24"/>
              <w:szCs w:val="24"/>
              <w:u w:val="none"/>
            </w:rPr>
          </w:r>
          <w:r>
            <w:rPr>
              <w:rFonts w:ascii="Times New Roman" w:hAnsi="Times New Roman" w:cs="Times New Roman"/>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6" w:anchor="_Toc26"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7.1. Основные выводы исследования</w:t>
            </w:r>
            <w:r>
              <w:rPr>
                <w:rStyle w:val="2595"/>
                <w:rFonts w:ascii="Times New Roman" w:hAnsi="Times New Roman" w:cs="Times New Roman"/>
                <w:b w:val="0"/>
                <w:bCs w:val="0"/>
                <w:color w:val="000000" w:themeColor="text1"/>
                <w:sz w:val="24"/>
                <w:szCs w:val="24"/>
                <w:u w:val="none"/>
              </w:rPr>
              <w:t xml:space="preserve"> </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_Toc26 \h</w:instrText>
              <w:fldChar w:fldCharType="separate"/>
              <w:t xml:space="preserve">70</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7" w:anchor="_Toc27"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7.2. Метафизика терминологии «Darknet»</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_Toc27 \h</w:instrText>
              <w:fldChar w:fldCharType="separate"/>
              <w:t xml:space="preserve">71</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pStyle w:val="2669"/>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8" w:anchor="_Toc28" w:history="1">
            <w:r>
              <w:rPr>
                <w:rStyle w:val="2595"/>
                <w:rFonts w:ascii="Times New Roman" w:hAnsi="Times New Roman" w:cs="Times New Roman"/>
                <w:b w:val="0"/>
                <w:bCs w:val="0"/>
              </w:rPr>
            </w:r>
            <w:r>
              <w:rPr>
                <w:rStyle w:val="2595"/>
                <w:rFonts w:ascii="Times New Roman" w:hAnsi="Times New Roman" w:eastAsia="Times New Roman" w:cs="Times New Roman"/>
                <w:b w:val="0"/>
                <w:bCs w:val="0"/>
                <w:color w:val="000000" w:themeColor="text1"/>
                <w:sz w:val="24"/>
                <w:szCs w:val="24"/>
                <w:highlight w:val="none"/>
                <w:u w:val="none"/>
              </w:rPr>
              <w:t xml:space="preserve">7.3. Необходимость в противоречивости «Web3» </w:t>
            </w:r>
            <w:r>
              <w:rPr>
                <w:rStyle w:val="2595"/>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_Toc28 \h</w:instrText>
              <w:fldChar w:fldCharType="separate"/>
              <w:t xml:space="preserve">73</w:t>
              <w:fldChar w:fldCharType="end"/>
            </w:r>
          </w:hyperlink>
          <w:r>
            <w:rPr>
              <w:b w:val="0"/>
              <w:bCs w:val="0"/>
              <w:color w:val="000000" w:themeColor="text1"/>
              <w:sz w:val="24"/>
              <w:szCs w:val="24"/>
              <w:u w:val="none"/>
            </w:rPr>
          </w:r>
          <w:r>
            <w:rPr>
              <w:rFonts w:ascii="Times New Roman" w:hAnsi="Times New Roman" w:eastAsia="Times New Roman" w:cs="Times New Roman"/>
              <w:b w:val="0"/>
              <w:bCs w:val="0"/>
              <w:color w:val="000000" w:themeColor="text1"/>
              <w:sz w:val="24"/>
              <w:szCs w:val="24"/>
              <w:highlight w:val="none"/>
              <w:u w:val="none"/>
            </w:rPr>
          </w:r>
        </w:p>
        <w:p>
          <w:pPr>
            <w:ind w:left="850" w:right="850" w:firstLine="0"/>
            <w:spacing w:after="0" w:afterAutospacing="0"/>
            <w:tabs>
              <w:tab w:val="right" w:pos="9780" w:leader="dot"/>
            </w:tabs>
            <w:rPr>
              <w:rFonts w:ascii="Times New Roman" w:hAnsi="Times New Roman" w:eastAsia="Times New Roman" w:cs="Times New Roman"/>
              <w:b/>
              <w:bCs w:val="0"/>
              <w:i w:val="0"/>
              <w:color w:val="000000"/>
              <w:sz w:val="24"/>
              <w:szCs w:val="24"/>
              <w:highlight w:val="none"/>
              <w:u w:val="none"/>
            </w:rPr>
          </w:pPr>
          <w:r>
            <w:rPr>
              <w:rFonts w:ascii="Times New Roman" w:hAnsi="Times New Roman" w:eastAsia="Times New Roman" w:cs="Times New Roman"/>
              <w:b/>
              <w:i w:val="0"/>
              <w:color w:val="000000" w:themeColor="text1"/>
              <w:sz w:val="24"/>
              <w:u w:val="none"/>
            </w:rPr>
          </w:r>
          <w:r>
            <w:rPr>
              <w:rFonts w:ascii="Times New Roman" w:hAnsi="Times New Roman" w:eastAsia="Times New Roman" w:cs="Times New Roman"/>
              <w:b/>
              <w:i w:val="0"/>
              <w:color w:val="000000" w:themeColor="text1"/>
              <w:sz w:val="24"/>
              <w:u w:val="none"/>
            </w:rPr>
            <w:fldChar w:fldCharType="end"/>
          </w:r>
          <w:r/>
          <w:r/>
        </w:p>
      </w:sdtContent>
    </w:sdt>
    <w:p>
      <w:pPr>
        <w:pStyle w:val="2599"/>
        <w:ind w:left="283" w:right="0" w:firstLine="567"/>
        <w:rPr>
          <w:highlight w:val="none"/>
        </w:rPr>
      </w:pPr>
      <w:r/>
      <w:bookmarkStart w:id="38" w:name="_Toc1"/>
      <w:r>
        <w:rPr>
          <w:rFonts w:ascii="Times New Roman" w:hAnsi="Times New Roman" w:eastAsia="Times New Roman" w:cs="Times New Roman"/>
          <w:b/>
          <w:sz w:val="28"/>
          <w:szCs w:val="24"/>
          <w:highlight w:val="none"/>
        </w:rPr>
        <w:t xml:space="preserve">1. </w:t>
      </w:r>
      <w:r>
        <w:rPr>
          <w:rStyle w:val="2809"/>
          <w:rFonts w:ascii="Times New Roman" w:hAnsi="Times New Roman" w:eastAsia="Times New Roman" w:cs="Times New Roman"/>
          <w:szCs w:val="24"/>
        </w:rPr>
        <w:t xml:space="preserve">В</w:t>
      </w:r>
      <w:r>
        <w:rPr>
          <w:rStyle w:val="2809"/>
          <w:rFonts w:ascii="Times New Roman" w:hAnsi="Times New Roman" w:eastAsia="Times New Roman" w:cs="Times New Roman"/>
          <w:szCs w:val="24"/>
        </w:rPr>
        <w:t xml:space="preserve">вед</w:t>
      </w:r>
      <w:r>
        <w:rPr>
          <w:rStyle w:val="2809"/>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промежутки времени брали в</w:t>
      </w:r>
      <w:r>
        <w:rPr>
          <w:rFonts w:ascii="Times New Roman" w:hAnsi="Times New Roman" w:eastAsia="Times New Roman" w:cs="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eastAsia="Times New Roman" w:cs="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eastAsia="Times New Roman" w:cs="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eastAsia="Times New Roman" w:cs="Times New Roman"/>
          <w:sz w:val="24"/>
          <w:szCs w:val="24"/>
          <w:highlight w:val="none"/>
        </w:rPr>
        <w:t xml:space="preserve">Атакующим более нет надобности в прямых взломах</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eastAsia="Times New Roman" w:cs="Times New Roman"/>
          <w:sz w:val="24"/>
          <w:szCs w:val="24"/>
          <w:highlight w:val="none"/>
        </w:rPr>
        <w:t xml:space="preserve">ь вс</w:t>
      </w:r>
      <w:r>
        <w:rPr>
          <w:rFonts w:ascii="Times New Roman" w:hAnsi="Times New Roman" w:eastAsia="Times New Roman" w:cs="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Этапы становления сетевых коммуникаций</w:t>
      </w:r>
      <w:r/>
      <w:bookmarkEnd w:id="39"/>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eastAsia="Times New Roman" w:cs="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eastAsia="Times New Roman" w:cs="Times New Roman"/>
          <w:sz w:val="24"/>
          <w:szCs w:val="24"/>
          <w:highlight w:val="none"/>
        </w:rPr>
        <w:t xml:space="preserve">В итоге структура запустила собственную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eastAsia="Times New Roman" w:cs="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тем самым повышая свою прибыль</w:t>
      </w:r>
      <w:r>
        <w:rPr>
          <w:rFonts w:ascii="Times New Roman" w:hAnsi="Times New Roman" w:eastAsia="Times New Roman" w:cs="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о</w:t>
      </w:r>
      <w:r>
        <w:rPr>
          <w:rFonts w:ascii="Times New Roman" w:hAnsi="Times New Roman" w:eastAsia="Times New Roman" w:cs="Times New Roman"/>
          <w:sz w:val="24"/>
          <w:szCs w:val="24"/>
          <w:highlight w:val="none"/>
        </w:rPr>
        <w:t xml:space="preserve">на</w:t>
      </w:r>
      <w:r>
        <w:rPr>
          <w:rFonts w:ascii="Times New Roman" w:hAnsi="Times New Roman" w:eastAsia="Times New Roman" w:cs="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eastAsia="Times New Roman" w:cs="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в лучшем случае, нодам, спосо</w:t>
      </w:r>
      <w:r>
        <w:rPr>
          <w:rFonts w:ascii="Times New Roman" w:hAnsi="Times New Roman" w:eastAsia="Times New Roman" w:cs="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являются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разложения гибридности, посредством </w:t>
      </w:r>
      <w:r>
        <w:rPr>
          <w:rFonts w:ascii="Times New Roman" w:hAnsi="Times New Roman" w:eastAsia="Times New Roman" w:cs="Times New Roman"/>
          <w:sz w:val="24"/>
          <w:szCs w:val="24"/>
          <w:highlight w:val="none"/>
        </w:rPr>
        <w:t xml:space="preserve">её </w:t>
      </w:r>
      <w:r>
        <w:rPr>
          <w:rFonts w:ascii="Times New Roman" w:hAnsi="Times New Roman" w:eastAsia="Times New Roman" w:cs="Times New Roman"/>
          <w:sz w:val="24"/>
          <w:szCs w:val="24"/>
          <w:highlight w:val="none"/>
        </w:rPr>
        <w:t xml:space="preserve">будущего разделения,  расщепления, совершенствования.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Централизация как фактор продолжительной стагнации</w:t>
      </w:r>
      <w:r/>
      <w:bookmarkEnd w:id="4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eastAsia="Times New Roman" w:cs="Times New Roman"/>
          <w:sz w:val="24"/>
          <w:szCs w:val="24"/>
          <w:highlight w:val="none"/>
        </w:rPr>
        <w:t xml:space="preserve"> 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eastAsia="Times New Roman" w:cs="Times New Roman"/>
          <w:sz w:val="24"/>
          <w:szCs w:val="24"/>
          <w:highlight w:val="none"/>
        </w:rPr>
        <w:t xml:space="preserve">Иронично (и печально), но именно т</w:t>
      </w:r>
      <w:r>
        <w:rPr>
          <w:rFonts w:ascii="Times New Roman" w:hAnsi="Times New Roman" w:eastAsia="Times New Roman" w:cs="Times New Roman"/>
          <w:sz w:val="24"/>
          <w:szCs w:val="24"/>
          <w:highlight w:val="none"/>
        </w:rPr>
        <w:t xml:space="preserve">аковые кли</w:t>
      </w:r>
      <w:r>
        <w:rPr>
          <w:rFonts w:ascii="Times New Roman" w:hAnsi="Times New Roman" w:eastAsia="Times New Roman" w:cs="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eastAsia="Times New Roman" w:cs="Times New Roman"/>
          <w:sz w:val="24"/>
          <w:szCs w:val="24"/>
          <w:highlight w:val="none"/>
        </w:rPr>
        <w:t xml:space="preserve">нтересы на иные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огласность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Во-вторых, комфортность использования се</w:t>
      </w:r>
      <w:r>
        <w:rPr>
          <w:rFonts w:ascii="Times New Roman" w:hAnsi="Times New Roman" w:eastAsia="Times New Roman" w:cs="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производительную систему, чем безопасную и медленную [13, с. 239].</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В-третьих, сервисы преобретают свойство к</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жимости, имитации хорошего уровня безопасности, при этом даже к нему не стремясь. Причина заключается в том, что централизованные сервисы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не способны улучшать безопасность и делать её на порядок выше, потому что они уже достигают наивысшего уровня защищённости в своей формации за счёт выбранного приоритета к доступности информации над её конфиденциальностью. Все последующие у</w:t>
      </w:r>
      <w:r>
        <w:rPr>
          <w:rFonts w:ascii="Times New Roman" w:hAnsi="Times New Roman" w:eastAsia="Times New Roman" w:cs="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[14]</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eastAsia="Times New Roman" w:cs="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игнорирует безопасность клиентской составляющей и </w:t>
      </w:r>
      <w:r>
        <w:rPr>
          <w:rFonts w:ascii="Times New Roman" w:hAnsi="Times New Roman" w:eastAsia="Times New Roman" w:cs="Times New Roman"/>
          <w:sz w:val="24"/>
          <w:szCs w:val="24"/>
          <w:highlight w:val="none"/>
        </w:rPr>
        <w:t xml:space="preserve">располагает всеми нужными ресурсами и всей нужной пользовательской информацией для осуществления успешных итераций обновления. Таковые свойства позволяют ей быстрее разрабатывать и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Техническое описание основной проблематики </w:t>
      </w:r>
      <w:r/>
      <w:bookmarkEnd w:id="41"/>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609"/>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Рисунок 1</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eastAsia="Times New Roman" w:cs="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80.7pt;height:165.0pt;mso-wrap-distance-left:0.0pt;mso-wrap-distance-top:0.0pt;mso-wrap-distance-right:0.0pt;mso-wrap-distance-bottom:0.0pt;" stroked="false">
                <v:path textboxrect="0,0,0,0"/>
                <v:imagedata r:id="rId11"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p>
    <w:p>
      <w:pPr>
        <w:pStyle w:val="2598"/>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09"/>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которой собственная её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99"/>
        <w:ind w:left="283" w:right="0" w:firstLine="567"/>
        <w:rPr>
          <w:rStyle w:val="2809"/>
          <w:rFonts w:ascii="Times New Roman" w:hAnsi="Times New Roman" w:eastAsia="Times New Roman" w:cs="Times New Roman"/>
        </w:rPr>
      </w:pPr>
      <w:r/>
      <w:bookmarkStart w:id="42" w:name="_Toc5"/>
      <w:r>
        <w:rPr>
          <w:rFonts w:ascii="Times New Roman" w:hAnsi="Times New Roman" w:eastAsia="Times New Roman" w:cs="Times New Roman"/>
          <w:b/>
          <w:sz w:val="28"/>
          <w:szCs w:val="24"/>
          <w:highlight w:val="none"/>
        </w:rPr>
        <w:t xml:space="preserve">2. </w:t>
      </w:r>
      <w:r>
        <w:rPr>
          <w:rStyle w:val="2809"/>
          <w:rFonts w:ascii="Times New Roman" w:hAnsi="Times New Roman" w:eastAsia="Times New Roman" w:cs="Times New Roman"/>
          <w:szCs w:val="24"/>
        </w:rPr>
        <w:t xml:space="preserve">Парадигмы сетевых коммуникаций</w:t>
      </w:r>
      <w:r>
        <w:rPr>
          <w:rStyle w:val="2809"/>
          <w:rFonts w:ascii="Times New Roman" w:hAnsi="Times New Roman" w:eastAsia="Times New Roman" w:cs="Times New Roman"/>
          <w:szCs w:val="24"/>
        </w:rPr>
      </w:r>
      <w:bookmarkStart w:id="35" w:name="Сетевые_архитектуры_как_движение_моделей"/>
      <w:r>
        <w:rPr>
          <w:rStyle w:val="2809"/>
          <w:rFonts w:ascii="Times New Roman" w:hAnsi="Times New Roman" w:eastAsia="Times New Roman" w:cs="Times New Roman"/>
          <w:szCs w:val="24"/>
        </w:rPr>
      </w:r>
      <w:bookmarkEnd w:id="35"/>
      <w:r/>
      <w:bookmarkEnd w:id="42"/>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[24</w:t>
      </w:r>
      <w:r>
        <w:rPr>
          <w:rFonts w:ascii="Times New Roman" w:hAnsi="Times New Roman" w:eastAsia="Times New Roman" w:cs="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[26]</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3" w:name="_Toc6"/>
      <w:r>
        <w:rPr>
          <w:rFonts w:ascii="Times New Roman" w:hAnsi="Times New Roman" w:eastAsia="Times New Roman" w:cs="Times New Roman"/>
          <w:b/>
          <w:sz w:val="24"/>
          <w:szCs w:val="24"/>
          <w:highlight w:val="none"/>
        </w:rPr>
        <w:t xml:space="preserve">2.1. Определение сетевых архитектур</w:t>
      </w:r>
      <w:r/>
      <w:bookmarkEnd w:id="4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иногда под распределённой связью подразумевают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eastAsia="Times New Roman" w:cs="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49.7pt;height:136.1pt;mso-wrap-distance-left:0.0pt;mso-wrap-distance-top:0.0pt;mso-wrap-distance-right:0.0pt;mso-wrap-distance-bottom:0.0pt;" stroked="false">
                <v:path textboxrect="0,0,0,0"/>
                <v:imagedata r:id="rId12"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Сетевые архитектуры и их декомпозиция в моделях</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может являться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sz w:val="24"/>
          <w:szCs w:val="24"/>
          <w:highlight w:val="none"/>
        </w:rPr>
      </w:pPr>
      <w:r/>
      <w:bookmarkStart w:id="44" w:name="_Toc7"/>
      <w:r>
        <w:rPr>
          <w:rFonts w:ascii="Times New Roman" w:hAnsi="Times New Roman" w:eastAsia="Times New Roman" w:cs="Times New Roman"/>
          <w:b/>
          <w:sz w:val="24"/>
          <w:szCs w:val="24"/>
          <w:highlight w:val="none"/>
        </w:rPr>
        <w:t xml:space="preserve">2.2. Движение моделей как принцип развития</w:t>
      </w:r>
      <w:r/>
      <w:bookmarkEnd w:id="4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eastAsia="Times New Roman" w:cs="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68.2pt;height:172.0pt;mso-wrap-distance-left:0.0pt;mso-wrap-distance-top:0.0pt;mso-wrap-distance-right:0.0pt;mso-wrap-distance-bottom:0.0pt;" stroked="false">
                <v:path textboxrect="0,0,0,0"/>
                <v:imagedata r:id="rId13" o:title=""/>
              </v:shape>
            </w:pict>
          </mc:Fallback>
        </mc:AlternateContent>
      </w:r>
      <w:r>
        <w:rPr>
          <w:rFonts w:ascii="Times New Roman" w:hAnsi="Times New Roman" w:eastAsia="Times New Roman" w:cs="Times New Roman"/>
          <w:sz w:val="22"/>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10.4pt;height:173.4pt;mso-wrap-distance-left:0.0pt;mso-wrap-distance-top:0.0pt;mso-wrap-distance-right:0.0pt;mso-wrap-distance-bottom:0.0pt;" stroked="false">
                <v:path textboxrect="0,0,0,0"/>
                <v:imagedata r:id="rId14"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4</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5.0pt;height:171.1pt;mso-wrap-distance-left:0.0pt;mso-wrap-distance-top:0.0pt;mso-wrap-distance-right:0.0pt;mso-wrap-distance-bottom:0.0pt;" stroked="false">
                <v:path textboxrect="0,0,0,0"/>
                <v:imagedata r:id="rId15"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5.</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2596"/>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6.4pt;height:193.1pt;mso-wrap-distance-left:0.0pt;mso-wrap-distance-top:0.0pt;mso-wrap-distance-right:0.0pt;mso-wrap-distance-bottom:0.0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08.3pt;height:172.5pt;mso-wrap-distance-left:0.0pt;mso-wrap-distance-top:0.0pt;mso-wrap-distance-right:0.0pt;mso-wrap-distance-bottom:0.0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8</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20.4pt;height:163.1pt;mso-wrap-distance-left:0.0pt;mso-wrap-distance-top:0.0pt;mso-wrap-distance-right:0.0pt;mso-wrap-distance-bottom:0.0pt;" stroked="false">
                <v:path textboxrect="0,0,0,0"/>
                <v:imagedata r:id="rId18"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8.</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p>
    <w:p>
      <w:pPr>
        <w:pStyle w:val="2599"/>
        <w:ind w:left="283" w:right="0" w:firstLine="567"/>
        <w:rPr>
          <w:rFonts w:ascii="Times New Roman" w:hAnsi="Times New Roman" w:eastAsia="Times New Roman" w:cs="Times New Roman"/>
          <w:highlight w:val="none"/>
        </w:rPr>
      </w:pPr>
      <w:r/>
      <w:bookmarkStart w:id="45" w:name="_Toc8"/>
      <w:r>
        <w:rPr>
          <w:rFonts w:ascii="Times New Roman" w:hAnsi="Times New Roman" w:eastAsia="Times New Roman" w:cs="Times New Roman"/>
          <w:b/>
          <w:sz w:val="28"/>
          <w:szCs w:val="24"/>
          <w:highlight w:val="none"/>
        </w:rPr>
        <w:t xml:space="preserve">3. Определение скрытых систем</w:t>
      </w:r>
      <w:r/>
      <w:bookmarkEnd w:id="45"/>
      <w: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6" w:name="_Toc9"/>
      <w:r>
        <w:rPr>
          <w:rFonts w:ascii="Times New Roman" w:hAnsi="Times New Roman" w:eastAsia="Times New Roman" w:cs="Times New Roman"/>
          <w:b/>
          <w:sz w:val="24"/>
          <w:szCs w:val="24"/>
          <w:highlight w:val="none"/>
        </w:rPr>
        <w:t xml:space="preserve">3.1. Анонимные сети</w:t>
      </w:r>
      <w:r/>
      <w:bookmarkEnd w:id="46"/>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eastAsia="Times New Roman" w:cs="Times New Roman"/>
          <w:highlight w:val="none"/>
        </w:rPr>
        <w:t xml:space="preserve"> </w:t>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[30]</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19"/>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0.2pt;height:145.9pt;mso-wrap-distance-left:0.0pt;mso-wrap-distance-top:0.0pt;mso-wrap-distance-right:0.0pt;mso-wrap-distance-bottom:0.0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принимаемых и отправляемых пакетов.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83"/>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sz w:val="24"/>
                <w:szCs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sz w:val="24"/>
                <w:highlight w:val="none"/>
              </w:rPr>
            </w:r>
            <w:r/>
          </w:p>
        </w:tc>
      </w:tr>
    </w:tbl>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eastAsia="Times New Roman" w:cs="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известны друг к другу.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 (более подробно в подразделе «Модель на базе очередей» раздела «Абстрактные анонимные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Н</w:t>
      </w:r>
      <w:r>
        <w:rPr>
          <w:rFonts w:ascii="Times New Roman" w:hAnsi="Times New Roman" w:eastAsia="Times New Roman" w:cs="Times New Roman"/>
          <w:sz w:val="24"/>
          <w:szCs w:val="24"/>
          <w:highlight w:val="none"/>
        </w:rPr>
        <w:t xml:space="preserve">е являются скрытыми сетями также и се</w:t>
      </w:r>
      <w:r>
        <w:rPr>
          <w:rFonts w:ascii="Times New Roman" w:hAnsi="Times New Roman" w:eastAsia="Times New Roman" w:cs="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eastAsia="Times New Roman" w:cs="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eastAsia="Times New Roman" w:cs="Times New Roman"/>
          <w:b w:val="0"/>
          <w:sz w:val="24"/>
          <w:szCs w:val="24"/>
          <w:highlight w:val="none"/>
        </w:rPr>
        <w:t xml:space="preserve">«Двойственность первой стадии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4"/>
          <w:szCs w:val="24"/>
          <w:highlight w:val="none"/>
        </w:rPr>
        <w:t xml:space="preserve">3.2. Клиент-безопасные приложения</w:t>
      </w:r>
      <w:r/>
      <w:bookmarkEnd w:id="47"/>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3.3. Тайные каналы связи</w:t>
      </w:r>
      <w:r/>
      <w:bookmarkEnd w:id="48"/>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[32</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[32</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][34] на форумах, мессенджерах, социальных сетях.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eastAsia="Times New Roman" w:cs="Times New Roman"/>
          <w:sz w:val="24"/>
          <w:highlight w:val="none"/>
        </w:rPr>
        <w:t xml:space="preserve">Ви</w:t>
      </w:r>
      <w:r>
        <w:rPr>
          <w:rFonts w:ascii="Times New Roman" w:hAnsi="Times New Roman" w:eastAsia="Times New Roman" w:cs="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eastAsia="Times New Roman" w:cs="Times New Roman"/>
          <w:sz w:val="24"/>
          <w:highlight w:val="none"/>
        </w:rPr>
        <w:t xml:space="preserve">), при помощи которого клиенты передают друг другу </w:t>
      </w:r>
      <w:r>
        <w:rPr>
          <w:rFonts w:ascii="Times New Roman" w:hAnsi="Times New Roman" w:eastAsia="Times New Roman" w:cs="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[33,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[32,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99"/>
        <w:ind w:left="283" w:right="0" w:firstLine="567"/>
        <w:rPr>
          <w:highlight w:val="none"/>
        </w:rPr>
      </w:pPr>
      <w:r/>
      <w:bookmarkStart w:id="49" w:name="_Toc12"/>
      <w:r>
        <w:rPr>
          <w:rFonts w:ascii="Times New Roman" w:hAnsi="Times New Roman" w:eastAsia="Times New Roman" w:cs="Times New Roman"/>
          <w:b/>
          <w:sz w:val="28"/>
          <w:szCs w:val="24"/>
          <w:highlight w:val="none"/>
        </w:rPr>
        <w:t xml:space="preserve">4. Анализ сетевой анонимности</w:t>
      </w:r>
      <w:r/>
      <w:bookmarkEnd w:id="49"/>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4.1. Формирование стадий анонимности</w:t>
      </w:r>
      <w:r>
        <w:t xml:space="preserve"> </w:t>
      </w:r>
      <w:r/>
      <w:bookmarkEnd w:id="5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09"/>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49.0pt;height:68.4pt;mso-wrap-distance-left:0.0pt;mso-wrap-distance-top:0.0pt;mso-wrap-distance-right:0.0pt;mso-wrap-distance-bottom:0.0pt;" stroked="false">
                <v:path textboxrect="0,0,0,0"/>
                <v:imagedata r:id="rId20"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10.</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p>
    <w:p>
      <w:pPr>
        <w:pStyle w:val="2598"/>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51.0pt;height:69.1pt;mso-wrap-distance-left:0.0pt;mso-wrap-distance-top:0.0pt;mso-wrap-distance-right:0.0pt;mso-wrap-distance-bottom:0.0pt;" stroked="false">
                <v:path textboxrect="0,0,0,0"/>
                <v:imagedata r:id="rId21"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p>
    <w:p>
      <w:pPr>
        <w:pStyle w:val="2598"/>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12</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13, </w:t>
      </w:r>
      <w:r>
        <w:rPr>
          <w:rFonts w:ascii="Times New Roman" w:hAnsi="Times New Roman" w:eastAsia="Times New Roman" w:cs="Times New Roman"/>
          <w:i/>
          <w:sz w:val="24"/>
          <w:szCs w:val="24"/>
          <w:highlight w:val="none"/>
        </w:rPr>
        <w:t xml:space="preserve">15</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55.7pt;height:75.8pt;mso-wrap-distance-left:0.0pt;mso-wrap-distance-top:0.0pt;mso-wrap-distance-right:0.0pt;mso-wrap-distance-bottom:0.0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p>
    <w:p>
      <w:pPr>
        <w:pStyle w:val="2598"/>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96"/>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47.0pt;height:75.8pt;mso-wrap-distance-left:0.0pt;mso-wrap-distance-top:0.0pt;mso-wrap-distance-right:0.0pt;mso-wrap-distance-bottom:0.0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13</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p>
    <w:p>
      <w:pPr>
        <w:pStyle w:val="2598"/>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14.</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47.3pt;height:66.7pt;mso-wrap-distance-left:0.0pt;mso-wrap-distance-top:0.0pt;mso-wrap-distance-right:0.0pt;mso-wrap-distance-bottom:0.0pt;" stroked="false">
                <v:path textboxrect="0,0,0,0"/>
                <v:imagedata r:id="rId24" o:title=""/>
              </v:shape>
            </w:pict>
          </mc:Fallback>
        </mc:AlternateContent>
      </w:r>
      <w:r>
        <w:rPr>
          <w:rFonts w:ascii="Times New Roman" w:hAnsi="Times New Roman" w:eastAsia="Times New Roman" w:cs="Times New Roman"/>
          <w:i w:val="0"/>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14</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eastAsia="Times New Roman" w:cs="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[38</w:t>
      </w:r>
      <w:r>
        <w:rPr>
          <w:rFonts w:ascii="Times New Roman" w:hAnsi="Times New Roman" w:eastAsia="Times New Roman" w:cs="Times New Roman"/>
          <w:sz w:val="24"/>
          <w:szCs w:val="24"/>
          <w:highlight w:val="none"/>
        </w:rPr>
        <w:t xml:space="preserve">], I2P (garlic routing) [39], Mixminion (mix network) [40] и т.д. На </w:t>
      </w:r>
      <w:r>
        <w:rPr>
          <w:rFonts w:ascii="Times New Roman" w:hAnsi="Times New Roman" w:eastAsia="Times New Roman" w:cs="Times New Roman"/>
          <w:i/>
          <w:sz w:val="24"/>
          <w:szCs w:val="24"/>
          <w:highlight w:val="none"/>
        </w:rPr>
        <w:t xml:space="preserve">Рисунке 15.</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6pt;height:71.4pt;mso-wrap-distance-left:0.0pt;mso-wrap-distance-top:0.0pt;mso-wrap-distance-right:0.0pt;mso-wrap-distance-bottom:0.0pt;" stroked="false">
                <v:path textboxrect="0,0,0,0"/>
                <v:imagedata r:id="rId25" o:title=""/>
              </v:shape>
            </w:pict>
          </mc:Fallback>
        </mc:AlternateContent>
      </w:r>
      <w:r>
        <w:rPr>
          <w:rFonts w:ascii="Times New Roman" w:hAnsi="Times New Roman" w:eastAsia="Times New Roman" w:cs="Times New Roman"/>
          <w:sz w:val="24"/>
          <w:szCs w:val="24"/>
          <w:highlight w:val="none"/>
        </w:rPr>
      </w: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15</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sz w:val="22"/>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598"/>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2770" name="" hidden="0"/>
                        <pic:cNvPicPr>
                          <a:picLocks noChangeAspect="1"/>
                        </pic:cNvPicPr>
                        <pic:nvPr isPhoto="0" userDrawn="0"/>
                      </pic:nvPicPr>
                      <pic:blipFill>
                        <a:blip r:embed="rId26"/>
                        <a:stretch/>
                      </pic:blipFill>
                      <pic:spPr bwMode="auto">
                        <a:xfrm flipH="0" flipV="0">
                          <a:off x="0" y="0"/>
                          <a:ext cx="5627308" cy="3582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3.1pt;height:282.1pt;mso-wrap-distance-left:0.0pt;mso-wrap-distance-top:0.0pt;mso-wrap-distance-right:0.0pt;mso-wrap-distance-bottom:0.0pt;" stroked="false">
                <v:path textboxrect="0,0,0,0"/>
                <v:imagedata r:id="rId26"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[41</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17</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63.3pt;height:71.7pt;mso-wrap-distance-left:0.0pt;mso-wrap-distance-top:0.0pt;mso-wrap-distance-right:0.0pt;mso-wrap-distance-bottom:0.0pt;" stroked="false">
                <v:path textboxrect="0,0,0,0"/>
                <v:imagedata r:id="rId2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определённых подмножеств пятой и шестой стадий анонимности</w:t>
      </w:r>
      <w:r>
        <w:rPr>
          <w:rFonts w:ascii="Times New Roman" w:hAnsi="Times New Roman" w:eastAsia="Times New Roman" w:cs="Times New Roman"/>
          <w:sz w:val="24"/>
          <w:szCs w:val="24"/>
          <w:highlight w:val="none"/>
        </w:rPr>
        <w:t xml:space="preserve"> (более подробно в разделе «Абстрактные анонимные сети») </w:t>
      </w:r>
      <w:r>
        <w:rPr>
          <w:rFonts w:ascii="Times New Roman" w:hAnsi="Times New Roman" w:eastAsia="Times New Roman" w:cs="Times New Roman"/>
          <w:sz w:val="24"/>
          <w:szCs w:val="24"/>
          <w:highlight w:val="none"/>
        </w:rPr>
        <w:t xml:space="preserve">становится возможным формирование </w:t>
      </w:r>
      <w:r>
        <w:rPr>
          <w:rFonts w:ascii="Times New Roman" w:hAnsi="Times New Roman" w:eastAsia="Times New Roman" w:cs="Times New Roman"/>
          <w:sz w:val="24"/>
          <w:szCs w:val="24"/>
          <w:highlight w:val="none"/>
        </w:rPr>
        <w:t xml:space="preserve">тайных </w:t>
      </w:r>
      <w:r>
        <w:rPr>
          <w:rFonts w:ascii="Times New Roman" w:hAnsi="Times New Roman" w:eastAsia="Times New Roman" w:cs="Times New Roman"/>
          <w:sz w:val="24"/>
          <w:szCs w:val="24"/>
          <w:highlight w:val="none"/>
        </w:rPr>
        <w:t xml:space="preserve">каналов связи второй формы.</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тайные</w:t>
      </w:r>
      <w:r>
        <w:rPr>
          <w:rFonts w:ascii="Times New Roman" w:hAnsi="Times New Roman" w:eastAsia="Times New Roman" w:cs="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 и принадлеж</w:t>
      </w:r>
      <w:r>
        <w:rPr>
          <w:rFonts w:ascii="Times New Roman" w:hAnsi="Times New Roman" w:eastAsia="Times New Roman" w:cs="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eastAsia="Times New Roman" w:cs="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eastAsia="Times New Roman" w:cs="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eastAsia="Times New Roman" w:cs="Times New Roman"/>
          <w:sz w:val="24"/>
          <w:szCs w:val="24"/>
          <w:highlight w:val="none"/>
        </w:rPr>
        <w:t xml:space="preserve">роблематика </w:t>
      </w:r>
      <w:r>
        <w:rPr>
          <w:rFonts w:ascii="Times New Roman" w:hAnsi="Times New Roman" w:eastAsia="Times New Roman" w:cs="Times New Roman"/>
          <w:sz w:val="24"/>
          <w:szCs w:val="24"/>
          <w:highlight w:val="none"/>
        </w:rPr>
        <w:t xml:space="preserve">безопасности </w:t>
      </w:r>
      <w:r>
        <w:rPr>
          <w:rFonts w:ascii="Times New Roman" w:hAnsi="Times New Roman" w:eastAsia="Times New Roman" w:cs="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пункт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1" w:name="_Toc14"/>
      <w:r>
        <w:rPr>
          <w:rFonts w:ascii="Times New Roman" w:hAnsi="Times New Roman" w:eastAsia="Times New Roman" w:cs="Times New Roman"/>
          <w:b/>
          <w:sz w:val="24"/>
          <w:szCs w:val="24"/>
          <w:highlight w:val="none"/>
        </w:rPr>
        <w:t xml:space="preserve">4.2. Двойственность первой стадии анонимности</w:t>
      </w:r>
      <w:r/>
      <w:bookmarkEnd w:id="51"/>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и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eastAsia="Times New Roman" w:cs="Times New Roman"/>
          <w:sz w:val="24"/>
          <w:szCs w:val="24"/>
          <w:highlight w:val="none"/>
        </w:rPr>
      </w:r>
      <w:bookmarkEnd w:id="36"/>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eastAsia="Times New Roman" w:cs="Times New Roman"/>
          <w:sz w:val="24"/>
          <w:szCs w:val="24"/>
          <w:highlight w:val="none"/>
        </w:rPr>
        <w:t xml:space="preserve"> (DC-сети), такие, как Dissent [43] и Herbivore [44]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18</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5.5pt;height:199.3pt;mso-wrap-distance-left:0.0pt;mso-wrap-distance-top:0.0pt;mso-wrap-distance-right:0.0pt;mso-wrap-distance-bottom:0.0pt;" stroked="false">
                <v:path textboxrect="0,0,0,0"/>
                <v:imagedata r:id="rId2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завершение данного раздела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eastAsia="Times New Roman" w:cs="Times New Roman"/>
          <w:sz w:val="24"/>
          <w:szCs w:val="24"/>
          <w:highlight w:val="none"/>
        </w:rPr>
        <w:t xml:space="preserve">хоть и имеются определённые сходства)</w:t>
      </w:r>
      <w:r>
        <w:rPr>
          <w:rFonts w:ascii="Times New Roman" w:hAnsi="Times New Roman" w:eastAsia="Times New Roman" w:cs="Times New Roman"/>
          <w:sz w:val="24"/>
          <w:szCs w:val="24"/>
          <w:highlight w:val="none"/>
        </w:rPr>
        <w:t xml:space="preserve">, потому как сама информация</w:t>
      </w:r>
      <w:r>
        <w:rPr>
          <w:rFonts w:ascii="Times New Roman" w:hAnsi="Times New Roman" w:eastAsia="Times New Roman" w:cs="Times New Roman"/>
          <w:sz w:val="24"/>
          <w:szCs w:val="24"/>
          <w:highlight w:val="none"/>
        </w:rPr>
        <w:t xml:space="preserve"> не распространяется системой, а</w:t>
      </w:r>
      <w:r>
        <w:rPr>
          <w:rFonts w:ascii="Times New Roman" w:hAnsi="Times New Roman" w:eastAsia="Times New Roman" w:cs="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0"/>
        <w:jc w:val="both"/>
        <w:spacing w:before="0" w:after="0"/>
        <w:rPr>
          <w:szCs w:val="24"/>
          <w:highlight w:val="none"/>
        </w:rPr>
      </w:pPr>
      <w:r>
        <w:rPr>
          <w:szCs w:val="24"/>
          <w:highlight w:val="none"/>
        </w:rPr>
        <w:tab/>
      </w: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w:t>
      </w:r>
      <w:r>
        <w:rPr>
          <w:szCs w:val="24"/>
          <w:highlight w:val="none"/>
        </w:rPr>
      </w:r>
      <w:r/>
    </w:p>
    <w:p>
      <w:pPr>
        <w:ind w:left="283" w:right="283" w:firstLine="425"/>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из описанных выше определений </w:t>
      </w:r>
      <w:r>
        <w:rPr>
          <w:rFonts w:ascii="Times New Roman" w:hAnsi="Times New Roman" w:eastAsia="Times New Roman" w:cs="Times New Roman"/>
          <w:sz w:val="24"/>
          <w:szCs w:val="24"/>
          <w:highlight w:val="none"/>
        </w:rPr>
        <w:t xml:space="preserve">мощность доверия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эквивалентна количеству участников таковой сети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становится хорошим показателем противоречия между безопасностью передаваемых объектов и анонимностью субъектов, потому как первая стадия, как противоположный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4.3. Проблематика безопасности анонимных сетей</w:t>
      </w:r>
      <w:r/>
      <w:bookmarkEnd w:id="52"/>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доминирующее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0"/>
        <w:jc w:val="center"/>
        <w:spacing w:before="0" w:after="0"/>
        <w:rPr>
          <w:rFonts w:ascii="Times New Roman" w:hAnsi="Times New Roman" w:eastAsia="Times New Roman" w:cs="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837" name="Изображение5" descr="" hidden="0"/>
                        <pic:cNvPicPr>
                          <a:picLocks noChangeAspect="1"/>
                        </pic:cNvPicPr>
                        <pic:nvPr isPhoto="0" userDrawn="0"/>
                      </pic:nvPicPr>
                      <pic:blipFill>
                        <a:blip r:embed="rId29"/>
                        <a:stretch/>
                      </pic:blipFill>
                      <pic:spPr bwMode="auto">
                        <a:xfrm flipH="0" flipV="0">
                          <a:off x="0" y="0"/>
                          <a:ext cx="3809857" cy="21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00.0pt;height:167.4pt;mso-wrap-distance-left:0.0pt;mso-wrap-distance-top:0.0pt;mso-wrap-distance-right:0.0pt;mso-wrap-distance-bottom:0.0pt;" stroked="false">
                <v:path textboxrect="0,0,0,0"/>
                <v:imagedata r:id="rId29"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является </w:t>
      </w:r>
      <w:r>
        <w:rPr>
          <w:rFonts w:ascii="Times New Roman" w:hAnsi="Times New Roman" w:eastAsia="Times New Roman" w:cs="Times New Roman"/>
          <w:sz w:val="24"/>
          <w:highlight w:val="none"/>
        </w:rPr>
        <w:t xml:space="preserve">возможность создания сервисов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19</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eastAsia="Times New Roman" w:cs="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14.4pt;height:139.9pt;mso-wrap-distance-left:0.0pt;mso-wrap-distance-top:0.0pt;mso-wrap-distance-right:0.0pt;mso-wrap-distance-bottom:0.0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rPr>
          <w:highlight w:val="none"/>
        </w:rPr>
      </w:pPr>
      <w:r>
        <w:rPr>
          <w:rFonts w:ascii="Times New Roman" w:hAnsi="Times New Roman" w:eastAsia="Times New Roman" w:cs="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4.4. Механизмы анонимизации сетевого трафика</w:t>
      </w:r>
      <w:r/>
      <w:bookmarkEnd w:id="5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«Поточность»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 = f(Y)</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eastAsia="Times New Roman" w:cs="Times New Roman"/>
          <w:sz w:val="24"/>
          <w:szCs w:val="24"/>
          <w:highlight w:val="none"/>
        </w:rPr>
        <w:t xml:space="preserve">вычислений </w:t>
      </w:r>
      <w:r>
        <w:rPr>
          <w:rFonts w:ascii="Times New Roman" w:hAnsi="Times New Roman" w:eastAsia="Times New Roman" w:cs="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eastAsia="Times New Roman" w:cs="Times New Roman"/>
          <w:sz w:val="24"/>
          <w:szCs w:val="24"/>
          <w:highlight w:val="none"/>
        </w:rPr>
        <w:t xml:space="preserve">. По количеству способов применения является лидирующим свойством. </w:t>
      </w:r>
      <w:r>
        <w:rPr>
          <w:rFonts w:ascii="Times New Roman" w:hAnsi="Times New Roman" w:eastAsia="Times New Roman" w:cs="Times New Roman"/>
          <w:sz w:val="24"/>
          <w:szCs w:val="24"/>
          <w:highlight w:val="none"/>
        </w:rPr>
        <w:t xml:space="preserve">В качестве примера сеть Tor и луковая маршрутизация. </w:t>
      </w:r>
      <w:r>
        <w:rPr>
          <w:rFonts w:ascii="Times New Roman" w:hAnsi="Times New Roman" w:eastAsia="Times New Roman" w:cs="Times New Roman"/>
          <w:sz w:val="24"/>
          <w:szCs w:val="24"/>
          <w:highlight w:val="none"/>
        </w:rPr>
        <w:t xml:space="preserve">Если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«Периодичность»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vertAlign w:val="baseline"/>
        </w:rPr>
        <w:t xml:space="preserve">(X, t)</w:t>
      </w:r>
      <w:r>
        <w:rPr>
          <w:rFonts w:ascii="Times New Roman" w:hAnsi="Times New Roman" w:eastAsia="Times New Roman" w:cs="Times New Roman"/>
          <w:i/>
          <w:sz w:val="24"/>
          <w:szCs w:val="24"/>
          <w:highlight w:val="none"/>
          <w:vertAlign w:val="baseline"/>
        </w:rPr>
        <w:t xml:space="preserve"> = t</w:t>
      </w:r>
      <w:r>
        <w:rPr>
          <w:i/>
          <w:highlight w:val="none"/>
        </w:rPr>
        <w:t xml:space="preserve"> → </w:t>
      </w:r>
      <w:r>
        <w:rPr>
          <w:rFonts w:ascii="Times New Roman" w:hAnsi="Times New Roman" w:eastAsia="Times New Roman" w:cs="Times New Roman"/>
          <w:i/>
          <w:sz w:val="24"/>
          <w:szCs w:val="24"/>
          <w:highlight w:val="none"/>
          <w:vertAlign w:val="baseline"/>
        </w:rPr>
        <w:t xml:space="preserve">f(Y)</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eastAsia="Times New Roman" w:cs="Times New Roman"/>
          <w:sz w:val="24"/>
          <w:szCs w:val="24"/>
          <w:highlight w:val="none"/>
        </w:rPr>
        <w:t xml:space="preserve"> высокое качество анонимности </w:t>
      </w:r>
      <w:r>
        <w:rPr>
          <w:rFonts w:ascii="Times New Roman" w:hAnsi="Times New Roman" w:eastAsia="Times New Roman" w:cs="Times New Roman"/>
          <w:sz w:val="24"/>
          <w:szCs w:val="24"/>
          <w:highlight w:val="none"/>
        </w:rPr>
        <w:t xml:space="preserve">за счёт уменьшения </w:t>
      </w:r>
      <w:r>
        <w:rPr>
          <w:rFonts w:ascii="Times New Roman" w:hAnsi="Times New Roman" w:eastAsia="Times New Roman" w:cs="Times New Roman"/>
          <w:sz w:val="24"/>
          <w:szCs w:val="24"/>
          <w:highlight w:val="none"/>
        </w:rPr>
        <w:t xml:space="preserve">качества производительности вычислений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Herbivore и устанавливаемое расписание генерации.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«Аккумулятивность»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k) = k</w:t>
      </w:r>
      <w:r>
        <w:rPr>
          <w:i/>
          <w:highlight w:val="none"/>
        </w:rPr>
        <w:t xml:space="preserve"> → </w:t>
      </w:r>
      <w:r>
        <w:rPr>
          <w:rFonts w:ascii="Times New Roman" w:hAnsi="Times New Roman" w:eastAsia="Times New Roman" w:cs="Times New Roman"/>
          <w:i/>
          <w:sz w:val="24"/>
          <w:szCs w:val="24"/>
          <w:highlight w:val="none"/>
        </w:rPr>
        <w:t xml:space="preserve">f(Y</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Y</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принятия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-ого количества другой информации. </w:t>
      </w:r>
      <w:r>
        <w:rPr>
          <w:rFonts w:ascii="Times New Roman" w:hAnsi="Times New Roman" w:eastAsia="Times New Roman" w:cs="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Mixminion и перемешанные сети (Mix networks).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 которые базируются на генезис конструкте – «генерирование».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0. </w:t>
        <w:tab/>
      </w:r>
      <w:r>
        <w:rPr>
          <w:rFonts w:ascii="Times New Roman" w:hAnsi="Times New Roman" w:eastAsia="Times New Roman" w:cs="Times New Roman"/>
          <w:sz w:val="24"/>
          <w:highlight w:val="none"/>
        </w:rPr>
        <w:t xml:space="preserve">«Генерирование»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Генезис констру</w:t>
      </w:r>
      <w:r>
        <w:rPr>
          <w:rFonts w:ascii="Times New Roman" w:hAnsi="Times New Roman" w:eastAsia="Times New Roman" w:cs="Times New Roman"/>
          <w:sz w:val="24"/>
          <w:highlight w:val="none"/>
        </w:rPr>
        <w:t xml:space="preserve">кт, представляющий факт генерации, инициализации или отправления информации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 Никаким образом не предст</w:t>
      </w:r>
      <w:r>
        <w:rPr>
          <w:rFonts w:ascii="Times New Roman" w:hAnsi="Times New Roman" w:eastAsia="Times New Roman" w:cs="Times New Roman"/>
          <w:sz w:val="24"/>
          <w:highlight w:val="none"/>
        </w:rPr>
        <w:t xml:space="preserve">авляет анонимность, но является необходимой составляющей для инициирования всех действий. Таковой конструкт предполагает своё использование по умолчанию, потому как является прородителем всех последующих конструктов и следовательно обозначается просто как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545" name="" hidden="0"/>
                        <pic:cNvPicPr>
                          <a:picLocks noChangeAspect="1"/>
                        </pic:cNvPicPr>
                        <pic:nvPr isPhoto="0" userDrawn="0"/>
                      </pic:nvPicPr>
                      <pic:blipFill>
                        <a:blip r:embed="rId31"/>
                        <a:stretch/>
                      </pic:blipFill>
                      <pic:spPr bwMode="auto">
                        <a:xfrm flipH="0" flipV="0">
                          <a:off x="0" y="0"/>
                          <a:ext cx="2901074" cy="303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28.4pt;height:23.9pt;mso-wrap-distance-left:0.0pt;mso-wrap-distance-top:0.0pt;mso-wrap-distance-right:0.0pt;mso-wrap-distance-bottom:0.0pt;" stroked="false">
                <v:path textboxrect="0,0,0,0"/>
                <v:imagedata r:id="rId3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«Следование»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Базовый констру</w:t>
      </w:r>
      <w:r>
        <w:rPr>
          <w:rFonts w:ascii="Times New Roman" w:hAnsi="Times New Roman" w:eastAsia="Times New Roman" w:cs="Times New Roman"/>
          <w:sz w:val="24"/>
          <w:highlight w:val="none"/>
        </w:rPr>
        <w:t xml:space="preserve">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szCs w:val="24"/>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2"/>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8.6pt;height:63.7pt;mso-wrap-distance-left:0.0pt;mso-wrap-distance-top:0.0pt;mso-wrap-distance-right:0.0pt;mso-wrap-distance-bottom:0.0pt;" stroked="false">
                <v:path textboxrect="0,0,0,0"/>
                <v:imagedata r:id="rId32" o:title=""/>
              </v:shape>
            </w:pict>
          </mc:Fallback>
        </mc:AlternateContent>
      </w:r>
      <w:r>
        <w:rPr>
          <w:rFonts w:ascii="Times New Roman" w:hAnsi="Times New Roman" w:eastAsia="Times New Roman" w:cs="Times New Roman"/>
          <w:sz w:val="24"/>
          <w:szCs w:val="24"/>
          <w:highlight w:val="none"/>
        </w:rPr>
      </w:r>
      <w:r/>
    </w:p>
    <w:p>
      <w:pPr>
        <w:ind w:left="85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«Распространение»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n) = (X, X, ..., X) (n раз)</w:t>
      </w:r>
      <w:r>
        <w:rPr>
          <w:rFonts w:ascii="Times New Roman" w:hAnsi="Times New Roman" w:eastAsia="Times New Roman" w:cs="Times New Roman"/>
          <w:sz w:val="24"/>
          <w:highlight w:val="none"/>
        </w:rPr>
        <w:t xml:space="preserve">. 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 др</w:t>
      </w:r>
      <w:r>
        <w:rPr>
          <w:rFonts w:ascii="Times New Roman" w:hAnsi="Times New Roman" w:eastAsia="Times New Roman" w:cs="Times New Roman"/>
          <w:sz w:val="24"/>
          <w:highlight w:val="none"/>
        </w:rPr>
        <w:t xml:space="preserve">уга.</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3"/>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32.7pt;height:64.8pt;mso-wrap-distance-left:0.0pt;mso-wrap-distance-top:0.0pt;mso-wrap-distance-right:0.0pt;mso-wrap-distance-bottom:0.0pt;" stroked="false">
                <v:path textboxrect="0,0,0,0"/>
                <v:imagedata r:id="rId33"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 = ~X</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где </w:t>
      </w:r>
      <w:r>
        <w:rPr>
          <w:rFonts w:ascii="Times New Roman" w:hAnsi="Times New Roman" w:eastAsia="Times New Roman" w:cs="Times New Roman"/>
          <w:i/>
          <w:sz w:val="24"/>
          <w:highlight w:val="none"/>
        </w:rPr>
        <w:t xml:space="preserve">~X =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color w:val="000000"/>
          <w:sz w:val="24"/>
          <w:vertAlign w:val="subscript"/>
        </w:rPr>
        <w:t xml:space="preserve">n</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 количество всех возможных случайных сообщений</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sz w:val="24"/>
          <w:highlight w:val="none"/>
        </w:rPr>
        <w:t xml:space="preserve"> – функция случайного выбора элемента из множества {</w:t>
      </w:r>
      <w:r>
        <w:rPr>
          <w:rFonts w:ascii="Times New Roman" w:hAnsi="Times New Roman" w:eastAsia="Times New Roman" w:cs="Times New Roman"/>
          <w:i/>
          <w:sz w:val="24"/>
          <w:highlight w:val="none"/>
        </w:rPr>
        <w:t xml:space="preserve">1, 2, ..., n</w:t>
      </w:r>
      <w:r>
        <w:rPr>
          <w:rFonts w:ascii="Times New Roman" w:hAnsi="Times New Roman" w:eastAsia="Times New Roman" w:cs="Times New Roman"/>
          <w:sz w:val="24"/>
          <w:highlight w:val="none"/>
        </w:rPr>
        <w:t xml:space="preserve">}. Базовый конструкт, пре</w:t>
      </w:r>
      <w:r>
        <w:rPr>
          <w:rFonts w:ascii="Times New Roman" w:hAnsi="Times New Roman" w:eastAsia="Times New Roman" w:cs="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3477" name="" hidden="0"/>
                        <pic:cNvPicPr>
                          <a:picLocks noChangeAspect="1"/>
                        </pic:cNvPicPr>
                        <pic:nvPr isPhoto="0" userDrawn="0"/>
                      </pic:nvPicPr>
                      <pic:blipFill>
                        <a:blip r:embed="rId34"/>
                        <a:stretch/>
                      </pic:blipFill>
                      <pic:spPr bwMode="auto">
                        <a:xfrm flipH="0" flipV="0">
                          <a:off x="0" y="0"/>
                          <a:ext cx="2943924" cy="307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31.8pt;height:24.2pt;mso-wrap-distance-left:0.0pt;mso-wrap-distance-top:0.0pt;mso-wrap-distance-right:0.0pt;mso-wrap-distance-bottom:0.0pt;" stroked="false">
                <v:path textboxrect="0,0,0,0"/>
                <v:imagedata r:id="rId34"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базе основных конструктов возможно формирование составных конс</w:t>
      </w:r>
      <w:r>
        <w:rPr>
          <w:rFonts w:ascii="Times New Roman" w:hAnsi="Times New Roman" w:eastAsia="Times New Roman" w:cs="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w:t>
      </w:r>
      <w:r>
        <w:rPr>
          <w:rFonts w:ascii="Times New Roman" w:hAnsi="Times New Roman" w:eastAsia="Times New Roman" w:cs="Times New Roman"/>
          <w:sz w:val="24"/>
          <w:highlight w:val="none"/>
        </w:rPr>
        <w:t xml:space="preserve">Перемешивание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Y)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Y)</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(Y)) = (X’, Y’)</w:t>
      </w:r>
      <w:r>
        <w:rPr>
          <w:rFonts w:ascii="Times New Roman" w:hAnsi="Times New Roman" w:eastAsia="Times New Roman" w:cs="Times New Roman"/>
          <w:sz w:val="24"/>
          <w:highlight w:val="none"/>
        </w:rPr>
        <w:t xml:space="preserve">. Составной конструкт, представляющий собой </w:t>
      </w:r>
      <w:r>
        <w:rPr>
          <w:rFonts w:ascii="Times New Roman" w:hAnsi="Times New Roman" w:eastAsia="Times New Roman" w:cs="Times New Roman"/>
          <w:sz w:val="24"/>
          <w:highlight w:val="none"/>
        </w:rPr>
        <w:t xml:space="preserve">суммирование</w:t>
      </w:r>
      <w:r>
        <w:rPr>
          <w:rFonts w:ascii="Times New Roman" w:hAnsi="Times New Roman" w:eastAsia="Times New Roman" w:cs="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5"/>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39.7pt;height:108.5pt;mso-wrap-distance-left:0.0pt;mso-wrap-distance-top:0.0pt;mso-wrap-distance-right:0.0pt;mso-wrap-distance-bottom:0.0pt;" stroked="false">
                <v:path textboxrect="0,0,0,0"/>
                <v:imagedata r:id="rId35"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w:t>
      </w:r>
      <w:r>
        <w:rPr>
          <w:rFonts w:ascii="Times New Roman" w:hAnsi="Times New Roman" w:eastAsia="Times New Roman" w:cs="Times New Roman"/>
          <w:sz w:val="24"/>
          <w:highlight w:val="none"/>
        </w:rPr>
        <w:t xml:space="preserve">Расщепление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m, n)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 (X, (~X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(m раз))</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eastAsia="Times New Roman" w:cs="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6"/>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45.3pt;height:68.3pt;mso-wrap-distance-left:0.0pt;mso-wrap-distance-top:0.0pt;mso-wrap-distance-right:0.0pt;mso-wrap-distance-bottom:0.0pt;" stroked="false">
                <v:path textboxrect="0,0,0,0"/>
                <v:imagedata r:id="rId36"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highlight w:val="none"/>
        </w:rPr>
      </w:r>
      <w:r/>
    </w:p>
    <w:p>
      <w:pPr>
        <w:ind w:left="283" w:right="283" w:firstLine="567"/>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Сведение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(m раз)</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r>
      <m:oMath>
        <m:r>
          <w:rPr>
            <w:rFonts w:hint="default" w:ascii="Cambria Math" w:hAnsi="Cambria Math" w:eastAsia="Cambria Math" w:cs="Cambria Math"/>
          </w:rPr>
          <m:rPr/>
          <m:t>∅</m:t>
        </m:r>
      </m:oMath>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и «распространение»</w:t>
      </w:r>
      <w:r>
        <w:rPr>
          <w:rFonts w:ascii="Times New Roman" w:hAnsi="Times New Roman" w:eastAsia="Times New Roman" w:cs="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7"/>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1.5pt;height:67.3pt;mso-wrap-distance-left:0.0pt;mso-wrap-distance-top:0.0pt;mso-wrap-distance-right:0.0pt;mso-wrap-distance-bottom: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eastAsia="Times New Roman" w:cs="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eastAsia="Times New Roman" w:cs="Times New Roman"/>
          <w:sz w:val="24"/>
          <w:highlight w:val="none"/>
        </w:rPr>
        <w:t xml:space="preserve"> Составные конструкты представляющие собой композицию конструктов с заранее установленными свойствами являются прикладными конструктами.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sz w:val="24"/>
          <w:highlight w:val="none"/>
        </w:rPr>
        <w:t xml:space="preserve">1. </w:t>
        <w:tab/>
        <w:t xml:space="preserve">Пример прикладного конструкта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i/>
          <w:sz w:val="24"/>
          <w:highlight w:val="none"/>
          <w:vertAlign w:val="baseline"/>
        </w:rPr>
      </w:r>
      <w:r>
        <w:rPr>
          <w:rFonts w:ascii="Times New Roman" w:hAnsi="Times New Roman" w:eastAsia="Times New Roman" w:cs="Times New Roman"/>
          <w:i/>
          <w:sz w:val="24"/>
          <w:highlight w:val="none"/>
          <w:vertAlign w:val="baseli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8"/>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389.3pt;height:90.6pt;mso-wrap-distance-left:0.0pt;mso-wrap-distance-top:0.0pt;mso-wrap-distance-right:0.0pt;mso-wrap-distance-bottom:0.0pt;" stroked="false">
                <v:path textboxrect="0,0,0,0"/>
                <v:imagedata r:id="rId38"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2. </w:t>
        <w:tab/>
      </w:r>
      <w:r>
        <w:rPr>
          <w:rFonts w:ascii="Times New Roman" w:hAnsi="Times New Roman" w:eastAsia="Times New Roman" w:cs="Times New Roman"/>
          <w:sz w:val="24"/>
          <w:highlight w:val="none"/>
        </w:rPr>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на базе конструктов </w:t>
      </w:r>
      <w:r>
        <w:rPr>
          <w:rFonts w:ascii="Times New Roman" w:hAnsi="Times New Roman" w:eastAsia="Times New Roman" w:cs="Times New Roman"/>
          <w:sz w:val="24"/>
          <w:highlight w:val="none"/>
        </w:rPr>
        <w:t xml:space="preserve">«запутывание», </w:t>
      </w:r>
      <w:r>
        <w:rPr>
          <w:rFonts w:ascii="Times New Roman" w:hAnsi="Times New Roman" w:eastAsia="Times New Roman" w:cs="Times New Roman"/>
          <w:sz w:val="24"/>
          <w:highlight w:val="none"/>
        </w:rPr>
        <w:t xml:space="preserve">«перемешивание», «сведение», «следование» и «распространение»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 Безопасность приведённой концепции держится на узле «перемешивания»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t xml:space="preserve"> и на узлах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szCs w:val="24"/>
          <w:highlight w:val="none"/>
        </w:rPr>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9"/>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398.1pt;height:96.2pt;mso-wrap-distance-left:0.0pt;mso-wrap-distance-top:0.0pt;mso-wrap-distance-right:0.0pt;mso-wrap-distance-bottom:0.0pt;" stroked="false">
                <v:path textboxrect="0,0,0,0"/>
                <v:imagedata r:id="rId39" o:title=""/>
              </v:shape>
            </w:pict>
          </mc:Fallback>
        </mc:AlternateContent>
      </w:r>
      <w:r>
        <w:rPr>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eastAsia="Times New Roman" w:cs="Times New Roman"/>
          <w:sz w:val="24"/>
          <w:szCs w:val="24"/>
          <w:highlight w:val="none"/>
        </w:rPr>
        <w:t xml:space="preserve"> Безопасность приведённой концепции держится на узле «сведения» </w:t>
      </w:r>
      <w:r>
        <w:rPr>
          <w:rFonts w:ascii="Times New Roman" w:hAnsi="Times New Roman" w:eastAsia="Times New Roman" w:cs="Times New Roman"/>
          <w:i/>
          <w:sz w:val="24"/>
          <w:szCs w:val="24"/>
          <w:highlight w:val="none"/>
        </w:rPr>
        <w:t xml:space="preserve">H</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highlight w:val="none"/>
        </w:rPr>
      </w:pP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vertAlign w:val="baseli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X</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X</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 r, n)</w:t>
      </w:r>
      <w:r>
        <w:rPr>
          <w:rFonts w:ascii="Times New Roman" w:hAnsi="Times New Roman" w:eastAsia="Times New Roman" w:cs="Times New Roman"/>
          <w:i/>
          <w:sz w:val="24"/>
          <w:szCs w:val="24"/>
          <w:highlight w:val="none"/>
        </w:rPr>
        <w:t xml:space="preserve">), k+r)</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40"/>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94.8pt;height:91.9pt;mso-wrap-distance-left:0.0pt;mso-wrap-distance-top:0.0pt;mso-wrap-distance-right:0.0pt;mso-wrap-distance-bottom:0.0pt;" stroked="false">
                <v:path textboxrect="0,0,0,0"/>
                <v:imagedata r:id="rId40"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4.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и получателя на базе конструктов «распространение» и «запутывание».</w:t>
      </w:r>
      <w:r>
        <w:rPr>
          <w:rFonts w:ascii="Times New Roman" w:hAnsi="Times New Roman" w:eastAsia="Times New Roman" w:cs="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1"/>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96.2pt;height:95.6pt;mso-wrap-distance-left:0.0pt;mso-wrap-distance-top:0.0pt;mso-wrap-distance-right:0.0pt;mso-wrap-distance-bottom:0.0pt;" stroked="false">
                <v:path textboxrect="0,0,0,0"/>
                <v:imagedata r:id="rId4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 применимости в лице прикладных конструктов.</w:t>
      </w:r>
      <w:r/>
    </w:p>
    <w:p>
      <w:pPr>
        <w:pStyle w:val="2599"/>
        <w:ind w:left="283" w:right="0" w:firstLine="567"/>
        <w:jc w:val="both"/>
        <w:rPr>
          <w:rFonts w:ascii="Times New Roman" w:hAnsi="Times New Roman" w:eastAsia="Times New Roman" w:cs="Times New Roman"/>
          <w:b/>
          <w:sz w:val="28"/>
          <w:highlight w:val="none"/>
        </w:rPr>
      </w:pPr>
      <w:r/>
      <w:bookmarkStart w:id="54" w:name="_Toc17"/>
      <w:r>
        <w:rPr>
          <w:rFonts w:ascii="Times New Roman" w:hAnsi="Times New Roman" w:eastAsia="Times New Roman" w:cs="Times New Roman"/>
          <w:b/>
          <w:sz w:val="28"/>
          <w:szCs w:val="24"/>
          <w:highlight w:val="none"/>
        </w:rPr>
        <w:t xml:space="preserve">5. Абстрактные анонимные сети</w:t>
      </w:r>
      <w:r/>
      <w:bookmarkEnd w:id="5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8"/>
          <w:szCs w:val="24"/>
          <w:highlight w:val="none"/>
        </w:rPr>
      </w:r>
      <w:r>
        <w:rPr>
          <w:rFonts w:ascii="Times New Roman" w:hAnsi="Times New Roman" w:eastAsia="Times New Roman" w:cs="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eastAsia="Times New Roman" w:cs="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eastAsia="Times New Roman" w:cs="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eastAsia="Times New Roman" w:cs="Times New Roman"/>
          <w:sz w:val="24"/>
          <w:highlight w:val="none"/>
        </w:rPr>
        <w:t xml:space="preserve">водит </w:t>
      </w:r>
      <w:r>
        <w:rPr>
          <w:rFonts w:ascii="Times New Roman" w:hAnsi="Times New Roman" w:eastAsia="Times New Roman" w:cs="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eastAsia="Times New Roman" w:cs="Times New Roman"/>
          <w:sz w:val="24"/>
          <w:highlight w:val="none"/>
        </w:rPr>
        <w:t xml:space="preserve">Анонимные с</w:t>
      </w:r>
      <w:r>
        <w:rPr>
          <w:rFonts w:ascii="Times New Roman" w:hAnsi="Times New Roman" w:eastAsia="Times New Roman" w:cs="Times New Roman"/>
          <w:sz w:val="24"/>
          <w:highlight w:val="none"/>
        </w:rPr>
        <w:t xml:space="preserve">ети, с вышеописанными характеристиками, будут именоваться абстрактными.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2"/>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8.8pt;height:134.1pt;mso-wrap-distance-left:0.0pt;mso-wrap-distance-top:0.0pt;mso-wrap-distance-right:0.0pt;mso-wrap-distance-bottom:0.0pt;" stroked="false">
                <v:path textboxrect="0,0,0,0"/>
                <v:imagedata r:id="rId42" o:title=""/>
              </v:shape>
            </w:pict>
          </mc:Fallback>
        </mc:AlternateContent>
      </w:r>
      <w:r>
        <w:rPr>
          <w:rFonts w:ascii="Times New Roman" w:hAnsi="Times New Roman" w:eastAsia="Times New Roman" w:cs="Times New Roman"/>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Абстрактные анонимные сети являются подмножеством </w:t>
      </w:r>
      <w:r>
        <w:rPr>
          <w:rFonts w:ascii="Times New Roman" w:hAnsi="Times New Roman" w:eastAsia="Times New Roman" w:cs="Times New Roman"/>
          <w:highlight w:val="none"/>
        </w:rPr>
        <w:t xml:space="preserve">класса теоретически доказуемой анонимности</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eastAsia="Times New Roman" w:cs="Times New Roman"/>
          <w:sz w:val="24"/>
          <w:highlight w:val="none"/>
        </w:rPr>
        <w:t xml:space="preserve">также </w:t>
      </w:r>
      <w:r>
        <w:rPr>
          <w:rFonts w:ascii="Times New Roman" w:hAnsi="Times New Roman" w:eastAsia="Times New Roman" w:cs="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eastAsia="Times New Roman" w:cs="Times New Roman"/>
          <w:sz w:val="24"/>
          <w:highlight w:val="none"/>
        </w:rPr>
        <w:t xml:space="preserve">т тайные</w:t>
      </w:r>
      <w:r>
        <w:rPr>
          <w:rFonts w:ascii="Times New Roman" w:hAnsi="Times New Roman" w:eastAsia="Times New Roman" w:cs="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eastAsia="Times New Roman" w:cs="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eastAsia="Times New Roman" w:cs="Times New Roman"/>
          <w:sz w:val="24"/>
          <w:highlight w:val="none"/>
        </w:rPr>
      </w:r>
      <w:r/>
    </w:p>
    <w:p>
      <w:pPr>
        <w:pStyle w:val="2600"/>
        <w:ind w:left="283" w:right="0" w:firstLine="567"/>
        <w:spacing w:before="369" w:beforeAutospacing="0"/>
      </w:pPr>
      <w:r/>
      <w:bookmarkStart w:id="55" w:name="_Toc18"/>
      <w:r>
        <w:rPr>
          <w:rFonts w:ascii="Times New Roman" w:hAnsi="Times New Roman" w:eastAsia="Times New Roman" w:cs="Times New Roman"/>
          <w:b/>
          <w:sz w:val="24"/>
          <w:szCs w:val="24"/>
          <w:highlight w:val="none"/>
        </w:rPr>
        <w:t xml:space="preserve">5.1. Абстрактность сетевых коммуникаций</w:t>
      </w:r>
      <w:r>
        <w:rPr>
          <w:rFonts w:ascii="Times New Roman" w:hAnsi="Times New Roman" w:eastAsia="Times New Roman" w:cs="Times New Roman"/>
          <w:highlight w:val="none"/>
        </w:rPr>
      </w:r>
      <w:bookmarkEnd w:id="55"/>
      <w:r/>
      <w:r/>
    </w:p>
    <w:p>
      <w:pPr>
        <w:ind w:left="283" w:right="283" w:firstLine="567"/>
        <w:jc w:val="both"/>
        <w:spacing w:before="0" w:after="0"/>
      </w:pPr>
      <w:r>
        <w:rPr>
          <w:rFonts w:ascii="Times New Roman" w:hAnsi="Times New Roman" w:eastAsia="Times New Roman" w:cs="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то-есть когда каждый пользователь при генерации запроса отправ</w:t>
      </w:r>
      <w:r>
        <w:rPr>
          <w:rFonts w:ascii="Times New Roman" w:hAnsi="Times New Roman" w:eastAsia="Times New Roman" w:cs="Times New Roman"/>
          <w:sz w:val="24"/>
          <w:highlight w:val="none"/>
        </w:rPr>
        <w:t xml:space="preserve">ляет свой пакет всем своим соединениям</w:t>
      </w:r>
      <w:r>
        <w:rPr>
          <w:rFonts w:ascii="Times New Roman" w:hAnsi="Times New Roman" w:eastAsia="Times New Roman" w:cs="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 двумя субъектами, заданная как (</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w:t>
      </w:r>
      <w:r>
        <w:rPr>
          <w:rFonts w:ascii="Times New Roman" w:hAnsi="Times New Roman" w:eastAsia="Times New Roman" w:cs="Times New Roman"/>
          <w:sz w:val="24"/>
          <w:highlight w:val="none"/>
        </w:rPr>
        <w:t xml:space="preserve">), также является и фактической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с тремя участниками сети.</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eastAsia="Times New Roman" w:cs="Times New Roman"/>
          <w:i/>
          <w:sz w:val="24"/>
          <w:highlight w:val="none"/>
        </w:rPr>
        <w:t xml:space="preserve">Рисунке 26</w:t>
      </w:r>
      <w:r>
        <w:rPr>
          <w:rFonts w:ascii="Times New Roman" w:hAnsi="Times New Roman" w:eastAsia="Times New Roman" w:cs="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i w:val="0"/>
          <w:sz w:val="24"/>
          <w:highlight w:val="none"/>
        </w:rPr>
        <w:t xml:space="preserve">1. </w:t>
      </w:r>
      <w:r>
        <w:rPr>
          <w:rFonts w:ascii="Times New Roman" w:hAnsi="Times New Roman" w:eastAsia="Times New Roman" w:cs="Times New Roman"/>
          <w:i/>
          <w:sz w:val="24"/>
          <w:highlight w:val="none"/>
        </w:rPr>
        <w:t xml:space="preserve">«все-ко-всем»</w:t>
        <w:tab/>
      </w:r>
      <w:r>
        <w:rPr>
          <w:rFonts w:ascii="Times New Roman" w:hAnsi="Times New Roman" w:eastAsia="Times New Roman" w:cs="Times New Roman"/>
          <w:i w:val="0"/>
          <w:sz w:val="24"/>
          <w:highlight w:val="none"/>
        </w:rPr>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C </w:t>
      </w:r>
      <w:r>
        <w:rPr>
          <w:i/>
          <w:sz w:val="24"/>
          <w:highlight w:val="none"/>
        </w:rPr>
        <w:t xml:space="preserve">↔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w:t>
        <w:tab/>
        <w:t xml:space="preserve">[распределённая]</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2.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w:t>
        <w:tab/>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D, B </w:t>
      </w:r>
      <w:r>
        <w:rPr>
          <w:i/>
          <w:sz w:val="24"/>
          <w:highlight w:val="none"/>
        </w:rPr>
        <w:t xml:space="preserve">↔</w:t>
      </w:r>
      <w:r>
        <w:rPr>
          <w:rFonts w:ascii="Times New Roman" w:hAnsi="Times New Roman" w:eastAsia="Times New Roman" w:cs="Times New Roman"/>
          <w:b w:val="0"/>
          <w:i/>
          <w:sz w:val="24"/>
          <w:highlight w:val="none"/>
        </w:rPr>
        <w:t xml:space="preserve"> D, 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[централизованная],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i w:val="0"/>
          <w:sz w:val="24"/>
          <w:highlight w:val="none"/>
        </w:rPr>
        <w:t xml:space="preserve">3.</w:t>
      </w:r>
      <w:r>
        <w:rPr>
          <w:rFonts w:ascii="Times New Roman" w:hAnsi="Times New Roman" w:eastAsia="Times New Roman" w:cs="Times New Roman"/>
          <w:i/>
          <w:sz w:val="24"/>
          <w:highlight w:val="none"/>
        </w:rPr>
        <w:t xml:space="preserve"> «один-к-одному» </w:t>
        <w:tab/>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w:t>
      </w:r>
      <w:r>
        <w:rPr>
          <w:rFonts w:ascii="Times New Roman" w:hAnsi="Times New Roman" w:eastAsia="Times New Roman" w:cs="Times New Roman"/>
          <w:b w:val="0"/>
          <w:i/>
          <w:sz w:val="24"/>
          <w:highlight w:val="none"/>
        </w:rPr>
        <w:t xml:space="preserve">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[децентрализованная]</w:t>
      </w:r>
      <w:r>
        <w:rPr>
          <w:rFonts w:ascii="Times New Roman" w:hAnsi="Times New Roman" w:eastAsia="Times New Roman" w:cs="Times New Roman"/>
          <w:sz w:val="24"/>
          <w:highlight w:val="none"/>
        </w:rPr>
        <w:t xml:space="preserve">.</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eastAsia="Times New Roman" w:cs="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eastAsia="Times New Roman" w:cs="Times New Roman"/>
          <w:sz w:val="24"/>
          <w:highlight w:val="none"/>
        </w:rPr>
        <w:t xml:space="preserve">друг друга</w:t>
      </w:r>
      <w:r>
        <w:rPr>
          <w:rFonts w:ascii="Times New Roman" w:hAnsi="Times New Roman" w:eastAsia="Times New Roman" w:cs="Times New Roman"/>
          <w:sz w:val="24"/>
          <w:highlight w:val="none"/>
        </w:rPr>
        <w:t xml:space="preserve">, а не дополнительную нагрузку, повышение прав или разделение полномочий. </w:t>
      </w:r>
      <w:r>
        <w:rPr>
          <w:rFonts w:ascii="Times New Roman" w:hAnsi="Times New Roman" w:eastAsia="Times New Roman" w:cs="Times New Roman"/>
          <w:sz w:val="24"/>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Во-вторых, стоит заметить, что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eastAsia="Times New Roman" w:cs="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990" name="" hidden="0"/>
                        <pic:cNvPicPr>
                          <a:picLocks noChangeAspect="1"/>
                        </pic:cNvPicPr>
                        <pic:nvPr isPhoto="0" userDrawn="0"/>
                      </pic:nvPicPr>
                      <pic:blipFill>
                        <a:blip r:embed="rId43"/>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20.0pt;height:108.5pt;mso-wrap-distance-left:0.0pt;mso-wrap-distance-top:0.0pt;mso-wrap-distance-right:0.0pt;mso-wrap-distance-bottom:0.0pt;" stroked="false">
                <v:path textboxrect="0,0,0,0"/>
                <v:imagedata r:id="rId43" o:title=""/>
              </v:shape>
            </w:pict>
          </mc:Fallback>
        </mc:AlternateContent>
      </w:r>
      <w:r>
        <w:rPr>
          <w:rFonts w:ascii="Times New Roman" w:hAnsi="Times New Roman" w:eastAsia="Times New Roman" w:cs="Times New Roman"/>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Связи: «</w:t>
      </w:r>
      <w:r>
        <w:rPr>
          <w:rFonts w:ascii="Times New Roman" w:hAnsi="Times New Roman" w:eastAsia="Times New Roman" w:cs="Times New Roman"/>
          <w:i/>
          <w:highlight w:val="none"/>
        </w:rPr>
        <w:t xml:space="preserve">все-ко-всем»</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все-к-одному»</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один-к-одному»</w:t>
      </w:r>
      <w:r>
        <w:rPr>
          <w:rFonts w:ascii="Times New Roman" w:hAnsi="Times New Roman" w:eastAsia="Times New Roman" w:cs="Times New Roman"/>
          <w:highlight w:val="none"/>
        </w:rPr>
        <w:t xml:space="preserve"> (слева направо)</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В-третьих, центр</w:t>
      </w:r>
      <w:r>
        <w:rPr>
          <w:rFonts w:ascii="Times New Roman" w:hAnsi="Times New Roman" w:eastAsia="Times New Roman" w:cs="Times New Roman"/>
          <w:sz w:val="24"/>
          <w:highlight w:val="none"/>
        </w:rPr>
        <w:t xml:space="preserve">а</w:t>
      </w:r>
      <w:r>
        <w:rPr>
          <w:rFonts w:ascii="Times New Roman" w:hAnsi="Times New Roman" w:eastAsia="Times New Roman" w:cs="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eastAsia="Times New Roman" w:cs="Times New Roman"/>
          <w:i/>
          <w:sz w:val="24"/>
          <w:highlight w:val="none"/>
        </w:rPr>
        <w:t xml:space="preserve">O(1)</w:t>
      </w:r>
      <w:r>
        <w:rPr>
          <w:rFonts w:ascii="Times New Roman" w:hAnsi="Times New Roman" w:eastAsia="Times New Roman" w:cs="Times New Roman"/>
          <w:sz w:val="24"/>
          <w:highlight w:val="none"/>
        </w:rPr>
        <w:t xml:space="preserve">, в то время как в децентрализованных сложность равна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при удалении одного субъекта, сеть остаётся целостной и единой. В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при удалении одного субъекта, сеть может разделиться на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децентрализованных сетей. В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eastAsia="Times New Roman" w:cs="Times New Roman"/>
          <w:sz w:val="24"/>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i w:val="0"/>
          <w:sz w:val="24"/>
          <w:highlight w:val="none"/>
        </w:rPr>
        <w:t xml:space="preserve">распределённая</w:t>
      </w:r>
      <w:r>
        <w:rPr>
          <w:rFonts w:ascii="Times New Roman" w:hAnsi="Times New Roman" w:eastAsia="Times New Roman" w:cs="Times New Roman"/>
          <w:sz w:val="24"/>
          <w:highlight w:val="none"/>
        </w:rPr>
        <w:t xml:space="preserve">)</w:t>
      </w:r>
      <w:r>
        <w:rPr>
          <w:sz w:val="22"/>
          <w:highlight w:val="none"/>
        </w:rPr>
        <w:t xml:space="preserve"> ↔ </w:t>
      </w:r>
      <w:r>
        <w:rPr>
          <w:rFonts w:ascii="Times New Roman" w:hAnsi="Times New Roman" w:eastAsia="Times New Roman" w:cs="Times New Roman"/>
          <w:sz w:val="24"/>
          <w:highlight w:val="none"/>
        </w:rPr>
        <w:t xml:space="preserve">(</w:t>
      </w:r>
      <w:r>
        <w:rPr>
          <w:rFonts w:ascii="Times New Roman" w:hAnsi="Times New Roman" w:eastAsia="Times New Roman" w:cs="Times New Roman"/>
          <w:i w:val="0"/>
          <w:sz w:val="24"/>
          <w:highlight w:val="none"/>
        </w:rPr>
        <w:t xml:space="preserve">распределённая</w:t>
      </w:r>
      <w:r>
        <w:rPr>
          <w:sz w:val="22"/>
          <w:highlight w:val="none"/>
        </w:rPr>
        <w:t xml:space="preserve"> ↔ </w:t>
      </w:r>
      <w:r>
        <w:rPr>
          <w:rFonts w:ascii="Times New Roman" w:hAnsi="Times New Roman" w:eastAsia="Times New Roman" w:cs="Times New Roman"/>
          <w:sz w:val="24"/>
          <w:highlight w:val="none"/>
        </w:rPr>
        <w:t xml:space="preserve">децентрализованная). При цикличности трёх элементов, </w:t>
      </w:r>
      <w:r>
        <w:rPr>
          <w:rFonts w:ascii="Times New Roman" w:hAnsi="Times New Roman" w:eastAsia="Times New Roman" w:cs="Times New Roman"/>
          <w:sz w:val="24"/>
          <w:highlight w:val="none"/>
        </w:rPr>
        <w:t xml:space="preserve">инициализируется</w:t>
      </w:r>
      <w:r>
        <w:rPr>
          <w:rFonts w:ascii="Times New Roman" w:hAnsi="Times New Roman" w:eastAsia="Times New Roman" w:cs="Times New Roman"/>
          <w:sz w:val="24"/>
          <w:highlight w:val="none"/>
        </w:rPr>
        <w:t xml:space="preserve"> общий эквивалент представленн</w:t>
      </w:r>
      <w:r>
        <w:rPr>
          <w:rFonts w:ascii="Times New Roman" w:hAnsi="Times New Roman" w:eastAsia="Times New Roman" w:cs="Times New Roman"/>
          <w:sz w:val="24"/>
          <w:highlight w:val="none"/>
        </w:rPr>
        <w:t xml:space="preserve">ый в формации соединений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где центральным узлом является точка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ко всем остальным субъектам и от любого другого узла к субъекту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0"/>
        <w:jc w:val="center"/>
        <w:spacing w:before="0" w:after="0"/>
      </w:pPr>
      <w:r>
        <w:rPr>
          <w:highlight w:val="none"/>
        </w:rPr>
        <mc:AlternateContent>
          <mc:Choice Requires="wpg">
            <w:drawing>
              <wp:inline xmlns:wp="http://schemas.openxmlformats.org/drawingml/2006/wordprocessingDrawing" distT="0" distB="0" distL="0" distR="0">
                <wp:extent cx="3098238" cy="2149181"/>
                <wp:effectExtent l="0" t="0" r="0" b="0"/>
                <wp:docPr id="3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1514" name="Изображение4" descr="" hidden="0"/>
                        <pic:cNvPicPr>
                          <a:picLocks noChangeAspect="1"/>
                        </pic:cNvPicPr>
                        <pic:nvPr isPhoto="0" userDrawn="0"/>
                      </pic:nvPicPr>
                      <pic:blipFill>
                        <a:blip r:embed="rId44"/>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44.0pt;height:169.2pt;mso-wrap-distance-left:0.0pt;mso-wrap-distance-top:0.0pt;mso-wrap-distance-right:0.0pt;mso-wrap-distance-bottom:0.0pt;" stroked="false">
                <v:path textboxrect="0,0,0,0"/>
                <v:imagedata r:id="rId44"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Маршрутизация пакета на базе абстрактной анонимной сети из 10 узлов</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 отправитель,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маршрутизатор,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получатель</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Если предположить, что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не с</w:t>
      </w:r>
      <w:r>
        <w:rPr>
          <w:rFonts w:ascii="Times New Roman" w:hAnsi="Times New Roman" w:eastAsia="Times New Roman" w:cs="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eastAsia="Times New Roman" w:cs="Times New Roman"/>
          <w:sz w:val="24"/>
          <w:highlight w:val="none"/>
        </w:rPr>
        <w:t xml:space="preserve">ть сети, базируемой на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98"/>
        <w:ind w:left="283" w:right="283" w:firstLine="567"/>
        <w:jc w:val="both"/>
        <w:spacing w:before="0" w:after="0"/>
      </w:pPr>
      <w:r>
        <w:rPr>
          <w:rFonts w:ascii="Times New Roman" w:hAnsi="Times New Roman" w:eastAsia="Times New Roman" w:cs="Times New Roman"/>
          <w:sz w:val="24"/>
          <w:highlight w:val="none"/>
        </w:rPr>
        <w:t xml:space="preserve">Теперь, если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способен генерировать информацию, то</w:t>
      </w:r>
      <w:r>
        <w:rPr>
          <w:rFonts w:ascii="Times New Roman" w:hAnsi="Times New Roman" w:eastAsia="Times New Roman" w:cs="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Связь же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состоит из множества связующих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относительно каждого отдельного субъекта, коим и является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внутри себя уже содержит логическую составляющую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через которую и доказывается её безопасность. </w:t>
      </w:r>
      <w:r>
        <w:rPr>
          <w:highlight w:val="none"/>
        </w:rPr>
      </w:r>
      <w:r/>
    </w:p>
    <w:p>
      <w:pPr>
        <w:pStyle w:val="2598"/>
        <w:ind w:left="283" w:right="283" w:firstLine="567"/>
        <w:jc w:val="both"/>
        <w:spacing w:before="0" w:after="0"/>
      </w:pPr>
      <w:r>
        <w:rPr>
          <w:rFonts w:ascii="Times New Roman" w:hAnsi="Times New Roman" w:eastAsia="Times New Roman" w:cs="Times New Roman"/>
          <w:i w:val="0"/>
          <w:sz w:val="24"/>
          <w:highlight w:val="none"/>
        </w:rPr>
        <w:t xml:space="preserve">Доказать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возможно через неопределённость посредством её слияния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автоматически доказывается и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для конкретно заданного случая. </w:t>
      </w:r>
      <w:r>
        <w:rPr>
          <w:rFonts w:ascii="Times New Roman" w:hAnsi="Times New Roman" w:eastAsia="Times New Roman" w:cs="Times New Roman"/>
          <w:i w:val="0"/>
          <w:sz w:val="24"/>
          <w:highlight w:val="none"/>
        </w:rPr>
      </w:r>
      <w:r/>
    </w:p>
    <w:p>
      <w:pPr>
        <w:pStyle w:val="2598"/>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 фактически может расщепиться на две подсети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и {</w:t>
      </w:r>
      <w:r>
        <w:rPr>
          <w:rFonts w:ascii="Times New Roman" w:hAnsi="Times New Roman" w:eastAsia="Times New Roman" w:cs="Times New Roman"/>
          <w:i/>
          <w:sz w:val="24"/>
          <w:highlight w:val="none"/>
        </w:rPr>
        <w:t xml:space="preserve">B, C, D</w:t>
      </w:r>
      <w:r>
        <w:rPr>
          <w:rFonts w:ascii="Times New Roman" w:hAnsi="Times New Roman" w:eastAsia="Times New Roman" w:cs="Times New Roman"/>
          <w:i w:val="0"/>
          <w:sz w:val="24"/>
          <w:highlight w:val="none"/>
        </w:rPr>
        <w:t xml:space="preserve">}, мостом которой являются субъекты {</w:t>
      </w:r>
      <w:r>
        <w:rPr>
          <w:rFonts w:ascii="Times New Roman" w:hAnsi="Times New Roman" w:eastAsia="Times New Roman" w:cs="Times New Roman"/>
          <w:i/>
          <w:sz w:val="24"/>
          <w:highlight w:val="none"/>
        </w:rPr>
        <w:t xml:space="preserve">B, C</w:t>
      </w:r>
      <w:r>
        <w:rPr>
          <w:rFonts w:ascii="Times New Roman" w:hAnsi="Times New Roman" w:eastAsia="Times New Roman" w:cs="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сводится ко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и как следствие,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w:t>
      </w:r>
      <w:r>
        <w:rPr>
          <w:highlight w:val="none"/>
        </w:rPr>
      </w:r>
    </w:p>
    <w:p>
      <w:pPr>
        <w:ind w:left="283" w:right="283" w:firstLine="567"/>
        <w:jc w:val="both"/>
        <w:spacing w:before="0" w:after="0"/>
        <w:rPr>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eastAsia="Times New Roman" w:cs="Times New Roman"/>
          <w:i w:val="0"/>
          <w:sz w:val="24"/>
          <w:highlight w:val="none"/>
        </w:rPr>
        <w:t xml:space="preserve">тов между с</w:t>
      </w:r>
      <w:r>
        <w:rPr>
          <w:rFonts w:ascii="Times New Roman" w:hAnsi="Times New Roman" w:eastAsia="Times New Roman" w:cs="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eastAsia="Times New Roman" w:cs="Times New Roman"/>
          <w:i w:val="0"/>
          <w:sz w:val="24"/>
          <w:highlight w:val="none"/>
        </w:rPr>
        <w:t xml:space="preserve"> отличает абстрактные системы от всех других скрытых сетей.</w:t>
      </w:r>
      <w:r>
        <w:rPr>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6" w:name="_Toc19"/>
      <w:r>
        <w:rPr>
          <w:rFonts w:ascii="Times New Roman" w:hAnsi="Times New Roman" w:eastAsia="Times New Roman" w:cs="Times New Roman"/>
          <w:b/>
          <w:sz w:val="24"/>
          <w:szCs w:val="24"/>
          <w:highlight w:val="none"/>
        </w:rPr>
        <w:t xml:space="preserve">5.2. Модель на базе очередей</w:t>
      </w:r>
      <w:r/>
      <w:bookmarkEnd w:id="56"/>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eastAsia="Times New Roman" w:cs="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Простота системы является также</w:t>
      </w:r>
      <w:r>
        <w:rPr>
          <w:rFonts w:ascii="Times New Roman" w:hAnsi="Times New Roman" w:eastAsia="Times New Roman" w:cs="Times New Roman"/>
          <w:i w:val="0"/>
          <w:sz w:val="24"/>
          <w:highlight w:val="none"/>
        </w:rPr>
        <w:t xml:space="preserve"> важным каче</w:t>
      </w:r>
      <w:r>
        <w:rPr>
          <w:rFonts w:ascii="Times New Roman" w:hAnsi="Times New Roman" w:eastAsia="Times New Roman" w:cs="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eastAsia="Times New Roman" w:cs="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eastAsia="Times New Roman" w:cs="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5125109" cy="333666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0444" name="" hidden="0"/>
                        <pic:cNvPicPr>
                          <a:picLocks noChangeAspect="1"/>
                        </pic:cNvPicPr>
                        <pic:nvPr isPhoto="0" userDrawn="0"/>
                      </pic:nvPicPr>
                      <pic:blipFill>
                        <a:blip r:embed="rId45"/>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03.6pt;height:262.7pt;mso-wrap-distance-left:0.0pt;mso-wrap-distance-top:0.0pt;mso-wrap-distance-right:0.0pt;mso-wrap-distance-bottom:0.0pt;" stroked="false">
                <v:path textboxrect="0,0,0,0"/>
                <v:imagedata r:id="rId45"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Схема абстрактной анонимной сети </w:t>
      </w:r>
      <w:r>
        <w:rPr>
          <w:rFonts w:ascii="Times New Roman" w:hAnsi="Times New Roman" w:eastAsia="Times New Roman" w:cs="Times New Roman"/>
          <w:highlight w:val="none"/>
        </w:rPr>
        <w:t xml:space="preserve">на базе очередей </w:t>
      </w:r>
      <w:r>
        <w:rPr>
          <w:rFonts w:ascii="Times New Roman" w:hAnsi="Times New Roman" w:eastAsia="Times New Roman" w:cs="Times New Roman"/>
          <w:highlight w:val="none"/>
        </w:rPr>
        <w:t xml:space="preserve">со стороны внешнего глобального наблюдателя</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где один из них</w:t>
      </w:r>
      <w:r>
        <w:rPr>
          <w:rFonts w:ascii="Times New Roman" w:hAnsi="Times New Roman" w:eastAsia="Times New Roman" w:cs="Times New Roman"/>
          <w:i w:val="0"/>
          <w:sz w:val="24"/>
          <w:highlight w:val="none"/>
        </w:rPr>
        <w:t xml:space="preserve"> отправитель</w:t>
      </w:r>
      <w:r>
        <w:rPr>
          <w:rFonts w:ascii="Times New Roman" w:hAnsi="Times New Roman" w:eastAsia="Times New Roman" w:cs="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eastAsia="Times New Roman" w:cs="Times New Roman"/>
          <w:i w:val="0"/>
          <w:sz w:val="24"/>
          <w:highlight w:val="none"/>
        </w:rPr>
        <w:t xml:space="preserve">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(не имеет значения запрос это или ответ). 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система должна удовлетворять данным свойствам.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Предположим далее, что необходимо защититься от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-ого количества внутренних наблюдателей системы из количества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узлов, где известно, что узел </w:t>
      </w:r>
      <w:r>
        <w:rPr>
          <w:rFonts w:ascii="Times New Roman" w:hAnsi="Times New Roman" w:eastAsia="Times New Roman" w:cs="Times New Roman"/>
          <w:i/>
          <w:sz w:val="24"/>
          <w:highlight w:val="none"/>
        </w:rPr>
        <w:t xml:space="preserve">С</w:t>
      </w:r>
      <w:r>
        <w:rPr>
          <w:rFonts w:ascii="Times New Roman" w:hAnsi="Times New Roman" w:eastAsia="Times New Roman" w:cs="Times New Roman"/>
          <w:i w:val="0"/>
          <w:sz w:val="24"/>
          <w:highlight w:val="none"/>
        </w:rPr>
        <w:t xml:space="preserve"> – не связанный в сговоре маршрутизатор для одного из узлов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 или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eastAsia="Times New Roman" w:cs="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eastAsia="Times New Roman" w:cs="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eastAsia="Times New Roman" w:cs="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Q</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величина периода</w:t>
      </w:r>
      <w:r>
        <w:rPr>
          <w:rFonts w:ascii="Times New Roman" w:hAnsi="Times New Roman" w:eastAsia="Times New Roman" w:cs="Times New Roman"/>
          <w:sz w:val="24"/>
          <w:szCs w:val="24"/>
          <w:highlight w:val="none"/>
        </w:rPr>
        <w:t xml:space="preserve">, не менее и не более.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eastAsia="Times New Roman" w:cs="Times New Roman"/>
          <w:sz w:val="24"/>
          <w:szCs w:val="24"/>
          <w:highlight w:val="none"/>
        </w:rPr>
        <w:t xml:space="preserve">Несогласованность константного числа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Каждый субъект сети выстраивает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полностью локальн</w:t>
      </w:r>
      <w:r>
        <w:rPr>
          <w:rFonts w:ascii="Times New Roman" w:hAnsi="Times New Roman" w:eastAsia="Times New Roman" w:cs="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w:t>
      </w:r>
      <w:r>
        <w:rPr>
          <w:rFonts w:ascii="Times New Roman" w:hAnsi="Times New Roman" w:eastAsia="Times New Roman" w:cs="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eastAsia="Times New Roman" w:cs="Times New Roman"/>
          <w:sz w:val="24"/>
          <w:szCs w:val="24"/>
          <w:highlight w:val="none"/>
        </w:rPr>
        <w:t xml:space="preserve">к деано</w:t>
      </w:r>
      <w:r>
        <w:rPr>
          <w:rFonts w:ascii="Times New Roman" w:hAnsi="Times New Roman" w:eastAsia="Times New Roman" w:cs="Times New Roman"/>
          <w:sz w:val="24"/>
          <w:szCs w:val="24"/>
          <w:highlight w:val="none"/>
        </w:rPr>
        <w:t xml:space="preserve">нимизации </w:t>
      </w:r>
      <w:r>
        <w:rPr>
          <w:rFonts w:ascii="Times New Roman" w:hAnsi="Times New Roman" w:eastAsia="Times New Roman" w:cs="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eastAsia="Times New Roman" w:cs="Times New Roman"/>
          <w:sz w:val="24"/>
          <w:szCs w:val="24"/>
          <w:highlight w:val="none"/>
        </w:rPr>
        <w:t xml:space="preserve">тем самым </w:t>
      </w:r>
      <w:r>
        <w:rPr>
          <w:rFonts w:ascii="Times New Roman" w:hAnsi="Times New Roman" w:eastAsia="Times New Roman" w:cs="Times New Roman"/>
          <w:sz w:val="24"/>
          <w:szCs w:val="24"/>
          <w:highlight w:val="none"/>
        </w:rPr>
        <w:t xml:space="preserve">цепочку нод и повышая мощность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r>
      <w:r>
        <w:rPr>
          <w:rFonts w:ascii="Times New Roman" w:hAnsi="Times New Roman" w:eastAsia="Times New Roman" w:cs="Times New Roman"/>
          <w:sz w:val="24"/>
          <w:szCs w:val="24"/>
          <w:highlight w:val="none"/>
        </w:rPr>
        <w:t xml:space="preserve">Каждый дейст</w:t>
      </w:r>
      <w:r>
        <w:rPr>
          <w:rFonts w:ascii="Times New Roman" w:hAnsi="Times New Roman" w:eastAsia="Times New Roman" w:cs="Times New Roman"/>
          <w:sz w:val="24"/>
          <w:szCs w:val="24"/>
          <w:highlight w:val="none"/>
        </w:rPr>
        <w:t xml:space="preserve">вующий субъект с</w:t>
      </w:r>
      <w:r>
        <w:rPr>
          <w:rFonts w:ascii="Times New Roman" w:hAnsi="Times New Roman" w:eastAsia="Times New Roman" w:cs="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eastAsia="Times New Roman" w:cs="Times New Roman"/>
          <w:sz w:val="24"/>
          <w:szCs w:val="24"/>
          <w:highlight w:val="none"/>
        </w:rPr>
        <w:t xml:space="preserve"> (более подробно в разделе «Монолитный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 </w:t>
        <w:tab/>
      </w:r>
      <w:r>
        <w:rPr>
          <w:rFonts w:ascii="Times New Roman" w:hAnsi="Times New Roman" w:eastAsia="Times New Roman" w:cs="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7. </w:t>
        <w:tab/>
      </w:r>
      <w:r>
        <w:rPr>
          <w:rFonts w:ascii="Times New Roman" w:hAnsi="Times New Roman" w:eastAsia="Times New Roman" w:cs="Times New Roman"/>
          <w:sz w:val="24"/>
          <w:szCs w:val="24"/>
          <w:highlight w:val="none"/>
        </w:rPr>
        <w:t xml:space="preserve">Если на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Ν</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 номер периода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eastAsia="Times New Roman" w:cs="Times New Roman"/>
          <w:sz w:val="24"/>
          <w:szCs w:val="24"/>
          <w:highlight w:val="none"/>
        </w:rPr>
        <w:t xml:space="preserve"> При таком случае, данное сообщение фактически никто не получает.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8. </w:t>
        <w:tab/>
      </w:r>
      <w:r>
        <w:rPr>
          <w:rFonts w:ascii="Times New Roman" w:hAnsi="Times New Roman" w:eastAsia="Times New Roman" w:cs="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vertAlign w:val="baseli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vertAlign w:val="baseline"/>
        </w:rPr>
        <w:t xml:space="preserve"> </w:t>
      </w:r>
      <w:r>
        <w:rPr>
          <w:rFonts w:ascii="Times New Roman" w:hAnsi="Times New Roman" w:eastAsia="Times New Roman" w:cs="Times New Roman"/>
          <w:i w:val="0"/>
          <w:sz w:val="24"/>
          <w:szCs w:val="24"/>
          <w:highlight w:val="none"/>
          <w:vertAlign w:val="baseline"/>
        </w:rPr>
        <w:t xml:space="preserve">отправляется по сети.</w:t>
      </w:r>
      <w:r>
        <w:rPr>
          <w:rFonts w:ascii="Times New Roman" w:hAnsi="Times New Roman" w:eastAsia="Times New Roman" w:cs="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9. </w:t>
        <w:tab/>
      </w:r>
      <w:r>
        <w:rPr>
          <w:rFonts w:ascii="Times New Roman" w:hAnsi="Times New Roman" w:eastAsia="Times New Roman" w:cs="Times New Roman"/>
          <w:sz w:val="24"/>
          <w:szCs w:val="24"/>
          <w:highlight w:val="none"/>
        </w:rPr>
        <w:t xml:space="preserve">При необходимости отправить запрос, 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запрос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sz w:val="24"/>
          <w:szCs w:val="24"/>
          <w:highlight w:val="none"/>
        </w:rPr>
        <w:t xml:space="preserve">10. </w:t>
        <w:tab/>
      </w:r>
      <w:r>
        <w:rPr>
          <w:rFonts w:ascii="Times New Roman" w:hAnsi="Times New Roman" w:eastAsia="Times New Roman" w:cs="Times New Roman"/>
          <w:sz w:val="24"/>
          <w:szCs w:val="24"/>
          <w:highlight w:val="none"/>
        </w:rPr>
        <w:t xml:space="preserve">При необходимости отправить ответ, </w:t>
      </w:r>
      <w:r>
        <w:rPr>
          <w:rFonts w:ascii="Times New Roman" w:hAnsi="Times New Roman" w:eastAsia="Times New Roman" w:cs="Times New Roman"/>
          <w:sz w:val="24"/>
          <w:szCs w:val="24"/>
          <w:highlight w:val="none"/>
        </w:rPr>
        <w:t xml:space="preserve">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ответ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Явным недостатком данной архитектуры становится </w:t>
      </w:r>
      <w:r>
        <w:rPr>
          <w:rFonts w:ascii="Times New Roman" w:hAnsi="Times New Roman" w:eastAsia="Times New Roman" w:cs="Times New Roman"/>
          <w:sz w:val="24"/>
          <w:highlight w:val="none"/>
        </w:rPr>
        <w:t xml:space="preserve">подв</w:t>
      </w:r>
      <w:r>
        <w:rPr>
          <w:rFonts w:ascii="Times New Roman" w:hAnsi="Times New Roman" w:eastAsia="Times New Roman" w:cs="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eastAsia="Times New Roman" w:cs="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 любом случ</w:t>
      </w:r>
      <w:r>
        <w:rPr>
          <w:rFonts w:ascii="Times New Roman" w:hAnsi="Times New Roman" w:eastAsia="Times New Roman" w:cs="Times New Roman"/>
          <w:sz w:val="24"/>
          <w:highlight w:val="none"/>
        </w:rPr>
        <w:t xml:space="preserve">ае преднам</w:t>
      </w:r>
      <w:r>
        <w:rPr>
          <w:rFonts w:ascii="Times New Roman" w:hAnsi="Times New Roman" w:eastAsia="Times New Roman" w:cs="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eastAsia="Times New Roman" w:cs="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прямо пропорционально количеству действующих узлов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в сети. Иными словами, каждый субъект должен будет обрабатывать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период </w:t>
      </w:r>
      <w:r>
        <w:rPr>
          <w:rFonts w:ascii="Times New Roman" w:hAnsi="Times New Roman" w:eastAsia="Times New Roman" w:cs="Times New Roman"/>
          <w:i/>
          <w:sz w:val="24"/>
          <w:highlight w:val="none"/>
        </w:rPr>
        <w:t xml:space="preserve">N-1</w:t>
      </w:r>
      <w:r>
        <w:rPr>
          <w:rFonts w:ascii="Times New Roman" w:hAnsi="Times New Roman" w:eastAsia="Times New Roman" w:cs="Times New Roman"/>
          <w:sz w:val="24"/>
          <w:highlight w:val="none"/>
        </w:rPr>
        <w:t xml:space="preserve"> пакетов, постоянно </w:t>
      </w:r>
      <w:r>
        <w:rPr>
          <w:rFonts w:ascii="Times New Roman" w:hAnsi="Times New Roman" w:eastAsia="Times New Roman" w:cs="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eastAsia="Times New Roman" w:cs="Times New Roman"/>
          <w:sz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Тем не менее в </w:t>
      </w:r>
      <w:r>
        <w:rPr>
          <w:rFonts w:ascii="Times New Roman" w:hAnsi="Times New Roman" w:eastAsia="Times New Roman" w:cs="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eastAsia="Times New Roman" w:cs="Times New Roman"/>
          <w:sz w:val="24"/>
          <w:szCs w:val="24"/>
          <w:highlight w:val="none"/>
        </w:rPr>
        <w:t xml:space="preserve">без непосредственного кооперирования со внутренним атакующим</w:t>
      </w:r>
      <w:r>
        <w:rPr>
          <w:rFonts w:ascii="Times New Roman" w:hAnsi="Times New Roman" w:eastAsia="Times New Roman" w:cs="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eastAsia="Times New Roman" w:cs="Times New Roman"/>
          <w:i/>
          <w:sz w:val="24"/>
          <w:szCs w:val="24"/>
          <w:highlight w:val="none"/>
        </w:rPr>
        <w:t xml:space="preserve">q</w:t>
      </w:r>
      <w:r>
        <w:rPr>
          <w:rFonts w:ascii="Times New Roman" w:hAnsi="Times New Roman" w:eastAsia="Times New Roman" w:cs="Times New Roman"/>
          <w:sz w:val="24"/>
          <w:szCs w:val="24"/>
          <w:highlight w:val="none"/>
        </w:rPr>
        <w:t xml:space="preserve"> субъектов контролируют всю сеть за исключением трёх субъектов, а сл</w:t>
      </w:r>
      <w:r>
        <w:rPr>
          <w:rFonts w:ascii="Times New Roman" w:hAnsi="Times New Roman" w:eastAsia="Times New Roman" w:cs="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eastAsia="Times New Roman" w:cs="Times New Roman"/>
          <w:sz w:val="24"/>
          <w:szCs w:val="24"/>
          <w:highlight w:val="none"/>
        </w:rPr>
        <w:t xml:space="preserve">ьным</w:t>
      </w:r>
      <w:r>
        <w:rPr>
          <w:rFonts w:ascii="Times New Roman" w:hAnsi="Times New Roman" w:eastAsia="Times New Roman" w:cs="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eastAsia="Times New Roman" w:cs="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eastAsia="Times New Roman" w:cs="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eastAsia="Times New Roman" w:cs="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sz w:val="24"/>
          <w:szCs w:val="24"/>
          <w:highlight w:val="none"/>
        </w:rPr>
        <w:t xml:space="preserve">a)</w:t>
      </w:r>
      <w:r>
        <w:rPr>
          <w:rFonts w:ascii="Times New Roman" w:hAnsi="Times New Roman" w:eastAsia="Times New Roman" w:cs="Times New Roman"/>
          <w:sz w:val="24"/>
          <w:szCs w:val="24"/>
          <w:highlight w:val="none"/>
        </w:rPr>
        <w:tab/>
        <w:t xml:space="preserve">Ч</w:t>
      </w:r>
      <w:r>
        <w:rPr>
          <w:rFonts w:ascii="Times New Roman" w:hAnsi="Times New Roman" w:eastAsia="Times New Roman" w:cs="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один и тот же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секунда в секунду каждые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по периоду</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83"/>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i w:val="0"/>
          <w:sz w:val="22"/>
          <w:szCs w:val="24"/>
          <w:highlight w:val="none"/>
        </w:rPr>
        <w:t xml:space="preserve">Таблица 2.</w:t>
      </w:r>
      <w:r>
        <w:rPr>
          <w:rFonts w:ascii="Times New Roman" w:hAnsi="Times New Roman" w:eastAsia="Times New Roman" w:cs="Times New Roman"/>
          <w:sz w:val="22"/>
          <w:szCs w:val="24"/>
          <w:highlight w:val="none"/>
        </w:rPr>
        <w:t xml:space="preserve"> 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sz w:val="22"/>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сли отсутствует маршрутизация от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легко определимым становится вычисление </w:t>
      </w:r>
      <w:r>
        <w:rPr>
          <w:rFonts w:ascii="Times New Roman" w:hAnsi="Times New Roman" w:eastAsia="Times New Roman" w:cs="Times New Roman"/>
          <w:sz w:val="24"/>
          <w:szCs w:val="24"/>
          <w:highlight w:val="none"/>
        </w:rPr>
        <w:t xml:space="preserve">истинного су</w:t>
      </w:r>
      <w:r>
        <w:rPr>
          <w:rFonts w:ascii="Times New Roman" w:hAnsi="Times New Roman" w:eastAsia="Times New Roman" w:cs="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Спустя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eastAsia="Times New Roman" w:cs="Times New Roman"/>
          <w:sz w:val="24"/>
          <w:szCs w:val="24"/>
          <w:highlight w:val="none"/>
        </w:rPr>
        <w:t xml:space="preserve">шифрованную версию. Далее внутренний наблюда</w:t>
      </w:r>
      <w:r>
        <w:rPr>
          <w:rFonts w:ascii="Times New Roman" w:hAnsi="Times New Roman" w:eastAsia="Times New Roman" w:cs="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Но исключить узел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или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Другим способом </w:t>
      </w:r>
      <w:r>
        <w:rPr>
          <w:rFonts w:ascii="Times New Roman" w:hAnsi="Times New Roman" w:eastAsia="Times New Roman" w:cs="Times New Roman"/>
          <w:sz w:val="24"/>
          <w:szCs w:val="24"/>
          <w:highlight w:val="none"/>
        </w:rPr>
        <w:t xml:space="preserve">расскрытия </w:t>
      </w:r>
      <w:r>
        <w:rPr>
          <w:rFonts w:ascii="Times New Roman" w:hAnsi="Times New Roman" w:eastAsia="Times New Roman" w:cs="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eastAsia="Times New Roman" w:cs="Times New Roman"/>
          <w:i/>
          <w:sz w:val="24"/>
          <w:szCs w:val="24"/>
          <w:highlight w:val="none"/>
        </w:rPr>
        <w:t xml:space="preserve">тT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eastAsia="Times New Roman" w:cs="Times New Roman"/>
          <w:sz w:val="24"/>
          <w:highlight w:val="none"/>
        </w:rPr>
        <w:t xml:space="preserve">тел</w:t>
      </w:r>
      <w:r>
        <w:rPr>
          <w:rFonts w:ascii="Times New Roman" w:hAnsi="Times New Roman" w:eastAsia="Times New Roman" w:cs="Times New Roman"/>
          <w:sz w:val="24"/>
          <w:highlight w:val="none"/>
        </w:rPr>
        <w:t xml:space="preserve">ьный (но не единственно возможный) 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eastAsia="Times New Roman" w:cs="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w:t>
        <w:tab/>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eastAsia="Times New Roman" w:cs="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eastAsia="Times New Roman" w:cs="Times New Roman"/>
          <w:sz w:val="24"/>
          <w:szCs w:val="24"/>
          <w:highlight w:val="none"/>
        </w:rPr>
        <w:t xml:space="preserve">очередей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eastAsia="Times New Roman" w:cs="Times New Roman"/>
          <w:sz w:val="24"/>
          <w:szCs w:val="24"/>
          <w:highlight w:val="none"/>
        </w:rPr>
        <w:t xml:space="preserve">чем </w:t>
      </w:r>
      <w:r>
        <w:rPr>
          <w:rFonts w:ascii="Times New Roman" w:hAnsi="Times New Roman" w:eastAsia="Times New Roman" w:cs="Times New Roman"/>
          <w:sz w:val="24"/>
          <w:szCs w:val="24"/>
          <w:highlight w:val="none"/>
        </w:rPr>
        <w:t xml:space="preserve">реальна. Связано это с тем, что одноранговая архитектура как </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ако</w:t>
      </w:r>
      <w:r>
        <w:rPr>
          <w:rFonts w:ascii="Times New Roman" w:hAnsi="Times New Roman" w:eastAsia="Times New Roman" w:cs="Times New Roman"/>
          <w:sz w:val="24"/>
          <w:szCs w:val="24"/>
          <w:highlight w:val="none"/>
        </w:rPr>
        <w:t xml:space="preserve">вая приводит к постоянному и динамично</w:t>
      </w:r>
      <w:r>
        <w:rPr>
          <w:rFonts w:ascii="Times New Roman" w:hAnsi="Times New Roman" w:eastAsia="Times New Roman" w:cs="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eastAsia="Times New Roman" w:cs="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eastAsia="Times New Roman" w:cs="Times New Roman"/>
          <w:sz w:val="24"/>
          <w:szCs w:val="24"/>
          <w:highlight w:val="none"/>
        </w:rPr>
        <w:t xml:space="preserve">Чтобы успешно подключиться к сети такого рода,</w:t>
      </w:r>
      <w:r>
        <w:rPr>
          <w:rFonts w:ascii="Times New Roman" w:hAnsi="Times New Roman" w:eastAsia="Times New Roman" w:cs="Times New Roman"/>
          <w:sz w:val="24"/>
          <w:szCs w:val="24"/>
          <w:highlight w:val="none"/>
        </w:rPr>
        <w:t xml:space="preserve"> субъекту</w:t>
      </w:r>
      <w:r>
        <w:rPr>
          <w:rFonts w:ascii="Times New Roman" w:hAnsi="Times New Roman" w:eastAsia="Times New Roman" w:cs="Times New Roman"/>
          <w:sz w:val="24"/>
          <w:szCs w:val="24"/>
          <w:highlight w:val="none"/>
        </w:rPr>
        <w:t xml:space="preserve"> необходимо стать доверенным узлом, </w:t>
      </w:r>
      <w:r>
        <w:rPr>
          <w:rFonts w:ascii="Times New Roman" w:hAnsi="Times New Roman" w:eastAsia="Times New Roman" w:cs="Times New Roman"/>
          <w:sz w:val="24"/>
          <w:szCs w:val="24"/>
          <w:highlight w:val="none"/>
        </w:rPr>
        <w:t xml:space="preserve">то есть</w:t>
      </w:r>
      <w:r>
        <w:rPr>
          <w:rFonts w:ascii="Times New Roman" w:hAnsi="Times New Roman" w:eastAsia="Times New Roman" w:cs="Times New Roman"/>
          <w:sz w:val="24"/>
          <w:szCs w:val="24"/>
          <w:highlight w:val="none"/>
        </w:rPr>
        <w:t xml:space="preserve"> пользователем, которому кто-либо доверяет.</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eastAsia="Times New Roman" w:cs="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Сети с таким свойством именуются </w:t>
      </w:r>
      <w:r>
        <w:rPr>
          <w:rFonts w:ascii="Times New Roman" w:hAnsi="Times New Roman" w:eastAsia="Times New Roman" w:cs="Times New Roman"/>
          <w:sz w:val="24"/>
          <w:szCs w:val="24"/>
          <w:highlight w:val="none"/>
        </w:rPr>
        <w:t xml:space="preserve">friend-to-friend (F2F) сетями</w:t>
      </w:r>
      <w:r>
        <w:rPr>
          <w:rFonts w:ascii="Times New Roman" w:hAnsi="Times New Roman" w:eastAsia="Times New Roman" w:cs="Times New Roman"/>
          <w:sz w:val="24"/>
          <w:szCs w:val="24"/>
          <w:highlight w:val="none"/>
        </w:rPr>
        <w:t xml:space="preserve"> [47]</w:t>
      </w:r>
      <w:r>
        <w:rPr>
          <w:rFonts w:ascii="Times New Roman" w:hAnsi="Times New Roman" w:eastAsia="Times New Roman" w:cs="Times New Roman"/>
          <w:sz w:val="24"/>
          <w:szCs w:val="24"/>
          <w:highlight w:val="none"/>
        </w:rPr>
        <w:t xml:space="preserve">. Естественным недостатком является малая экспансия, как</w:t>
      </w:r>
      <w:r>
        <w:rPr>
          <w:rFonts w:ascii="Times New Roman" w:hAnsi="Times New Roman" w:eastAsia="Times New Roman" w:cs="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eastAsia="Times New Roman" w:cs="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eastAsia="Times New Roman" w:cs="Times New Roman"/>
          <w:sz w:val="24"/>
          <w:szCs w:val="24"/>
          <w:highlight w:val="none"/>
        </w:rPr>
        <w:t xml:space="preserve">с практической точки зрения), но теорети</w:t>
      </w:r>
      <w:r>
        <w:rPr>
          <w:rFonts w:ascii="Times New Roman" w:hAnsi="Times New Roman" w:eastAsia="Times New Roman" w:cs="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eastAsia="Times New Roman" w:cs="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eastAsia="Times New Roman" w:cs="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eastAsia="Times New Roman" w:cs="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eastAsia="Times New Roman" w:cs="Times New Roman"/>
          <w:sz w:val="24"/>
          <w:szCs w:val="24"/>
          <w:highlight w:val="none"/>
        </w:rPr>
        <w:t xml:space="preserve">, то останется дополнительный слой защиты в лице маршрутизаторов.</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b) </w:t>
        <w:tab/>
        <w:t xml:space="preserve">Общий случай. </w:t>
      </w:r>
      <w:r>
        <w:rPr>
          <w:rFonts w:ascii="Times New Roman" w:hAnsi="Times New Roman" w:eastAsia="Times New Roman" w:cs="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разный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 3</w:t>
      </w:r>
      <w:r>
        <w:rPr>
          <w:rFonts w:ascii="Times New Roman" w:hAnsi="Times New Roman" w:eastAsia="Times New Roman" w:cs="Times New Roman"/>
          <w:i/>
          <w:sz w:val="24"/>
          <w:szCs w:val="24"/>
          <w:highlight w:val="none"/>
        </w:rPr>
        <w:t xml:space="preserve">, 4, 5</w:t>
      </w:r>
      <w:r>
        <w:rPr>
          <w:rFonts w:ascii="Times New Roman" w:hAnsi="Times New Roman" w:eastAsia="Times New Roman" w:cs="Times New Roman"/>
          <w:i w:val="0"/>
          <w:sz w:val="24"/>
          <w:szCs w:val="24"/>
          <w:highlight w:val="none"/>
        </w:rPr>
        <w:t xml:space="preserve"> относительно расположения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i w:val="0"/>
          <w:sz w:val="24"/>
          <w:szCs w:val="24"/>
          <w:highlight w:val="none"/>
        </w:rPr>
        <w:t xml:space="preserve"> к другим участникам</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tbl>
      <w:tblPr>
        <w:tblStyle w:val="2683"/>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3.</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tbl>
      <w:tblPr>
        <w:tblStyle w:val="2683"/>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4.</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tbl>
      <w:tblPr>
        <w:tblStyle w:val="2683"/>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5.</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как таковых</w:t>
      </w:r>
      <w:r>
        <w:rPr>
          <w:rFonts w:ascii="Times New Roman" w:hAnsi="Times New Roman" w:eastAsia="Times New Roman" w:cs="Times New Roman"/>
          <w:sz w:val="24"/>
          <w:szCs w:val="24"/>
          <w:highlight w:val="none"/>
        </w:rPr>
        <w:t xml:space="preserve">. Существуют только субъекты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к аналогичным действиям субъекта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и наоборот, посредством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Действительно, если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станет замыкающим узлом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ni</w:t>
      </w:r>
      <w:r>
        <w:rPr>
          <w:rFonts w:ascii="Times New Roman" w:hAnsi="Times New Roman" w:eastAsia="Times New Roman" w:cs="Times New Roman"/>
          <w:sz w:val="24"/>
          <w:szCs w:val="24"/>
          <w:highlight w:val="none"/>
        </w:rPr>
        <w:t xml:space="preserve"> при ответе любого субъекта</w:t>
      </w:r>
      <w:r>
        <w:rPr>
          <w:rFonts w:ascii="Times New Roman" w:hAnsi="Times New Roman" w:eastAsia="Times New Roman" w:cs="Times New Roman"/>
          <w:sz w:val="24"/>
          <w:szCs w:val="24"/>
          <w:highlight w:val="none"/>
        </w:rPr>
        <w:t xml:space="preserve"> множества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возникнет максимальная неопределённость равная </w:t>
      </w:r>
      <w:r>
        <w:rPr>
          <w:rFonts w:ascii="Times New Roman" w:hAnsi="Times New Roman" w:eastAsia="Times New Roman" w:cs="Times New Roman"/>
          <w:i/>
          <w:sz w:val="24"/>
          <w:szCs w:val="24"/>
          <w:highlight w:val="none"/>
        </w:rPr>
        <w:t xml:space="preserve">1/|X|</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Анализируя сетевые коммуникации </w:t>
      </w:r>
      <w:r>
        <w:rPr>
          <w:rFonts w:ascii="Times New Roman" w:hAnsi="Times New Roman" w:eastAsia="Times New Roman" w:cs="Times New Roman"/>
          <w:sz w:val="24"/>
          <w:szCs w:val="24"/>
          <w:highlight w:val="none"/>
        </w:rPr>
        <w:t xml:space="preserve">в нестабильных системах </w:t>
      </w:r>
      <w:r>
        <w:rPr>
          <w:rFonts w:ascii="Times New Roman" w:hAnsi="Times New Roman" w:eastAsia="Times New Roman" w:cs="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сдвиг относительно определённого субъекта</w:t>
      </w:r>
      <w:r>
        <w:rPr>
          <w:rFonts w:ascii="Times New Roman" w:hAnsi="Times New Roman" w:eastAsia="Times New Roman" w:cs="Times New Roman"/>
          <w:sz w:val="24"/>
          <w:szCs w:val="24"/>
          <w:highlight w:val="none"/>
        </w:rPr>
        <w:t xml:space="preserve">. В сговоре со внутренним наб</w:t>
      </w:r>
      <w:r>
        <w:rPr>
          <w:rFonts w:ascii="Times New Roman" w:hAnsi="Times New Roman" w:eastAsia="Times New Roman" w:cs="Times New Roman"/>
          <w:sz w:val="24"/>
          <w:szCs w:val="24"/>
          <w:highlight w:val="none"/>
        </w:rPr>
        <w:t xml:space="preserve">людателем </w:t>
      </w:r>
      <w:r>
        <w:rPr>
          <w:rFonts w:ascii="Times New Roman" w:hAnsi="Times New Roman" w:eastAsia="Times New Roman" w:cs="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и отправляет его по сети</w:t>
      </w:r>
      <w:r>
        <w:rPr>
          <w:rFonts w:ascii="Times New Roman" w:hAnsi="Times New Roman" w:eastAsia="Times New Roman" w:cs="Times New Roman"/>
          <w:sz w:val="24"/>
          <w:szCs w:val="24"/>
          <w:highlight w:val="none"/>
        </w:rPr>
        <w:t xml:space="preserve">. Если будет получен ответ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n2-2</w:t>
      </w:r>
      <w:r>
        <w:rPr>
          <w:rFonts w:ascii="Times New Roman" w:hAnsi="Times New Roman" w:eastAsia="Times New Roman" w:cs="Times New Roman"/>
          <w:sz w:val="24"/>
          <w:szCs w:val="24"/>
          <w:highlight w:val="none"/>
        </w:rPr>
        <w:t xml:space="preserve"> от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потому как субъект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n1+2</w:t>
      </w:r>
      <w:r>
        <w:rPr>
          <w:rFonts w:ascii="Times New Roman" w:hAnsi="Times New Roman" w:eastAsia="Times New Roman" w:cs="Times New Roman"/>
          <w:i/>
          <w:sz w:val="24"/>
          <w:szCs w:val="24"/>
          <w:highlight w:val="none"/>
        </w:rPr>
        <w:t xml:space="preserve"> = T</w:t>
      </w:r>
      <w:r>
        <w:rPr>
          <w:rFonts w:ascii="Times New Roman" w:hAnsi="Times New Roman" w:eastAsia="Times New Roman" w:cs="Times New Roman"/>
          <w:i/>
          <w:sz w:val="24"/>
          <w:szCs w:val="24"/>
          <w:highlight w:val="none"/>
          <w:vertAlign w:val="subscript"/>
        </w:rPr>
        <w:t xml:space="preserve">n2</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по причине его умышленного пропуска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атакующей стороной. </w:t>
      </w:r>
      <w:r>
        <w:rPr>
          <w:rFonts w:ascii="Times New Roman" w:hAnsi="Times New Roman" w:eastAsia="Times New Roman" w:cs="Times New Roman"/>
          <w:sz w:val="24"/>
          <w:szCs w:val="24"/>
          <w:highlight w:val="none"/>
        </w:rPr>
        <w:t xml:space="preserve">Такой вид атаки приводит к полной деанонимизации субъектов.</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eastAsia="Times New Roman" w:cs="Times New Roman"/>
          <w:sz w:val="24"/>
          <w:highlight w:val="none"/>
        </w:rPr>
        <w:t xml:space="preserve"> (относительно текущего времени)</w:t>
      </w:r>
      <w:r>
        <w:rPr>
          <w:rFonts w:ascii="Times New Roman" w:hAnsi="Times New Roman" w:eastAsia="Times New Roman" w:cs="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eastAsia="Times New Roman" w:cs="Times New Roman"/>
          <w:i/>
          <w:sz w:val="24"/>
          <w:highlight w:val="none"/>
        </w:rPr>
        <w:t xml:space="preserve">Таблицы 3</w:t>
      </w:r>
      <w:r>
        <w:rPr>
          <w:rFonts w:ascii="Times New Roman" w:hAnsi="Times New Roman" w:eastAsia="Times New Roman" w:cs="Times New Roman"/>
          <w:sz w:val="24"/>
          <w:highlight w:val="none"/>
        </w:rPr>
        <w:t xml:space="preserve">. Если атакующий сгенерирует сообщение в момен</w:t>
      </w:r>
      <w:r>
        <w:rPr>
          <w:rFonts w:ascii="Times New Roman" w:hAnsi="Times New Roman" w:eastAsia="Times New Roman" w:cs="Times New Roman"/>
          <w:sz w:val="24"/>
          <w:highlight w:val="none"/>
        </w:rPr>
        <w:t xml:space="preserve">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highlight w:val="none"/>
        </w:rPr>
        <w:t xml:space="preserve">, то получит ответ только в момент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val="0"/>
          <w:sz w:val="24"/>
          <w:szCs w:val="24"/>
          <w:highlight w:val="none"/>
          <w:vertAlign w:val="baseline"/>
        </w:rPr>
        <w:t xml:space="preserve">.</w:t>
      </w:r>
      <w:r>
        <w:rPr>
          <w:rFonts w:ascii="Times New Roman" w:hAnsi="Times New Roman" w:eastAsia="Times New Roman" w:cs="Times New Roman"/>
          <w:sz w:val="24"/>
          <w:highlight w:val="none"/>
        </w:rPr>
        <w:t xml:space="preserve"> Получателем в такой системе может оказаться любой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sz w:val="24"/>
          <w:highlight w:val="none"/>
        </w:rPr>
        <w:t xml:space="preserve">}, потому как ответ может быть отправлен как в момент времени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sz w:val="24"/>
          <w:highlight w:val="none"/>
        </w:rPr>
        <w:t xml:space="preserve"> (субъект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sz w:val="24"/>
          <w:highlight w:val="none"/>
        </w:rPr>
        <w:t xml:space="preserve">), так и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vertAlign w:val="subscript"/>
        </w:rPr>
        <w:t xml:space="preserve"> </w:t>
      </w:r>
      <w:r>
        <w:rPr>
          <w:rFonts w:ascii="Times New Roman" w:hAnsi="Times New Roman" w:eastAsia="Times New Roman" w:cs="Times New Roman"/>
          <w:sz w:val="24"/>
          <w:highlight w:val="none"/>
        </w:rPr>
        <w:t xml:space="preserve">(субъект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Чтобы 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отправил ответ именно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eastAsia="Times New Roman" w:cs="Times New Roman"/>
          <w:i/>
          <w:sz w:val="24"/>
          <w:highlight w:val="none"/>
        </w:rPr>
        <w:t xml:space="preserve">Таблицы 3, 4</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val="0"/>
          <w:sz w:val="24"/>
          <w:szCs w:val="24"/>
          <w:highlight w:val="none"/>
          <w:vertAlign w:val="baseli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eastAsia="Times New Roman" w:cs="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если исходить из необходимости синтеза прост</w:t>
      </w:r>
      <w:r>
        <w:rPr>
          <w:rFonts w:ascii="Times New Roman" w:hAnsi="Times New Roman" w:eastAsia="Times New Roman" w:cs="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eastAsia="Times New Roman" w:cs="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eastAsia="Times New Roman" w:cs="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szCs w:val="24"/>
          <w:highlight w:val="none"/>
        </w:rPr>
        <w:t xml:space="preserve">Исчезнет необходимость в промежуточных узлах и кооперировании с ними</w:t>
      </w:r>
      <w:r>
        <w:rPr>
          <w:rFonts w:ascii="Times New Roman" w:hAnsi="Times New Roman" w:eastAsia="Times New Roman" w:cs="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eastAsia="Times New Roman" w:cs="Times New Roman"/>
          <w:sz w:val="24"/>
          <w:szCs w:val="24"/>
          <w:highlight w:val="none"/>
        </w:rPr>
        <w:t xml:space="preserve">(подробнее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 раздела «</w:t>
      </w:r>
      <w:r>
        <w:rPr>
          <w:rFonts w:ascii="Times New Roman" w:hAnsi="Times New Roman" w:eastAsia="Times New Roman" w:cs="Times New Roman"/>
          <w:sz w:val="24"/>
          <w:szCs w:val="24"/>
          <w:highlight w:val="none"/>
        </w:rPr>
        <w:t xml:space="preserve">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t xml:space="preserve">3.</w:t>
        <w:tab/>
      </w:r>
      <w:r>
        <w:rPr>
          <w:rFonts w:ascii="Times New Roman" w:hAnsi="Times New Roman" w:eastAsia="Times New Roman" w:cs="Times New Roman"/>
          <w:sz w:val="24"/>
          <w:szCs w:val="24"/>
          <w:highlight w:val="none"/>
        </w:rPr>
        <w:t xml:space="preserve">Исчезнет необходимость в анализе частного и общего случаев</w:t>
      </w:r>
      <w:r>
        <w:rPr>
          <w:rFonts w:ascii="Times New Roman" w:hAnsi="Times New Roman" w:eastAsia="Times New Roman" w:cs="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Вышеописанные действия</w:t>
      </w:r>
      <w:r>
        <w:rPr>
          <w:rFonts w:ascii="Times New Roman" w:hAnsi="Times New Roman" w:eastAsia="Times New Roman" w:cs="Times New Roman"/>
          <w:sz w:val="24"/>
          <w:highlight w:val="none"/>
        </w:rPr>
        <w:t xml:space="preserve"> переводят шестую ст</w:t>
      </w:r>
      <w:r>
        <w:rPr>
          <w:rFonts w:ascii="Times New Roman" w:hAnsi="Times New Roman" w:eastAsia="Times New Roman" w:cs="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eastAsia="Times New Roman" w:cs="Times New Roman"/>
          <w:sz w:val="24"/>
          <w:highlight w:val="none"/>
        </w:rPr>
        <w:t xml:space="preserve"> пятой стадии анонимности, где перестаёт существова</w:t>
      </w:r>
      <w:r>
        <w:rPr>
          <w:rFonts w:ascii="Times New Roman" w:hAnsi="Times New Roman" w:eastAsia="Times New Roman" w:cs="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eastAsia="Times New Roman" w:cs="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eastAsia="Times New Roman" w:cs="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eastAsia="Times New Roman" w:cs="Times New Roman"/>
          <w:sz w:val="24"/>
          <w:highlight w:val="none"/>
        </w:rPr>
        <w:t xml:space="preserve">Этим</w:t>
      </w:r>
      <w:r>
        <w:rPr>
          <w:rFonts w:ascii="Times New Roman" w:hAnsi="Times New Roman" w:eastAsia="Times New Roman" w:cs="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eastAsia="Times New Roman" w:cs="Times New Roman"/>
          <w:sz w:val="24"/>
          <w:szCs w:val="24"/>
          <w:highlight w:val="none"/>
        </w:rPr>
        <w:t xml:space="preserve">отому как з</w:t>
      </w:r>
      <w:r>
        <w:rPr>
          <w:rFonts w:ascii="Times New Roman" w:hAnsi="Times New Roman" w:eastAsia="Times New Roman" w:cs="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w:t>
      </w:r>
      <w:r>
        <w:rPr>
          <w:rFonts w:ascii="Times New Roman" w:hAnsi="Times New Roman" w:eastAsia="Times New Roman" w:cs="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eastAsia="Times New Roman" w:cs="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Практически же основным отличием доверен</w:t>
      </w:r>
      <w:r>
        <w:rPr>
          <w:rFonts w:ascii="Times New Roman" w:hAnsi="Times New Roman" w:eastAsia="Times New Roman" w:cs="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eastAsia="Times New Roman" w:cs="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eastAsia="Times New Roman" w:cs="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Поэтому способы применения чистых F2F-сетей</w:t>
      </w:r>
      <w:r>
        <w:rPr>
          <w:rFonts w:ascii="Times New Roman" w:hAnsi="Times New Roman" w:eastAsia="Times New Roman" w:cs="Times New Roman"/>
          <w:sz w:val="24"/>
          <w:szCs w:val="24"/>
          <w:highlight w:val="none"/>
        </w:rPr>
        <w:t xml:space="preserve"> (без полиморфизма информации)</w:t>
      </w:r>
      <w:r>
        <w:rPr>
          <w:rFonts w:ascii="Times New Roman" w:hAnsi="Times New Roman" w:eastAsia="Times New Roman" w:cs="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eastAsia="Times New Roman" w:cs="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eastAsia="Times New Roman" w:cs="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eastAsia="Times New Roman" w:cs="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eastAsia="Times New Roman" w:cs="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eastAsia="Times New Roman" w:cs="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eastAsia="Times New Roman" w:cs="Times New Roman"/>
          <w:sz w:val="24"/>
          <w:szCs w:val="24"/>
          <w:highlight w:val="none"/>
        </w:rPr>
        <w:t xml:space="preserve">го отправления</w:t>
      </w:r>
      <w:r>
        <w:rPr>
          <w:rFonts w:ascii="Times New Roman" w:hAnsi="Times New Roman" w:eastAsia="Times New Roman" w:cs="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eastAsia="Times New Roman" w:cs="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eastAsia="Times New Roman" w:cs="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eastAsia="Times New Roman" w:cs="Times New Roman"/>
          <w:sz w:val="24"/>
          <w:szCs w:val="24"/>
          <w:highlight w:val="none"/>
        </w:rPr>
        <w:t xml:space="preserve">быть </w:t>
      </w:r>
      <w:r>
        <w:rPr>
          <w:rFonts w:ascii="Times New Roman" w:hAnsi="Times New Roman" w:eastAsia="Times New Roman" w:cs="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при размере пакета в </w:t>
      </w:r>
      <w:r>
        <w:rPr>
          <w:rFonts w:ascii="Times New Roman" w:hAnsi="Times New Roman" w:eastAsia="Times New Roman" w:cs="Times New Roman"/>
          <w:i/>
          <w:sz w:val="24"/>
          <w:szCs w:val="24"/>
          <w:highlight w:val="none"/>
        </w:rPr>
        <w:t xml:space="preserve">Y</w:t>
      </w:r>
      <w:r>
        <w:rPr>
          <w:rFonts w:ascii="Times New Roman" w:hAnsi="Times New Roman" w:eastAsia="Times New Roman" w:cs="Times New Roman"/>
          <w:i w:val="0"/>
          <w:sz w:val="24"/>
          <w:szCs w:val="24"/>
          <w:highlight w:val="none"/>
        </w:rPr>
        <w:t xml:space="preserve"> (где </w:t>
      </w:r>
      <w:r>
        <w:rPr>
          <w:rFonts w:ascii="Times New Roman" w:hAnsi="Times New Roman" w:eastAsia="Times New Roman" w:cs="Times New Roman"/>
          <w:i/>
          <w:sz w:val="24"/>
          <w:szCs w:val="24"/>
          <w:highlight w:val="none"/>
        </w:rPr>
        <w:t xml:space="preserve">X &gt; Y</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с конфигурационным периодом равным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все участники гарантированно смогут скачать данный файл только спустя </w:t>
      </w:r>
      <m:oMath>
        <m:r>
          <w:rPr>
            <w:rFonts w:hint="default" w:ascii="Cambria Math" w:hAnsi="Cambria Math" w:eastAsia="Cambria Math" w:cs="Cambria Math"/>
          </w:rPr>
          <m:rPr>
            <m:sty m:val="i"/>
          </m:rPr>
          <m:t>M = </m:t>
        </m:r>
        <m:sSub>
          <m:sSubPr>
            <m:ctrlPr>
              <w:rPr>
                <w:rFonts w:ascii="Cambria Math" w:hAnsi="Cambria Math" w:eastAsia="Cambria Math" w:cs="Cambria Math"/>
                <w:i/>
              </w:rPr>
            </m:ctrlPr>
          </m:sSubPr>
          <m:e>
            <m:r>
              <w:rPr>
                <w:rFonts w:hint="default" w:ascii="Cambria Math" w:hAnsi="Cambria Math" w:eastAsia="Cambria Math" w:cs="Cambria Math"/>
              </w:rPr>
              <m:rPr>
                <m:sty m:val="i"/>
              </m:rPr>
              <m:t>T</m:t>
            </m:r>
          </m:e>
          <m:sub>
            <m:r>
              <w:rPr>
                <w:rFonts w:hint="default" w:ascii="Cambria Math" w:hAnsi="Cambria Math" w:eastAsia="Cambria Math" w:cs="Cambria Math"/>
              </w:rPr>
              <m:rPr>
                <m:sty m:val="i"/>
              </m:rPr>
              <m:t>n</m:t>
            </m:r>
          </m:sub>
        </m:sSub>
        <m:r>
          <w:rPr>
            <w:rFonts w:hint="default" w:ascii="Cambria Math" w:hAnsi="Cambria Math" w:eastAsia="Cambria Math" w:cs="Cambria Math"/>
          </w:rPr>
          <m:rPr>
            <m:sty m:val="i"/>
          </m:rPr>
          <m:t>N</m:t>
        </m:r>
        <m:d>
          <m:dPr>
            <m:begChr m:val="⌈"/>
            <m:endChr m:val="⌉"/>
            <m:ctrlPr>
              <w:rPr>
                <w:rFonts w:ascii="Cambria Math" w:hAnsi="Cambria Math" w:eastAsia="Cambria Math" w:cs="Cambria Math"/>
                <w:i/>
              </w:rPr>
            </m:ctrlPr>
          </m:dPr>
          <m:e>
            <m:f>
              <m:fPr>
                <m:type m:val="lin"/>
                <m:ctrlPr>
                  <w:rPr>
                    <w:rFonts w:ascii="Cambria Math" w:hAnsi="Cambria Math" w:eastAsia="Cambria Math" w:cs="Cambria Math"/>
                    <w:i/>
                    <w:strike w:val="0"/>
                    <w:sz w:val="22"/>
                    <w:highlight w:val="none"/>
                    <w:u w:val="none"/>
                  </w:rPr>
                </m:ctrlPr>
              </m:fPr>
              <m:num>
                <m:r>
                  <w:rPr>
                    <w:rFonts w:hint="default" w:ascii="Cambria Math" w:hAnsi="Cambria Math" w:eastAsia="Cambria Math" w:cs="Cambria Math"/>
                    <w:strike w:val="0"/>
                    <w:sz w:val="22"/>
                    <w:highlight w:val="none"/>
                    <w:u w:val="none"/>
                  </w:rPr>
                  <m:rPr>
                    <m:sty m:val="i"/>
                  </m:rPr>
                  <m:t>X</m:t>
                </m:r>
              </m:num>
              <m:den>
                <m:r>
                  <w:rPr>
                    <w:rFonts w:hint="default" w:ascii="Cambria Math" w:hAnsi="Cambria Math" w:eastAsia="Cambria Math" w:cs="Cambria Math"/>
                    <w:strike w:val="0"/>
                    <w:sz w:val="22"/>
                    <w:highlight w:val="none"/>
                    <w:u w:val="none"/>
                  </w:rPr>
                  <m:rPr>
                    <m:sty m:val="i"/>
                  </m:rPr>
                  <m:t>Y</m:t>
                </m:r>
              </m:den>
            </m:f>
          </m:e>
        </m:d>
      </m:oMath>
      <w:r>
        <w:rPr>
          <w:rFonts w:ascii="Times New Roman" w:hAnsi="Times New Roman" w:eastAsia="Times New Roman" w:cs="Times New Roman"/>
          <w:sz w:val="24"/>
          <w:szCs w:val="24"/>
          <w:highlight w:val="none"/>
        </w:rPr>
        <w:t xml:space="preserve">. При увеличении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конечная скорость скачивания будет </w:t>
      </w:r>
      <w:r>
        <w:rPr>
          <w:rFonts w:ascii="Times New Roman" w:hAnsi="Times New Roman" w:eastAsia="Times New Roman" w:cs="Times New Roman"/>
          <w:sz w:val="24"/>
          <w:szCs w:val="24"/>
          <w:highlight w:val="none"/>
        </w:rPr>
        <w:t xml:space="preserve">линейно</w:t>
      </w:r>
      <w:r>
        <w:rPr>
          <w:rFonts w:ascii="Times New Roman" w:hAnsi="Times New Roman" w:eastAsia="Times New Roman" w:cs="Times New Roman"/>
          <w:sz w:val="24"/>
          <w:szCs w:val="24"/>
          <w:highlight w:val="none"/>
        </w:rPr>
        <w:t xml:space="preserve"> регрессировать, при уменьшении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eastAsia="Times New Roman" w:cs="Times New Roman"/>
          <w:i/>
          <w:sz w:val="24"/>
          <w:szCs w:val="24"/>
          <w:highlight w:val="none"/>
          <w:vertAlign w:val="baseline"/>
        </w:rPr>
        <w:t xml:space="preserve">Y</w:t>
      </w:r>
      <w:r>
        <w:rPr>
          <w:rFonts w:ascii="Times New Roman" w:hAnsi="Times New Roman" w:eastAsia="Times New Roman" w:cs="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eastAsia="Times New Roman" w:cs="Times New Roman"/>
          <w:sz w:val="24"/>
          <w:szCs w:val="24"/>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7" w:name="_Toc20"/>
      <w:r>
        <w:rPr>
          <w:rFonts w:ascii="Times New Roman" w:hAnsi="Times New Roman" w:eastAsia="Times New Roman" w:cs="Times New Roman"/>
          <w:b/>
          <w:sz w:val="24"/>
          <w:szCs w:val="24"/>
          <w:highlight w:val="none"/>
        </w:rPr>
        <w:t xml:space="preserve">5.3. Модель на базе увеличения энтропии</w:t>
      </w:r>
      <w:r/>
      <w:bookmarkEnd w:id="57"/>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highlight w:val="none"/>
        </w:rPr>
        <w:t xml:space="preserve">Другой абстр</w:t>
      </w:r>
      <w:r>
        <w:rPr>
          <w:rFonts w:ascii="Times New Roman" w:hAnsi="Times New Roman" w:eastAsia="Times New Roman" w:cs="Times New Roman"/>
          <w:sz w:val="24"/>
          <w:highlight w:val="none"/>
        </w:rPr>
        <w:t xml:space="preserve">актной анони</w:t>
      </w:r>
      <w:r>
        <w:rPr>
          <w:rFonts w:ascii="Times New Roman" w:hAnsi="Times New Roman" w:eastAsia="Times New Roman" w:cs="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eastAsia="Times New Roman" w:cs="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t xml:space="preserve">Предположим, что существует всего три узла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79"/>
        <w:numPr>
          <w:ilvl w:val="0"/>
          <w:numId w:val="128"/>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Style w:val="2596"/>
          <w:rFonts w:ascii="Times New Roman" w:hAnsi="Times New Roman" w:eastAsia="Times New Roman" w:cs="Times New Roman"/>
          <w:i w:val="0"/>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eastAsia="Times New Roman" w:cs="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Тем не менее если полиморфизм будет иметь вероятностну</w:t>
      </w:r>
      <w:r>
        <w:rPr>
          <w:rFonts w:ascii="Times New Roman" w:hAnsi="Times New Roman" w:eastAsia="Times New Roman" w:cs="Times New Roman"/>
          <w:sz w:val="24"/>
          <w:szCs w:val="24"/>
          <w:highlight w:val="none"/>
        </w:rPr>
        <w:t xml:space="preserve">ю вели</w:t>
      </w:r>
      <w:r>
        <w:rPr>
          <w:rFonts w:ascii="Times New Roman" w:hAnsi="Times New Roman" w:eastAsia="Times New Roman" w:cs="Times New Roman"/>
          <w:sz w:val="24"/>
          <w:szCs w:val="24"/>
          <w:highlight w:val="none"/>
        </w:rPr>
        <w:t xml:space="preserve">чину, то грань ме</w:t>
      </w:r>
      <w:r>
        <w:rPr>
          <w:rFonts w:ascii="Times New Roman" w:hAnsi="Times New Roman" w:eastAsia="Times New Roman" w:cs="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eastAsia="Times New Roman" w:cs="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 и количество действий без него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(что представляет собой всегда константу </w:t>
      </w:r>
      <w:r>
        <w:rPr>
          <w:rFonts w:ascii="Times New Roman" w:hAnsi="Times New Roman" w:eastAsia="Times New Roman" w:cs="Times New Roman"/>
          <w:i/>
          <w:sz w:val="24"/>
          <w:szCs w:val="24"/>
          <w:highlight w:val="none"/>
        </w:rPr>
        <w:t xml:space="preserve">n = 2</w:t>
      </w:r>
      <w:r>
        <w:rPr>
          <w:rFonts w:ascii="Times New Roman" w:hAnsi="Times New Roman" w:eastAsia="Times New Roman" w:cs="Times New Roman"/>
          <w:sz w:val="24"/>
          <w:szCs w:val="24"/>
          <w:highlight w:val="none"/>
        </w:rPr>
        <w:t xml:space="preserve">), иными словами придерживаться формулы </w:t>
      </w:r>
      <w:r>
        <w:rPr>
          <w:rFonts w:ascii="Times New Roman" w:hAnsi="Times New Roman" w:eastAsia="Times New Roman" w:cs="Times New Roman"/>
          <w:i/>
          <w:sz w:val="24"/>
          <w:szCs w:val="24"/>
          <w:highlight w:val="none"/>
        </w:rPr>
        <w:t xml:space="preserve">НОД(k, 2) = 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НОД</w:t>
      </w:r>
      <w:r>
        <w:rPr>
          <w:rFonts w:ascii="Times New Roman" w:hAnsi="Times New Roman" w:eastAsia="Times New Roman" w:cs="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eastAsia="Times New Roman" w:cs="Times New Roman"/>
          <w:i/>
          <w:sz w:val="24"/>
          <w:szCs w:val="24"/>
          <w:highlight w:val="none"/>
          <w:lang w:val="en-US"/>
        </w:rPr>
        <w:t xml:space="preserve">k</w:t>
      </w:r>
      <w:r>
        <w:rPr>
          <w:rFonts w:ascii="Times New Roman" w:hAnsi="Times New Roman" w:eastAsia="Times New Roman" w:cs="Times New Roman"/>
          <w:i/>
          <w:sz w:val="24"/>
          <w:szCs w:val="24"/>
          <w:highlight w:val="none"/>
        </w:rPr>
        <w:t xml:space="preserve"> = 2</w:t>
      </w:r>
      <w:r>
        <w:rPr>
          <w:rFonts w:ascii="Times New Roman" w:hAnsi="Times New Roman" w:eastAsia="Times New Roman" w:cs="Times New Roman"/>
          <w:sz w:val="24"/>
          <w:szCs w:val="24"/>
          <w:highlight w:val="none"/>
        </w:rPr>
        <w:t xml:space="preserve">, которую можно свести к следующему набору действий полиморфизма: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В итоге все действия начинают трактоваться двумя полнос</w:t>
      </w:r>
      <w:r>
        <w:rPr>
          <w:rFonts w:ascii="Times New Roman" w:hAnsi="Times New Roman" w:eastAsia="Times New Roman" w:cs="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eastAsia="Times New Roman" w:cs="Times New Roman"/>
          <w:sz w:val="24"/>
          <w:szCs w:val="24"/>
          <w:highlight w:val="none"/>
        </w:rPr>
        <w:t xml:space="preserve">ез</w:t>
      </w:r>
      <w:r>
        <w:rPr>
          <w:rFonts w:ascii="Times New Roman" w:hAnsi="Times New Roman" w:eastAsia="Times New Roman" w:cs="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2.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или маршрутизатор ]</w:t>
        <w:tab/>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ab/>
        <w:t xml:space="preserve">1. [маршрутизация(1)]</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tab/>
        <w:tab/>
        <w:tab/>
        <w:tab/>
        <w:tab/>
        <w:tab/>
        <w:t xml:space="preserve">2. [ответ(1)] </w:t>
      </w:r>
      <w:r>
        <w:rPr>
          <w:rFonts w:eastAsia="Calibri" w:cs="Calibri"/>
          <w:i/>
          <w:sz w:val="20"/>
          <w:highlight w:val="none"/>
        </w:rPr>
        <w:t xml:space="preserve">→</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20"/>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16"/>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tab/>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sz w:val="20"/>
          <w:szCs w:val="24"/>
          <w:highlight w:val="none"/>
        </w:rPr>
        <w:tab/>
        <w:tab/>
        <w:tab/>
        <w:tab/>
        <w:tab/>
        <w:t xml:space="preserve"> </w:t>
        <w:tab/>
        <w:tab/>
        <w:tab/>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w:t>
      </w:r>
      <w:r>
        <w:rPr>
          <w:rFonts w:eastAsia="Calibri" w:cs="Calibri"/>
          <w:i/>
          <w:sz w:val="20"/>
          <w:highlight w:val="none"/>
        </w:rPr>
        <w:t xml:space="preserve"> →</w:t>
      </w:r>
      <w:r>
        <w:rPr>
          <w:rFonts w:eastAsia="Calibri" w:cs="Calibri"/>
          <w:i/>
          <w:sz w:val="20"/>
          <w:szCs w:val="24"/>
          <w:highlight w:val="none"/>
        </w:rPr>
        <w:t xml:space="preserve"> A ИЛИ B</w:t>
      </w:r>
      <w:r>
        <w:rPr>
          <w:rFonts w:eastAsia="Calibri" w:cs="Calibri"/>
          <w:i/>
          <w:sz w:val="20"/>
          <w:highlight w:val="none"/>
        </w:rPr>
        <w:t xml:space="preserve"> → </w:t>
      </w:r>
      <w:r>
        <w:rPr>
          <w:rFonts w:eastAsia="Calibri" w:cs="Calibri"/>
          <w:i/>
          <w:sz w:val="20"/>
          <w:szCs w:val="24"/>
          <w:highlight w:val="none"/>
        </w:rPr>
        <w:t xml:space="preserve">C</w:t>
      </w:r>
      <w:r>
        <w:rPr>
          <w:rFonts w:eastAsia="Calibri" w:cs="Calibri"/>
          <w:i w:val="0"/>
          <w:sz w:val="20"/>
          <w:szCs w:val="24"/>
          <w:highlight w:val="none"/>
        </w:rPr>
        <w:t xml:space="preserve">)</w:t>
        <w:tab/>
        <w:tab/>
        <w:tab/>
        <w:tab/>
        <w:tab/>
        <w:tab/>
        <w:t xml:space="preserve">2, 3. [запрос(2)] </w:t>
      </w:r>
      <w:r>
        <w:rPr>
          <w:rFonts w:eastAsia="Calibri" w:cs="Calibri"/>
          <w:i/>
          <w:sz w:val="20"/>
          <w:highlight w:val="none"/>
        </w:rPr>
        <w:t xml:space="preserve">→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eastAsia="Calibri" w:cs="Calibri"/>
          <w:i/>
          <w:sz w:val="20"/>
          <w:highlight w:val="none"/>
        </w:rPr>
        <w:tab/>
        <w:tab/>
        <w:tab/>
        <w:tab/>
        <w:tab/>
        <w:tab/>
        <w:tab/>
      </w:r>
      <w:r>
        <w:rPr>
          <w:rFonts w:eastAsia="Calibri" w:cs="Calibri"/>
          <w:b w:val="0"/>
          <w:sz w:val="20"/>
          <w:highlight w:val="none"/>
        </w:rPr>
        <w:t xml:space="preserve">| </w:t>
      </w:r>
      <w:r>
        <w:rPr>
          <w:rFonts w:eastAsia="Calibri" w:cs="Calibri"/>
          <w:b w:val="0"/>
          <w:i w:val="0"/>
          <w:sz w:val="20"/>
          <w:highlight w:val="none"/>
        </w:rPr>
        <w:t xml:space="preserve">1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или маршрутизатор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4.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1. [ответ(1)]</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 </w:t>
      </w:r>
      <w:r>
        <w:rPr>
          <w:rFonts w:eastAsia="Calibri" w:cs="Calibri"/>
          <w:sz w:val="20"/>
          <w:szCs w:val="24"/>
          <w:highlight w:val="none"/>
        </w:rPr>
        <w:tab/>
        <w:tab/>
        <w:tab/>
        <w:tab/>
        <w:tab/>
        <w:t xml:space="preserve"> </w:t>
        <w:tab/>
        <w:tab/>
        <w:tab/>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B ИЛИ C</w:t>
      </w:r>
      <w:r>
        <w:rPr>
          <w:rFonts w:eastAsia="Calibri" w:cs="Calibri"/>
          <w:i/>
          <w:sz w:val="20"/>
          <w:highlight w:val="none"/>
        </w:rPr>
        <w:t xml:space="preserve"> → B</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2. [ответ(2)]</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sz w:val="20"/>
          <w:szCs w:val="24"/>
          <w:highlight w:val="none"/>
        </w:rPr>
        <w:tab/>
        <w:tab/>
        <w:tab/>
        <w:tab/>
        <w:tab/>
        <w:tab/>
        <w:tab/>
        <w:tab/>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C ИЛИ C</w:t>
      </w:r>
      <w:r>
        <w:rPr>
          <w:rFonts w:eastAsia="Calibri" w:cs="Calibri"/>
          <w:i/>
          <w:sz w:val="20"/>
          <w:highlight w:val="none"/>
        </w:rPr>
        <w:t xml:space="preserve"> → </w:t>
      </w:r>
      <w:r>
        <w:rPr>
          <w:rFonts w:eastAsia="Calibri" w:cs="Calibri"/>
          <w:i/>
          <w:sz w:val="20"/>
          <w:szCs w:val="24"/>
          <w:highlight w:val="none"/>
        </w:rPr>
        <w:t xml:space="preserve">A</w:t>
      </w:r>
      <w:r>
        <w:rPr>
          <w:rFonts w:eastAsia="Calibri" w:cs="Calibri"/>
          <w:i w:val="0"/>
          <w:sz w:val="20"/>
          <w:szCs w:val="24"/>
          <w:highlight w:val="none"/>
        </w:rPr>
        <w:t xml:space="preserve">)</w:t>
      </w:r>
      <w:r>
        <w:rPr>
          <w:rFonts w:eastAsia="Calibri" w:cs="Calibri"/>
          <w:sz w:val="20"/>
          <w:szCs w:val="24"/>
          <w:highlight w:val="none"/>
        </w:rPr>
        <w:tab/>
        <w:tab/>
      </w:r>
      <w:r>
        <w:rPr>
          <w:rFonts w:eastAsia="Calibri" w:cs="Calibri"/>
          <w:i w:val="0"/>
          <w:sz w:val="20"/>
          <w:szCs w:val="24"/>
          <w:highlight w:val="none"/>
        </w:rPr>
        <w:tab/>
        <w:tab/>
        <w:tab/>
        <w:tab/>
        <w:t xml:space="preserve">3. [маршрутизация(2)]</w:t>
      </w:r>
      <w:r>
        <w:rPr>
          <w:rFonts w:eastAsia="Calibri" w:cs="Calibri"/>
          <w:i/>
          <w:sz w:val="20"/>
          <w:highlight w:val="none"/>
        </w:rPr>
        <w:t xml:space="preserve">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маршрутизатор ]</w:t>
      </w:r>
      <w:r>
        <w:rPr>
          <w:highlight w:val="none"/>
        </w:rPr>
        <w:tab/>
        <w:tab/>
        <w:tab/>
        <w:tab/>
        <w:tab/>
        <w:tab/>
      </w:r>
      <w:r>
        <w:rPr>
          <w:rFonts w:eastAsia="Calibri" w:cs="Calibri"/>
          <w:i w:val="0"/>
          <w:sz w:val="20"/>
          <w:highlight w:val="none"/>
        </w:rPr>
        <w:t xml:space="preserve">| 2 бита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 xml:space="preserve">5.</w:t>
        <w:tab/>
        <w:t xml:space="preserve">...</w:t>
        <w:tab/>
        <w:tab/>
        <w:tab/>
        <w:tab/>
        <w:tab/>
        <w:tab/>
        <w:tab/>
        <w:tab/>
        <w:t xml:space="preserve">...</w:t>
      </w:r>
      <w:r>
        <w:rPr>
          <w:rFonts w:ascii="Calibri" w:hAnsi="Calibri" w:eastAsia="Calibri" w:cs="Calibri"/>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w:t>
      </w:r>
      <w:r>
        <w:rPr>
          <w:rFonts w:ascii="Times New Roman" w:hAnsi="Times New Roman" w:eastAsia="Times New Roman" w:cs="Times New Roman"/>
          <w:sz w:val="24"/>
          <w:szCs w:val="24"/>
          <w:highlight w:val="none"/>
        </w:rPr>
        <w:t xml:space="preserve"> образом, задача а</w:t>
      </w:r>
      <w:r>
        <w:rPr>
          <w:rFonts w:ascii="Times New Roman" w:hAnsi="Times New Roman" w:eastAsia="Times New Roman" w:cs="Times New Roman"/>
          <w:sz w:val="24"/>
          <w:szCs w:val="24"/>
          <w:highlight w:val="none"/>
        </w:rPr>
        <w:t xml:space="preserve">нонимной сети на базе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формируе</w:t>
      </w:r>
      <w:r>
        <w:rPr>
          <w:rFonts w:ascii="Times New Roman" w:hAnsi="Times New Roman" w:eastAsia="Times New Roman" w:cs="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eastAsia="Times New Roman" w:cs="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eastAsia="Times New Roman" w:cs="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0"/>
        <w:jc w:val="center"/>
        <w:spacing w:before="0" w:after="0"/>
        <w:rPr>
          <w:rFonts w:ascii="Times New Roman" w:hAnsi="Times New Roman" w:eastAsia="Times New Roman" w:cs="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6"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6"/>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79.5pt;height:127.6pt;mso-wrap-distance-left:0.0pt;mso-wrap-distance-top:0.0pt;mso-wrap-distance-right:0.0pt;mso-wrap-distance-bottom:0.0pt;" stroked="false">
                <v:path textboxrect="0,0,0,0"/>
                <v:imagedata r:id="rId46"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highlight w:val="none"/>
        </w:rPr>
        <w:t xml:space="preserve">Рисунок 33.</w:t>
      </w:r>
      <w:r>
        <w:rPr>
          <w:rFonts w:ascii="Times New Roman" w:hAnsi="Times New Roman" w:eastAsia="Times New Roman" w:cs="Times New Roman"/>
          <w:highlight w:val="none"/>
        </w:rPr>
        <w:t xml:space="preserve"> Зарождение неопределённости при вероятностном полиморфизме</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вследствие чего зарождают</w:t>
      </w:r>
      <w:r>
        <w:rPr>
          <w:rFonts w:ascii="Times New Roman" w:hAnsi="Times New Roman" w:eastAsia="Times New Roman" w:cs="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eastAsia="Times New Roman" w:cs="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декомпозиции её составляющих</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eastAsia="Times New Roman" w:cs="Times New Roman"/>
          <w:i w:val="0"/>
          <w:sz w:val="24"/>
          <w:szCs w:val="24"/>
          <w:highlight w:val="none"/>
          <w:shd w:val="clear" w:color="auto" w:fill="auto"/>
        </w:rPr>
        <w:t xml:space="preserve"> </w:t>
      </w:r>
      <w:r>
        <w:rPr>
          <w:rFonts w:ascii="Times New Roman" w:hAnsi="Times New Roman" w:eastAsia="Times New Roman" w:cs="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eastAsia="Times New Roman" w:cs="Times New Roman"/>
          <w:i w:val="0"/>
          <w:sz w:val="24"/>
          <w:szCs w:val="24"/>
          <w:highlight w:val="none"/>
        </w:rPr>
        <w:t xml:space="preserve">за</w:t>
      </w:r>
      <w:r>
        <w:rPr>
          <w:rFonts w:ascii="Times New Roman" w:hAnsi="Times New Roman" w:eastAsia="Times New Roman" w:cs="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eastAsia="Times New Roman" w:cs="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eastAsia="Times New Roman" w:cs="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eastAsia="Times New Roman" w:cs="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Теперь, е</w:t>
      </w:r>
      <w:r>
        <w:rPr>
          <w:rFonts w:ascii="Times New Roman" w:hAnsi="Times New Roman" w:eastAsia="Times New Roman" w:cs="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eastAsia="Times New Roman" w:cs="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eastAsia="Times New Roman" w:cs="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7193" name="" hidden="0"/>
                        <pic:cNvPicPr>
                          <a:picLocks noChangeAspect="1"/>
                        </pic:cNvPicPr>
                        <pic:nvPr isPhoto="0" userDrawn="0"/>
                      </pic:nvPicPr>
                      <pic:blipFill>
                        <a:blip r:embed="rId47"/>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15.6pt;height:196.3pt;mso-wrap-distance-left:0.0pt;mso-wrap-distance-top:0.0pt;mso-wrap-distance-right:0.0pt;mso-wrap-distance-bottom:0.0pt;" stroked="false">
                <v:path textboxrect="0,0,0,0"/>
                <v:imagedata r:id="rId47"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34.</w:t>
      </w:r>
      <w:r>
        <w:rPr>
          <w:rFonts w:ascii="Times New Roman" w:hAnsi="Times New Roman" w:eastAsia="Times New Roman" w:cs="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Решением должно стать отнесение отправителя ко множеству внешних а</w:t>
      </w:r>
      <w:r>
        <w:rPr>
          <w:rFonts w:ascii="Times New Roman" w:hAnsi="Times New Roman" w:eastAsia="Times New Roman" w:cs="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eastAsia="Times New Roman" w:cs="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и привести к полиморфизму вида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highlight w:val="none"/>
        </w:rPr>
        <w:t xml:space="preserve">]</w:t>
      </w:r>
      <w:r>
        <w:rPr>
          <w:i/>
          <w:highlight w:val="none"/>
        </w:rPr>
        <w:t xml:space="preserve"> →</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 где [] представляет раздельную генерацию маршрутизации пакета.</w:t>
      </w:r>
      <w:r>
        <w:rPr>
          <w:rFonts w:ascii="Times New Roman" w:hAnsi="Times New Roman" w:eastAsia="Times New Roman" w:cs="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3</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t xml:space="preserve"> </w:t>
      </w:r>
      <w:r>
        <w:rPr>
          <w:rFonts w:ascii="Times New Roman" w:hAnsi="Times New Roman" w:eastAsia="Times New Roman" w:cs="Times New Roman"/>
          <w:sz w:val="24"/>
        </w:rPr>
        <w:t xml:space="preserve">(со стороны отправителя)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rPr>
        <w:t xml:space="preserve"> (со стороны получателя)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(со стороны обоих узлов) и их отсутствия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Но даже в вышеописанном случае остаётс</w:t>
      </w:r>
      <w:r>
        <w:rPr>
          <w:rFonts w:ascii="Times New Roman" w:hAnsi="Times New Roman" w:eastAsia="Times New Roman" w:cs="Times New Roman"/>
          <w:sz w:val="24"/>
          <w:szCs w:val="24"/>
          <w:highlight w:val="none"/>
        </w:rPr>
        <w:t xml:space="preserve">я </w:t>
      </w:r>
      <w:r>
        <w:rPr>
          <w:rFonts w:ascii="Times New Roman" w:hAnsi="Times New Roman" w:eastAsia="Times New Roman" w:cs="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eastAsia="Times New Roman" w:cs="Times New Roman"/>
          <w:sz w:val="24"/>
          <w:szCs w:val="24"/>
          <w:highlight w:val="none"/>
        </w:rPr>
        <w:t xml:space="preserve">отличный </w:t>
      </w:r>
      <w:r>
        <w:rPr>
          <w:rFonts w:ascii="Times New Roman" w:hAnsi="Times New Roman" w:eastAsia="Times New Roman" w:cs="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eastAsia="Times New Roman" w:cs="Times New Roman"/>
          <w:sz w:val="24"/>
          <w:szCs w:val="24"/>
          <w:highlight w:val="none"/>
        </w:rPr>
        <w:t xml:space="preserve">я усложняется алеаторными факторами (каждый проме</w:t>
      </w:r>
      <w:r>
        <w:rPr>
          <w:rFonts w:ascii="Times New Roman" w:hAnsi="Times New Roman" w:eastAsia="Times New Roman" w:cs="Times New Roman"/>
          <w:sz w:val="24"/>
          <w:szCs w:val="24"/>
          <w:highlight w:val="none"/>
        </w:rPr>
        <w:t xml:space="preserve">жуточный у</w:t>
      </w:r>
      <w:r>
        <w:rPr>
          <w:rFonts w:ascii="Times New Roman" w:hAnsi="Times New Roman" w:eastAsia="Times New Roman" w:cs="Times New Roman"/>
          <w:sz w:val="24"/>
          <w:szCs w:val="24"/>
          <w:highlight w:val="none"/>
        </w:rPr>
        <w:t xml:space="preserve">зел </w:t>
      </w:r>
      <w:r>
        <w:rPr>
          <w:rFonts w:ascii="Times New Roman" w:hAnsi="Times New Roman" w:eastAsia="Times New Roman" w:cs="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eastAsia="Times New Roman" w:cs="Times New Roman"/>
          <w:sz w:val="24"/>
          <w:szCs w:val="24"/>
          <w:highlight w:val="none"/>
        </w:rPr>
        <w:t xml:space="preserve">на данную задачу, делает её анализ не таким примитивным и тривиальным —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tab/>
      </w:r>
      <w:r>
        <w:rPr>
          <w:rFonts w:ascii="Calibri" w:hAnsi="Calibri" w:eastAsia="Calibri" w:cs="Calibri"/>
          <w:highlight w:val="none"/>
        </w:rPr>
      </w:r>
      <w:r/>
    </w:p>
    <w:p>
      <w:pPr>
        <w:ind w:left="283" w:right="283" w:firstLine="567"/>
        <w:jc w:val="both"/>
        <w:spacing w:before="0" w:after="0"/>
        <w:rPr>
          <w:rFonts w:ascii="Calibri" w:hAnsi="Calibri" w:eastAsia="Calibri" w:cs="Calibri"/>
          <w:highlight w:val="none"/>
        </w:rPr>
      </w:pPr>
      <w:r>
        <w:rPr>
          <w:rFonts w:ascii="Calibri" w:hAnsi="Calibri" w:eastAsia="Calibri" w:cs="Calibri"/>
          <w:i/>
          <w:sz w:val="16"/>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 </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val="0"/>
          <w:sz w:val="20"/>
          <w:szCs w:val="24"/>
          <w:highlight w:val="none"/>
        </w:rPr>
        <w:tab/>
        <w:tab/>
        <w:tab/>
        <w:tab/>
        <w:tab/>
        <w:tab/>
        <w:t xml:space="preserve">2. [запрос(2)] </w:t>
      </w:r>
      <w:r>
        <w:rPr>
          <w:rFonts w:eastAsia="Calibri" w:cs="Calibri"/>
          <w:i/>
          <w:sz w:val="20"/>
          <w:highlight w:val="none"/>
        </w:rPr>
        <w:t xml:space="preserve">→</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ascii="Calibri" w:hAnsi="Calibri" w:eastAsia="Calibri" w:cs="Calibri"/>
          <w:i w:val="0"/>
          <w:sz w:val="20"/>
          <w:szCs w:val="24"/>
          <w:highlight w:val="none"/>
        </w:rPr>
        <w:t xml:space="preserve">[</w:t>
      </w:r>
      <w:r>
        <w:rPr>
          <w:rFonts w:ascii="Calibri" w:hAnsi="Calibri" w:eastAsia="Calibri" w:cs="Calibri"/>
          <w:i/>
          <w:sz w:val="20"/>
          <w:szCs w:val="24"/>
          <w:highlight w:val="none"/>
        </w:rPr>
        <w:t xml:space="preserve"># B или C </w:t>
      </w:r>
      <w:r>
        <w:rPr>
          <w:rFonts w:ascii="Calibri" w:hAnsi="Calibri" w:eastAsia="Calibri" w:cs="Calibri"/>
          <w:i w:val="0"/>
          <w:sz w:val="20"/>
          <w:szCs w:val="24"/>
          <w:highlight w:val="none"/>
        </w:rPr>
        <w:t xml:space="preserve">- отправитель</w:t>
      </w:r>
      <w:r>
        <w:rPr>
          <w:rFonts w:ascii="Calibri" w:hAnsi="Calibri" w:eastAsia="Calibri" w:cs="Calibri"/>
          <w:i w:val="0"/>
          <w:sz w:val="20"/>
          <w:szCs w:val="24"/>
          <w:highlight w:val="none"/>
        </w:rPr>
        <w:t xml:space="preserve"> ] </w:t>
      </w:r>
      <w:r>
        <w:rPr>
          <w:rFonts w:eastAsia="Calibri" w:cs="Calibri"/>
          <w:i w:val="0"/>
          <w:sz w:val="20"/>
          <w:szCs w:val="24"/>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tab/>
      </w:r>
      <w:r>
        <w:rPr>
          <w:rFonts w:eastAsia="Calibri" w:cs="Calibri"/>
          <w:i w:val="0"/>
          <w:sz w:val="20"/>
          <w:szCs w:val="24"/>
          <w:highlight w:val="none"/>
        </w:rPr>
        <w:tab/>
        <w:tab/>
        <w:tab/>
        <w:tab/>
        <w:t xml:space="preserve">3. [ответ(1)] </w:t>
      </w:r>
      <w:r>
        <w:rPr>
          <w:rFonts w:eastAsia="Calibri" w:cs="Calibri"/>
          <w:i/>
          <w:sz w:val="20"/>
          <w:highlight w:val="none"/>
        </w:rPr>
        <w:t xml:space="preserve">→</w:t>
      </w:r>
      <w:r>
        <w:rPr>
          <w:rFonts w:ascii="Calibri" w:hAnsi="Calibri" w:eastAsia="Calibri" w:cs="Calibri"/>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i w:val="0"/>
          <w:sz w:val="20"/>
          <w:szCs w:val="24"/>
          <w:highlight w:val="none"/>
        </w:rPr>
        <w:tab/>
        <w:tab/>
        <w:tab/>
        <w:tab/>
        <w:tab/>
        <w:tab/>
        <w:tab/>
      </w:r>
      <w:r>
        <w:rPr>
          <w:rFonts w:eastAsia="Calibri" w:cs="Calibri"/>
          <w:sz w:val="20"/>
          <w:highlight w:val="none"/>
        </w:rPr>
        <w:t xml:space="preserve">| 1 бит |</w:t>
      </w:r>
      <w:r>
        <w:rPr>
          <w:rFonts w:ascii="Calibri" w:hAnsi="Calibri" w:eastAsia="Calibri" w:cs="Calibri"/>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В такой концепции с</w:t>
      </w:r>
      <w:r>
        <w:rPr>
          <w:rFonts w:ascii="Times New Roman" w:hAnsi="Times New Roman" w:eastAsia="Times New Roman" w:cs="Times New Roman"/>
          <w:sz w:val="24"/>
          <w:szCs w:val="24"/>
          <w:highlight w:val="none"/>
        </w:rPr>
        <w:t xml:space="preserve">войство задержки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eastAsia="Times New Roman" w:cs="Times New Roman"/>
          <w:i/>
          <w:sz w:val="24"/>
          <w:szCs w:val="24"/>
          <w:highlight w:val="none"/>
        </w:rPr>
        <w:t xml:space="preserve">о</w:t>
      </w:r>
      <w:r>
        <w:rPr>
          <w:rFonts w:ascii="Times New Roman" w:hAnsi="Times New Roman" w:eastAsia="Times New Roman" w:cs="Times New Roman"/>
          <w:sz w:val="24"/>
          <w:szCs w:val="24"/>
          <w:highlight w:val="none"/>
        </w:rPr>
        <w:t xml:space="preserve">льший прирост энтропии способен обеспечиваться в интервале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eastAsia="Times New Roman" w:cs="Times New Roman"/>
          <w:sz w:val="24"/>
          <w:szCs w:val="24"/>
          <w:highlight w:val="none"/>
        </w:rPr>
        <w:t xml:space="preserve">спама</w:t>
      </w:r>
      <w:r>
        <w:rPr>
          <w:rStyle w:val="2596"/>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 (активности) сети. Таким образом, максимальный диапазон задержки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от сговора активных внутре</w:t>
      </w:r>
      <w:r>
        <w:rPr>
          <w:rFonts w:ascii="Times New Roman" w:hAnsi="Times New Roman" w:eastAsia="Times New Roman" w:cs="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1655" name="" hidden="0"/>
                        <pic:cNvPicPr>
                          <a:picLocks noChangeAspect="1"/>
                        </pic:cNvPicPr>
                        <pic:nvPr isPhoto="0" userDrawn="0"/>
                      </pic:nvPicPr>
                      <pic:blipFill>
                        <a:blip r:embed="rId48"/>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319.3pt;height:145.2pt;mso-wrap-distance-left:0.0pt;mso-wrap-distance-top:0.0pt;mso-wrap-distance-right:0.0pt;mso-wrap-distance-bottom:0.0pt;" stroked="false">
                <v:path textboxrect="0,0,0,0"/>
                <v:imagedata r:id="rId4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Неопределённость выявления получателя при атаке </w:t>
      </w:r>
      <w:r>
        <w:rPr>
          <w:rFonts w:ascii="Times New Roman" w:hAnsi="Times New Roman" w:eastAsia="Times New Roman" w:cs="Times New Roman"/>
          <w:sz w:val="22"/>
          <w:highlight w:val="none"/>
        </w:rPr>
        <w:t xml:space="preserve">сопоставления </w:t>
      </w:r>
      <w:r>
        <w:rPr>
          <w:rFonts w:ascii="Times New Roman" w:hAnsi="Times New Roman" w:eastAsia="Times New Roman" w:cs="Times New Roman"/>
          <w:sz w:val="22"/>
          <w:szCs w:val="24"/>
          <w:highlight w:val="none"/>
        </w:rPr>
        <w:t xml:space="preserve">связей </w:t>
      </w:r>
      <w:r>
        <w:rPr>
          <w:rFonts w:ascii="Times New Roman" w:hAnsi="Times New Roman" w:eastAsia="Times New Roman" w:cs="Times New Roman"/>
          <w:sz w:val="22"/>
          <w:szCs w:val="24"/>
          <w:highlight w:val="none"/>
        </w:rPr>
        <w:t xml:space="preserve">между сетевой и криптографической идентификациями</w:t>
      </w:r>
      <w:r>
        <w:rPr>
          <w:rFonts w:ascii="Times New Roman" w:hAnsi="Times New Roman" w:eastAsia="Times New Roman" w:cs="Times New Roman"/>
          <w:sz w:val="22"/>
          <w:szCs w:val="24"/>
          <w:highlight w:val="none"/>
        </w:rPr>
        <w:t xml:space="preserve"> на инициирующей стороне</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eastAsia="Times New Roman" w:cs="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eastAsia="Times New Roman" w:cs="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eastAsia="Times New Roman" w:cs="Times New Roman"/>
          <w:sz w:val="24"/>
          <w:szCs w:val="24"/>
          <w:highlight w:val="none"/>
        </w:rPr>
        <w:t xml:space="preserve"> меры неопределённости – энтропии</w:t>
      </w:r>
      <w:r>
        <w:rPr>
          <w:rFonts w:ascii="Times New Roman" w:hAnsi="Times New Roman" w:eastAsia="Times New Roman" w:cs="Times New Roman"/>
          <w:sz w:val="24"/>
          <w:szCs w:val="24"/>
          <w:highlight w:val="none"/>
        </w:rPr>
        <w:t xml:space="preserve">. Таким образом периоды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eastAsia="Times New Roman" w:cs="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eastAsia="Times New Roman" w:cs="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eastAsia="Times New Roman" w:cs="Times New Roman"/>
          <w:sz w:val="24"/>
          <w:szCs w:val="24"/>
          <w:highlight w:val="none"/>
        </w:rPr>
        <w:t xml:space="preserve">в </w:t>
      </w:r>
      <w:r>
        <w:rPr>
          <w:rFonts w:ascii="Times New Roman" w:hAnsi="Times New Roman" w:eastAsia="Times New Roman" w:cs="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eastAsia="Times New Roman" w:cs="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eastAsia="Times New Roman" w:cs="Times New Roman"/>
          <w:highlight w:val="none"/>
        </w:rPr>
      </w:r>
      <w:r/>
    </w:p>
    <w:p>
      <w:pPr>
        <w:pStyle w:val="2600"/>
        <w:ind w:left="283" w:right="0" w:firstLine="567"/>
        <w:spacing w:before="369" w:beforeAutospacing="0"/>
        <w:rPr>
          <w:rFonts w:ascii="Times New Roman" w:hAnsi="Times New Roman" w:eastAsia="Times New Roman" w:cs="Times New Roman"/>
          <w:highlight w:val="none"/>
        </w:rPr>
      </w:pPr>
      <w:r/>
      <w:bookmarkStart w:id="58" w:name="_Toc21"/>
      <w:r>
        <w:rPr>
          <w:rFonts w:ascii="Times New Roman" w:hAnsi="Times New Roman" w:eastAsia="Times New Roman" w:cs="Times New Roman"/>
          <w:b/>
          <w:sz w:val="24"/>
          <w:szCs w:val="24"/>
          <w:highlight w:val="none"/>
        </w:rPr>
        <w:t xml:space="preserve">5.4. Модель на базе DC-сетей</w:t>
      </w:r>
      <w:r/>
      <w:bookmarkEnd w:id="58"/>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eastAsia="Times New Roman" w:cs="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eastAsia="Times New Roman" w:cs="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eastAsia="Times New Roman" w:cs="Times New Roman"/>
          <w:sz w:val="24"/>
          <w:highlight w:val="none"/>
        </w:rPr>
        <w:t xml:space="preserve">будет </w:t>
      </w:r>
      <w:r>
        <w:rPr>
          <w:rFonts w:ascii="Times New Roman" w:hAnsi="Times New Roman" w:eastAsia="Times New Roman" w:cs="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Возможным решением перевода DC-сетей в модель абстрактности становится испол</w:t>
      </w:r>
      <w:r>
        <w:rPr>
          <w:rFonts w:ascii="Times New Roman" w:hAnsi="Times New Roman" w:eastAsia="Times New Roman" w:cs="Times New Roman"/>
          <w:sz w:val="24"/>
          <w:highlight w:val="none"/>
        </w:rPr>
        <w:t xml:space="preserve">ьзование комбин</w:t>
      </w:r>
      <w:r>
        <w:rPr>
          <w:rFonts w:ascii="Times New Roman" w:hAnsi="Times New Roman" w:eastAsia="Times New Roman" w:cs="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пятая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Комбинация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 является классическим определением анонимной сети на базе DC-сетей, </w:t>
      </w:r>
      <w:r>
        <w:rPr>
          <w:rFonts w:ascii="Times New Roman" w:hAnsi="Times New Roman" w:eastAsia="Times New Roman" w:cs="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eastAsia="Times New Roman" w:cs="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eastAsia="Times New Roman" w:cs="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eastAsia="Times New Roman" w:cs="Times New Roman"/>
          <w:sz w:val="24"/>
          <w:highlight w:val="none"/>
        </w:rPr>
        <w:t xml:space="preserve">в абстра</w:t>
      </w:r>
      <w:r>
        <w:rPr>
          <w:rFonts w:ascii="Times New Roman" w:hAnsi="Times New Roman" w:eastAsia="Times New Roman" w:cs="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eastAsia="Times New Roman" w:cs="Times New Roman"/>
          <w:sz w:val="24"/>
          <w:highlight w:val="none"/>
        </w:rPr>
      </w:r>
      <w:r/>
    </w:p>
    <w:p>
      <w:pPr>
        <w:pStyle w:val="2599"/>
        <w:ind w:left="0" w:right="0" w:firstLine="850"/>
        <w:spacing w:before="482" w:beforeAutospacing="0"/>
        <w:rPr>
          <w:rFonts w:ascii="Times New Roman" w:hAnsi="Times New Roman" w:eastAsia="Times New Roman" w:cs="Times New Roman"/>
          <w:i w:val="0"/>
          <w:sz w:val="24"/>
          <w:highlight w:val="none"/>
        </w:rPr>
      </w:pPr>
      <w:r/>
      <w:bookmarkStart w:id="59" w:name="_Toc22"/>
      <w:r>
        <w:rPr>
          <w:rFonts w:ascii="Times New Roman" w:hAnsi="Times New Roman" w:eastAsia="Times New Roman" w:cs="Times New Roman"/>
          <w:b/>
          <w:sz w:val="28"/>
          <w:szCs w:val="24"/>
          <w:highlight w:val="none"/>
        </w:rPr>
        <w:t xml:space="preserve">6. Монолитный криптографический протокол</w:t>
      </w:r>
      <w:r>
        <w:rPr>
          <w:rStyle w:val="2596"/>
          <w:rFonts w:ascii="Times New Roman" w:hAnsi="Times New Roman" w:eastAsia="Times New Roman" w:cs="Times New Roman"/>
          <w:b/>
          <w:sz w:val="28"/>
          <w:szCs w:val="24"/>
          <w:highlight w:val="none"/>
        </w:rPr>
        <w:footnoteReference w:id="10"/>
      </w:r>
      <w:r>
        <w:rPr>
          <w:rFonts w:ascii="Times New Roman" w:hAnsi="Times New Roman" w:eastAsia="Times New Roman" w:cs="Times New Roman"/>
          <w:b/>
          <w:sz w:val="28"/>
          <w:szCs w:val="24"/>
          <w:highlight w:val="none"/>
        </w:rPr>
      </w:r>
      <w:bookmarkStart w:id="29" w:name="Монолитный_криптографический_протокол"/>
      <w:r>
        <w:rPr>
          <w:rFonts w:ascii="Times New Roman" w:hAnsi="Times New Roman" w:eastAsia="Times New Roman" w:cs="Times New Roman"/>
          <w:b/>
          <w:sz w:val="28"/>
          <w:szCs w:val="24"/>
          <w:highlight w:val="none"/>
        </w:rPr>
      </w:r>
      <w:bookmarkEnd w:id="29"/>
      <w:r>
        <w:rPr>
          <w:rFonts w:ascii="Times New Roman" w:hAnsi="Times New Roman" w:eastAsia="Times New Roman" w:cs="Times New Roman"/>
          <w:i w:val="0"/>
          <w:sz w:val="24"/>
          <w:highlight w:val="none"/>
        </w:rPr>
      </w:r>
      <w:bookmarkEnd w:id="59"/>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eastAsia="Times New Roman" w:cs="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eastAsia="Times New Roman" w:cs="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eastAsia="Times New Roman" w:cs="Times New Roman"/>
          <w:sz w:val="24"/>
          <w:szCs w:val="24"/>
          <w:highlight w:val="none"/>
        </w:rPr>
        <w:t xml:space="preserve">[49</w:t>
      </w:r>
      <w:r>
        <w:rPr>
          <w:rFonts w:ascii="Times New Roman" w:hAnsi="Times New Roman" w:eastAsia="Times New Roman" w:cs="Times New Roman"/>
          <w:sz w:val="24"/>
          <w:szCs w:val="24"/>
          <w:highlight w:val="none"/>
        </w:rPr>
        <w:t xml:space="preserve">, с.80] и </w:t>
      </w:r>
      <w:r>
        <w:rPr>
          <w:rFonts w:ascii="Times New Roman" w:hAnsi="Times New Roman" w:eastAsia="Times New Roman" w:cs="Times New Roman"/>
          <w:sz w:val="24"/>
          <w:szCs w:val="24"/>
          <w:highlight w:val="none"/>
        </w:rPr>
        <w:t xml:space="preserve">простота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[23</w:t>
      </w:r>
      <w:r>
        <w:rPr>
          <w:rFonts w:ascii="Times New Roman" w:hAnsi="Times New Roman" w:eastAsia="Times New Roman" w:cs="Times New Roman"/>
          <w:sz w:val="24"/>
          <w:szCs w:val="24"/>
          <w:highlight w:val="none"/>
        </w:rPr>
        <w:t xml:space="preserve">, с.58]</w:t>
      </w:r>
      <w:r>
        <w:rPr>
          <w:rFonts w:ascii="Times New Roman" w:hAnsi="Times New Roman" w:eastAsia="Times New Roman" w:cs="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pStyle w:val="2600"/>
        <w:ind w:left="283" w:right="0" w:firstLine="567"/>
        <w:spacing w:before="369" w:beforeAutospacing="0"/>
        <w:rPr>
          <w:rFonts w:ascii="Times New Roman" w:hAnsi="Times New Roman" w:eastAsia="Times New Roman" w:cs="Times New Roman"/>
          <w:sz w:val="24"/>
          <w:highlight w:val="none"/>
        </w:rPr>
      </w:pPr>
      <w:r/>
      <w:bookmarkStart w:id="60" w:name="_Toc23"/>
      <w:r>
        <w:rPr>
          <w:rFonts w:ascii="Times New Roman" w:hAnsi="Times New Roman" w:eastAsia="Times New Roman" w:cs="Times New Roman"/>
          <w:b/>
          <w:sz w:val="24"/>
          <w:szCs w:val="24"/>
          <w:highlight w:val="none"/>
        </w:rPr>
        <w:t xml:space="preserve">6.1. Определение и программная реализация</w:t>
      </w:r>
      <w:r/>
      <w:bookmarkEnd w:id="60"/>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eastAsia="Times New Roman" w:cs="Times New Roman"/>
          <w:sz w:val="24"/>
          <w:szCs w:val="24"/>
          <w:highlight w:val="none"/>
        </w:rPr>
        <w:t xml:space="preserve">ча</w:t>
      </w:r>
      <w:r>
        <w:rPr>
          <w:rFonts w:ascii="Times New Roman" w:hAnsi="Times New Roman" w:eastAsia="Times New Roman" w:cs="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Участники протокола: </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A - отправитель, </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B - получатель.</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A:</w:t>
      </w:r>
      <w:r>
        <w:rPr>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1. K = G( N ), R = G( N ),</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где</w:t>
        <w:tab/>
        <w:t xml:space="preserve">G - функция-генератор случайных байт,</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N - количество байт для генерации,</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K - сеансовый ключ шифрования,</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R - случайный набор байт.</w:t>
      </w:r>
      <w:r>
        <w:rPr>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2.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R || P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H</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хеш сообщения,</w:t>
      </w:r>
      <w:r>
        <w:rPr>
          <w:highlight w:val="none"/>
        </w:rPr>
      </w:r>
      <w:r/>
    </w:p>
    <w:p>
      <w:pPr>
        <w:pStyle w:val="2598"/>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H - функция хеширования,</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 - исходное сообщение,</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PubK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публичный ключ. </w:t>
      </w:r>
      <w:r>
        <w:rPr>
          <w:highlight w:val="none"/>
        </w:rPr>
      </w:r>
      <w:r/>
    </w:p>
    <w:p>
      <w:pPr>
        <w:pStyle w:val="2598"/>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3. C</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 E( K, PubK</w:t>
      </w:r>
      <w:r>
        <w:rPr>
          <w:rFonts w:eastAsia="Calibri" w:cs="Calibri"/>
          <w:i w:val="0"/>
          <w:sz w:val="20"/>
          <w:szCs w:val="24"/>
          <w:highlight w:val="none"/>
          <w:vertAlign w:val="subscript"/>
          <w:lang w:val="en-US"/>
        </w:rPr>
        <w:t xml:space="preserve">A</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rFonts w:eastAsia="Calibri" w:cs="Calibri"/>
          <w:i w:val="0"/>
          <w:sz w:val="20"/>
          <w:szCs w:val="24"/>
          <w:highlight w:val="none"/>
          <w:lang w:val="en-US"/>
        </w:rPr>
        <w:t xml:space="preserve">E( K, R ), </w:t>
      </w:r>
      <w:r>
        <w:rPr>
          <w:rFonts w:eastAsia="Calibri" w:cs="Calibri"/>
          <w:i w:val="0"/>
          <w:sz w:val="20"/>
          <w:szCs w:val="24"/>
          <w:highlight w:val="none"/>
          <w:lang w:val="en-US"/>
        </w:rPr>
        <w:t xml:space="preserve">E( K, P ),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E( K, 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w:t>
        <w:tab/>
        <w:t xml:space="preserve">C</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зашифрованное сообщение,</w:t>
      </w:r>
      <w:r>
        <w:rPr>
          <w:highlight w:val="none"/>
        </w:rPr>
      </w:r>
      <w:r/>
    </w:p>
    <w:p>
      <w:pPr>
        <w:pStyle w:val="2598"/>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E - функция шифрования,</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S - функция подписания,</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W - функция подтверждения работы,</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C - сложность работы,</w:t>
      </w:r>
      <w:r>
        <w:rPr>
          <w:highlight w:val="none"/>
        </w:rPr>
      </w:r>
      <w:r/>
    </w:p>
    <w:p>
      <w:pPr>
        <w:pStyle w:val="2598"/>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PrivK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приватный ключ.</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B: </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4.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 P</w:t>
      </w:r>
      <w:r>
        <w:rPr>
          <w:rFonts w:eastAsia="Calibri" w:cs="Calibri"/>
          <w:i w:val="0"/>
          <w:sz w:val="20"/>
          <w:szCs w:val="24"/>
          <w:highlight w:val="none"/>
          <w:vertAlign w:val="subscript"/>
          <w:lang w:val="en-US"/>
        </w:rPr>
        <w:t xml:space="preserve">W</w:t>
      </w:r>
      <w:r>
        <w:rPr>
          <w:rFonts w:eastAsia="Calibri" w:cs="Calibri"/>
          <w:i w:val="0"/>
          <w:sz w:val="20"/>
          <w:szCs w:val="24"/>
          <w:highlight w:val="none"/>
          <w:lang w:val="en-US"/>
        </w:rPr>
        <w:t xml:space="preserve">( C, W( C,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w:t>
      </w:r>
      <w:r>
        <w:rPr>
          <w:highlight w:val="none"/>
        </w:rPr>
      </w:r>
      <w:r/>
    </w:p>
    <w:p>
      <w:pPr>
        <w:pStyle w:val="2598"/>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где</w:t>
        <w:tab/>
        <w:t xml:space="preserve">P</w:t>
      </w:r>
      <w:r>
        <w:rPr>
          <w:rFonts w:eastAsia="Calibri" w:cs="Calibri"/>
          <w:i w:val="0"/>
          <w:sz w:val="20"/>
          <w:szCs w:val="24"/>
          <w:highlight w:val="none"/>
          <w:vertAlign w:val="subscript"/>
        </w:rPr>
        <w:t xml:space="preserve">W</w:t>
      </w:r>
      <w:r>
        <w:rPr>
          <w:rFonts w:eastAsia="Calibri" w:cs="Calibri"/>
          <w:i w:val="0"/>
          <w:sz w:val="20"/>
          <w:szCs w:val="24"/>
          <w:highlight w:val="none"/>
        </w:rPr>
        <w:t xml:space="preserve"> - функция проверки работы.</w:t>
      </w:r>
      <w:r>
        <w:rPr>
          <w:highlight w:val="none"/>
        </w:rPr>
      </w:r>
      <w:r/>
    </w:p>
    <w:p>
      <w:pPr>
        <w:pStyle w:val="2598"/>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5. K = D( PrivK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w:t>
      </w:r>
      <w:r>
        <w:rPr>
          <w:rFonts w:eastAsia="Calibri" w:cs="Calibri"/>
          <w:i w:val="0"/>
          <w:sz w:val="20"/>
          <w:highlight w:val="none"/>
          <w:lang w:val="en-US"/>
        </w:rPr>
        <w:t xml:space="preserve"> ),</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D - функция расшифрования</w:t>
      </w:r>
      <w:r>
        <w:rPr>
          <w:rFonts w:eastAsia="Calibri" w:cs="Calibri"/>
          <w:i w:val="0"/>
          <w:sz w:val="20"/>
          <w:szCs w:val="24"/>
          <w:highlight w:val="none"/>
        </w:rPr>
        <w:t xml:space="preserve">.</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598"/>
        <w:ind w:left="849" w:right="283" w:firstLine="567"/>
        <w:jc w:val="both"/>
        <w:spacing w:before="0" w:after="0"/>
        <w:rPr>
          <w:rFonts w:eastAsia="Calibri" w:cs="Calibri"/>
          <w:i w:val="0"/>
          <w:sz w:val="20"/>
          <w:szCs w:val="24"/>
          <w:highlight w:val="none"/>
        </w:rPr>
      </w:pPr>
      <w:r>
        <w:rPr>
          <w:rFonts w:eastAsia="Calibri" w:cs="Calibri"/>
          <w:i w:val="0"/>
          <w:sz w:val="20"/>
          <w:szCs w:val="24"/>
          <w:highlight w:val="none"/>
          <w:lang w:val="en-US"/>
        </w:rPr>
        <w:t xml:space="preserve">6.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D( K, E( K,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w:t>
      </w:r>
      <w:r>
        <w:rPr>
          <w:highlight w:val="none"/>
        </w:rPr>
      </w:r>
      <w:r/>
    </w:p>
    <w:p>
      <w:pPr>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7.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V(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D( K, </w:t>
      </w:r>
      <w:r>
        <w:rPr>
          <w:rFonts w:eastAsia="Calibri" w:cs="Calibri"/>
          <w:i w:val="0"/>
          <w:sz w:val="20"/>
          <w:szCs w:val="24"/>
          <w:highlight w:val="none"/>
          <w:lang w:val="en-US"/>
        </w:rPr>
        <w:t xml:space="preserve">E( K, </w:t>
      </w:r>
      <w:r>
        <w:rPr>
          <w:rFonts w:eastAsia="Calibri" w:cs="Calibri"/>
          <w:i w:val="0"/>
          <w:sz w:val="20"/>
          <w:szCs w:val="24"/>
          <w:highlight w:val="none"/>
          <w:lang w:val="en-US"/>
        </w:rPr>
        <w:t xml:space="preserve">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 ),</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 </w:t>
        <w:tab/>
        <w:t xml:space="preserve">V - функция проверки подписи.</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598"/>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8.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w:t>
      </w:r>
      <w:r>
        <w:rPr>
          <w:rFonts w:eastAsia="Calibri" w:cs="Calibri"/>
          <w:i w:val="0"/>
          <w:sz w:val="20"/>
          <w:szCs w:val="24"/>
          <w:highlight w:val="none"/>
          <w:lang w:val="en-US"/>
        </w:rPr>
        <w:t xml:space="preserve">D( K, E( K, R ) ) || </w:t>
      </w:r>
      <w:r>
        <w:rPr>
          <w:rFonts w:eastAsia="Calibri" w:cs="Calibri"/>
          <w:i w:val="0"/>
          <w:sz w:val="20"/>
          <w:szCs w:val="24"/>
          <w:highlight w:val="none"/>
          <w:lang w:val="en-US"/>
        </w:rPr>
        <w:t xml:space="preserve">D( K, E( K, P ) )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598"/>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Данный протокол игнорирует способ получения публичного </w:t>
      </w:r>
      <w:r>
        <w:rPr>
          <w:rFonts w:ascii="Times New Roman" w:hAnsi="Times New Roman" w:eastAsia="Times New Roman" w:cs="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mc:AlternateContent>
          <mc:Choice Requires="wpg">
            <w:drawing>
              <wp:inline xmlns:wp="http://schemas.openxmlformats.org/drawingml/2006/wordprocessingDrawing" distT="0" distB="0" distL="0" distR="0">
                <wp:extent cx="4353132" cy="294796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6872" name="" hidden="0"/>
                        <pic:cNvPicPr>
                          <a:picLocks noChangeAspect="1"/>
                        </pic:cNvPicPr>
                        <pic:nvPr isPhoto="0" userDrawn="0"/>
                      </pic:nvPicPr>
                      <pic:blipFill>
                        <a:blip r:embed="rId49"/>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342.8pt;height:232.1pt;mso-wrap-distance-left:0.0pt;mso-wrap-distance-top:0.0pt;mso-wrap-distance-right:0.0pt;mso-wrap-distance-bottom:0.0pt;" stroked="false">
                <v:path textboxrect="0,0,0,0"/>
                <v:imagedata r:id="rId49" o:title=""/>
              </v:shape>
            </w:pict>
          </mc:Fallback>
        </mc:AlternateContent>
      </w:r>
      <w:r>
        <w:rPr>
          <w:rFonts w:ascii="Times New Roman" w:hAnsi="Times New Roman" w:eastAsia="Times New Roman" w:cs="Times New Roman"/>
          <w:highlight w:val="none"/>
        </w:rPr>
      </w:r>
      <w:r/>
    </w:p>
    <w:p>
      <w:pPr>
        <w:pStyle w:val="2598"/>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Расширение стека протоколов TCP/IP на базе</w:t>
      </w:r>
      <w:r>
        <w:rPr>
          <w:rFonts w:ascii="Times New Roman" w:hAnsi="Times New Roman" w:eastAsia="Times New Roman" w:cs="Times New Roman"/>
          <w:highlight w:val="none"/>
        </w:rPr>
        <w:t xml:space="preserve"> криптографических абстракций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eastAsia="Times New Roman" w:cs="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eastAsia="Times New Roman" w:cs="Times New Roman"/>
          <w:sz w:val="24"/>
          <w:szCs w:val="24"/>
          <w:highlight w:val="none"/>
        </w:rPr>
        <w:t xml:space="preserve">ет симулятивн</w:t>
      </w:r>
      <w:r>
        <w:rPr>
          <w:rFonts w:ascii="Times New Roman" w:hAnsi="Times New Roman" w:eastAsia="Times New Roman" w:cs="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eastAsia="Times New Roman" w:cs="Times New Roman"/>
          <w:i/>
          <w:sz w:val="24"/>
          <w:szCs w:val="24"/>
          <w:highlight w:val="none"/>
        </w:rPr>
        <w:t xml:space="preserve">Рисунках 28,</w:t>
      </w:r>
      <w:r>
        <w:rPr>
          <w:rFonts w:ascii="Times New Roman" w:hAnsi="Times New Roman" w:eastAsia="Times New Roman" w:cs="Times New Roman"/>
          <w:i/>
          <w:sz w:val="24"/>
          <w:szCs w:val="24"/>
          <w:highlight w:val="none"/>
        </w:rPr>
        <w:t xml:space="preserve"> 29</w:t>
      </w:r>
      <w:r>
        <w:rPr>
          <w:rFonts w:ascii="Times New Roman" w:hAnsi="Times New Roman" w:eastAsia="Times New Roman" w:cs="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eastAsia="Times New Roman" w:cs="Times New Roman"/>
          <w:sz w:val="24"/>
          <w:szCs w:val="24"/>
          <w:highlight w:val="none"/>
        </w:rPr>
        <w:t xml:space="preserve">криптографическими абстракциями</w:t>
      </w:r>
      <w:r>
        <w:rPr>
          <w:rFonts w:ascii="Times New Roman" w:hAnsi="Times New Roman" w:eastAsia="Times New Roman" w:cs="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eastAsia="Times New Roman" w:cs="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eastAsia="Times New Roman" w:cs="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eastAsia="Times New Roman" w:cs="Times New Roman"/>
          <w:sz w:val="24"/>
          <w:szCs w:val="24"/>
          <w:highlight w:val="none"/>
        </w:rPr>
        <w:t xml:space="preserve">лучатель также есть другой субъект. </w:t>
      </w:r>
      <w:r>
        <w:rPr>
          <w:rFonts w:ascii="Times New Roman" w:hAnsi="Times New Roman" w:eastAsia="Times New Roman" w:cs="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w:t>
      </w:r>
      <w:r>
        <w:rPr>
          <w:rFonts w:ascii="Times New Roman" w:hAnsi="Times New Roman" w:eastAsia="Times New Roman" w:cs="Times New Roman"/>
          <w:sz w:val="24"/>
          <w:szCs w:val="24"/>
          <w:highlight w:val="none"/>
        </w:rPr>
        <w:t xml:space="preserve">а</w:t>
      </w:r>
      <w:r>
        <w:rPr>
          <w:rStyle w:val="2596"/>
          <w:rFonts w:ascii="Times New Roman" w:hAnsi="Times New Roman" w:eastAsia="Times New Roman" w:cs="Times New Roman"/>
          <w:sz w:val="24"/>
          <w:szCs w:val="24"/>
          <w:highlight w:val="none"/>
        </w:rPr>
        <w:footnoteReference w:id="11"/>
      </w:r>
      <w:r>
        <w:rPr>
          <w:rFonts w:ascii="Times New Roman" w:hAnsi="Times New Roman" w:eastAsia="Times New Roman" w:cs="Times New Roman"/>
          <w:sz w:val="24"/>
          <w:szCs w:val="24"/>
          <w:highlight w:val="none"/>
        </w:rPr>
        <w:t xml:space="preserve"> [50] для шифрования информации:</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import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"bytes"</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"encoding/hex"</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func Encrypt(sender *PrivateKey, receiver *PublicKey, data []byte) *Package {</w:t>
      </w:r>
      <w:r>
        <w:rPr>
          <w:highlight w:val="none"/>
        </w:rPr>
      </w:r>
      <w:r/>
    </w:p>
    <w:p>
      <w:pPr>
        <w:pStyle w:val="2598"/>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98"/>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randBytes</w:t>
        <w:tab/>
        <w:t xml:space="preserve">= GenerateBytes(N)</w:t>
      </w:r>
      <w:r>
        <w:rPr>
          <w:highlight w:val="none"/>
        </w:rPr>
      </w:r>
      <w:r/>
    </w:p>
    <w:p>
      <w:pPr>
        <w:pStyle w:val="2598"/>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hash </w:t>
      </w:r>
      <w:r>
        <w:rPr>
          <w:rFonts w:ascii="Monospace" w:hAnsi="Monospace" w:eastAsia="Monospace" w:cs="Monospace"/>
          <w:color w:val="0d0d0d" w:themeColor="text1" w:themeTint="F2"/>
          <w:sz w:val="18"/>
          <w:szCs w:val="24"/>
          <w:highlight w:val="none"/>
          <w:lang w:val="en-US"/>
        </w:rPr>
        <w:t xml:space="preserve">:= HashSum(</w:t>
      </w:r>
      <w:r>
        <w:rPr>
          <w:rFonts w:ascii="Monospace" w:hAnsi="Monospace" w:eastAsia="Monospace" w:cs="Monospace"/>
          <w:color w:val="0d0d0d" w:themeColor="text1" w:themeTint="F2"/>
          <w:sz w:val="18"/>
          <w:szCs w:val="24"/>
          <w:highlight w:val="none"/>
          <w:lang w:val="en-US"/>
        </w:rPr>
        <w:t xml:space="preserve">bytes.Join(</w:t>
      </w:r>
      <w:r>
        <w:rPr>
          <w:highlight w:val="none"/>
        </w:rPr>
      </w:r>
      <w:r/>
    </w:p>
    <w:p>
      <w:pPr>
        <w:pStyle w:val="2598"/>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randBytes,</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data,</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pubsend,</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PublicKeyToBytes(receiver),</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pStyle w:val="2598"/>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return &amp;Package{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Head: HeadPackage{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98"/>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Body: BodyPackage{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Data:</w:t>
        <w:tab/>
        <w:t xml:space="preserve">EncryptS(session, data),</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Hash: </w:t>
        <w:tab/>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Sign: </w:t>
        <w:tab/>
        <w:t xml:space="preserve">EncryptS(session, </w:t>
      </w:r>
      <w:r>
        <w:rPr>
          <w:rFonts w:ascii="Monospace" w:hAnsi="Monospace" w:eastAsia="Monospace" w:cs="Monospace"/>
          <w:color w:val="0d0d0d" w:themeColor="text1" w:themeTint="F2"/>
          <w:sz w:val="18"/>
          <w:szCs w:val="24"/>
          <w:highlight w:val="none"/>
          <w:lang w:val="en-US"/>
        </w:rPr>
        <w:t xml:space="preserve">Sign(sender, </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r>
      <w:r>
        <w:rPr>
          <w:rFonts w:ascii="Monospace" w:hAnsi="Monospace" w:eastAsia="Monospace" w:cs="Monospace"/>
          <w:color w:val="0d0d0d" w:themeColor="text1" w:themeTint="F2"/>
          <w:sz w:val="18"/>
          <w:szCs w:val="24"/>
          <w:highlight w:val="none"/>
        </w:rPr>
        <w:t xml:space="preserve">Proof: </w:t>
        <w:tab/>
        <w:t xml:space="preserve">ProofOfWork(</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rPr>
        <w:t xml:space="preserve">, C),</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ab/>
        <w:tab/>
        <w:t xml:space="preserve">},</w:t>
      </w:r>
      <w:r>
        <w:rPr>
          <w:highlight w:val="none"/>
        </w:rPr>
      </w:r>
      <w:r/>
    </w:p>
    <w:p>
      <w:pPr>
        <w:pStyle w:val="2598"/>
        <w:ind w:left="849"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eastAsia="Times New Roman" w:cs="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eastAsia="Times New Roman" w:cs="Times New Roman"/>
          <w:sz w:val="24"/>
          <w:szCs w:val="24"/>
          <w:highlight w:val="none"/>
        </w:rPr>
        <w:t xml:space="preserve">«грубой силы»</w:t>
      </w:r>
      <w:r>
        <w:rPr>
          <w:rFonts w:ascii="Times New Roman" w:hAnsi="Times New Roman" w:eastAsia="Times New Roman" w:cs="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eastAsia="Times New Roman" w:cs="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eastAsia="Times New Roman" w:cs="Times New Roman"/>
          <w:sz w:val="24"/>
          <w:szCs w:val="24"/>
          <w:highlight w:val="none"/>
        </w:rPr>
        <w:t xml:space="preserve">мые [49, с.99][49</w:t>
      </w:r>
      <w:r>
        <w:rPr>
          <w:rFonts w:ascii="Times New Roman" w:hAnsi="Times New Roman" w:eastAsia="Times New Roman" w:cs="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50"/>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41.0pt;height:163.5pt;mso-wrap-distance-left:0.0pt;mso-wrap-distance-top:0.0pt;mso-wrap-distance-right:0.0pt;mso-wrap-distance-bottom:0.0pt;" stroked="false">
                <v:path textboxrect="0,0,0,0"/>
                <v:imagedata r:id="rId50" o:title=""/>
              </v:shape>
            </w:pict>
          </mc:Fallback>
        </mc:AlternateConten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Расширенный стек протоколов на примере сервисов в анонимной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eastAsia="Times New Roman" w:cs="Times New Roman"/>
          <w:sz w:val="24"/>
          <w:szCs w:val="24"/>
          <w:highlight w:val="none"/>
        </w:rPr>
        <w:t xml:space="preserve">одписывать и подтверждать ра</w:t>
      </w:r>
      <w:r>
        <w:rPr>
          <w:rFonts w:ascii="Times New Roman" w:hAnsi="Times New Roman" w:eastAsia="Times New Roman" w:cs="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eastAsia="Times New Roman" w:cs="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eastAsia="Times New Roman" w:cs="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eastAsia="Times New Roman" w:cs="Times New Roman"/>
          <w:sz w:val="24"/>
          <w:szCs w:val="24"/>
          <w:highlight w:val="none"/>
        </w:rPr>
        <w:t xml:space="preserve">иболее р</w:t>
      </w:r>
      <w:r>
        <w:rPr>
          <w:rFonts w:ascii="Times New Roman" w:hAnsi="Times New Roman" w:eastAsia="Times New Roman" w:cs="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eastAsia="Times New Roman" w:cs="Times New Roman"/>
          <w:sz w:val="24"/>
          <w:szCs w:val="24"/>
          <w:highlight w:val="none"/>
        </w:rPr>
        <w:t xml:space="preserve"> и</w:t>
      </w:r>
      <w:r>
        <w:rPr>
          <w:rFonts w:ascii="Times New Roman" w:hAnsi="Times New Roman" w:eastAsia="Times New Roman" w:cs="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Для улучшения эффективности, допустим</w:t>
      </w:r>
      <w:r>
        <w:rPr>
          <w:rFonts w:ascii="Times New Roman" w:hAnsi="Times New Roman" w:eastAsia="Times New Roman" w:cs="Times New Roman"/>
          <w:sz w:val="24"/>
          <w:szCs w:val="24"/>
          <w:highlight w:val="none"/>
        </w:rPr>
        <w:t xml:space="preserve"> при пер</w:t>
      </w: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-блоков файла, для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eastAsia="Cambria Math" w:cs="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eastAsia="Times New Roman" w:cs="Times New Roman"/>
          <w:i/>
          <w:sz w:val="24"/>
          <w:szCs w:val="24"/>
          <w:highlight w:val="none"/>
        </w:rPr>
        <w:t xml:space="preserve">+1</w:t>
      </w:r>
      <w:r>
        <w:rPr>
          <w:rFonts w:ascii="Times New Roman" w:hAnsi="Times New Roman" w:eastAsia="Times New Roman" w:cs="Times New Roman"/>
          <w:sz w:val="24"/>
          <w:szCs w:val="24"/>
          <w:highlight w:val="none"/>
        </w:rPr>
        <w:t xml:space="preserve"> раз, где </w:t>
      </w:r>
      <w:r>
        <w:rPr>
          <w:rFonts w:ascii="Times New Roman" w:hAnsi="Times New Roman" w:eastAsia="Times New Roman" w:cs="Times New Roman"/>
          <w:i/>
          <w:sz w:val="24"/>
          <w:szCs w:val="24"/>
          <w:highlight w:val="none"/>
        </w:rPr>
        <w:t xml:space="preserve">M</w:t>
      </w:r>
      <w:r>
        <w:rPr>
          <w:rFonts w:ascii="Times New Roman" w:hAnsi="Times New Roman" w:eastAsia="Times New Roman" w:cs="Times New Roman"/>
          <w:sz w:val="24"/>
          <w:szCs w:val="24"/>
          <w:highlight w:val="none"/>
        </w:rPr>
        <w:t xml:space="preserve"> — размер файла,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расшифрования информации:</w:t>
      </w:r>
      <w:r>
        <w:rPr>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import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"bytes"</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"encoding/hex"</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proof of work.</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!ProofIsValid(</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highlight w:val="none"/>
          <w:lang w:val="en-US"/>
        </w:rPr>
        <w:t xml:space="preserve">Hash, C, pack.Body.Proof)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session key.</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session := DecryptA(receiver, </w:t>
      </w:r>
      <w:r>
        <w:rPr>
          <w:rFonts w:ascii="Monospace" w:hAnsi="Monospace" w:eastAsia="Monospace" w:cs="Monospace"/>
          <w:color w:val="0d0d0d" w:themeColor="text1" w:themeTint="F2"/>
          <w:sz w:val="18"/>
          <w:highlight w:val="none"/>
          <w:lang w:val="en-US"/>
        </w:rPr>
        <w:t xml:space="preserve">pack.Head.Session</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session </w:t>
      </w:r>
      <w:r>
        <w:rPr>
          <w:rFonts w:ascii="Monospace" w:hAnsi="Monospace" w:eastAsia="Monospace" w:cs="Monospace"/>
          <w:color w:val="0d0d0d" w:themeColor="text1" w:themeTint="F2"/>
          <w:sz w:val="18"/>
          <w:highlight w:val="none"/>
          <w:lang w:val="en-US"/>
        </w:rPr>
        <w:t xml:space="preserve">== nil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public key.</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bpubsend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pack.Head.Sender</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bpubsend == nil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pubsend := BytesToPublicKey(bpubsend)</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pubsend == nil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pubsize := PublicKeySize(pubsend)</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pubsize  != KeySize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sz w:val="18"/>
          <w:highlight w:val="none"/>
          <w:lang w:val="en-US"/>
        </w:rPr>
        <w:tab/>
        <w:tab/>
      </w:r>
      <w:r>
        <w:rPr>
          <w:rFonts w:ascii="Monospace" w:hAnsi="Monospace" w:eastAsia="Monospace" w:cs="Monospace"/>
          <w:color w:val="0d0d0d" w:themeColor="text1" w:themeTint="F2"/>
          <w:sz w:val="18"/>
          <w:highlight w:val="none"/>
          <w:lang w:val="en-US"/>
        </w:rPr>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rand bytes.</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randBytes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pack.Head.RandBytes</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randBytes </w:t>
      </w:r>
      <w:r>
        <w:rPr>
          <w:rFonts w:ascii="Monospace" w:hAnsi="Monospace" w:eastAsia="Monospace" w:cs="Monospace"/>
          <w:color w:val="0d0d0d" w:themeColor="text1" w:themeTint="F2"/>
          <w:sz w:val="18"/>
          <w:highlight w:val="none"/>
          <w:lang w:val="en-US"/>
        </w:rPr>
        <w:t xml:space="preserve">== nil {</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data.</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data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pack.Body.Data</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data == nil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w:t>
      </w:r>
      <w:r>
        <w:rPr>
          <w:rFonts w:ascii="Monospace" w:hAnsi="Monospace" w:eastAsia="Monospace" w:cs="Monospace"/>
          <w:color w:val="0d0d0d" w:themeColor="text1" w:themeTint="F2"/>
          <w:sz w:val="18"/>
          <w:highlight w:val="none"/>
          <w:lang w:val="en-US"/>
        </w:rPr>
        <w:t xml:space="preserve">hash</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check := HashSum(</w:t>
      </w:r>
      <w:r>
        <w:rPr>
          <w:rFonts w:ascii="Monospace" w:hAnsi="Monospace" w:eastAsia="Monospace" w:cs="Monospace"/>
          <w:color w:val="0d0d0d" w:themeColor="text1" w:themeTint="F2"/>
          <w:sz w:val="18"/>
          <w:highlight w:val="none"/>
          <w:lang w:val="en-US"/>
        </w:rPr>
        <w:t xml:space="preserve">bytes.Join(</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randBytes,</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data,</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PublicKeyToBytes(pubsend),</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PublicKeyToBytes(&amp;receiver.PublicKey),</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!bytes.Equal(</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check) {</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signature.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sign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pack.Body.Sign</w:t>
      </w:r>
      <w:r>
        <w:rPr>
          <w:rFonts w:ascii="Monospace" w:hAnsi="Monospace" w:eastAsia="Monospace" w:cs="Monospace"/>
          <w:color w:val="0d0d0d" w:themeColor="text1" w:themeTint="F2"/>
          <w:sz w:val="18"/>
          <w:highlight w:val="none"/>
          <w:lang w:val="en-US"/>
        </w:rPr>
        <w:t xml:space="preserv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sign == nil {</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signature.</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!Verify(pubsend, </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sign) {</w:t>
      </w:r>
      <w:r>
        <w:rPr>
          <w:highlight w:val="none"/>
        </w:rPr>
      </w:r>
      <w:r/>
    </w:p>
    <w:p>
      <w:pPr>
        <w:pStyle w:val="2598"/>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return pubsend, data</w:t>
      </w:r>
      <w:r>
        <w:rPr>
          <w:highlight w:val="none"/>
        </w:rPr>
      </w:r>
      <w:r/>
    </w:p>
    <w:p>
      <w:pPr>
        <w:pStyle w:val="2598"/>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eastAsia="Times New Roman" w:cs="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eastAsia="Times New Roman" w:cs="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eastAsia="Times New Roman" w:cs="Times New Roman"/>
          <w:sz w:val="24"/>
          <w:szCs w:val="24"/>
          <w:highlight w:val="none"/>
        </w:rPr>
        <w:t xml:space="preserve">Рекуперация, в совокупности с конечной рекурсие</w:t>
      </w:r>
      <w:r>
        <w:rPr>
          <w:rFonts w:ascii="Times New Roman" w:hAnsi="Times New Roman" w:eastAsia="Times New Roman" w:cs="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eastAsia="Times New Roman" w:cs="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создания транспортировочного пакета:</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import (</w:t>
      </w:r>
      <w:r>
        <w:rPr>
          <w:rFonts w:ascii="Monospace" w:hAnsi="Monospace" w:eastAsia="Monospace" w:cs="Monospace"/>
          <w:sz w:val="18"/>
          <w:highlight w:val="none"/>
        </w:rPr>
      </w:r>
      <w:r/>
    </w:p>
    <w:p>
      <w:pPr>
        <w:pStyle w:val="2598"/>
        <w:ind w:left="849" w:right="283" w:firstLine="567"/>
        <w:jc w:val="both"/>
        <w:spacing w:before="0" w:after="0"/>
        <w:rPr>
          <w:rFonts w:ascii="Monospace" w:hAnsi="Monospace" w:eastAsia="Monospace" w:cs="Monospace"/>
          <w:highlight w:val="none"/>
        </w:rPr>
      </w:pPr>
      <w:r>
        <w:rPr>
          <w:rFonts w:ascii="Monospace" w:hAnsi="Monospace" w:eastAsia="Monospace" w:cs="Monospace"/>
          <w:color w:val="0d0d0d" w:themeColor="text1" w:themeTint="F2"/>
          <w:sz w:val="18"/>
          <w:szCs w:val="24"/>
          <w:highlight w:val="none"/>
          <w:lang w:val="en-US"/>
        </w:rPr>
        <w:t xml:space="preserve">"bytes"</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func RoutePackage(sender *PrivateKey, receiver *PublicKey, data []byte, route []*PublicKey) *Package {</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var (</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w:t>
        <w:tab/>
        <w:t xml:space="preserve">= Encrypt(sender, receiver, data)</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psender </w:t>
        <w:tab/>
        <w:t xml:space="preserve">= GenerateKey(N)</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for _, pub := range route {</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 Encrypt(</w:t>
      </w:r>
      <w:r>
        <w:rPr>
          <w:rFonts w:ascii="Monospace" w:hAnsi="Monospace" w:eastAsia="Monospace" w:cs="Monospace"/>
          <w:sz w:val="18"/>
          <w:highlight w:val="none"/>
        </w:rPr>
      </w:r>
      <w:r/>
    </w:p>
    <w:p>
      <w:pPr>
        <w:pStyle w:val="2598"/>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psender, </w:t>
      </w:r>
      <w:r>
        <w:rPr>
          <w:rFonts w:ascii="Monospace" w:hAnsi="Monospace" w:eastAsia="Monospace" w:cs="Monospace"/>
          <w:sz w:val="18"/>
          <w:highlight w:val="none"/>
        </w:rPr>
      </w:r>
      <w:r/>
    </w:p>
    <w:p>
      <w:pPr>
        <w:pStyle w:val="2598"/>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pub,</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 xml:space="preserve">bytes.Join(</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ROUTE_MODE,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SerializePackage(rpack),</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598"/>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598"/>
        <w:ind w:left="1557"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return rpack</w:t>
      </w:r>
      <w:r>
        <w:rPr>
          <w:rFonts w:ascii="Monospace" w:hAnsi="Monospace" w:eastAsia="Monospace" w:cs="Monospace"/>
          <w:sz w:val="18"/>
          <w:highlight w:val="none"/>
        </w:rPr>
      </w:r>
      <w:r/>
    </w:p>
    <w:p>
      <w:pPr>
        <w:pStyle w:val="2598"/>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598"/>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598"/>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eastAsia="Times New Roman" w:cs="Times New Roman"/>
          <w:sz w:val="24"/>
          <w:szCs w:val="24"/>
          <w:highlight w:val="none"/>
        </w:rPr>
        <w:t xml:space="preserve">и примитивность анализа сетевого трафика по JSON-формату,</w:t>
      </w:r>
      <w:r>
        <w:rPr>
          <w:rFonts w:ascii="Times New Roman" w:hAnsi="Times New Roman" w:eastAsia="Times New Roman" w:cs="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eastAsia="Times New Roman" w:cs="Times New Roman"/>
          <w:sz w:val="24"/>
          <w:szCs w:val="24"/>
          <w:highlight w:val="none"/>
        </w:rPr>
        <w:t xml:space="preserve">а </w:t>
      </w:r>
      <w:r>
        <w:rPr>
          <w:rFonts w:ascii="Times New Roman" w:hAnsi="Times New Roman" w:eastAsia="Times New Roman" w:cs="Times New Roman"/>
          <w:sz w:val="24"/>
          <w:szCs w:val="24"/>
          <w:highlight w:val="none"/>
        </w:rPr>
        <w:t xml:space="preserve">также игнорирование факта изменения размерности пакета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может привести к </w:t>
      </w:r>
      <w:r>
        <w:rPr>
          <w:rFonts w:ascii="Times New Roman" w:hAnsi="Times New Roman" w:eastAsia="Times New Roman" w:cs="Times New Roman"/>
          <w:sz w:val="24"/>
          <w:szCs w:val="24"/>
          <w:highlight w:val="none"/>
        </w:rPr>
        <w:t xml:space="preserve">деанонимизации субъектов информации</w:t>
      </w:r>
      <w:r>
        <w:rPr>
          <w:rFonts w:ascii="Times New Roman" w:hAnsi="Times New Roman" w:eastAsia="Times New Roman" w:cs="Times New Roman"/>
          <w:sz w:val="24"/>
          <w:szCs w:val="24"/>
          <w:highlight w:val="none"/>
        </w:rPr>
        <w:t xml:space="preserve"> (более подробно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eastAsia="Times New Roman" w:cs="Times New Roman"/>
          <w:sz w:val="24"/>
          <w:szCs w:val="24"/>
          <w:highlight w:val="none"/>
        </w:rPr>
        <w:t xml:space="preserve">последующее </w:t>
      </w:r>
      <w:r>
        <w:rPr>
          <w:rFonts w:ascii="Times New Roman" w:hAnsi="Times New Roman" w:eastAsia="Times New Roman" w:cs="Times New Roman"/>
          <w:sz w:val="24"/>
          <w:szCs w:val="24"/>
          <w:highlight w:val="none"/>
        </w:rPr>
        <w:t xml:space="preserve">шифрование им</w:t>
      </w:r>
      <w:r>
        <w:rPr>
          <w:rFonts w:ascii="Times New Roman" w:hAnsi="Times New Roman" w:eastAsia="Times New Roman" w:cs="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eastAsia="Times New Roman" w:cs="Times New Roman"/>
          <w:sz w:val="24"/>
          <w:szCs w:val="24"/>
          <w:highlight w:val="none"/>
        </w:rPr>
        <w:t xml:space="preserve">и</w:t>
      </w:r>
      <w:r>
        <w:rPr>
          <w:rFonts w:ascii="Times New Roman" w:hAnsi="Times New Roman" w:eastAsia="Times New Roman" w:cs="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eastAsia="Times New Roman" w:cs="Times New Roman"/>
          <w:sz w:val="24"/>
          <w:szCs w:val="24"/>
          <w:highlight w:val="none"/>
        </w:rPr>
        <w:t xml:space="preserve">Таким образом, о</w:t>
      </w:r>
      <w:r>
        <w:rPr>
          <w:rFonts w:ascii="Times New Roman" w:hAnsi="Times New Roman" w:eastAsia="Times New Roman" w:cs="Times New Roman"/>
          <w:sz w:val="24"/>
          <w:szCs w:val="24"/>
          <w:highlight w:val="none"/>
        </w:rPr>
        <w:t xml:space="preserve">тсутствие метаданных равносильно отсут</w:t>
      </w:r>
      <w:r>
        <w:rPr>
          <w:rFonts w:ascii="Times New Roman" w:hAnsi="Times New Roman" w:eastAsia="Times New Roman" w:cs="Times New Roman"/>
          <w:sz w:val="24"/>
          <w:szCs w:val="24"/>
          <w:highlight w:val="none"/>
        </w:rPr>
        <w:t xml:space="preserve">ствию отказоустойчивости, что отсылает на противоречие эквивалентно</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eastAsia="Times New Roman" w:cs="Times New Roman"/>
          <w:sz w:val="24"/>
          <w:szCs w:val="24"/>
          <w:highlight w:val="none"/>
        </w:rPr>
      </w:r>
      <w:r/>
    </w:p>
    <w:p>
      <w:pPr>
        <w:pStyle w:val="2600"/>
        <w:ind w:left="0" w:right="0" w:firstLine="850"/>
        <w:spacing w:before="369" w:beforeAutospacing="0"/>
        <w:rPr>
          <w:szCs w:val="24"/>
          <w:highlight w:val="none"/>
        </w:rPr>
      </w:pPr>
      <w:r/>
      <w:bookmarkStart w:id="61" w:name="_Toc24"/>
      <w:r>
        <w:rPr>
          <w:rFonts w:ascii="Times New Roman" w:hAnsi="Times New Roman" w:eastAsia="Times New Roman" w:cs="Times New Roman"/>
          <w:b/>
          <w:sz w:val="24"/>
          <w:szCs w:val="24"/>
          <w:highlight w:val="none"/>
        </w:rPr>
        <w:t xml:space="preserve">6.2. Противодействие обнаружению динамики размерности пакетов</w:t>
      </w:r>
      <w:r/>
      <w:bookmarkEnd w:id="61"/>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eastAsia="Times New Roman" w:cs="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2609"/>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eastAsia="Times New Roman" w:cs="Times New Roman"/>
          <w:i/>
          <w:sz w:val="24"/>
          <w:szCs w:val="24"/>
          <w:highlight w:val="none"/>
        </w:rPr>
        <w:t xml:space="preserve">S(P)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eastAsia="Times New Roman" w:cs="Times New Roman"/>
          <w:i/>
          <w:sz w:val="24"/>
          <w:szCs w:val="24"/>
          <w:highlight w:val="none"/>
        </w:rPr>
        <w:t xml:space="preserve">S(E) =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отдельный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eastAsia="Times New Roman" w:cs="Times New Roman"/>
          <w:i/>
          <w:sz w:val="24"/>
          <w:szCs w:val="24"/>
          <w:highlight w:val="none"/>
        </w:rPr>
        <w:t xml:space="preserve">M</w:t>
      </w:r>
      <w:r>
        <w:rPr>
          <w:rStyle w:val="2609"/>
          <w:rFonts w:ascii="Times New Roman" w:hAnsi="Times New Roman" w:eastAsia="Times New Roman" w:cs="Times New Roman"/>
          <w:i/>
          <w:sz w:val="24"/>
          <w:szCs w:val="24"/>
          <w:highlight w:val="none"/>
        </w:rPr>
        <w:footnoteReference w:id="13"/>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2609"/>
          <w:rFonts w:ascii="Times New Roman" w:hAnsi="Times New Roman" w:eastAsia="Times New Roman" w:cs="Times New Roman"/>
          <w:i/>
          <w:sz w:val="24"/>
          <w:szCs w:val="24"/>
          <w:highlight w:val="none"/>
        </w:rPr>
        <w:footnoteReference w:id="14"/>
      </w:r>
      <w:r>
        <w:rPr>
          <w:rFonts w:ascii="Times New Roman" w:hAnsi="Times New Roman" w:eastAsia="Times New Roman" w:cs="Times New Roman"/>
          <w:i w:val="0"/>
          <w:sz w:val="24"/>
          <w:szCs w:val="24"/>
          <w:highlight w:val="none"/>
        </w:rPr>
        <w:t xml:space="preserve"> [28,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eastAsia="Times New Roman" w:cs="Times New Roman"/>
          <w:i w:val="0"/>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position w:val="0"/>
          <w:sz w:val="24"/>
          <w:szCs w:val="24"/>
          <w:highlight w:val="none"/>
          <w:vertAlign w:val="baseline"/>
        </w:rPr>
        <w:t xml:space="preserve">Ещё одним и более </w:t>
      </w:r>
      <w:r>
        <w:rPr>
          <w:rFonts w:ascii="Times New Roman" w:hAnsi="Times New Roman" w:eastAsia="Times New Roman" w:cs="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2596"/>
          <w:rFonts w:ascii="Times New Roman" w:hAnsi="Times New Roman" w:eastAsia="Times New Roman" w:cs="Times New Roman"/>
          <w:b w:val="0"/>
          <w:i/>
          <w:position w:val="0"/>
          <w:sz w:val="24"/>
          <w:szCs w:val="24"/>
          <w:highlight w:val="none"/>
        </w:rPr>
        <w:footnoteReference w:id="15"/>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пакет меньшего размера, пакет 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eastAsia="Times New Roman" w:cs="Times New Roman"/>
          <w:b w:val="0"/>
          <w:i w:val="0"/>
          <w:position w:val="0"/>
          <w:sz w:val="24"/>
          <w:szCs w:val="24"/>
          <w:highlight w:val="none"/>
          <w:vertAlign w:val="baseline"/>
        </w:rPr>
      </w:r>
      <w:r/>
    </w:p>
    <w:p>
      <w:pPr>
        <w:pStyle w:val="2667"/>
        <w:ind w:left="283" w:right="283" w:firstLine="567"/>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пакет, тем самым уменьшив его размер.</w:t>
      </w:r>
      <w:r>
        <w:rPr>
          <w:rFonts w:ascii="Times New Roman" w:hAnsi="Times New Roman" w:eastAsia="Times New Roman" w:cs="Times New Roman"/>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псевдо-пакет большего размера.</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598"/>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pStyle w:val="2599"/>
        <w:ind w:left="0" w:right="0" w:firstLine="850"/>
        <w:rPr>
          <w:highlight w:val="none"/>
        </w:rPr>
      </w:pPr>
      <w:r/>
      <w:bookmarkStart w:id="62" w:name="_Toc25"/>
      <w:r>
        <w:rPr>
          <w:rFonts w:ascii="Times New Roman" w:hAnsi="Times New Roman" w:eastAsia="Times New Roman" w:cs="Times New Roman"/>
          <w:b/>
          <w:sz w:val="28"/>
          <w:szCs w:val="24"/>
          <w:highlight w:val="none"/>
        </w:rPr>
        <w:t xml:space="preserve">7.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600"/>
        <w:ind w:left="0" w:right="0" w:firstLine="850"/>
        <w:spacing w:before="369" w:beforeAutospacing="0"/>
        <w:rPr>
          <w:rFonts w:ascii="Times New Roman" w:hAnsi="Times New Roman" w:eastAsia="Times New Roman" w:cs="Times New Roman"/>
          <w:b/>
          <w:sz w:val="24"/>
          <w:szCs w:val="24"/>
          <w:highlight w:val="none"/>
        </w:rPr>
      </w:pPr>
      <w:r/>
      <w:bookmarkStart w:id="63" w:name="_Toc26"/>
      <w:r>
        <w:rPr>
          <w:rFonts w:ascii="Times New Roman" w:hAnsi="Times New Roman" w:eastAsia="Times New Roman" w:cs="Times New Roman"/>
          <w:b/>
          <w:sz w:val="24"/>
          <w:szCs w:val="24"/>
          <w:highlight w:val="none"/>
        </w:rPr>
        <w:t xml:space="preserve">7.1. Основные выводы исследования</w:t>
      </w:r>
      <w:r>
        <w:t xml:space="preserve"> </w:t>
      </w:r>
      <w:r/>
      <w:bookmarkEnd w:id="6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eastAsia="Times New Roman" w:cs="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eastAsia="Times New Roman" w:cs="Times New Roman"/>
          <w:sz w:val="24"/>
          <w:highlight w:val="none"/>
        </w:rPr>
        <w:t xml:space="preserve"> принадлежности </w:t>
      </w:r>
      <w:r>
        <w:rPr>
          <w:rFonts w:ascii="Times New Roman" w:hAnsi="Times New Roman" w:eastAsia="Times New Roman" w:cs="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eastAsia="Times New Roman" w:cs="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eastAsia="Times New Roman" w:cs="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eastAsia="Times New Roman" w:cs="Times New Roman"/>
          <w:sz w:val="24"/>
          <w:highlight w:val="none"/>
        </w:rPr>
        <w:t xml:space="preserve">о враждебных и прослуш</w:t>
      </w:r>
      <w:r>
        <w:rPr>
          <w:rFonts w:ascii="Times New Roman" w:hAnsi="Times New Roman" w:eastAsia="Times New Roman" w:cs="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eastAsia="Times New Roman" w:cs="Times New Roman"/>
          <w:sz w:val="24"/>
          <w:highlight w:val="none"/>
        </w:rPr>
        <w:t xml:space="preserve">т</w:t>
      </w:r>
      <w:r>
        <w:rPr>
          <w:rFonts w:ascii="Times New Roman" w:hAnsi="Times New Roman" w:eastAsia="Times New Roman" w:cs="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eastAsia="Times New Roman" w:cs="Times New Roman"/>
          <w:sz w:val="24"/>
          <w:highlight w:val="none"/>
        </w:rPr>
        <w:t xml:space="preserve">анонимные сети (в том числе и абстрактные)</w:t>
      </w:r>
      <w:r>
        <w:rPr>
          <w:rFonts w:ascii="Times New Roman" w:hAnsi="Times New Roman" w:eastAsia="Times New Roman" w:cs="Times New Roman"/>
          <w:sz w:val="24"/>
          <w:highlight w:val="none"/>
        </w:rPr>
        <w:t xml:space="preserve">. Были описаны основные преимущества и не</w:t>
      </w:r>
      <w:r>
        <w:rPr>
          <w:rFonts w:ascii="Times New Roman" w:hAnsi="Times New Roman" w:eastAsia="Times New Roman" w:cs="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eastAsia="Times New Roman" w:cs="Times New Roman"/>
          <w:b/>
          <w:sz w:val="24"/>
          <w:szCs w:val="24"/>
          <w:highlight w:val="none"/>
        </w:rPr>
      </w:r>
      <w:r/>
    </w:p>
    <w:p>
      <w:pPr>
        <w:pStyle w:val="2600"/>
        <w:ind w:left="283" w:right="0" w:firstLine="567"/>
        <w:jc w:val="both"/>
        <w:spacing w:before="369" w:beforeAutospacing="0"/>
        <w:rPr>
          <w:rFonts w:ascii="Times New Roman" w:hAnsi="Times New Roman" w:eastAsia="Times New Roman" w:cs="Times New Roman"/>
          <w:b/>
          <w:sz w:val="24"/>
          <w:szCs w:val="24"/>
          <w:highlight w:val="none"/>
        </w:rPr>
      </w:pPr>
      <w:r/>
      <w:bookmarkStart w:id="64" w:name="_Toc27"/>
      <w:r>
        <w:rPr>
          <w:rFonts w:ascii="Times New Roman" w:hAnsi="Times New Roman" w:eastAsia="Times New Roman" w:cs="Times New Roman"/>
          <w:b/>
          <w:sz w:val="24"/>
          <w:szCs w:val="24"/>
          <w:highlight w:val="none"/>
        </w:rPr>
        <w:t xml:space="preserve">7.2. Метафизика терминологии «Darknet»</w:t>
      </w:r>
      <w:r/>
      <w:bookmarkEnd w:id="64"/>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2596"/>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2596"/>
          <w:rFonts w:ascii="Times New Roman" w:hAnsi="Times New Roman" w:eastAsia="Times New Roman" w:cs="Times New Roman"/>
          <w:sz w:val="24"/>
          <w:highlight w:val="none"/>
          <w:vertAlign w:val="baseline"/>
        </w:rPr>
        <w:t xml:space="preserve">»</w:t>
      </w:r>
      <w:r>
        <w:rPr>
          <w:rStyle w:val="2596"/>
          <w:rFonts w:ascii="Times New Roman" w:hAnsi="Times New Roman" w:eastAsia="Times New Roman" w:cs="Times New Roman"/>
          <w:sz w:val="24"/>
          <w:highlight w:val="none"/>
        </w:rPr>
        <w:footnoteReference w:id="17"/>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[51]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[52</w:t>
      </w:r>
      <w:r>
        <w:rPr>
          <w:rFonts w:ascii="Times New Roman" w:hAnsi="Times New Roman" w:eastAsia="Times New Roman" w:cs="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[28]</w:t>
      </w:r>
      <w:r>
        <w:rPr>
          <w:rFonts w:ascii="Times New Roman" w:hAnsi="Times New Roman" w:eastAsia="Times New Roman" w:cs="Times New Roman"/>
          <w:sz w:val="24"/>
          <w:highlight w:val="none"/>
        </w:rPr>
        <w:t xml:space="preserve">[42],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[54],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[55].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p>
    <w:p>
      <w:pPr>
        <w:pStyle w:val="2600"/>
        <w:ind w:left="283" w:right="0" w:firstLine="567"/>
        <w:jc w:val="both"/>
        <w:spacing w:before="369" w:beforeAutospacing="0"/>
        <w:rPr>
          <w:rFonts w:ascii="Times New Roman" w:hAnsi="Times New Roman" w:eastAsia="Times New Roman" w:cs="Times New Roman"/>
          <w:b/>
          <w:sz w:val="24"/>
          <w:szCs w:val="24"/>
          <w:highlight w:val="none"/>
        </w:rPr>
      </w:pPr>
      <w:r/>
      <w:bookmarkStart w:id="65" w:name="_Toc28"/>
      <w:r>
        <w:rPr>
          <w:rFonts w:ascii="Times New Roman" w:hAnsi="Times New Roman" w:eastAsia="Times New Roman" w:cs="Times New Roman"/>
          <w:b/>
          <w:sz w:val="24"/>
          <w:szCs w:val="24"/>
          <w:highlight w:val="none"/>
        </w:rPr>
        <w:t xml:space="preserve">7.3. Необходимость в противоречивости «Web3» </w:t>
      </w:r>
      <w:r/>
      <w:bookmarkEnd w:id="65"/>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Централизация как фактор продолжительной стагнации</w:t>
      </w:r>
      <w:r>
        <w:rPr>
          <w:rFonts w:ascii="Times New Roman" w:hAnsi="Times New Roman" w:eastAsia="Times New Roman" w:cs="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Style w:val="2596"/>
          <w:rFonts w:ascii="Times New Roman" w:hAnsi="Times New Roman" w:eastAsia="Times New Roman" w:cs="Times New Roman"/>
          <w:sz w:val="24"/>
          <w:highlight w:val="none"/>
        </w:rPr>
        <w:footnoteReference w:id="18"/>
      </w:r>
      <w:r>
        <w:rPr>
          <w:rFonts w:ascii="Times New Roman" w:hAnsi="Times New Roman" w:eastAsia="Times New Roman" w:cs="Times New Roman"/>
          <w:sz w:val="24"/>
          <w:highlight w:val="none"/>
        </w:rPr>
        <w:t xml:space="preserve">.</w:t>
      </w: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[56].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[59]</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[60].</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eastAsia="Times New Roman" w:cs="Times New Roman"/>
          <w:sz w:val="24"/>
          <w:highlight w:val="none"/>
        </w:rPr>
        <w:t xml:space="preserve">доминирования децентрализованных форм).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rFonts w:ascii="Times New Roman" w:hAnsi="Times New Roman" w:eastAsia="Times New Roman" w:cs="Times New Roman"/>
          <w:sz w:val="24"/>
          <w:highlight w:val="none"/>
        </w:rPr>
      </w:r>
      <w:r/>
    </w:p>
    <w:p>
      <w:pPr>
        <w:pStyle w:val="2810"/>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2649"/>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49"/>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49"/>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49"/>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51"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 (дата обращения: 02.01.2022).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49"/>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Style w:val="2649"/>
          <w:rFonts w:ascii="Times New Roman" w:hAnsi="Times New Roman" w:eastAsia="Times New Roman" w:cs="Times New Roman"/>
          <w:color w:val="000000"/>
          <w:sz w:val="24"/>
          <w:highlight w:val="none"/>
        </w:rPr>
        <w:t xml:space="preserve"> </w:t>
      </w:r>
      <w:r>
        <w:rPr>
          <w:rStyle w:val="2649"/>
          <w:rFonts w:ascii="Times New Roman" w:hAnsi="Times New Roman" w:eastAsia="Times New Roman" w:cs="Times New Roman"/>
          <w:color w:val="000000" w:themeColor="text1"/>
          <w:sz w:val="24"/>
          <w:highlight w:val="none"/>
          <w:u w:val="none"/>
        </w:rPr>
      </w:r>
      <w:hyperlink r:id="rId52" w:tooltip="https://www.schneier.com/essays/archives/2009/11/beyond_security_thea.html" w:history="1">
        <w:r>
          <w:rPr>
            <w:rStyle w:val="2595"/>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3"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2649"/>
          <w:rFonts w:ascii="Times New Roman" w:hAnsi="Times New Roman" w:eastAsia="Times New Roman" w:cs="Times New Roman"/>
          <w:color w:val="000000" w:themeColor="text1"/>
          <w:sz w:val="24"/>
          <w:highlight w:val="none"/>
          <w:u w:val="none"/>
        </w:rPr>
      </w:r>
      <w:hyperlink r:id="rId54" w:tooltip="https://cyberleninka.ru/article/n/paradoks-anonimnosti-v-internete-i-problemy-ee-pravovogo-regulirovaniya" w:history="1">
        <w:r>
          <w:rPr>
            <w:rStyle w:val="2595"/>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r>
        <w:rPr>
          <w:rStyle w:val="2649"/>
          <w:rFonts w:ascii="Times New Roman" w:hAnsi="Times New Roman" w:eastAsia="Times New Roman" w:cs="Times New Roman"/>
          <w:color w:val="000000"/>
          <w:sz w:val="24"/>
          <w:highlight w:val="none"/>
        </w:rPr>
        <w:t xml:space="preserve"> </w:t>
      </w:r>
      <w:hyperlink r:id="rId55"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04.01.2022).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6" w:tooltip="https://cyberleninka.ru/article/n/mezhdunarodnaya-reaktsiya-na-deystviya-edvarda-snoudena" w:history="1">
        <w:r>
          <w:rPr>
            <w:rStyle w:val="2595"/>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cyberleninka.ru/article/n/mezhdunarodnaya-reaktsiya-na-deystviya-edvarda-snoudena" w:history="1">
        <w:r>
          <w:rPr>
            <w:rStyle w:val="2595"/>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2595"/>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 </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9" w:tooltip="https://prompolit.ru/files/560276/sproul.pdf" w:history="1">
        <w:r>
          <w:rPr>
            <w:rStyle w:val="2595"/>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0" w:tooltip="https://www.hse.ru/data/2020/03/16/1565183163/086-102_%D0%B8%D0%B2%D0%B0%D0%BD%D0%BE%D0%B2.pdf?ysclid=l8ihr02tc6145956359" w:history="1">
        <w:r>
          <w:rPr>
            <w:rStyle w:val="2595"/>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61" w:tooltip="https://rb.ru/opinion/mif-o-kapitalizme/?ysclid=l8ii06vu6s628640881" w:history="1">
        <w:r>
          <w:rPr>
            <w:rStyle w:val="2595"/>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2"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63" w:tooltip="https://cyberleninka.ru/article/n/mozhet-li-byt-monopoliya-bez-monopolista" w:history="1">
        <w:r>
          <w:rPr>
            <w:rStyle w:val="2595"/>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4"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5"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2649"/>
          <w:rFonts w:ascii="Times New Roman" w:hAnsi="Times New Roman" w:eastAsia="Times New Roman" w:cs="Times New Roman"/>
          <w:color w:val="000000"/>
          <w:sz w:val="24"/>
          <w:highlight w:val="none"/>
        </w:rPr>
        <w:t xml:space="preserve"> </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6"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7" w:tooltip="https://cyberleninka.ru/article/n/realizatsiya-optimalnoy-arhitektury-i-obespechenie-bezopasnogo-funktsionirovaniya-seti-evm" w:history="1">
        <w:r>
          <w:rPr>
            <w:rStyle w:val="2595"/>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8" w:tooltip="https://www.ijert.org/research/secure-file-sharing-in-darknet-IJERTV3IS10878.pdf" w:history="1">
        <w:r>
          <w:rPr>
            <w:rStyle w:val="2595"/>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sz w:val="24"/>
          <w:highlight w:val="none"/>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9" w:tooltip="https://cyberleninka.ru/article/n/aktualnye-voprosy-monitoringa-i-protivodeystviya-kiberugrozam-v-odnorangovyh-setyah" w:history="1">
        <w:r>
          <w:rPr>
            <w:rStyle w:val="2595"/>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70" w:tooltip="https://cyberleninka.ru/article/n/rekomendatelnyy-protokol-detsentralizovannoy-fayloobmennoy-seti" w:history="1">
        <w:r>
          <w:rPr>
            <w:rStyle w:val="2595"/>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29.03.2022).</w:t>
      </w:r>
      <w:r>
        <w:rPr>
          <w:sz w:val="24"/>
        </w:rPr>
      </w:r>
      <w:r/>
    </w:p>
    <w:p>
      <w:pPr>
        <w:pStyle w:val="2679"/>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71"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2" w:tooltip="https://www.lix.polytechnique.fr/~tomc/P2P/Papers/Theory/MIXes.pdf" w:history="1">
        <w:r>
          <w:rPr>
            <w:rStyle w:val="2595"/>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3"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49"/>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2649"/>
          <w:rFonts w:ascii="Times New Roman" w:hAnsi="Times New Roman" w:eastAsia="Times New Roman" w:cs="Times New Roman"/>
          <w:color w:val="000000"/>
          <w:sz w:val="24"/>
          <w:highlight w:val="none"/>
        </w:rPr>
        <w:t xml:space="preserve"> </w:t>
      </w:r>
      <w:hyperlink r:id="rId74"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5" w:tooltip="https://www.esat.kuleuven.be/cosic/publications/article-1335.pdf" w:history="1">
        <w:r>
          <w:rPr>
            <w:rStyle w:val="2595"/>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2649"/>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6" w:tooltip="https://cyberleninka.ru/article/n/sposoby-i-sredstva-obespecheniya-anonimnosti-v-globalnoy-seti-internet" w:history="1">
        <w:r>
          <w:rPr>
            <w:rStyle w:val="2595"/>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2595"/>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7"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2649"/>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02.01.2022).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8"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9"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80"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81"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2"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49"/>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49"/>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3" w:tooltip="https://www.cs.cornell.edu/people/egs/herbivore/dcnets.html" w:history="1">
        <w:r>
          <w:rPr>
            <w:rStyle w:val="2595"/>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 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4" w:tooltip="https://dedis.cs.yale.edu/dissent/papers/osdi12.pdf" w:history="1">
        <w:r>
          <w:rPr>
            <w:rStyle w:val="2595"/>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5" w:tooltip="https://dedis.cs.yale.edu/dissent/papers/verdict.pdf" w:history="1">
        <w:r>
          <w:rPr>
            <w:rStyle w:val="2595"/>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6"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7" w:tooltip="https://web.archive.org/web/20150514080026/https://www.dashpay.io/wp-content/uploads/2015/04/Dash-WhitepaperV1.pdf" w:history="1">
        <w:r>
          <w:rPr>
            <w:rFonts w:ascii="Times New Roman" w:hAnsi="Times New Roman" w:eastAsia="Times New Roman" w:cs="Times New Roman"/>
            <w:sz w:val="24"/>
            <w:highlight w:val="none"/>
          </w:rPr>
          <w:t xml:space="preserve"> [Электронный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Popescu, B., Crispo, B., Tanenbaum, A.  Safe and Private Data Sharing with Turtle: Friends Team-Up and Beat the System [Электронный ресурс]. — Режим доступа: </w:t>
      </w:r>
      <w:hyperlink r:id="rId88" w:tooltip="http://turtle-p2p.sourceforge.net/turtleinitial.pdf" w:history="1">
        <w:r>
          <w:rPr>
            <w:rFonts w:ascii="Times New Roman" w:hAnsi="Times New Roman" w:eastAsia="Times New Roman" w:cs="Times New Roman"/>
            <w:sz w:val="24"/>
            <w:highlight w:val="none"/>
          </w:rPr>
          <w:t xml:space="preserve">http://turtle-p2p.sourceforge.net/turtleinitial.pdf</w:t>
        </w:r>
      </w:hyperlink>
      <w:r>
        <w:rPr>
          <w:rFonts w:ascii="Times New Roman" w:hAnsi="Times New Roman" w:eastAsia="Times New Roman" w:cs="Times New Roman"/>
          <w:sz w:val="24"/>
          <w:highlight w:val="none"/>
        </w:rPr>
        <w:t xml:space="preserve"> (дата обращения: 29.12.2021). </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49"/>
          <w:rFonts w:ascii="Times New Roman" w:hAnsi="Times New Roman" w:eastAsia="Times New Roman" w:cs="Times New Roman"/>
          <w:color w:val="000000"/>
          <w:sz w:val="24"/>
          <w:highlight w:val="none"/>
        </w:rPr>
        <w:t xml:space="preserve">Шеннон, К. Теория связи в секретных системах </w:t>
      </w:r>
      <w:r>
        <w:rPr>
          <w:rFonts w:ascii="Times New Roman" w:hAnsi="Times New Roman" w:eastAsia="Times New Roman" w:cs="Times New Roman"/>
          <w:sz w:val="24"/>
          <w:highlight w:val="none"/>
        </w:rPr>
        <w:t xml:space="preserve">[Электронный ресурс]. — Режим доступа: </w:t>
      </w:r>
      <w:hyperlink r:id="rId89" w:tooltip="https://web.archive.org/web/20141222030352/http://pv.bstu.ru/crypto/shannon.pdf" w:history="1">
        <w:r>
          <w:rPr>
            <w:rFonts w:ascii="Times New Roman" w:hAnsi="Times New Roman" w:eastAsia="Times New Roman" w:cs="Times New Roman"/>
            <w:sz w:val="24"/>
            <w:highlight w:val="none"/>
          </w:rPr>
          <w:t xml:space="preserve">https://web.archive.org/web/20141222030352/http://pv.bstu.ru/crypto/shannon.pdf</w:t>
        </w:r>
      </w:hyperlink>
      <w:r>
        <w:rPr>
          <w:rFonts w:ascii="Times New Roman" w:hAnsi="Times New Roman" w:eastAsia="Times New Roman" w:cs="Times New Roman"/>
          <w:sz w:val="24"/>
          <w:highlight w:val="none"/>
        </w:rPr>
        <w:t xml:space="preserve"> (дата обращения: 02.01.2022). </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49"/>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eastAsia="Times New Roman" w:cs="Times New Roman"/>
          <w:color w:val="000000"/>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0" w:tooltip="https://cyberleninka.ru/article/n/problemy-vyyavleniya-i-ispolzovaniya-sledov-prestupleniy-ostavlyaemyh-v-seti-darknet" w:history="1">
        <w:r>
          <w:rPr>
            <w:rStyle w:val="2595"/>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49"/>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cyberleninka.ru/article/n/aktualnye-voprosy-protivodeystviya-prestupnosti-v-seti-darknet" w:history="1">
        <w:r>
          <w:rPr>
            <w:rStyle w:val="2595"/>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dud.inf.tu-dresden.de/Anon_Terminology.shtml" w:history="1">
        <w:r>
          <w:rPr>
            <w:rStyle w:val="2595"/>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3" w:tooltip="https://www.cs.utexas.edu/~shmat/courses/cs395t_fall04/crowds.pdf" w:history="1">
        <w:r>
          <w:rPr>
            <w:rStyle w:val="2595"/>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habr.com/ru/company/vasexperts/blog/670964/" w:history="1">
        <w:r>
          <w:rPr>
            <w:rStyle w:val="2595"/>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5" w:tooltip="https://www.freecodecamp.org/news/what-is-web3/" w:history="1">
        <w:r>
          <w:rPr>
            <w:rStyle w:val="2595"/>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6" w:tooltip="https://trends.rbc.ru/trends/industry/629070a99a79470ec4bdb673" w:history="1">
        <w:r>
          <w:rPr>
            <w:rStyle w:val="2595"/>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7" w:tooltip="https://www.nbcnews.com/science/science-news/web3-s-silicon-valleys-latest-identity-crisis-rcna9846" w:history="1">
        <w:r>
          <w:rPr>
            <w:rStyle w:val="2595"/>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79"/>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8" w:tooltip="https://moxie.org/2022/01/07/web3-first-impressions.html" w:history="1">
        <w:r>
          <w:rPr>
            <w:rStyle w:val="2595"/>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66"/>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6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67"/>
        <w:ind w:left="283" w:right="283"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Ск</w:t>
      </w:r>
      <w:r>
        <w:rPr>
          <w:rFonts w:ascii="Times New Roman" w:hAnsi="Times New Roman" w:eastAsia="Times New Roman" w:cs="Times New Roman"/>
          <w:sz w:val="22"/>
        </w:rPr>
        <w:t xml:space="preserve">рытые системы — множество сетевых техн</w:t>
      </w:r>
      <w:r>
        <w:rPr>
          <w:rFonts w:ascii="Times New Roman" w:hAnsi="Times New Roman" w:eastAsia="Times New Roman" w:cs="Times New Roman"/>
          <w:sz w:val="22"/>
        </w:rPr>
        <w:t xml:space="preserve">ологий на</w:t>
      </w:r>
      <w:r>
        <w:rPr>
          <w:rFonts w:ascii="Times New Roman" w:hAnsi="Times New Roman" w:eastAsia="Times New Roman" w:cs="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eastAsia="Times New Roman" w:cs="Times New Roman"/>
          <w:sz w:val="22"/>
        </w:rPr>
      </w:r>
      <w:r/>
    </w:p>
  </w:footnote>
  <w:footnote w:id="3">
    <w:p>
      <w:pPr>
        <w:pStyle w:val="2667"/>
        <w:ind w:left="283" w:right="283" w:firstLine="567"/>
        <w:jc w:val="both"/>
        <w:spacing w:before="0" w:after="28" w:afterAutospacing="0"/>
        <w:rPr>
          <w:rFonts w:ascii="Times New Roman" w:hAnsi="Times New Roman" w:eastAsia="Times New Roman" w:cs="Times New Roman"/>
          <w:sz w:val="22"/>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eastAsia="Times New Roman" w:cs="Times New Roman"/>
          <w:sz w:val="22"/>
        </w:rPr>
      </w:r>
      <w:r/>
    </w:p>
  </w:footnote>
  <w:footnote w:id="4">
    <w:p>
      <w:pPr>
        <w:pStyle w:val="2667"/>
        <w:ind w:left="283" w:right="283" w:firstLine="567"/>
        <w:jc w:val="both"/>
        <w:spacing w:before="0" w:after="40"/>
        <w:rPr>
          <w:rFonts w:ascii="Times New Roman" w:hAnsi="Times New Roman" w:eastAsia="Times New Roman" w:cs="Times New Roman"/>
          <w:sz w:val="22"/>
          <w:szCs w:val="24"/>
          <w:highlight w:val="none"/>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p>
  </w:footnote>
  <w:footnote w:id="5">
    <w:p>
      <w:pPr>
        <w:pStyle w:val="2667"/>
        <w:ind w:left="283" w:right="283"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Style w:val="2596"/>
          <w:rFonts w:ascii="Times New Roman" w:hAnsi="Times New Roman" w:eastAsia="Times New Roman" w:cs="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eastAsia="Times New Roman" w:cs="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p>
  </w:footnote>
  <w:footnote w:id="6">
    <w:p>
      <w:pPr>
        <w:pStyle w:val="2598"/>
        <w:ind w:left="283" w:right="283" w:firstLine="567"/>
        <w:jc w:val="both"/>
        <w:spacing w:before="0" w:after="0"/>
        <w:rPr>
          <w:rFonts w:ascii="Times New Roman" w:hAnsi="Times New Roman" w:eastAsia="Times New Roman" w:cs="Times New Roman"/>
          <w:highlight w:val="none"/>
        </w:rPr>
      </w:pPr>
      <w:r>
        <w:rPr>
          <w:rStyle w:val="2650"/>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p>
    <w:p>
      <w:pPr>
        <w:pStyle w:val="2598"/>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p>
  </w:footnote>
  <w:footnote w:id="7">
    <w:p>
      <w:pPr>
        <w:pStyle w:val="2667"/>
        <w:ind w:left="283" w:right="283" w:firstLine="567"/>
        <w:jc w:val="both"/>
        <w:tabs>
          <w:tab w:val="left" w:pos="9780" w:leader="none"/>
        </w:tabs>
        <w:rPr>
          <w:rFonts w:ascii="Times New Roman" w:hAnsi="Times New Roman" w:eastAsia="Times New Roman" w:cs="Times New Roman"/>
          <w:i w:val="0"/>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C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t xml:space="preserve"> </w:t>
      </w:r>
      <w:r>
        <w:rPr>
          <w:rFonts w:ascii="Times New Roman" w:hAnsi="Times New Roman" w:eastAsia="Times New Roman" w:cs="Times New Roman"/>
          <w:i w:val="0"/>
          <w:sz w:val="22"/>
        </w:rPr>
      </w:r>
      <w:r/>
    </w:p>
  </w:footnote>
  <w:footnote w:id="8">
    <w:p>
      <w:pPr>
        <w:pStyle w:val="2667"/>
        <w:ind w:firstLine="708"/>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eastAsia="Times New Roman" w:cs="Times New Roman"/>
          <w:i/>
          <w:sz w:val="22"/>
          <w:szCs w:val="24"/>
        </w:rPr>
        <w:t xml:space="preserve">ИЛИ</w:t>
      </w:r>
      <w:r>
        <w:rPr>
          <w:rFonts w:ascii="Times New Roman" w:hAnsi="Times New Roman" w:eastAsia="Times New Roman" w:cs="Times New Roman"/>
          <w:sz w:val="22"/>
          <w:szCs w:val="24"/>
        </w:rPr>
        <w:t xml:space="preserve"> указывает вариативность и параллельность отправления.</w:t>
      </w:r>
      <w:r>
        <w:rPr>
          <w:rFonts w:ascii="Times New Roman" w:hAnsi="Times New Roman" w:eastAsia="Times New Roman" w:cs="Times New Roman"/>
          <w:sz w:val="22"/>
        </w:rPr>
      </w:r>
      <w:r/>
    </w:p>
  </w:footnote>
  <w:footnote w:id="9">
    <w:p>
      <w:pPr>
        <w:pStyle w:val="2667"/>
        <w:ind w:left="283" w:right="283" w:firstLine="567"/>
        <w:jc w:val="both"/>
        <w:rPr>
          <w:rFonts w:ascii="Times New Roman" w:hAnsi="Times New Roman" w:eastAsia="Times New Roman" w:cs="Times New Roman"/>
          <w:sz w:val="22"/>
          <w:highlight w:val="none"/>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Мощность спама —  количество сгенерированных уникальных пакетов в системе за </w:t>
      </w:r>
      <w:r>
        <w:rPr>
          <w:rFonts w:ascii="Times New Roman" w:hAnsi="Times New Roman" w:eastAsia="Times New Roman" w:cs="Times New Roman"/>
          <w:sz w:val="22"/>
        </w:rPr>
        <w:t xml:space="preserve">определённый период времени</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t</w:t>
      </w:r>
      <w:r>
        <w:rPr>
          <w:rFonts w:ascii="Times New Roman" w:hAnsi="Times New Roman" w:eastAsia="Times New Roman" w:cs="Times New Roman"/>
          <w:sz w:val="22"/>
        </w:rPr>
        <w:t xml:space="preserve"> совершённый разнородными (</w:t>
      </w:r>
      <w:r>
        <w:rPr>
          <w:rFonts w:ascii="Times New Roman" w:hAnsi="Times New Roman" w:eastAsia="Times New Roman" w:cs="Times New Roman"/>
          <w:sz w:val="22"/>
          <w:szCs w:val="24"/>
        </w:rPr>
        <w:t xml:space="preserve">никак не связанными между собой общими целями и интересами)</w:t>
      </w:r>
      <w:r>
        <w:rPr>
          <w:rFonts w:ascii="Times New Roman" w:hAnsi="Times New Roman" w:eastAsia="Times New Roman" w:cs="Times New Roman"/>
          <w:sz w:val="22"/>
        </w:rPr>
        <w:t xml:space="preserve"> участниками сети. Из данного определения мощность спама н</w:t>
      </w:r>
      <w:r>
        <w:rPr>
          <w:rFonts w:ascii="Times New Roman" w:hAnsi="Times New Roman" w:eastAsia="Times New Roman" w:cs="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eastAsia="Times New Roman" w:cs="Times New Roman"/>
          <w:sz w:val="22"/>
        </w:rPr>
        <w:t xml:space="preserve">некой</w:t>
      </w:r>
      <w:r>
        <w:rPr>
          <w:rFonts w:ascii="Times New Roman" w:hAnsi="Times New Roman" w:eastAsia="Times New Roman" w:cs="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eastAsia="Times New Roman" w:cs="Times New Roman"/>
          <w:sz w:val="22"/>
        </w:rPr>
      </w:r>
      <w:r/>
    </w:p>
    <w:p>
      <w:pPr>
        <w:pStyle w:val="2667"/>
        <w:ind w:left="283" w:right="283" w:firstLine="567"/>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p>
    <w:p>
      <w:pPr>
        <w:pStyle w:val="2598"/>
        <w:ind w:left="567" w:right="567" w:firstLine="283"/>
        <w:jc w:val="both"/>
        <w:spacing w:before="0" w:after="0"/>
        <w:rPr>
          <w:rFonts w:ascii="Times New Roman" w:hAnsi="Times New Roman" w:eastAsia="Times New Roman" w:cs="Times New Roman"/>
        </w:rPr>
      </w:pPr>
      <w:r/>
      <m:oMath>
        <m:d>
          <m:dPr>
            <m:begChr m:val="|"/>
            <m:endChr m:val="|"/>
            <m:ctrlPr>
              <w:rPr>
                <w:rFonts w:ascii="Cambria Math" w:hAnsi="Cambria Math" w:eastAsia="Cambria Math" w:cs="Cambria Math"/>
                <w:i/>
                <w:sz w:val="22"/>
              </w:rPr>
            </m:ctrlPr>
          </m:dPr>
          <m:e>
            <m:sSub>
              <m:sSubPr>
                <m:ctrlPr>
                  <w:rPr>
                    <w:rFonts w:ascii="Cambria Math" w:hAnsi="Cambria Math" w:eastAsia="Cambria Math" w:cs="Cambria Math"/>
                    <w:i/>
                    <w:sz w:val="22"/>
                  </w:rPr>
                </m:ctrlPr>
              </m:sSubPr>
              <m:e>
                <m:r>
                  <w:rPr>
                    <w:rFonts w:hint="default" w:ascii="Cambria Math" w:hAnsi="Cambria Math" w:eastAsia="Cambria Math" w:cs="Cambria Math"/>
                    <w:sz w:val="22"/>
                  </w:rPr>
                  <m:rPr>
                    <m:sty m:val="i"/>
                  </m:rPr>
                  <m:t>S</m:t>
                </m:r>
              </m:e>
              <m:sub>
                <m:r>
                  <w:rPr>
                    <w:rFonts w:hint="default" w:ascii="Cambria Math" w:hAnsi="Cambria Math" w:eastAsia="Cambria Math" w:cs="Cambria Math"/>
                    <w:sz w:val="22"/>
                  </w:rPr>
                  <m:rPr>
                    <m:sty m:val="i"/>
                  </m:rPr>
                  <m:t>t</m:t>
                </m:r>
              </m:sub>
            </m:sSub>
          </m:e>
        </m:d>
        <m:r>
          <w:rPr>
            <w:rFonts w:ascii="Cambria Math" w:hAnsi="Cambria Math" w:eastAsia="Cambria Math" w:cs="Cambria Math"/>
            <w:sz w:val="22"/>
          </w:rPr>
          <m:rPr/>
          <m:t>=</m:t>
        </m:r>
        <m:nary>
          <m:naryPr>
            <m:chr m:val="∑"/>
            <m:grow m:val="off"/>
            <m:ctrlPr>
              <w:rPr>
                <w:rFonts w:ascii="Cambria Math" w:hAnsi="Cambria Math" w:eastAsia="Cambria Math" w:cs="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z w:val="22"/>
                  </w:rPr>
                  <m:rPr>
                    <m:sty m:val="i"/>
                  </m:rPr>
                  <m:t>L</m:t>
                </m:r>
              </m:e>
            </m:d>
          </m:sup>
          <m:e>
            <m:r>
              <w:rPr>
                <w:rFonts w:hint="default" w:ascii="Cambria Math" w:hAnsi="Cambria Math" w:eastAsia="Cambria Math" w:cs="Cambria Math"/>
                <w:strike w:val="0"/>
                <w:sz w:val="22"/>
                <w:highlight w:val="none"/>
                <w:u w:val="none"/>
              </w:rPr>
              <m:rPr>
                <m:sty m:val="i"/>
              </m:rPr>
              <m:t>F</m:t>
            </m:r>
            <m:d>
              <m:dPr>
                <m:ctrlPr>
                  <w:rPr>
                    <w:rFonts w:ascii="Cambria Math" w:hAnsi="Cambria Math" w:eastAsia="Cambria Math" w:cs="Cambria Math"/>
                    <w:i/>
                    <w:strike w:val="0"/>
                    <w:sz w:val="22"/>
                    <w:highlight w:val="none"/>
                    <w:u w:val="none"/>
                  </w:rPr>
                </m:ctrlPr>
              </m:dPr>
              <m:e>
                <m:nary>
                  <m:naryPr>
                    <m:chr m:val="∑"/>
                    <m:grow m:val="off"/>
                    <m:limLoc m:val="subSup"/>
                    <m:ctrlPr>
                      <w:rPr>
                        <w:rFonts w:ascii="Cambria Math" w:hAnsi="Cambria Math" w:eastAsia="Cambria Math" w:cs="Cambria Math"/>
                        <w:i/>
                        <w:strike w:val="0"/>
                        <w:sz w:val="22"/>
                        <w:highlight w:val="none"/>
                        <w:u w:val="none"/>
                      </w:rPr>
                    </m:ctrlPr>
                  </m:naryPr>
                  <m:sub>
                    <m:r>
                      <w:rPr>
                        <w:rFonts w:hint="default" w:ascii="Cambria Math" w:hAnsi="Cambria Math" w:eastAsia="Cambria Math" w:cs="Cambria Math"/>
                        <w:strike w:val="0"/>
                        <w:sz w:val="22"/>
                        <w:highlight w:val="none"/>
                        <w:u w:val="none"/>
                      </w:rPr>
                      <m:rPr>
                        <m:sty m:val="i"/>
                      </m:rPr>
                      <m:t>j=1</m:t>
                    </m:r>
                  </m:sub>
                  <m:sup>
                    <m:d>
                      <m:dPr>
                        <m:begChr m:val="|"/>
                        <m:endChr m:val="|"/>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z w:val="22"/>
                              </w:rPr>
                              <m:rPr>
                                <m:sty m:val="i"/>
                              </m:rPr>
                              <m:t>L</m:t>
                            </m:r>
                          </m:e>
                          <m:sub>
                            <m:r>
                              <w:rPr>
                                <w:rFonts w:hint="default" w:ascii="Cambria Math" w:hAnsi="Cambria Math" w:eastAsia="Cambria Math" w:cs="Cambria Math"/>
                                <w:strike w:val="0"/>
                                <w:sz w:val="22"/>
                                <w:highlight w:val="none"/>
                                <w:u w:val="none"/>
                              </w:rPr>
                              <m:rPr>
                                <m:sty m:val="i"/>
                              </m:rPr>
                              <m:t>i</m:t>
                            </m:r>
                          </m:sub>
                        </m:sSub>
                      </m:e>
                    </m:d>
                  </m:sup>
                  <m:e>
                    <m:d>
                      <m:dPr>
                        <m:ctrlPr>
                          <w:rPr>
                            <w:rFonts w:ascii="Cambria Math" w:hAnsi="Cambria Math" w:eastAsia="Cambria Math" w:cs="Cambria Math"/>
                            <w:i/>
                            <w:strike w:val="0"/>
                            <w:sz w:val="22"/>
                            <w:highlight w:val="none"/>
                            <w:u w:val="none"/>
                          </w:rPr>
                        </m:ctrlPr>
                      </m:dPr>
                      <m:e>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F </m:t>
                            </m:r>
                            <m:r>
                              <w:rPr>
                                <w:rFonts w:hint="default" w:ascii="Cambria Math" w:hAnsi="Cambria Math" w:eastAsia="Cambria Math" w:cs="Cambria Math"/>
                                <w:strike w:val="0"/>
                                <w:sz w:val="22"/>
                                <w:highlight w:val="none"/>
                                <w:u w:val="none"/>
                              </w:rPr>
                              <m:rPr>
                                <m:sty m:val="i"/>
                              </m:rPr>
                              <m:t>∙</m:t>
                            </m:r>
                            <m:r>
                              <w:rPr>
                                <w:rFonts w:hint="default" w:ascii="Cambria Math" w:hAnsi="Cambria Math" w:eastAsia="Cambria Math" w:cs="Cambria Math"/>
                              </w:rPr>
                              <m:rPr>
                                <m:sty m:val="i"/>
                              </m:rPr>
                              <m:t> G</m:t>
                            </m:r>
                          </m:e>
                        </m:d>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t mod P</m:t>
                            </m:r>
                            <m:d>
                              <m:dPr>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trike w:val="0"/>
                                        <w:sz w:val="22"/>
                                        <w:highlight w:val="none"/>
                                        <w:u w:val="none"/>
                                      </w:rPr>
                                      <m:rPr>
                                        <m:sty m:val="i"/>
                                      </m:rPr>
                                      <m:t>L</m:t>
                                    </m:r>
                                  </m:e>
                                  <m:sub>
                                    <m:r>
                                      <w:rPr>
                                        <w:rFonts w:hint="default" w:ascii="Cambria Math" w:hAnsi="Cambria Math" w:eastAsia="Cambria Math" w:cs="Cambria Math"/>
                                        <w:strike w:val="0"/>
                                        <w:sz w:val="22"/>
                                        <w:highlight w:val="none"/>
                                        <w:u w:val="none"/>
                                      </w:rPr>
                                      <m:rPr>
                                        <m:sty m:val="i"/>
                                      </m:rPr>
                                      <m:t>ij</m:t>
                                    </m:r>
                                  </m:sub>
                                </m:sSub>
                              </m:e>
                            </m:d>
                          </m:e>
                        </m:d>
                      </m:e>
                    </m:d>
                  </m:e>
                </m:nary>
              </m:e>
            </m:d>
          </m:e>
        </m:nary>
      </m:oMath>
      <w:r>
        <w:rPr>
          <w:rFonts w:ascii="Times New Roman" w:hAnsi="Times New Roman" w:eastAsia="Times New Roman" w:cs="Times New Roman"/>
          <w:i/>
          <w:sz w:val="22"/>
        </w:rPr>
        <w:t xml:space="preserve"> </w:t>
      </w:r>
      <w:r>
        <w:rPr>
          <w:rFonts w:ascii="Times New Roman" w:hAnsi="Times New Roman" w:eastAsia="Times New Roman" w:cs="Times New Roman"/>
          <w:i/>
          <w:sz w:val="22"/>
        </w:rPr>
        <w:t xml:space="preserve">, </w:t>
      </w:r>
      <w:r>
        <w:rPr>
          <w:rFonts w:ascii="Times New Roman" w:hAnsi="Times New Roman" w:eastAsia="Times New Roman" w:cs="Times New Roman"/>
        </w:rPr>
      </w:r>
      <w:r/>
    </w:p>
    <w:p>
      <w:pPr>
        <w:ind w:left="567" w:right="567" w:firstLine="850"/>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highlight w:val="none"/>
        </w:rPr>
        <w:t xml:space="preserve">F</w:t>
      </w:r>
      <w:r>
        <w:rPr>
          <w:rFonts w:ascii="Times New Roman" w:hAnsi="Times New Roman" w:eastAsia="Times New Roman" w:cs="Times New Roman"/>
          <w:i w:val="0"/>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m:oMath>
        <m:r>
          <w:rPr>
            <w:rFonts w:hint="default" w:ascii="Cambria Math" w:hAnsi="Cambria Math" w:eastAsia="Cambria Math" w:cs="Cambria Math"/>
          </w:rPr>
          <m:rPr>
            <m:sty m:val="i"/>
          </m:rPr>
          <m:t>Ν</m:t>
        </m:r>
      </m:oMath>
      <w:r>
        <w:rPr>
          <w:rFonts w:ascii="Times New Roman" w:hAnsi="Times New Roman" w:eastAsia="Times New Roman" w:cs="Times New Roman"/>
          <w:i w:val="0"/>
          <w:sz w:val="22"/>
          <w:szCs w:val="24"/>
          <w:highlight w:val="none"/>
        </w:rPr>
        <w:t xml:space="preserve"> </w:t>
      </w:r>
      <m:oMath>
        <m:r>
          <w:rPr>
            <w:rFonts w:hint="default" w:ascii="Cambria Math" w:hAnsi="Cambria Math" w:eastAsia="Cambria Math" w:cs="Cambria Math"/>
          </w:rPr>
          <m:rPr>
            <m:sty m:val="p"/>
          </m:rPr>
          <m:t>∪</m:t>
        </m:r>
      </m:oMath>
      <w:r>
        <w:rPr>
          <w:rFonts w:ascii="Times New Roman" w:hAnsi="Times New Roman" w:eastAsia="Times New Roman" w:cs="Times New Roman"/>
          <w:i w:val="0"/>
          <w:sz w:val="22"/>
          <w:szCs w:val="24"/>
          <w:highlight w:val="none"/>
        </w:rPr>
        <w:t xml:space="preserve"> {0}</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w:t>
      </w:r>
      <w:r>
        <w:rPr>
          <w:rFonts w:ascii="Times New Roman" w:hAnsi="Times New Roman" w:eastAsia="Times New Roman" w:cs="Times New Roman"/>
          <w:i/>
          <w:sz w:val="22"/>
          <w:szCs w:val="24"/>
          <w:highlight w:val="none"/>
        </w:rPr>
        <w:t xml:space="preserve"> = </w:t>
      </w:r>
      <m:oMath>
        <m:d>
          <m:dPr>
            <m:begChr m:val="⌈"/>
            <m:endChr m:val="⌉"/>
            <m:ctrlPr>
              <w:rPr>
                <w:rFonts w:ascii="Cambria Math" w:hAnsi="Cambria Math" w:eastAsia="Cambria Math" w:cs="Cambria Math"/>
                <w:i/>
              </w:rPr>
            </m:ctrlPr>
          </m:dPr>
          <m:e>
            <m:f>
              <m:fPr>
                <m:ctrlPr>
                  <w:rPr>
                    <w:rFonts w:ascii="Cambria Math" w:hAnsi="Cambria Math" w:eastAsia="Cambria Math" w:cs="Cambria Math"/>
                    <w:i/>
                  </w:rPr>
                </m:ctrlPr>
              </m:fPr>
              <m:num>
                <m:r>
                  <w:rPr>
                    <w:rFonts w:hint="default" w:ascii="Cambria Math" w:hAnsi="Cambria Math" w:eastAsia="Cambria Math" w:cs="Cambria Math"/>
                  </w:rPr>
                  <m:rPr>
                    <m:sty m:val="i"/>
                  </m:rPr>
                  <m:t>x</m:t>
                </m:r>
              </m:num>
              <m:den>
                <m:r>
                  <w:rPr>
                    <w:rFonts w:hint="default" w:ascii="Cambria Math" w:hAnsi="Cambria Math" w:eastAsia="Cambria Math" w:cs="Cambria Math"/>
                  </w:rPr>
                  <m:rPr>
                    <m:sty m:val="i"/>
                  </m:rPr>
                  <m:t>1+x</m:t>
                </m:r>
              </m:den>
            </m:f>
          </m:e>
        </m:d>
      </m:oMath>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=&gt; 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0; x </w:t>
      </w:r>
      <m:oMath>
        <m:r>
          <w:rPr>
            <w:rFonts w:hint="default" w:ascii="Cambria Math" w:hAnsi="Cambria Math" w:eastAsia="Cambria Math" w:cs="Cambria Math"/>
          </w:rPr>
          <m:rPr/>
          <m:t>≠</m:t>
        </m:r>
      </m:oMath>
      <w:r>
        <w:rPr>
          <w:rFonts w:ascii="Times New Roman" w:hAnsi="Times New Roman" w:eastAsia="Times New Roman" w:cs="Times New Roman"/>
          <w:i w:val="0"/>
          <w:sz w:val="22"/>
          <w:szCs w:val="24"/>
          <w:highlight w:val="none"/>
        </w:rPr>
        <w:t xml:space="preserve"> 0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1</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highlight w:val="none"/>
        </w:rPr>
        <w:tab/>
      </w:r>
      <w:r>
        <w:rPr>
          <w:rFonts w:ascii="Times New Roman" w:hAnsi="Times New Roman" w:eastAsia="Times New Roman" w:cs="Times New Roman"/>
          <w:i/>
          <w:highlight w:val="none"/>
        </w:rPr>
        <w:t xml:space="preserve">G</w:t>
      </w:r>
      <w:r>
        <w:rPr>
          <w:rFonts w:ascii="Times New Roman" w:hAnsi="Times New Roman" w:eastAsia="Times New Roman" w:cs="Times New Roman"/>
          <w:highlight w:val="none"/>
        </w:rPr>
        <w:t xml:space="preserve">: {0, 1}</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 = </w:t>
      </w:r>
      <w:r>
        <w:rPr>
          <w:rFonts w:ascii="Times New Roman" w:hAnsi="Times New Roman" w:eastAsia="Times New Roman" w:cs="Times New Roman"/>
          <w:i w:val="0"/>
          <w:sz w:val="22"/>
          <w:szCs w:val="24"/>
          <w:highlight w:val="none"/>
        </w:rPr>
        <w:t xml:space="preserve">x + 1 (mod 2)</w:t>
      </w:r>
      <w:r>
        <w:rPr>
          <w:rFonts w:ascii="Times New Roman" w:hAnsi="Times New Roman" w:eastAsia="Times New Roman" w:cs="Times New Roman"/>
          <w:i w:val="0"/>
          <w:sz w:val="22"/>
          <w:szCs w:val="24"/>
          <w:highlight w:val="none"/>
        </w:rPr>
        <w:t xml:space="preserve"> =&gt; </w:t>
      </w:r>
      <w:r>
        <w:rPr>
          <w:rFonts w:ascii="Times New Roman" w:hAnsi="Times New Roman" w:eastAsia="Times New Roman" w:cs="Times New Roman"/>
          <w:i w:val="0"/>
          <w:sz w:val="22"/>
          <w:szCs w:val="24"/>
          <w:highlight w:val="none"/>
        </w:rPr>
        <w:t xml:space="preserve">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1; 1</w:t>
      </w:r>
      <w:r>
        <w:rPr>
          <w:rFonts w:ascii="Times New Roman" w:hAnsi="Times New Roman" w:eastAsia="Times New Roman" w:cs="Times New Roman"/>
          <w:i w:val="0"/>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highlight w:val="none"/>
        </w:rPr>
      </w:r>
      <w:r/>
    </w:p>
    <w:p>
      <w:pPr>
        <w:ind w:left="567" w:right="567" w:firstLine="85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2"/>
          <w:szCs w:val="24"/>
          <w:highlight w:val="none"/>
        </w:rPr>
        <w:tab/>
      </w:r>
      <w:r>
        <w:rPr>
          <w:rFonts w:ascii="Times New Roman" w:hAnsi="Times New Roman" w:eastAsia="Times New Roman" w:cs="Times New Roman"/>
          <w:i/>
          <w:sz w:val="22"/>
          <w:szCs w:val="24"/>
        </w:rPr>
        <w:t xml:space="preserve">L = Q(M),</w:t>
      </w:r>
      <w:r>
        <w:rPr>
          <w:rFonts w:ascii="Times New Roman" w:hAnsi="Times New Roman" w:eastAsia="Times New Roman" w:cs="Times New Roman"/>
          <w:i w:val="0"/>
          <w:sz w:val="22"/>
          <w:szCs w:val="24"/>
          <w:highlight w:val="no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highlight w:val="none"/>
        </w:rPr>
        <w:tab/>
        <w:t xml:space="preserve">M</w:t>
      </w:r>
      <w:r>
        <w:rPr>
          <w:rFonts w:ascii="Times New Roman" w:hAnsi="Times New Roman" w:eastAsia="Times New Roman" w:cs="Times New Roman"/>
          <w:i w:val="0"/>
          <w:sz w:val="22"/>
          <w:szCs w:val="24"/>
          <w:highlight w:val="none"/>
        </w:rPr>
        <w:t xml:space="preserve"> – множество всех узлов в сети,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t xml:space="preserve">лицу </w:t>
      </w:r>
      <w:r>
        <w:rPr>
          <w:rFonts w:ascii="Times New Roman" w:hAnsi="Times New Roman" w:eastAsia="Times New Roman" w:cs="Times New Roman"/>
          <w:sz w:val="22"/>
          <w:szCs w:val="24"/>
        </w:rPr>
        <w:t xml:space="preserve">или группе лиц с общими интересами,</w:t>
      </w:r>
      <w:r>
        <w:rPr>
          <w:rFonts w:ascii="Times New Roman" w:hAnsi="Times New Roman" w:eastAsia="Times New Roman" w:cs="Times New Roman"/>
          <w:highlight w:val="none"/>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szCs w:val="24"/>
        </w:rPr>
        <w:t xml:space="preserve"> – период генерации пакета на базе выбранного узла.</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2"/>
          <w:highlight w:val="none"/>
        </w:rPr>
      </w:pPr>
      <w:r>
        <w:rPr>
          <w:rFonts w:ascii="Times New Roman" w:hAnsi="Times New Roman" w:eastAsia="Times New Roman" w:cs="Times New Roman"/>
          <w:i w:val="0"/>
          <w:sz w:val="22"/>
          <w:szCs w:val="24"/>
          <w:highlight w:val="none"/>
        </w:rPr>
        <w:t xml:space="preserve">Если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val="0"/>
          <w:sz w:val="22"/>
          <w:szCs w:val="24"/>
          <w:highlight w:val="none"/>
        </w:rPr>
        <w:t xml:space="preserve"> представлено как </w:t>
      </w:r>
      <w:r>
        <w:rPr>
          <w:rFonts w:ascii="Times New Roman" w:hAnsi="Times New Roman" w:eastAsia="Times New Roman" w:cs="Times New Roman"/>
          <w:i/>
          <w:sz w:val="22"/>
          <w:szCs w:val="24"/>
          <w:highlight w:val="none"/>
        </w:rPr>
        <w:t xml:space="preserve">НОК</w:t>
      </w:r>
      <w:r>
        <w:rPr>
          <w:rFonts w:ascii="Times New Roman" w:hAnsi="Times New Roman" w:eastAsia="Times New Roman" w:cs="Times New Roman"/>
          <w:i w:val="0"/>
          <w:sz w:val="22"/>
          <w:szCs w:val="24"/>
          <w:highlight w:val="none"/>
        </w:rPr>
        <w:t xml:space="preserve"> от всех </w:t>
      </w:r>
      <w:r>
        <w:rPr>
          <w:rFonts w:ascii="Times New Roman" w:hAnsi="Times New Roman" w:eastAsia="Times New Roman" w:cs="Times New Roman"/>
          <w:i/>
          <w:sz w:val="22"/>
          <w:szCs w:val="24"/>
          <w:highlight w:val="none"/>
        </w:rPr>
        <w:t xml:space="preserve">P(L</w:t>
      </w:r>
      <w:r>
        <w:rPr>
          <w:rFonts w:ascii="Times New Roman" w:hAnsi="Times New Roman" w:eastAsia="Times New Roman" w:cs="Times New Roman"/>
          <w:i/>
          <w:sz w:val="22"/>
          <w:szCs w:val="24"/>
          <w:highlight w:val="none"/>
          <w:vertAlign w:val="subscript"/>
        </w:rPr>
        <w:t xml:space="preserve">ij</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eastAsia="Calibri" w:cs="Calibri"/>
          <w:i/>
          <w:sz w:val="22"/>
          <w:highlight w:val="none"/>
        </w:rPr>
        <w:t xml:space="preserve">→</w:t>
      </w:r>
      <w:r>
        <w:rPr>
          <w:rFonts w:ascii="Times New Roman" w:hAnsi="Times New Roman" w:eastAsia="Times New Roman" w:cs="Times New Roman"/>
          <w:i/>
          <w:sz w:val="22"/>
          <w:szCs w:val="24"/>
          <w:highlight w:val="none"/>
        </w:rPr>
        <w:t xml:space="preserve"> НОК(P(L</w:t>
      </w:r>
      <w:r>
        <w:rPr>
          <w:rFonts w:ascii="Times New Roman" w:hAnsi="Times New Roman" w:eastAsia="Times New Roman" w:cs="Times New Roman"/>
          <w:i/>
          <w:sz w:val="22"/>
          <w:szCs w:val="24"/>
          <w:highlight w:val="none"/>
          <w:vertAlign w:val="subscript"/>
        </w:rPr>
        <w:t xml:space="preserve">11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12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21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22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nm</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то в заданный промежуток времени</w:t>
      </w:r>
      <w:r>
        <w:rPr>
          <w:rFonts w:ascii="Times New Roman" w:hAnsi="Times New Roman" w:eastAsia="Times New Roman" w:cs="Times New Roman"/>
          <w:i w:val="0"/>
          <w:sz w:val="22"/>
          <w:szCs w:val="24"/>
          <w:highlight w:val="none"/>
        </w:rPr>
        <w:t xml:space="preserve"> мощность спама обретает своё максимальное значение </w:t>
      </w:r>
      <w:r>
        <w:rPr>
          <w:rFonts w:ascii="Times New Roman" w:hAnsi="Times New Roman" w:eastAsia="Times New Roman" w:cs="Times New Roman"/>
          <w:i/>
          <w:sz w:val="22"/>
          <w:szCs w:val="24"/>
          <w:highlight w:val="none"/>
        </w:rPr>
        <w:t xml:space="preserve">|S</w:t>
      </w:r>
      <w:r>
        <w:rPr>
          <w:rFonts w:ascii="Times New Roman" w:hAnsi="Times New Roman" w:eastAsia="Times New Roman" w:cs="Times New Roman"/>
          <w:i/>
          <w:sz w:val="22"/>
          <w:szCs w:val="24"/>
          <w:highlight w:val="none"/>
          <w:vertAlign w:val="subscript"/>
        </w:rPr>
        <w:t xml:space="preserve">t</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 </w:t>
      </w:r>
      <w:r>
        <w:rPr>
          <w:rFonts w:ascii="Times New Roman" w:hAnsi="Times New Roman" w:eastAsia="Times New Roman" w:cs="Times New Roman"/>
          <w:i/>
          <w:sz w:val="22"/>
          <w:szCs w:val="24"/>
          <w:highlight w:val="none"/>
        </w:rPr>
        <w:t xml:space="preserve">|L|</w:t>
      </w:r>
      <w:r>
        <w:rPr>
          <w:rFonts w:ascii="Times New Roman" w:hAnsi="Times New Roman" w:eastAsia="Times New Roman" w:cs="Times New Roman"/>
          <w:i w:val="0"/>
          <w:sz w:val="22"/>
          <w:szCs w:val="24"/>
          <w:highlight w:val="none"/>
        </w:rPr>
        <w:t xml:space="preserve">. Примером может служить таблица</w:t>
      </w:r>
      <w:r>
        <w:rPr>
          <w:rFonts w:ascii="Times New Roman" w:hAnsi="Times New Roman" w:eastAsia="Times New Roman" w:cs="Times New Roman"/>
          <w:sz w:val="22"/>
          <w:highlight w:val="none"/>
        </w:rPr>
        <w:t xml:space="preserve"> вычисления мощности спама</w:t>
      </w:r>
      <w:r>
        <w:rPr>
          <w:rFonts w:ascii="Times New Roman" w:hAnsi="Times New Roman" w:eastAsia="Times New Roman" w:cs="Times New Roman"/>
          <w:sz w:val="22"/>
          <w:highlight w:val="none"/>
        </w:rPr>
        <w:t xml:space="preserve"> при </w:t>
      </w:r>
      <w:r>
        <w:rPr>
          <w:rFonts w:ascii="Times New Roman" w:hAnsi="Times New Roman" w:eastAsia="Times New Roman" w:cs="Times New Roman"/>
          <w:i/>
          <w:sz w:val="22"/>
          <w:highlight w:val="none"/>
        </w:rPr>
        <w:t xml:space="preserve">L</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{D}],</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1</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2</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sz w:val="22"/>
          <w:szCs w:val="24"/>
          <w:highlight w:val="none"/>
        </w:rPr>
        <w:t xml:space="preserve">P(D) = 2</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где</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t xml:space="preserve">НО</w:t>
      </w:r>
      <w:r>
        <w:rPr>
          <w:rFonts w:ascii="Times New Roman" w:hAnsi="Times New Roman" w:eastAsia="Times New Roman" w:cs="Times New Roman"/>
          <w:i/>
          <w:sz w:val="22"/>
          <w:szCs w:val="24"/>
          <w:highlight w:val="none"/>
        </w:rPr>
        <w:t xml:space="preserve">К(</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(A),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(B),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(C), P(D)) = 6</w:t>
      </w:r>
      <w:r>
        <w:rPr>
          <w:rFonts w:ascii="Times New Roman" w:hAnsi="Times New Roman" w:eastAsia="Times New Roman" w:cs="Times New Roman"/>
          <w:i/>
          <w:sz w:val="22"/>
          <w:szCs w:val="24"/>
          <w:highlight w:val="none"/>
        </w:rPr>
        <w:t xml:space="preserve">.</w:t>
      </w:r>
      <w:r>
        <w:rPr>
          <w:sz w:val="22"/>
        </w:rPr>
      </w:r>
      <w:r/>
    </w:p>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tbl>
      <w:tblPr>
        <w:tblStyle w:val="2683"/>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1</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2</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3</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4</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5</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6</w:t>
            </w:r>
            <w:r>
              <w:rPr>
                <w:rFonts w:ascii="Times New Roman" w:hAnsi="Times New Roman" w:eastAsia="Times New Roman" w:cs="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A</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B</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C</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D</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3</w:t>
            </w:r>
            <w:r>
              <w:rPr>
                <w:rFonts w:ascii="Times New Roman" w:hAnsi="Times New Roman" w:eastAsia="Times New Roman" w:cs="Times New Roman"/>
                <w:highlight w:val="none"/>
              </w:rPr>
            </w:r>
            <w:r/>
          </w:p>
        </w:tc>
      </w:tr>
    </w:tbl>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footnote>
  <w:footnote w:id="10">
    <w:p>
      <w:pPr>
        <w:pStyle w:val="2667"/>
        <w:ind w:left="283" w:right="283" w:firstLine="567"/>
        <w:jc w:val="both"/>
        <w:tabs>
          <w:tab w:val="left" w:pos="9780" w:leader="none"/>
        </w:tabs>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eastAsia="Times New Roman" w:cs="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eastAsia="Times New Roman" w:cs="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eastAsia="Times New Roman" w:cs="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eastAsia="Times New Roman" w:cs="Times New Roman"/>
          <w:sz w:val="22"/>
        </w:rPr>
      </w:r>
      <w:r/>
    </w:p>
  </w:footnote>
  <w:footnote w:id="11">
    <w:p>
      <w:pPr>
        <w:pStyle w:val="2667"/>
        <w:ind w:left="283" w:right="283"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Style w:val="2649"/>
          <w:rFonts w:ascii="Times New Roman" w:hAnsi="Times New Roman" w:eastAsia="Times New Roman" w:cs="Times New Roman"/>
          <w:color w:val="000000"/>
          <w:sz w:val="22"/>
          <w:highlight w:val="none"/>
        </w:rPr>
        <w:t xml:space="preserve">Программная реализация протокола go-peer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github.com/number571/go-peer" w:history="1">
        <w:r>
          <w:rPr>
            <w:rStyle w:val="2595"/>
            <w:rFonts w:ascii="Times New Roman" w:hAnsi="Times New Roman" w:eastAsia="Times New Roman" w:cs="Times New Roman"/>
            <w:color w:val="000000" w:themeColor="text1"/>
            <w:sz w:val="22"/>
            <w:highlight w:val="none"/>
            <w:u w:val="none"/>
          </w:rPr>
          <w:t xml:space="preserve">https://github.com/number571/go-peer</w:t>
        </w:r>
      </w:hyperlink>
      <w:r>
        <w:rPr>
          <w:rFonts w:ascii="Times New Roman" w:hAnsi="Times New Roman" w:eastAsia="Times New Roman" w:cs="Times New Roman"/>
          <w:sz w:val="22"/>
          <w:highlight w:val="none"/>
        </w:rPr>
        <w:t xml:space="preserve"> (дата обращения: 20.03.2022).</w:t>
      </w:r>
      <w:r>
        <w:rPr>
          <w:rFonts w:ascii="Times New Roman" w:hAnsi="Times New Roman" w:eastAsia="Times New Roman" w:cs="Times New Roman"/>
          <w:sz w:val="22"/>
        </w:rPr>
      </w:r>
      <w:r/>
    </w:p>
  </w:footnote>
  <w:footnote w:id="12">
    <w:p>
      <w:pPr>
        <w:pStyle w:val="2598"/>
        <w:ind w:left="283" w:right="283" w:firstLine="567"/>
        <w:jc w:val="both"/>
        <w:spacing w:before="0" w:after="0"/>
        <w:rPr>
          <w:rFonts w:ascii="Times New Roman" w:hAnsi="Times New Roman" w:eastAsia="Times New Roman" w:cs="Times New Roman"/>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Детерминированная разница </w:t>
      </w:r>
      <w:r>
        <w:rPr>
          <w:rFonts w:ascii="Times New Roman" w:hAnsi="Times New Roman" w:eastAsia="Times New Roman" w:cs="Times New Roman"/>
          <w:sz w:val="22"/>
          <w:szCs w:val="24"/>
        </w:rPr>
        <w:t xml:space="preserve">размеров пакета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eastAsia="Times New Roman" w:cs="Times New Roman"/>
        </w:rPr>
      </w:r>
      <w:r/>
    </w:p>
    <w:p>
      <w:pPr>
        <w:pStyle w:val="2598"/>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598"/>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rPr>
          <w:rFonts w:ascii="Times New Roman" w:hAnsi="Times New Roman" w:eastAsia="Times New Roman" w:cs="Times New Roman"/>
          <w:i/>
          <w:sz w:val="22"/>
          <w:szCs w:val="24"/>
        </w:rPr>
      </w:r>
      <w:r/>
    </w:p>
    <w:p>
      <w:pPr>
        <w:pStyle w:val="2598"/>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rPr>
          <w:rFonts w:ascii="Times New Roman" w:hAnsi="Times New Roman" w:eastAsia="Times New Roman" w:cs="Times New Roman"/>
          <w:highlight w:val="none"/>
        </w:rPr>
      </w:r>
      <w:r/>
    </w:p>
    <w:p>
      <w:pPr>
        <w:pStyle w:val="2598"/>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rPr>
          <w:rFonts w:ascii="Times New Roman" w:hAnsi="Times New Roman" w:eastAsia="Times New Roman" w:cs="Times New Roman"/>
          <w:sz w:val="22"/>
          <w:szCs w:val="24"/>
          <w:highlight w:val="none"/>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footnote>
  <w:footnote w:id="13">
    <w:p>
      <w:pPr>
        <w:pStyle w:val="2598"/>
        <w:ind w:left="283" w:right="283" w:firstLine="567"/>
        <w:jc w:val="both"/>
        <w:spacing w:before="0" w:after="0"/>
        <w:rPr>
          <w:rFonts w:ascii="Times New Roman" w:hAnsi="Times New Roman" w:eastAsia="Times New Roman" w:cs="Times New Roman"/>
          <w:sz w:val="22"/>
          <w:highlight w:val="none"/>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r>
      <w:r/>
    </w:p>
    <w:p>
      <w:pPr>
        <w:pStyle w:val="2598"/>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598"/>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rPr>
          <w:rFonts w:ascii="Times New Roman" w:hAnsi="Times New Roman" w:eastAsia="Times New Roman" w:cs="Times New Roman"/>
          <w:i/>
          <w:sz w:val="22"/>
          <w:szCs w:val="24"/>
        </w:rPr>
      </w:r>
      <w:r/>
    </w:p>
    <w:p>
      <w:pPr>
        <w:pStyle w:val="2598"/>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rPr>
          <w:rFonts w:ascii="Times New Roman" w:hAnsi="Times New Roman" w:eastAsia="Times New Roman" w:cs="Times New Roman"/>
          <w:highlight w:val="none"/>
        </w:rPr>
      </w:r>
      <w:r/>
    </w:p>
    <w:p>
      <w:pPr>
        <w:pStyle w:val="2598"/>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szCs w:val="24"/>
          <w:highlight w:val="none"/>
        </w:rPr>
      </w:r>
      <w:r/>
    </w:p>
    <w:p>
      <w:pPr>
        <w:pStyle w:val="2598"/>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footnote>
  <w:footnote w:id="14">
    <w:p>
      <w:pPr>
        <w:pStyle w:val="2598"/>
        <w:ind w:left="283" w:right="283" w:firstLine="567"/>
        <w:jc w:val="both"/>
        <w:spacing w:before="0" w:after="0"/>
        <w:rPr>
          <w:rFonts w:ascii="Times New Roman" w:hAnsi="Times New Roman" w:eastAsia="Times New Roman" w:cs="Times New Roman"/>
          <w:highlight w:val="none"/>
        </w:rPr>
      </w:pPr>
      <w:r>
        <w:rPr>
          <w:rStyle w:val="2650"/>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eastAsia="Times New Roman" w:cs="Times New Roman"/>
        </w:rPr>
      </w:r>
      <w:r/>
    </w:p>
    <w:p>
      <w:pPr>
        <w:pStyle w:val="2598"/>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598"/>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rPr>
          <w:rFonts w:ascii="Times New Roman" w:hAnsi="Times New Roman" w:eastAsia="Times New Roman" w:cs="Times New Roman"/>
          <w:i/>
          <w:position w:val="0"/>
          <w:sz w:val="22"/>
          <w:vertAlign w:val="baseli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полиморфного пакета,</w:t>
      </w:r>
      <w:r>
        <w:rPr>
          <w:rFonts w:ascii="Times New Roman" w:hAnsi="Times New Roman" w:eastAsia="Times New Roman" w:cs="Times New Roman"/>
          <w:i w:val="0"/>
          <w:position w:val="0"/>
          <w:sz w:val="22"/>
          <w:vertAlign w:val="baseline"/>
        </w:rPr>
      </w:r>
      <w:r/>
    </w:p>
    <w:p>
      <w:pPr>
        <w:ind w:left="990" w:right="567" w:firstLine="1134"/>
        <w:jc w:val="both"/>
        <w:spacing w:before="0" w:after="0"/>
        <w:rPr>
          <w:rFonts w:ascii="Times New Roman" w:hAnsi="Times New Roman" w:eastAsia="Times New Roman" w:cs="Times New Roman"/>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position w:val="0"/>
          <w:sz w:val="22"/>
          <w:vertAlign w:val="baseline"/>
        </w:rPr>
      </w:r>
      <w:r/>
    </w:p>
    <w:p>
      <w:pPr>
        <w:pStyle w:val="2598"/>
        <w:ind w:left="567"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p>
  </w:footnote>
  <w:footnote w:id="15">
    <w:p>
      <w:pPr>
        <w:pStyle w:val="2598"/>
        <w:ind w:left="283" w:right="283" w:firstLine="567"/>
        <w:jc w:val="both"/>
        <w:spacing w:before="0" w:after="0"/>
        <w:rPr>
          <w:rFonts w:ascii="Times New Roman" w:hAnsi="Times New Roman" w:eastAsia="Times New Roman" w:cs="Times New Roman"/>
          <w:sz w:val="22"/>
          <w:highlight w:val="none"/>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eastAsia="Times New Roman" w:cs="Times New Roman"/>
          <w:sz w:val="22"/>
        </w:rPr>
      </w:r>
      <w:r/>
    </w:p>
  </w:footnote>
  <w:footnote w:id="16">
    <w:p>
      <w:pPr>
        <w:pStyle w:val="2667"/>
        <w:ind w:left="283" w:right="283" w:firstLine="567"/>
        <w:jc w:val="both"/>
        <w:rPr>
          <w:rFonts w:ascii="Times New Roman" w:hAnsi="Times New Roman" w:eastAsia="Times New Roman" w:cs="Times New Roman"/>
          <w:sz w:val="22"/>
          <w:highlight w:val="none"/>
        </w:rPr>
      </w:pPr>
      <w:r>
        <w:rPr>
          <w:rStyle w:val="2596"/>
          <w:rFonts w:ascii="Times New Roman" w:hAnsi="Times New Roman" w:eastAsia="Times New Roman" w:cs="Times New Roman"/>
          <w:sz w:val="22"/>
        </w:rPr>
        <w:footnoteRef/>
      </w:r>
      <w:r>
        <w:rPr>
          <w:rStyle w:val="2649"/>
          <w:rFonts w:ascii="Times New Roman" w:hAnsi="Times New Roman" w:eastAsia="Times New Roman" w:cs="Times New Roman"/>
          <w:color w:val="000000"/>
          <w:sz w:val="22"/>
          <w:highlight w:val="none"/>
        </w:rPr>
        <w:t xml:space="preserve">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ru.wikipedia.org/wiki/%D0%94%D0%B0%D1%80%D0%BA%D0%BD%D0%B5%D1%82" w:history="1">
        <w:r>
          <w:rPr>
            <w:rStyle w:val="2595"/>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2649"/>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3" w:tooltip="https://en.wikipedia.org/wiki/Darknet" w:history="1">
        <w:r>
          <w:rPr>
            <w:rStyle w:val="2595"/>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p>
    <w:p>
      <w:pPr>
        <w:pStyle w:val="2667"/>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footnote>
  <w:footnote w:id="17">
    <w:p>
      <w:pPr>
        <w:pStyle w:val="2667"/>
        <w:ind w:left="283" w:right="0"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p>
  </w:footnote>
  <w:footnote w:id="18">
    <w:p>
      <w:pPr>
        <w:pStyle w:val="2667"/>
        <w:ind w:left="283" w:right="283" w:firstLine="567"/>
        <w:jc w:val="both"/>
        <w:rPr>
          <w:rFonts w:ascii="Times New Roman" w:hAnsi="Times New Roman" w:eastAsia="Times New Roman" w:cs="Times New Roman"/>
          <w:sz w:val="22"/>
        </w:rPr>
      </w:pPr>
      <w:r>
        <w:rPr>
          <w:rStyle w:val="2596"/>
          <w:rFonts w:ascii="Times New Roman" w:hAnsi="Times New Roman" w:eastAsia="Times New Roman" w:cs="Times New Roman"/>
          <w:sz w:val="22"/>
        </w:rPr>
        <w:footnoteRef/>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rPr>
        <w:t xml:space="preserve"> п</w:t>
      </w:r>
      <w:r>
        <w:rPr>
          <w:rFonts w:ascii="Times New Roman" w:hAnsi="Times New Roman" w:eastAsia="Times New Roman" w:cs="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rPr>
        <w:t xml:space="preserve">изован как и первый, но против</w:t>
      </w:r>
      <w:r>
        <w:rPr>
          <w:rFonts w:ascii="Times New Roman" w:hAnsi="Times New Roman" w:eastAsia="Times New Roman" w:cs="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eastAsia="Times New Roman" w:cs="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95">
    <w:name w:val="Hyperlink"/>
    <w:uiPriority w:val="99"/>
    <w:unhideWhenUsed/>
    <w:rPr>
      <w:color w:val="0000ff" w:themeColor="hyperlink"/>
      <w:u w:val="single"/>
    </w:rPr>
  </w:style>
  <w:style w:type="character" w:styleId="2596">
    <w:name w:val="footnote reference"/>
    <w:basedOn w:val="2613"/>
    <w:uiPriority w:val="99"/>
    <w:unhideWhenUsed/>
    <w:rPr>
      <w:vertAlign w:val="superscript"/>
    </w:rPr>
  </w:style>
  <w:style w:type="character" w:styleId="2597">
    <w:name w:val="endnote reference"/>
    <w:basedOn w:val="2613"/>
    <w:uiPriority w:val="99"/>
    <w:semiHidden/>
    <w:unhideWhenUsed/>
    <w:rPr>
      <w:vertAlign w:val="superscript"/>
    </w:rPr>
  </w:style>
  <w:style w:type="paragraph" w:styleId="2598"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599">
    <w:name w:val="Heading 1"/>
    <w:basedOn w:val="2598"/>
    <w:next w:val="2598"/>
    <w:uiPriority w:val="9"/>
    <w:qFormat/>
    <w:pPr>
      <w:keepLines/>
      <w:keepNext/>
      <w:spacing w:before="480" w:after="200"/>
      <w:outlineLvl w:val="0"/>
    </w:pPr>
    <w:rPr>
      <w:rFonts w:ascii="Arial" w:hAnsi="Arial" w:eastAsia="Arial" w:cs="Arial"/>
      <w:sz w:val="40"/>
      <w:szCs w:val="40"/>
    </w:rPr>
  </w:style>
  <w:style w:type="paragraph" w:styleId="2600">
    <w:name w:val="Heading 2"/>
    <w:basedOn w:val="2598"/>
    <w:next w:val="2598"/>
    <w:uiPriority w:val="9"/>
    <w:unhideWhenUsed/>
    <w:qFormat/>
    <w:pPr>
      <w:keepLines/>
      <w:keepNext/>
      <w:spacing w:before="360" w:after="200"/>
      <w:outlineLvl w:val="1"/>
    </w:pPr>
    <w:rPr>
      <w:rFonts w:ascii="Arial" w:hAnsi="Arial" w:eastAsia="Arial" w:cs="Arial"/>
      <w:sz w:val="34"/>
    </w:rPr>
  </w:style>
  <w:style w:type="paragraph" w:styleId="2601">
    <w:name w:val="Heading 3"/>
    <w:basedOn w:val="2598"/>
    <w:next w:val="2598"/>
    <w:uiPriority w:val="9"/>
    <w:unhideWhenUsed/>
    <w:qFormat/>
    <w:pPr>
      <w:keepLines/>
      <w:keepNext/>
      <w:spacing w:before="320" w:after="200"/>
      <w:outlineLvl w:val="2"/>
    </w:pPr>
    <w:rPr>
      <w:rFonts w:ascii="Arial" w:hAnsi="Arial" w:eastAsia="Arial" w:cs="Arial"/>
      <w:sz w:val="30"/>
      <w:szCs w:val="30"/>
    </w:rPr>
  </w:style>
  <w:style w:type="paragraph" w:styleId="2602">
    <w:name w:val="Heading 4"/>
    <w:basedOn w:val="2598"/>
    <w:next w:val="2598"/>
    <w:uiPriority w:val="9"/>
    <w:unhideWhenUsed/>
    <w:qFormat/>
    <w:pPr>
      <w:keepLines/>
      <w:keepNext/>
      <w:spacing w:before="320" w:after="200"/>
      <w:outlineLvl w:val="3"/>
    </w:pPr>
    <w:rPr>
      <w:rFonts w:ascii="Arial" w:hAnsi="Arial" w:eastAsia="Arial" w:cs="Arial"/>
      <w:b/>
      <w:bCs/>
      <w:sz w:val="26"/>
      <w:szCs w:val="26"/>
    </w:rPr>
  </w:style>
  <w:style w:type="paragraph" w:styleId="2603">
    <w:name w:val="Heading 5"/>
    <w:basedOn w:val="2598"/>
    <w:next w:val="2598"/>
    <w:uiPriority w:val="9"/>
    <w:unhideWhenUsed/>
    <w:qFormat/>
    <w:pPr>
      <w:keepLines/>
      <w:keepNext/>
      <w:spacing w:before="320" w:after="200"/>
      <w:outlineLvl w:val="4"/>
    </w:pPr>
    <w:rPr>
      <w:rFonts w:ascii="Arial" w:hAnsi="Arial" w:eastAsia="Arial" w:cs="Arial"/>
      <w:b/>
      <w:bCs/>
      <w:sz w:val="24"/>
      <w:szCs w:val="24"/>
    </w:rPr>
  </w:style>
  <w:style w:type="paragraph" w:styleId="2604">
    <w:name w:val="Heading 6"/>
    <w:basedOn w:val="2598"/>
    <w:next w:val="2598"/>
    <w:uiPriority w:val="9"/>
    <w:unhideWhenUsed/>
    <w:qFormat/>
    <w:pPr>
      <w:keepLines/>
      <w:keepNext/>
      <w:spacing w:before="320" w:after="200"/>
      <w:outlineLvl w:val="5"/>
    </w:pPr>
    <w:rPr>
      <w:rFonts w:ascii="Arial" w:hAnsi="Arial" w:eastAsia="Arial" w:cs="Arial"/>
      <w:b/>
      <w:bCs/>
    </w:rPr>
  </w:style>
  <w:style w:type="paragraph" w:styleId="2605">
    <w:name w:val="Heading 7"/>
    <w:basedOn w:val="2598"/>
    <w:next w:val="2598"/>
    <w:uiPriority w:val="9"/>
    <w:unhideWhenUsed/>
    <w:qFormat/>
    <w:pPr>
      <w:keepLines/>
      <w:keepNext/>
      <w:spacing w:before="320" w:after="200"/>
      <w:outlineLvl w:val="6"/>
    </w:pPr>
    <w:rPr>
      <w:rFonts w:ascii="Arial" w:hAnsi="Arial" w:eastAsia="Arial" w:cs="Arial"/>
      <w:b/>
      <w:bCs/>
      <w:i/>
      <w:iCs/>
    </w:rPr>
  </w:style>
  <w:style w:type="paragraph" w:styleId="2606">
    <w:name w:val="Heading 8"/>
    <w:basedOn w:val="2598"/>
    <w:next w:val="2598"/>
    <w:uiPriority w:val="9"/>
    <w:unhideWhenUsed/>
    <w:qFormat/>
    <w:pPr>
      <w:keepLines/>
      <w:keepNext/>
      <w:spacing w:before="320" w:after="200"/>
      <w:outlineLvl w:val="7"/>
    </w:pPr>
    <w:rPr>
      <w:rFonts w:ascii="Arial" w:hAnsi="Arial" w:eastAsia="Arial" w:cs="Arial"/>
      <w:i/>
      <w:iCs/>
    </w:rPr>
  </w:style>
  <w:style w:type="paragraph" w:styleId="2607">
    <w:name w:val="Heading 9"/>
    <w:basedOn w:val="2598"/>
    <w:next w:val="2598"/>
    <w:uiPriority w:val="9"/>
    <w:unhideWhenUsed/>
    <w:qFormat/>
    <w:pPr>
      <w:keepLines/>
      <w:keepNext/>
      <w:spacing w:before="320" w:after="200"/>
      <w:outlineLvl w:val="8"/>
    </w:pPr>
    <w:rPr>
      <w:rFonts w:ascii="Arial" w:hAnsi="Arial" w:eastAsia="Arial" w:cs="Arial"/>
      <w:i/>
      <w:iCs/>
      <w:sz w:val="21"/>
      <w:szCs w:val="21"/>
    </w:rPr>
  </w:style>
  <w:style w:type="character" w:styleId="2608">
    <w:name w:val="Интернет-ссылка"/>
    <w:uiPriority w:val="99"/>
    <w:unhideWhenUsed/>
    <w:rPr>
      <w:color w:val="0563c1" w:themeColor="hyperlink"/>
      <w:u w:val="single"/>
    </w:rPr>
  </w:style>
  <w:style w:type="character" w:styleId="2609">
    <w:name w:val="Привязка сноски"/>
    <w:rPr>
      <w:vertAlign w:val="superscript"/>
    </w:rPr>
  </w:style>
  <w:style w:type="character" w:styleId="2610">
    <w:name w:val="Footnote Characters"/>
    <w:basedOn w:val="2613"/>
    <w:uiPriority w:val="99"/>
    <w:unhideWhenUsed/>
    <w:qFormat/>
    <w:rPr>
      <w:vertAlign w:val="superscript"/>
    </w:rPr>
  </w:style>
  <w:style w:type="character" w:styleId="2611">
    <w:name w:val="Привязка концевой сноски"/>
    <w:rPr>
      <w:vertAlign w:val="superscript"/>
    </w:rPr>
  </w:style>
  <w:style w:type="character" w:styleId="2612">
    <w:name w:val="Endnote Characters"/>
    <w:basedOn w:val="2613"/>
    <w:uiPriority w:val="99"/>
    <w:semiHidden/>
    <w:unhideWhenUsed/>
    <w:qFormat/>
    <w:rPr>
      <w:vertAlign w:val="superscript"/>
    </w:rPr>
  </w:style>
  <w:style w:type="character" w:styleId="2613" w:default="1">
    <w:name w:val="Default Paragraph Font"/>
    <w:uiPriority w:val="1"/>
    <w:semiHidden/>
    <w:unhideWhenUsed/>
    <w:qFormat/>
  </w:style>
  <w:style w:type="character" w:styleId="2614" w:customStyle="1">
    <w:name w:val="Heading 1 Char"/>
    <w:basedOn w:val="2613"/>
    <w:uiPriority w:val="9"/>
    <w:qFormat/>
    <w:rPr>
      <w:rFonts w:ascii="Arial" w:hAnsi="Arial" w:eastAsia="Arial" w:cs="Arial"/>
      <w:sz w:val="40"/>
      <w:szCs w:val="40"/>
    </w:rPr>
  </w:style>
  <w:style w:type="character" w:styleId="2615" w:customStyle="1">
    <w:name w:val="Heading 2 Char"/>
    <w:basedOn w:val="2613"/>
    <w:uiPriority w:val="9"/>
    <w:qFormat/>
    <w:rPr>
      <w:rFonts w:ascii="Arial" w:hAnsi="Arial" w:eastAsia="Arial" w:cs="Arial"/>
      <w:sz w:val="34"/>
    </w:rPr>
  </w:style>
  <w:style w:type="character" w:styleId="2616" w:customStyle="1">
    <w:name w:val="Heading 3 Char"/>
    <w:basedOn w:val="2613"/>
    <w:uiPriority w:val="9"/>
    <w:qFormat/>
    <w:rPr>
      <w:rFonts w:ascii="Arial" w:hAnsi="Arial" w:eastAsia="Arial" w:cs="Arial"/>
      <w:sz w:val="30"/>
      <w:szCs w:val="30"/>
    </w:rPr>
  </w:style>
  <w:style w:type="character" w:styleId="2617" w:customStyle="1">
    <w:name w:val="Heading 4 Char"/>
    <w:basedOn w:val="2613"/>
    <w:uiPriority w:val="9"/>
    <w:qFormat/>
    <w:rPr>
      <w:rFonts w:ascii="Arial" w:hAnsi="Arial" w:eastAsia="Arial" w:cs="Arial"/>
      <w:b/>
      <w:bCs/>
      <w:sz w:val="26"/>
      <w:szCs w:val="26"/>
    </w:rPr>
  </w:style>
  <w:style w:type="character" w:styleId="2618" w:customStyle="1">
    <w:name w:val="Heading 5 Char"/>
    <w:basedOn w:val="2613"/>
    <w:uiPriority w:val="9"/>
    <w:qFormat/>
    <w:rPr>
      <w:rFonts w:ascii="Arial" w:hAnsi="Arial" w:eastAsia="Arial" w:cs="Arial"/>
      <w:b/>
      <w:bCs/>
      <w:sz w:val="24"/>
      <w:szCs w:val="24"/>
    </w:rPr>
  </w:style>
  <w:style w:type="character" w:styleId="2619" w:customStyle="1">
    <w:name w:val="Heading 6 Char"/>
    <w:basedOn w:val="2613"/>
    <w:uiPriority w:val="9"/>
    <w:qFormat/>
    <w:rPr>
      <w:rFonts w:ascii="Arial" w:hAnsi="Arial" w:eastAsia="Arial" w:cs="Arial"/>
      <w:b/>
      <w:bCs/>
      <w:sz w:val="22"/>
      <w:szCs w:val="22"/>
    </w:rPr>
  </w:style>
  <w:style w:type="character" w:styleId="2620" w:customStyle="1">
    <w:name w:val="Heading 7 Char"/>
    <w:basedOn w:val="2613"/>
    <w:uiPriority w:val="9"/>
    <w:qFormat/>
    <w:rPr>
      <w:rFonts w:ascii="Arial" w:hAnsi="Arial" w:eastAsia="Arial" w:cs="Arial"/>
      <w:b/>
      <w:bCs/>
      <w:i/>
      <w:iCs/>
      <w:sz w:val="22"/>
      <w:szCs w:val="22"/>
    </w:rPr>
  </w:style>
  <w:style w:type="character" w:styleId="2621" w:customStyle="1">
    <w:name w:val="Heading 8 Char"/>
    <w:basedOn w:val="2613"/>
    <w:uiPriority w:val="9"/>
    <w:qFormat/>
    <w:rPr>
      <w:rFonts w:ascii="Arial" w:hAnsi="Arial" w:eastAsia="Arial" w:cs="Arial"/>
      <w:i/>
      <w:iCs/>
      <w:sz w:val="22"/>
      <w:szCs w:val="22"/>
    </w:rPr>
  </w:style>
  <w:style w:type="character" w:styleId="2622" w:customStyle="1">
    <w:name w:val="Heading 9 Char"/>
    <w:basedOn w:val="2613"/>
    <w:uiPriority w:val="9"/>
    <w:qFormat/>
    <w:rPr>
      <w:rFonts w:ascii="Arial" w:hAnsi="Arial" w:eastAsia="Arial" w:cs="Arial"/>
      <w:i/>
      <w:iCs/>
      <w:sz w:val="21"/>
      <w:szCs w:val="21"/>
    </w:rPr>
  </w:style>
  <w:style w:type="character" w:styleId="2623" w:customStyle="1">
    <w:name w:val="Title Char"/>
    <w:basedOn w:val="2613"/>
    <w:uiPriority w:val="10"/>
    <w:qFormat/>
    <w:rPr>
      <w:sz w:val="48"/>
      <w:szCs w:val="48"/>
    </w:rPr>
  </w:style>
  <w:style w:type="character" w:styleId="2624" w:customStyle="1">
    <w:name w:val="Subtitle Char"/>
    <w:basedOn w:val="2613"/>
    <w:uiPriority w:val="11"/>
    <w:qFormat/>
    <w:rPr>
      <w:sz w:val="24"/>
      <w:szCs w:val="24"/>
    </w:rPr>
  </w:style>
  <w:style w:type="character" w:styleId="2625" w:customStyle="1">
    <w:name w:val="Quote Char"/>
    <w:uiPriority w:val="29"/>
    <w:qFormat/>
    <w:rPr>
      <w:i/>
    </w:rPr>
  </w:style>
  <w:style w:type="character" w:styleId="2626" w:customStyle="1">
    <w:name w:val="Intense Quote Char"/>
    <w:uiPriority w:val="30"/>
    <w:qFormat/>
    <w:rPr>
      <w:i/>
    </w:rPr>
  </w:style>
  <w:style w:type="character" w:styleId="2627" w:customStyle="1">
    <w:name w:val="Header Char"/>
    <w:basedOn w:val="2613"/>
    <w:uiPriority w:val="99"/>
    <w:qFormat/>
  </w:style>
  <w:style w:type="character" w:styleId="2628" w:customStyle="1">
    <w:name w:val="Footer Char"/>
    <w:basedOn w:val="2613"/>
    <w:uiPriority w:val="99"/>
    <w:qFormat/>
  </w:style>
  <w:style w:type="character" w:styleId="2629" w:customStyle="1">
    <w:name w:val="Footnote Text Char"/>
    <w:uiPriority w:val="99"/>
    <w:qFormat/>
    <w:rPr>
      <w:sz w:val="18"/>
    </w:rPr>
  </w:style>
  <w:style w:type="character" w:styleId="2630" w:customStyle="1">
    <w:name w:val="Endnote Text Char"/>
    <w:uiPriority w:val="99"/>
    <w:qFormat/>
    <w:rPr>
      <w:sz w:val="20"/>
    </w:rPr>
  </w:style>
  <w:style w:type="character" w:styleId="2631" w:customStyle="1">
    <w:name w:val="Caption Char"/>
    <w:uiPriority w:val="99"/>
    <w:qFormat/>
  </w:style>
  <w:style w:type="character" w:styleId="2632" w:customStyle="1">
    <w:name w:val="Текст концевой сноски Знак"/>
    <w:uiPriority w:val="99"/>
    <w:qFormat/>
    <w:rPr>
      <w:sz w:val="20"/>
    </w:rPr>
  </w:style>
  <w:style w:type="character" w:styleId="2633" w:customStyle="1">
    <w:name w:val="Заголовок 1 Знак"/>
    <w:basedOn w:val="2613"/>
    <w:uiPriority w:val="9"/>
    <w:qFormat/>
    <w:rPr>
      <w:rFonts w:ascii="Arial" w:hAnsi="Arial" w:eastAsia="Arial" w:cs="Arial"/>
      <w:sz w:val="40"/>
      <w:szCs w:val="40"/>
    </w:rPr>
  </w:style>
  <w:style w:type="character" w:styleId="2634" w:customStyle="1">
    <w:name w:val="Заголовок 2 Знак"/>
    <w:basedOn w:val="2613"/>
    <w:uiPriority w:val="9"/>
    <w:qFormat/>
    <w:rPr>
      <w:rFonts w:ascii="Arial" w:hAnsi="Arial" w:eastAsia="Arial" w:cs="Arial"/>
      <w:sz w:val="34"/>
    </w:rPr>
  </w:style>
  <w:style w:type="character" w:styleId="2635" w:customStyle="1">
    <w:name w:val="Заголовок 3 Знак"/>
    <w:basedOn w:val="2613"/>
    <w:uiPriority w:val="9"/>
    <w:qFormat/>
    <w:rPr>
      <w:rFonts w:ascii="Arial" w:hAnsi="Arial" w:eastAsia="Arial" w:cs="Arial"/>
      <w:sz w:val="30"/>
      <w:szCs w:val="30"/>
    </w:rPr>
  </w:style>
  <w:style w:type="character" w:styleId="2636" w:customStyle="1">
    <w:name w:val="Заголовок 4 Знак"/>
    <w:basedOn w:val="2613"/>
    <w:uiPriority w:val="9"/>
    <w:qFormat/>
    <w:rPr>
      <w:rFonts w:ascii="Arial" w:hAnsi="Arial" w:eastAsia="Arial" w:cs="Arial"/>
      <w:b/>
      <w:bCs/>
      <w:sz w:val="26"/>
      <w:szCs w:val="26"/>
    </w:rPr>
  </w:style>
  <w:style w:type="character" w:styleId="2637" w:customStyle="1">
    <w:name w:val="Заголовок 5 Знак"/>
    <w:basedOn w:val="2613"/>
    <w:uiPriority w:val="9"/>
    <w:qFormat/>
    <w:rPr>
      <w:rFonts w:ascii="Arial" w:hAnsi="Arial" w:eastAsia="Arial" w:cs="Arial"/>
      <w:b/>
      <w:bCs/>
      <w:sz w:val="24"/>
      <w:szCs w:val="24"/>
    </w:rPr>
  </w:style>
  <w:style w:type="character" w:styleId="2638" w:customStyle="1">
    <w:name w:val="Заголовок 6 Знак"/>
    <w:basedOn w:val="2613"/>
    <w:uiPriority w:val="9"/>
    <w:qFormat/>
    <w:rPr>
      <w:rFonts w:ascii="Arial" w:hAnsi="Arial" w:eastAsia="Arial" w:cs="Arial"/>
      <w:b/>
      <w:bCs/>
      <w:sz w:val="22"/>
      <w:szCs w:val="22"/>
    </w:rPr>
  </w:style>
  <w:style w:type="character" w:styleId="2639" w:customStyle="1">
    <w:name w:val="Заголовок 7 Знак"/>
    <w:basedOn w:val="2613"/>
    <w:uiPriority w:val="9"/>
    <w:qFormat/>
    <w:rPr>
      <w:rFonts w:ascii="Arial" w:hAnsi="Arial" w:eastAsia="Arial" w:cs="Arial"/>
      <w:b/>
      <w:bCs/>
      <w:i/>
      <w:iCs/>
      <w:sz w:val="22"/>
      <w:szCs w:val="22"/>
    </w:rPr>
  </w:style>
  <w:style w:type="character" w:styleId="2640" w:customStyle="1">
    <w:name w:val="Заголовок 8 Знак"/>
    <w:basedOn w:val="2613"/>
    <w:uiPriority w:val="9"/>
    <w:qFormat/>
    <w:rPr>
      <w:rFonts w:ascii="Arial" w:hAnsi="Arial" w:eastAsia="Arial" w:cs="Arial"/>
      <w:i/>
      <w:iCs/>
      <w:sz w:val="22"/>
      <w:szCs w:val="22"/>
    </w:rPr>
  </w:style>
  <w:style w:type="character" w:styleId="2641" w:customStyle="1">
    <w:name w:val="Заголовок 9 Знак"/>
    <w:basedOn w:val="2613"/>
    <w:uiPriority w:val="9"/>
    <w:qFormat/>
    <w:rPr>
      <w:rFonts w:ascii="Arial" w:hAnsi="Arial" w:eastAsia="Arial" w:cs="Arial"/>
      <w:i/>
      <w:iCs/>
      <w:sz w:val="21"/>
      <w:szCs w:val="21"/>
    </w:rPr>
  </w:style>
  <w:style w:type="character" w:styleId="2642" w:customStyle="1">
    <w:name w:val="Заголовок Знак"/>
    <w:basedOn w:val="2613"/>
    <w:uiPriority w:val="10"/>
    <w:qFormat/>
    <w:rPr>
      <w:sz w:val="48"/>
      <w:szCs w:val="48"/>
    </w:rPr>
  </w:style>
  <w:style w:type="character" w:styleId="2643" w:customStyle="1">
    <w:name w:val="Подзаголовок Знак"/>
    <w:basedOn w:val="2613"/>
    <w:uiPriority w:val="11"/>
    <w:qFormat/>
    <w:rPr>
      <w:sz w:val="24"/>
      <w:szCs w:val="24"/>
    </w:rPr>
  </w:style>
  <w:style w:type="character" w:styleId="2644" w:customStyle="1">
    <w:name w:val="Цитата 2 Знак"/>
    <w:uiPriority w:val="29"/>
    <w:qFormat/>
    <w:rPr>
      <w:i/>
    </w:rPr>
  </w:style>
  <w:style w:type="character" w:styleId="2645" w:customStyle="1">
    <w:name w:val="Выделенная цитата Знак"/>
    <w:uiPriority w:val="30"/>
    <w:qFormat/>
    <w:rPr>
      <w:i/>
    </w:rPr>
  </w:style>
  <w:style w:type="character" w:styleId="2646" w:customStyle="1">
    <w:name w:val="Верхний колонтитул Знак"/>
    <w:basedOn w:val="2613"/>
    <w:uiPriority w:val="99"/>
    <w:qFormat/>
  </w:style>
  <w:style w:type="character" w:styleId="2647" w:customStyle="1">
    <w:name w:val="Нижний колонтитул Знак"/>
    <w:basedOn w:val="2613"/>
    <w:uiPriority w:val="99"/>
    <w:qFormat/>
  </w:style>
  <w:style w:type="character" w:styleId="2648" w:customStyle="1">
    <w:name w:val="Текст сноски Знак"/>
    <w:uiPriority w:val="99"/>
    <w:qFormat/>
    <w:rPr>
      <w:sz w:val="18"/>
    </w:rPr>
  </w:style>
  <w:style w:type="character" w:styleId="2649" w:customStyle="1">
    <w:name w:val="c4"/>
    <w:qFormat/>
  </w:style>
  <w:style w:type="character" w:styleId="2650">
    <w:name w:val="Символ сноски"/>
    <w:qFormat/>
  </w:style>
  <w:style w:type="character" w:styleId="2651">
    <w:name w:val="Символ концевой сноски"/>
    <w:qFormat/>
  </w:style>
  <w:style w:type="paragraph" w:styleId="2652">
    <w:name w:val="Заголовок"/>
    <w:basedOn w:val="2598"/>
    <w:next w:val="2653"/>
    <w:qFormat/>
    <w:pPr>
      <w:keepNext/>
      <w:spacing w:before="240" w:after="120"/>
    </w:pPr>
    <w:rPr>
      <w:rFonts w:ascii="Liberation Sans" w:hAnsi="Liberation Sans" w:eastAsia="Noto Sans CJK SC" w:cs="Lohit Devanagari"/>
      <w:sz w:val="28"/>
      <w:szCs w:val="28"/>
    </w:rPr>
  </w:style>
  <w:style w:type="paragraph" w:styleId="2653">
    <w:name w:val="Body Text"/>
    <w:basedOn w:val="2598"/>
    <w:pPr>
      <w:spacing w:before="0" w:after="140" w:line="276" w:lineRule="auto"/>
    </w:pPr>
  </w:style>
  <w:style w:type="paragraph" w:styleId="2654">
    <w:name w:val="List"/>
    <w:basedOn w:val="2653"/>
    <w:rPr>
      <w:rFonts w:cs="Lohit Devanagari"/>
    </w:rPr>
  </w:style>
  <w:style w:type="paragraph" w:styleId="2655">
    <w:name w:val="Caption"/>
    <w:basedOn w:val="2598"/>
    <w:next w:val="2598"/>
    <w:uiPriority w:val="35"/>
    <w:semiHidden/>
    <w:unhideWhenUsed/>
    <w:qFormat/>
    <w:pPr>
      <w:spacing w:line="276" w:lineRule="auto"/>
    </w:pPr>
    <w:rPr>
      <w:b/>
      <w:bCs/>
      <w:color w:val="4472c4" w:themeColor="accent1"/>
      <w:sz w:val="18"/>
      <w:szCs w:val="18"/>
    </w:rPr>
  </w:style>
  <w:style w:type="paragraph" w:styleId="2656">
    <w:name w:val="Указатель"/>
    <w:basedOn w:val="2598"/>
    <w:qFormat/>
    <w:pPr>
      <w:suppressLineNumbers/>
    </w:pPr>
    <w:rPr>
      <w:rFonts w:cs="Lohit Devanagari"/>
    </w:rPr>
  </w:style>
  <w:style w:type="paragraph" w:styleId="2657">
    <w:name w:val="table of figures"/>
    <w:basedOn w:val="2598"/>
    <w:next w:val="2598"/>
    <w:uiPriority w:val="99"/>
    <w:unhideWhenUsed/>
    <w:qFormat/>
    <w:pPr>
      <w:spacing w:before="0" w:after="0" w:afterAutospacing="0"/>
    </w:pPr>
  </w:style>
  <w:style w:type="paragraph" w:styleId="2658">
    <w:name w:val="endnote text"/>
    <w:basedOn w:val="2598"/>
    <w:uiPriority w:val="99"/>
    <w:semiHidden/>
    <w:unhideWhenUsed/>
    <w:pPr>
      <w:spacing w:before="0" w:after="0" w:line="240" w:lineRule="auto"/>
    </w:pPr>
    <w:rPr>
      <w:sz w:val="20"/>
    </w:rPr>
  </w:style>
  <w:style w:type="paragraph" w:styleId="2659">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2660">
    <w:name w:val="Title"/>
    <w:basedOn w:val="2598"/>
    <w:next w:val="2598"/>
    <w:uiPriority w:val="10"/>
    <w:qFormat/>
    <w:pPr>
      <w:contextualSpacing/>
      <w:spacing w:before="300" w:after="200"/>
    </w:pPr>
    <w:rPr>
      <w:sz w:val="48"/>
      <w:szCs w:val="48"/>
    </w:rPr>
  </w:style>
  <w:style w:type="paragraph" w:styleId="2661">
    <w:name w:val="Subtitle"/>
    <w:basedOn w:val="2598"/>
    <w:next w:val="2598"/>
    <w:uiPriority w:val="11"/>
    <w:qFormat/>
    <w:pPr>
      <w:spacing w:before="200" w:after="200"/>
    </w:pPr>
    <w:rPr>
      <w:sz w:val="24"/>
      <w:szCs w:val="24"/>
    </w:rPr>
  </w:style>
  <w:style w:type="paragraph" w:styleId="2662">
    <w:name w:val="Quote"/>
    <w:basedOn w:val="2598"/>
    <w:next w:val="2598"/>
    <w:uiPriority w:val="29"/>
    <w:qFormat/>
    <w:pPr>
      <w:ind w:left="720" w:right="720" w:firstLine="0"/>
    </w:pPr>
    <w:rPr>
      <w:i/>
    </w:rPr>
  </w:style>
  <w:style w:type="paragraph" w:styleId="2663">
    <w:name w:val="Intense Quote"/>
    <w:basedOn w:val="2598"/>
    <w:next w:val="2598"/>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64">
    <w:name w:val="Колонтитул"/>
    <w:basedOn w:val="2598"/>
    <w:qFormat/>
  </w:style>
  <w:style w:type="paragraph" w:styleId="2665">
    <w:name w:val="Header"/>
    <w:basedOn w:val="2598"/>
    <w:uiPriority w:val="99"/>
    <w:unhideWhenUsed/>
    <w:pPr>
      <w:spacing w:before="0" w:after="0" w:line="240" w:lineRule="auto"/>
      <w:tabs>
        <w:tab w:val="clear" w:pos="708" w:leader="none"/>
        <w:tab w:val="center" w:pos="7143" w:leader="none"/>
        <w:tab w:val="right" w:pos="14287" w:leader="none"/>
      </w:tabs>
    </w:pPr>
  </w:style>
  <w:style w:type="paragraph" w:styleId="2666">
    <w:name w:val="Footer"/>
    <w:basedOn w:val="2598"/>
    <w:uiPriority w:val="99"/>
    <w:unhideWhenUsed/>
    <w:pPr>
      <w:spacing w:before="0" w:after="0" w:line="240" w:lineRule="auto"/>
      <w:tabs>
        <w:tab w:val="clear" w:pos="708" w:leader="none"/>
        <w:tab w:val="center" w:pos="7143" w:leader="none"/>
        <w:tab w:val="right" w:pos="14287" w:leader="none"/>
      </w:tabs>
    </w:pPr>
  </w:style>
  <w:style w:type="paragraph" w:styleId="2667">
    <w:name w:val="footnote text"/>
    <w:basedOn w:val="2598"/>
    <w:uiPriority w:val="99"/>
    <w:semiHidden/>
    <w:unhideWhenUsed/>
    <w:pPr>
      <w:spacing w:before="0" w:after="40" w:line="240" w:lineRule="auto"/>
    </w:pPr>
    <w:rPr>
      <w:sz w:val="18"/>
    </w:rPr>
  </w:style>
  <w:style w:type="paragraph" w:styleId="2668">
    <w:name w:val="toc 1"/>
    <w:basedOn w:val="2598"/>
    <w:next w:val="2598"/>
    <w:uiPriority w:val="39"/>
    <w:unhideWhenUsed/>
    <w:pPr>
      <w:ind w:left="0" w:right="0" w:firstLine="0"/>
      <w:spacing w:after="57"/>
    </w:pPr>
    <w:rPr>
      <w:b/>
      <w:sz w:val="28"/>
    </w:rPr>
  </w:style>
  <w:style w:type="paragraph" w:styleId="2669">
    <w:name w:val="toc 2"/>
    <w:basedOn w:val="2598"/>
    <w:next w:val="2598"/>
    <w:uiPriority w:val="39"/>
    <w:unhideWhenUsed/>
    <w:pPr>
      <w:ind w:left="283" w:right="0" w:firstLine="0"/>
      <w:spacing w:after="57"/>
    </w:pPr>
    <w:rPr>
      <w:b/>
      <w:sz w:val="26"/>
    </w:rPr>
  </w:style>
  <w:style w:type="paragraph" w:styleId="2670">
    <w:name w:val="toc 3"/>
    <w:basedOn w:val="2598"/>
    <w:next w:val="2598"/>
    <w:uiPriority w:val="39"/>
    <w:unhideWhenUsed/>
    <w:pPr>
      <w:ind w:left="567" w:right="0" w:firstLine="0"/>
      <w:spacing w:after="57"/>
    </w:pPr>
    <w:rPr>
      <w:sz w:val="26"/>
    </w:rPr>
  </w:style>
  <w:style w:type="paragraph" w:styleId="2671">
    <w:name w:val="toc 4"/>
    <w:basedOn w:val="2598"/>
    <w:next w:val="2598"/>
    <w:uiPriority w:val="39"/>
    <w:unhideWhenUsed/>
    <w:pPr>
      <w:ind w:left="850" w:right="0" w:firstLine="0"/>
      <w:spacing w:after="57"/>
    </w:pPr>
    <w:rPr>
      <w:sz w:val="22"/>
    </w:rPr>
  </w:style>
  <w:style w:type="paragraph" w:styleId="2672">
    <w:name w:val="toc 5"/>
    <w:basedOn w:val="2598"/>
    <w:next w:val="2598"/>
    <w:uiPriority w:val="39"/>
    <w:unhideWhenUsed/>
    <w:pPr>
      <w:ind w:left="1134" w:right="0" w:firstLine="0"/>
      <w:spacing w:after="57"/>
    </w:pPr>
    <w:rPr>
      <w:sz w:val="22"/>
    </w:rPr>
  </w:style>
  <w:style w:type="paragraph" w:styleId="2673">
    <w:name w:val="toc 6"/>
    <w:basedOn w:val="2598"/>
    <w:next w:val="2598"/>
    <w:uiPriority w:val="39"/>
    <w:unhideWhenUsed/>
    <w:pPr>
      <w:ind w:left="1417" w:right="0" w:firstLine="0"/>
      <w:spacing w:after="57"/>
    </w:pPr>
    <w:rPr>
      <w:sz w:val="22"/>
    </w:rPr>
  </w:style>
  <w:style w:type="paragraph" w:styleId="2674">
    <w:name w:val="toc 7"/>
    <w:basedOn w:val="2598"/>
    <w:next w:val="2598"/>
    <w:uiPriority w:val="39"/>
    <w:unhideWhenUsed/>
    <w:pPr>
      <w:ind w:left="1701" w:right="0" w:firstLine="0"/>
      <w:spacing w:after="57"/>
    </w:pPr>
    <w:rPr>
      <w:sz w:val="22"/>
    </w:rPr>
  </w:style>
  <w:style w:type="paragraph" w:styleId="2675">
    <w:name w:val="toc 8"/>
    <w:basedOn w:val="2598"/>
    <w:next w:val="2598"/>
    <w:uiPriority w:val="39"/>
    <w:unhideWhenUsed/>
    <w:pPr>
      <w:ind w:left="1984" w:right="0" w:firstLine="0"/>
      <w:spacing w:after="57"/>
    </w:pPr>
    <w:rPr>
      <w:sz w:val="22"/>
    </w:rPr>
  </w:style>
  <w:style w:type="paragraph" w:styleId="2676">
    <w:name w:val="toc 9"/>
    <w:basedOn w:val="2598"/>
    <w:next w:val="2598"/>
    <w:uiPriority w:val="39"/>
    <w:unhideWhenUsed/>
    <w:pPr>
      <w:ind w:left="2268" w:right="0" w:firstLine="0"/>
      <w:spacing w:after="57"/>
    </w:pPr>
    <w:rPr>
      <w:sz w:val="22"/>
    </w:rPr>
  </w:style>
  <w:style w:type="paragraph" w:styleId="2677">
    <w:name w:val="Index Heading"/>
    <w:basedOn w:val="2652"/>
  </w:style>
  <w:style w:type="paragraph" w:styleId="2678">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79">
    <w:name w:val="List Paragraph"/>
    <w:basedOn w:val="2598"/>
    <w:uiPriority w:val="34"/>
    <w:qFormat/>
    <w:pPr>
      <w:contextualSpacing/>
      <w:ind w:left="720" w:firstLine="0"/>
      <w:spacing w:before="0" w:after="160"/>
    </w:pPr>
  </w:style>
  <w:style w:type="paragraph" w:styleId="2680"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2681" w:default="1">
    <w:name w:val="No List"/>
    <w:uiPriority w:val="99"/>
    <w:semiHidden/>
    <w:unhideWhenUsed/>
    <w:qFormat/>
  </w:style>
  <w:style w:type="table" w:styleId="2682" w:default="1">
    <w:name w:val="Normal Table"/>
    <w:uiPriority w:val="99"/>
    <w:semiHidden/>
    <w:unhideWhenUsed/>
    <w:tblPr>
      <w:tblCellMar>
        <w:left w:w="108" w:type="dxa"/>
        <w:top w:w="0" w:type="dxa"/>
        <w:right w:w="108" w:type="dxa"/>
        <w:bottom w:w="0" w:type="dxa"/>
      </w:tblCellMar>
    </w:tblPr>
  </w:style>
  <w:style w:type="table" w:styleId="2683">
    <w:name w:val="Table Grid"/>
    <w:basedOn w:val="2682"/>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84" w:customStyle="1">
    <w:name w:val="Table Grid Light"/>
    <w:basedOn w:val="2682"/>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85">
    <w:name w:val="Plain Table 1"/>
    <w:basedOn w:val="2682"/>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86">
    <w:name w:val="Plain Table 2"/>
    <w:basedOn w:val="268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87">
    <w:name w:val="Plain Table 3"/>
    <w:basedOn w:val="2682"/>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88">
    <w:name w:val="Plain Table 4"/>
    <w:basedOn w:val="2682"/>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89">
    <w:name w:val="Plain Table 5"/>
    <w:basedOn w:val="2682"/>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90">
    <w:name w:val="Grid Table 1 Light"/>
    <w:basedOn w:val="2682"/>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91" w:customStyle="1">
    <w:name w:val="Grid Table 1 Light - Accent 1"/>
    <w:basedOn w:val="2682"/>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92" w:customStyle="1">
    <w:name w:val="Grid Table 1 Light - Accent 2"/>
    <w:basedOn w:val="2682"/>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93" w:customStyle="1">
    <w:name w:val="Grid Table 1 Light - Accent 3"/>
    <w:basedOn w:val="2682"/>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94" w:customStyle="1">
    <w:name w:val="Grid Table 1 Light - Accent 4"/>
    <w:basedOn w:val="2682"/>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95" w:customStyle="1">
    <w:name w:val="Grid Table 1 Light - Accent 5"/>
    <w:basedOn w:val="2682"/>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96" w:customStyle="1">
    <w:name w:val="Grid Table 1 Light - Accent 6"/>
    <w:basedOn w:val="2682"/>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97">
    <w:name w:val="Grid Table 2"/>
    <w:basedOn w:val="2682"/>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98" w:customStyle="1">
    <w:name w:val="Grid Table 2 - Accent 1"/>
    <w:basedOn w:val="2682"/>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99" w:customStyle="1">
    <w:name w:val="Grid Table 2 - Accent 2"/>
    <w:basedOn w:val="2682"/>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00" w:customStyle="1">
    <w:name w:val="Grid Table 2 - Accent 3"/>
    <w:basedOn w:val="2682"/>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01" w:customStyle="1">
    <w:name w:val="Grid Table 2 - Accent 4"/>
    <w:basedOn w:val="2682"/>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02" w:customStyle="1">
    <w:name w:val="Grid Table 2 - Accent 5"/>
    <w:basedOn w:val="2682"/>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703" w:customStyle="1">
    <w:name w:val="Grid Table 2 - Accent 6"/>
    <w:basedOn w:val="2682"/>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04">
    <w:name w:val="Grid Table 3"/>
    <w:basedOn w:val="2682"/>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5" w:customStyle="1">
    <w:name w:val="Grid Table 3 - Accent 1"/>
    <w:basedOn w:val="2682"/>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6" w:customStyle="1">
    <w:name w:val="Grid Table 3 - Accent 2"/>
    <w:basedOn w:val="2682"/>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7" w:customStyle="1">
    <w:name w:val="Grid Table 3 - Accent 3"/>
    <w:basedOn w:val="2682"/>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8" w:customStyle="1">
    <w:name w:val="Grid Table 3 - Accent 4"/>
    <w:basedOn w:val="2682"/>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9" w:customStyle="1">
    <w:name w:val="Grid Table 3 - Accent 5"/>
    <w:basedOn w:val="2682"/>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0" w:customStyle="1">
    <w:name w:val="Grid Table 3 - Accent 6"/>
    <w:basedOn w:val="2682"/>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1">
    <w:name w:val="Grid Table 4"/>
    <w:basedOn w:val="2682"/>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12" w:customStyle="1">
    <w:name w:val="Grid Table 4 - Accent 1"/>
    <w:basedOn w:val="2682"/>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13" w:customStyle="1">
    <w:name w:val="Grid Table 4 - Accent 2"/>
    <w:basedOn w:val="2682"/>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14" w:customStyle="1">
    <w:name w:val="Grid Table 4 - Accent 3"/>
    <w:basedOn w:val="2682"/>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15" w:customStyle="1">
    <w:name w:val="Grid Table 4 - Accent 4"/>
    <w:basedOn w:val="2682"/>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16" w:customStyle="1">
    <w:name w:val="Grid Table 4 - Accent 5"/>
    <w:basedOn w:val="2682"/>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17" w:customStyle="1">
    <w:name w:val="Grid Table 4 - Accent 6"/>
    <w:basedOn w:val="2682"/>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18">
    <w:name w:val="Grid Table 5 Dark"/>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19" w:customStyle="1">
    <w:name w:val="Grid Table 5 Dark- Accent 1"/>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20" w:customStyle="1">
    <w:name w:val="Grid Table 5 Dark - Accent 2"/>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21" w:customStyle="1">
    <w:name w:val="Grid Table 5 Dark - Accent 3"/>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22" w:customStyle="1">
    <w:name w:val="Grid Table 5 Dark- Accent 4"/>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23" w:customStyle="1">
    <w:name w:val="Grid Table 5 Dark - Accent 5"/>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24" w:customStyle="1">
    <w:name w:val="Grid Table 5 Dark - Accent 6"/>
    <w:basedOn w:val="268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25">
    <w:name w:val="Grid Table 6 Colorful"/>
    <w:basedOn w:val="2682"/>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26" w:customStyle="1">
    <w:name w:val="Grid Table 6 Colorful - Accent 1"/>
    <w:basedOn w:val="2682"/>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27" w:customStyle="1">
    <w:name w:val="Grid Table 6 Colorful - Accent 2"/>
    <w:basedOn w:val="2682"/>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28" w:customStyle="1">
    <w:name w:val="Grid Table 6 Colorful - Accent 3"/>
    <w:basedOn w:val="2682"/>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29" w:customStyle="1">
    <w:name w:val="Grid Table 6 Colorful - Accent 4"/>
    <w:basedOn w:val="2682"/>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30" w:customStyle="1">
    <w:name w:val="Grid Table 6 Colorful - Accent 5"/>
    <w:basedOn w:val="2682"/>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1" w:customStyle="1">
    <w:name w:val="Grid Table 6 Colorful - Accent 6"/>
    <w:basedOn w:val="2682"/>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2">
    <w:name w:val="Grid Table 7 Colorful"/>
    <w:basedOn w:val="2682"/>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33" w:customStyle="1">
    <w:name w:val="Grid Table 7 Colorful - Accent 1"/>
    <w:basedOn w:val="2682"/>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34" w:customStyle="1">
    <w:name w:val="Grid Table 7 Colorful - Accent 2"/>
    <w:basedOn w:val="2682"/>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35" w:customStyle="1">
    <w:name w:val="Grid Table 7 Colorful - Accent 3"/>
    <w:basedOn w:val="2682"/>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36" w:customStyle="1">
    <w:name w:val="Grid Table 7 Colorful - Accent 4"/>
    <w:basedOn w:val="2682"/>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37" w:customStyle="1">
    <w:name w:val="Grid Table 7 Colorful - Accent 5"/>
    <w:basedOn w:val="2682"/>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38" w:customStyle="1">
    <w:name w:val="Grid Table 7 Colorful - Accent 6"/>
    <w:basedOn w:val="2682"/>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39">
    <w:name w:val="List Table 1 Light"/>
    <w:basedOn w:val="2682"/>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40" w:customStyle="1">
    <w:name w:val="List Table 1 Light - Accent 1"/>
    <w:basedOn w:val="2682"/>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41" w:customStyle="1">
    <w:name w:val="List Table 1 Light - Accent 2"/>
    <w:basedOn w:val="2682"/>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42" w:customStyle="1">
    <w:name w:val="List Table 1 Light - Accent 3"/>
    <w:basedOn w:val="2682"/>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43" w:customStyle="1">
    <w:name w:val="List Table 1 Light - Accent 4"/>
    <w:basedOn w:val="2682"/>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44" w:customStyle="1">
    <w:name w:val="List Table 1 Light - Accent 5"/>
    <w:basedOn w:val="2682"/>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45" w:customStyle="1">
    <w:name w:val="List Table 1 Light - Accent 6"/>
    <w:basedOn w:val="2682"/>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46">
    <w:name w:val="List Table 2"/>
    <w:basedOn w:val="2682"/>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47" w:customStyle="1">
    <w:name w:val="List Table 2 - Accent 1"/>
    <w:basedOn w:val="2682"/>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48" w:customStyle="1">
    <w:name w:val="List Table 2 - Accent 2"/>
    <w:basedOn w:val="2682"/>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49" w:customStyle="1">
    <w:name w:val="List Table 2 - Accent 3"/>
    <w:basedOn w:val="2682"/>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50" w:customStyle="1">
    <w:name w:val="List Table 2 - Accent 4"/>
    <w:basedOn w:val="2682"/>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51" w:customStyle="1">
    <w:name w:val="List Table 2 - Accent 5"/>
    <w:basedOn w:val="2682"/>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52" w:customStyle="1">
    <w:name w:val="List Table 2 - Accent 6"/>
    <w:basedOn w:val="2682"/>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53">
    <w:name w:val="List Table 3"/>
    <w:basedOn w:val="2682"/>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4" w:customStyle="1">
    <w:name w:val="List Table 3 - Accent 1"/>
    <w:basedOn w:val="2682"/>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5" w:customStyle="1">
    <w:name w:val="List Table 3 - Accent 2"/>
    <w:basedOn w:val="2682"/>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56" w:customStyle="1">
    <w:name w:val="List Table 3 - Accent 3"/>
    <w:basedOn w:val="2682"/>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57" w:customStyle="1">
    <w:name w:val="List Table 3 - Accent 4"/>
    <w:basedOn w:val="2682"/>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58" w:customStyle="1">
    <w:name w:val="List Table 3 - Accent 5"/>
    <w:basedOn w:val="2682"/>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59" w:customStyle="1">
    <w:name w:val="List Table 3 - Accent 6"/>
    <w:basedOn w:val="2682"/>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60">
    <w:name w:val="List Table 4"/>
    <w:basedOn w:val="2682"/>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61" w:customStyle="1">
    <w:name w:val="List Table 4 - Accent 1"/>
    <w:basedOn w:val="2682"/>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62" w:customStyle="1">
    <w:name w:val="List Table 4 - Accent 2"/>
    <w:basedOn w:val="2682"/>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63" w:customStyle="1">
    <w:name w:val="List Table 4 - Accent 3"/>
    <w:basedOn w:val="2682"/>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64" w:customStyle="1">
    <w:name w:val="List Table 4 - Accent 4"/>
    <w:basedOn w:val="2682"/>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65" w:customStyle="1">
    <w:name w:val="List Table 4 - Accent 5"/>
    <w:basedOn w:val="2682"/>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66" w:customStyle="1">
    <w:name w:val="List Table 4 - Accent 6"/>
    <w:basedOn w:val="2682"/>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67">
    <w:name w:val="List Table 5 Dark"/>
    <w:basedOn w:val="2682"/>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68" w:customStyle="1">
    <w:name w:val="List Table 5 Dark - Accent 1"/>
    <w:basedOn w:val="2682"/>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69" w:customStyle="1">
    <w:name w:val="List Table 5 Dark - Accent 2"/>
    <w:basedOn w:val="2682"/>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70" w:customStyle="1">
    <w:name w:val="List Table 5 Dark - Accent 3"/>
    <w:basedOn w:val="2682"/>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71" w:customStyle="1">
    <w:name w:val="List Table 5 Dark - Accent 4"/>
    <w:basedOn w:val="2682"/>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72" w:customStyle="1">
    <w:name w:val="List Table 5 Dark - Accent 5"/>
    <w:basedOn w:val="2682"/>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73" w:customStyle="1">
    <w:name w:val="List Table 5 Dark - Accent 6"/>
    <w:basedOn w:val="2682"/>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74">
    <w:name w:val="List Table 6 Colorful"/>
    <w:basedOn w:val="2682"/>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75" w:customStyle="1">
    <w:name w:val="List Table 6 Colorful - Accent 1"/>
    <w:basedOn w:val="2682"/>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76" w:customStyle="1">
    <w:name w:val="List Table 6 Colorful - Accent 2"/>
    <w:basedOn w:val="2682"/>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77" w:customStyle="1">
    <w:name w:val="List Table 6 Colorful - Accent 3"/>
    <w:basedOn w:val="2682"/>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78" w:customStyle="1">
    <w:name w:val="List Table 6 Colorful - Accent 4"/>
    <w:basedOn w:val="2682"/>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79" w:customStyle="1">
    <w:name w:val="List Table 6 Colorful - Accent 5"/>
    <w:basedOn w:val="2682"/>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80" w:customStyle="1">
    <w:name w:val="List Table 6 Colorful - Accent 6"/>
    <w:basedOn w:val="2682"/>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81">
    <w:name w:val="List Table 7 Colorful"/>
    <w:basedOn w:val="2682"/>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82" w:customStyle="1">
    <w:name w:val="List Table 7 Colorful - Accent 1"/>
    <w:basedOn w:val="2682"/>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83" w:customStyle="1">
    <w:name w:val="List Table 7 Colorful - Accent 2"/>
    <w:basedOn w:val="2682"/>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84" w:customStyle="1">
    <w:name w:val="List Table 7 Colorful - Accent 3"/>
    <w:basedOn w:val="2682"/>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85" w:customStyle="1">
    <w:name w:val="List Table 7 Colorful - Accent 4"/>
    <w:basedOn w:val="2682"/>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86" w:customStyle="1">
    <w:name w:val="List Table 7 Colorful - Accent 5"/>
    <w:basedOn w:val="2682"/>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87" w:customStyle="1">
    <w:name w:val="List Table 7 Colorful - Accent 6"/>
    <w:basedOn w:val="2682"/>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88" w:customStyle="1">
    <w:name w:val="Lined - Accent"/>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89" w:customStyle="1">
    <w:name w:val="Lined - Accent 1"/>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0" w:customStyle="1">
    <w:name w:val="Lined - Accent 2"/>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1" w:customStyle="1">
    <w:name w:val="Lined - Accent 3"/>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2" w:customStyle="1">
    <w:name w:val="Lined - Accent 4"/>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3" w:customStyle="1">
    <w:name w:val="Lined - Accent 5"/>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4" w:customStyle="1">
    <w:name w:val="Lined - Accent 6"/>
    <w:basedOn w:val="2682"/>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5" w:customStyle="1">
    <w:name w:val="Bordered &amp; Lined - Accent"/>
    <w:basedOn w:val="2682"/>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6" w:customStyle="1">
    <w:name w:val="Bordered &amp; Lined - Accent 1"/>
    <w:basedOn w:val="2682"/>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7" w:customStyle="1">
    <w:name w:val="Bordered &amp; Lined - Accent 2"/>
    <w:basedOn w:val="2682"/>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8" w:customStyle="1">
    <w:name w:val="Bordered &amp; Lined - Accent 3"/>
    <w:basedOn w:val="2682"/>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9" w:customStyle="1">
    <w:name w:val="Bordered &amp; Lined - Accent 4"/>
    <w:basedOn w:val="2682"/>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800" w:customStyle="1">
    <w:name w:val="Bordered &amp; Lined - Accent 5"/>
    <w:basedOn w:val="2682"/>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801" w:customStyle="1">
    <w:name w:val="Bordered &amp; Lined - Accent 6"/>
    <w:basedOn w:val="2682"/>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02" w:customStyle="1">
    <w:name w:val="Bordered"/>
    <w:basedOn w:val="2682"/>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803" w:customStyle="1">
    <w:name w:val="Bordered - Accent 1"/>
    <w:basedOn w:val="2682"/>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04" w:customStyle="1">
    <w:name w:val="Bordered - Accent 2"/>
    <w:basedOn w:val="2682"/>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05" w:customStyle="1">
    <w:name w:val="Bordered - Accent 3"/>
    <w:basedOn w:val="2682"/>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06" w:customStyle="1">
    <w:name w:val="Bordered - Accent 4"/>
    <w:basedOn w:val="2682"/>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07" w:customStyle="1">
    <w:name w:val="Bordered - Accent 5"/>
    <w:basedOn w:val="2682"/>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08" w:customStyle="1">
    <w:name w:val="Bordered - Accent 6"/>
    <w:basedOn w:val="2682"/>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09" w:customStyle="1">
    <w:name w:val="Введение_character"/>
    <w:link w:val="2810"/>
    <w:rPr>
      <w:rFonts w:ascii="Times New Roman" w:hAnsi="Times New Roman" w:eastAsia="Times New Roman" w:cs="Times New Roman"/>
      <w:b/>
      <w:sz w:val="28"/>
      <w:szCs w:val="24"/>
    </w:rPr>
  </w:style>
  <w:style w:type="paragraph" w:styleId="2810" w:customStyle="1">
    <w:name w:val="Введение"/>
    <w:basedOn w:val="2598"/>
    <w:link w:val="2809"/>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cyberleninka.ru/article/n/internet-kak-setevaya-ili-ierarhicheskaya-struktura-kontseptsiya-seti-v-postmodernistskoy-filosofii-i-sotsialnyh-naukah-kontsa-xx-go-i" TargetMode="External"/><Relationship Id="rId52" Type="http://schemas.openxmlformats.org/officeDocument/2006/relationships/hyperlink" Target="https://www.schneier.com/essays/archives/2009/11/beyond_security_thea.html" TargetMode="External"/><Relationship Id="rId53" Type="http://schemas.openxmlformats.org/officeDocument/2006/relationships/hyperlink" Target="https://cyberleninka.ru/article/n/utrata-anonimnosti-v-vek-razvitiya-tsifrovyh-tehnologiy" TargetMode="External"/><Relationship Id="rId54" Type="http://schemas.openxmlformats.org/officeDocument/2006/relationships/hyperlink" Target="https://cyberleninka.ru/article/n/paradoks-anonimnosti-v-internete-i-problemy-ee-pravovogo-regulirovaniya" TargetMode="External"/><Relationship Id="rId55" Type="http://schemas.openxmlformats.org/officeDocument/2006/relationships/hyperlink" Target="https://cyberleninka.ru/article/n/anonimnost-v-globalnyh-setyah"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cyberleninka.ru/article/n/mezhdunarodnaya-reaktsiya-na-deystviya-edvarda-snoudena"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prompolit.ru/files/560276/sproul.pdf" TargetMode="External"/><Relationship Id="rId60" Type="http://schemas.openxmlformats.org/officeDocument/2006/relationships/hyperlink" Target="https://www.hse.ru/data/2020/03/16/1565183163/086-102_%D0%B8%D0%B2%D0%B0%D0%BD%D0%BE%D0%B2.pdf?ysclid=l8ihr02tc6145956359" TargetMode="External"/><Relationship Id="rId61" Type="http://schemas.openxmlformats.org/officeDocument/2006/relationships/hyperlink" Target="https://rb.ru/opinion/mif-o-kapitalizme/?ysclid=l8ii06vu6s628640881" TargetMode="External"/><Relationship Id="rId62" Type="http://schemas.openxmlformats.org/officeDocument/2006/relationships/hyperlink" Target="https://cyberleninka.ru/article/n/k-voprosu-o-mitm-atake-kak-sposobe-soversheniya-prestupleniy-v-sfere-kompyuternoy-informatsii" TargetMode="External"/><Relationship Id="rId63" Type="http://schemas.openxmlformats.org/officeDocument/2006/relationships/hyperlink" Target="https://cyberleninka.ru/article/n/mozhet-li-byt-monopoliya-bez-monopolista" TargetMode="External"/><Relationship Id="rId64" Type="http://schemas.openxmlformats.org/officeDocument/2006/relationships/hyperlink" Target="https://cyberleninka.ru/article/n/k-voprosu-o-bezopasnom-shifrovanii-v-internet-messendzherah" TargetMode="External"/><Relationship Id="rId65" Type="http://schemas.openxmlformats.org/officeDocument/2006/relationships/hyperlink" Target="https://cyberleninka.ru/article/n/analiz-sposobov-i-metodov-nezakonnogo-rasprostraneniya-lichnyh-dannyh-polzovateley-messendzherov-sotsialnyh-setey-i-poiskovyh-sistem" TargetMode="External"/><Relationship Id="rId66" Type="http://schemas.openxmlformats.org/officeDocument/2006/relationships/hyperlink" Target="https://ee.stanford.edu/~hellman/publications/24.pdf" TargetMode="External"/><Relationship Id="rId67" Type="http://schemas.openxmlformats.org/officeDocument/2006/relationships/hyperlink" Target="https://cyberleninka.ru/article/n/realizatsiya-optimalnoy-arhitektury-i-obespechenie-bezopasnogo-funktsionirovaniya-seti-evm" TargetMode="External"/><Relationship Id="rId68" Type="http://schemas.openxmlformats.org/officeDocument/2006/relationships/hyperlink" Target="https://www.ijert.org/research/secure-file-sharing-in-darknet-IJERTV3IS10878.pdf" TargetMode="External"/><Relationship Id="rId69" Type="http://schemas.openxmlformats.org/officeDocument/2006/relationships/hyperlink" Target="https://cyberleninka.ru/article/n/aktualnye-voprosy-monitoringa-i-protivodeystviya-kiberugrozam-v-odnorangovyh-setyah" TargetMode="External"/><Relationship Id="rId70" Type="http://schemas.openxmlformats.org/officeDocument/2006/relationships/hyperlink" Target="https://cyberleninka.ru/article/n/rekomendatelnyy-protokol-detsentralizovannoy-fayloobmennoy-seti" TargetMode="External"/><Relationship Id="rId71" Type="http://schemas.openxmlformats.org/officeDocument/2006/relationships/hyperlink" Target="https://web.archive.org/web/20150514080026/https://www.dashpay.io/wp-content/uploads/2015/04/Dash-WhitepaperV1.pdf" TargetMode="External"/><Relationship Id="rId72" Type="http://schemas.openxmlformats.org/officeDocument/2006/relationships/hyperlink" Target="https://www.lix.polytechnique.fr/~tomc/P2P/Papers/Theory/MIXes.pdf" TargetMode="External"/><Relationship Id="rId73" Type="http://schemas.openxmlformats.org/officeDocument/2006/relationships/hyperlink" Target="https://cyberleninka.ru/article/n/problemy-sokrytiya-trafika-v-anonimnoy-seti-i-faktory-vliyayuschie-na-anonimnost" TargetMode="External"/><Relationship Id="rId74" Type="http://schemas.openxmlformats.org/officeDocument/2006/relationships/hyperlink" Target="http://netsukuku.freaknet.org/sourcedocs/main_doc/ntk_rfc/" TargetMode="External"/><Relationship Id="rId75" Type="http://schemas.openxmlformats.org/officeDocument/2006/relationships/hyperlink" Target="https://www.esat.kuleuven.be/cosic/publications/article-1335.pdf" TargetMode="External"/><Relationship Id="rId76" Type="http://schemas.openxmlformats.org/officeDocument/2006/relationships/hyperlink" Target="https://cyberleninka.ru/article/n/sposoby-i-sredstva-obespecheniya-anonimnosti-v-globalnoy-seti-internet" TargetMode="External"/><Relationship Id="rId77" Type="http://schemas.openxmlformats.org/officeDocument/2006/relationships/hyperlink" Target="https://cyberleninka.ru/article/n/kaleydoskop-vpn-tehnologiy" TargetMode="External"/><Relationship Id="rId78" Type="http://schemas.openxmlformats.org/officeDocument/2006/relationships/hyperlink" Target="https://bitcoin.org/files/bitcoin-paper/bitcoin_ru.pdf" TargetMode="External"/><Relationship Id="rId79" Type="http://schemas.openxmlformats.org/officeDocument/2006/relationships/hyperlink" Target="https://bitmessage.org/bitmessage.pdf" TargetMode="External"/><Relationship Id="rId80" Type="http://schemas.openxmlformats.org/officeDocument/2006/relationships/hyperlink" Target="https://www.blackhat.com/presentations/bh-usa-07/Perry/Whitepaper/bh-usa-07-perry-WP.pdf" TargetMode="External"/><Relationship Id="rId81" Type="http://schemas.openxmlformats.org/officeDocument/2006/relationships/hyperlink" Target="https://staas.home.xs4all.nl/t/swtr/documents/wt2015_i2p.pdf" TargetMode="External"/><Relationship Id="rId82" Type="http://schemas.openxmlformats.org/officeDocument/2006/relationships/hyperlink" Target="https://web.archive.org/web/20170312061708/https://gnunet.org/sites/default/files/minion-design.pdf" TargetMode="External"/><Relationship Id="rId83" Type="http://schemas.openxmlformats.org/officeDocument/2006/relationships/hyperlink" Target="https://www.cs.cornell.edu/people/egs/herbivore/dcnets.html" TargetMode="External"/><Relationship Id="rId84" Type="http://schemas.openxmlformats.org/officeDocument/2006/relationships/hyperlink" Target="https://dedis.cs.yale.edu/dissent/papers/osdi12.pdf" TargetMode="External"/><Relationship Id="rId85" Type="http://schemas.openxmlformats.org/officeDocument/2006/relationships/hyperlink" Target="https://dedis.cs.yale.edu/dissent/papers/verdict.pdf" TargetMode="External"/><Relationship Id="rId86" Type="http://schemas.openxmlformats.org/officeDocument/2006/relationships/hyperlink" Target="https://www.getmonero.org/library/Zero-to-Monero-1-0-0.pdf" TargetMode="External"/><Relationship Id="rId87" Type="http://schemas.openxmlformats.org/officeDocument/2006/relationships/hyperlink" Target="https://web.archive.org/web/20150514080026/https://www.dashpay.io/wp-content/uploads/2015/04/Dash-WhitepaperV1.pdf" TargetMode="External"/><Relationship Id="rId88" Type="http://schemas.openxmlformats.org/officeDocument/2006/relationships/hyperlink" Target="http://turtle-p2p.sourceforge.net/turtleinitial.pdf" TargetMode="External"/><Relationship Id="rId89" Type="http://schemas.openxmlformats.org/officeDocument/2006/relationships/hyperlink" Target="https://web.archive.org/web/20141222030352/http://pv.bstu.ru/crypto/shannon.pdf" TargetMode="External"/><Relationship Id="rId90" Type="http://schemas.openxmlformats.org/officeDocument/2006/relationships/hyperlink" Target="https://cyberleninka.ru/article/n/problemy-vyyavleniya-i-ispolzovaniya-sledov-prestupleniy-ostavlyaemyh-v-seti-darknet" TargetMode="External"/><Relationship Id="rId91" Type="http://schemas.openxmlformats.org/officeDocument/2006/relationships/hyperlink" Target="https://cyberleninka.ru/article/n/aktualnye-voprosy-protivodeystviya-prestupnosti-v-seti-darknet" TargetMode="External"/><Relationship Id="rId92" Type="http://schemas.openxmlformats.org/officeDocument/2006/relationships/hyperlink" Target="http://dud.inf.tu-dresden.de/Anon_Terminology.shtml" TargetMode="External"/><Relationship Id="rId93" Type="http://schemas.openxmlformats.org/officeDocument/2006/relationships/hyperlink" Target="https://www.cs.utexas.edu/~shmat/courses/cs395t_fall04/crowds.pdf" TargetMode="External"/><Relationship Id="rId94" Type="http://schemas.openxmlformats.org/officeDocument/2006/relationships/hyperlink" Target="https://habr.com/ru/company/vasexperts/blog/670964/" TargetMode="External"/><Relationship Id="rId95" Type="http://schemas.openxmlformats.org/officeDocument/2006/relationships/hyperlink" Target="https://www.freecodecamp.org/news/what-is-web3/" TargetMode="External"/><Relationship Id="rId96" Type="http://schemas.openxmlformats.org/officeDocument/2006/relationships/hyperlink" Target="https://trends.rbc.ru/trends/industry/629070a99a79470ec4bdb673" TargetMode="External"/><Relationship Id="rId97" Type="http://schemas.openxmlformats.org/officeDocument/2006/relationships/hyperlink" Target="https://www.nbcnews.com/science/science-news/web3-s-silicon-valleys-latest-identity-crisis-rcna9846" TargetMode="External"/><Relationship Id="rId98"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59" w:default="1">
    <w:name w:val="Normal"/>
    <w:qFormat/>
  </w:style>
  <w:style w:type="character" w:styleId="3260" w:default="1">
    <w:name w:val="Default Paragraph Font"/>
    <w:uiPriority w:val="1"/>
    <w:semiHidden/>
    <w:unhideWhenUsed/>
  </w:style>
  <w:style w:type="numbering" w:styleId="3261" w:default="1">
    <w:name w:val="No List"/>
    <w:uiPriority w:val="99"/>
    <w:semiHidden/>
    <w:unhideWhenUsed/>
  </w:style>
  <w:style w:type="paragraph" w:styleId="3262">
    <w:name w:val="Heading 1"/>
    <w:basedOn w:val="3259"/>
    <w:next w:val="3259"/>
    <w:link w:val="3263"/>
    <w:uiPriority w:val="9"/>
    <w:qFormat/>
    <w:pPr>
      <w:keepLines/>
      <w:keepNext/>
      <w:spacing w:before="480" w:after="200"/>
      <w:outlineLvl w:val="0"/>
    </w:pPr>
    <w:rPr>
      <w:rFonts w:ascii="Arial" w:hAnsi="Arial" w:eastAsia="Arial" w:cs="Arial"/>
      <w:sz w:val="40"/>
      <w:szCs w:val="40"/>
    </w:rPr>
  </w:style>
  <w:style w:type="character" w:styleId="3263">
    <w:name w:val="Heading 1 Char"/>
    <w:basedOn w:val="3260"/>
    <w:link w:val="3262"/>
    <w:uiPriority w:val="9"/>
    <w:rPr>
      <w:rFonts w:ascii="Arial" w:hAnsi="Arial" w:eastAsia="Arial" w:cs="Arial"/>
      <w:sz w:val="40"/>
      <w:szCs w:val="40"/>
    </w:rPr>
  </w:style>
  <w:style w:type="paragraph" w:styleId="3264">
    <w:name w:val="Heading 2"/>
    <w:basedOn w:val="3259"/>
    <w:next w:val="3259"/>
    <w:link w:val="3265"/>
    <w:uiPriority w:val="9"/>
    <w:unhideWhenUsed/>
    <w:qFormat/>
    <w:pPr>
      <w:keepLines/>
      <w:keepNext/>
      <w:spacing w:before="360" w:after="200"/>
      <w:outlineLvl w:val="1"/>
    </w:pPr>
    <w:rPr>
      <w:rFonts w:ascii="Arial" w:hAnsi="Arial" w:eastAsia="Arial" w:cs="Arial"/>
      <w:sz w:val="34"/>
    </w:rPr>
  </w:style>
  <w:style w:type="character" w:styleId="3265">
    <w:name w:val="Heading 2 Char"/>
    <w:basedOn w:val="3260"/>
    <w:link w:val="3264"/>
    <w:uiPriority w:val="9"/>
    <w:rPr>
      <w:rFonts w:ascii="Arial" w:hAnsi="Arial" w:eastAsia="Arial" w:cs="Arial"/>
      <w:sz w:val="34"/>
    </w:rPr>
  </w:style>
  <w:style w:type="paragraph" w:styleId="3266">
    <w:name w:val="Heading 3"/>
    <w:basedOn w:val="3259"/>
    <w:next w:val="3259"/>
    <w:link w:val="3267"/>
    <w:uiPriority w:val="9"/>
    <w:unhideWhenUsed/>
    <w:qFormat/>
    <w:pPr>
      <w:keepLines/>
      <w:keepNext/>
      <w:spacing w:before="320" w:after="200"/>
      <w:outlineLvl w:val="2"/>
    </w:pPr>
    <w:rPr>
      <w:rFonts w:ascii="Arial" w:hAnsi="Arial" w:eastAsia="Arial" w:cs="Arial"/>
      <w:sz w:val="30"/>
      <w:szCs w:val="30"/>
    </w:rPr>
  </w:style>
  <w:style w:type="character" w:styleId="3267">
    <w:name w:val="Heading 3 Char"/>
    <w:basedOn w:val="3260"/>
    <w:link w:val="3266"/>
    <w:uiPriority w:val="9"/>
    <w:rPr>
      <w:rFonts w:ascii="Arial" w:hAnsi="Arial" w:eastAsia="Arial" w:cs="Arial"/>
      <w:sz w:val="30"/>
      <w:szCs w:val="30"/>
    </w:rPr>
  </w:style>
  <w:style w:type="paragraph" w:styleId="3268">
    <w:name w:val="Heading 4"/>
    <w:basedOn w:val="3259"/>
    <w:next w:val="3259"/>
    <w:link w:val="3269"/>
    <w:uiPriority w:val="9"/>
    <w:unhideWhenUsed/>
    <w:qFormat/>
    <w:pPr>
      <w:keepLines/>
      <w:keepNext/>
      <w:spacing w:before="320" w:after="200"/>
      <w:outlineLvl w:val="3"/>
    </w:pPr>
    <w:rPr>
      <w:rFonts w:ascii="Arial" w:hAnsi="Arial" w:eastAsia="Arial" w:cs="Arial"/>
      <w:b/>
      <w:bCs/>
      <w:sz w:val="26"/>
      <w:szCs w:val="26"/>
    </w:rPr>
  </w:style>
  <w:style w:type="character" w:styleId="3269">
    <w:name w:val="Heading 4 Char"/>
    <w:basedOn w:val="3260"/>
    <w:link w:val="3268"/>
    <w:uiPriority w:val="9"/>
    <w:rPr>
      <w:rFonts w:ascii="Arial" w:hAnsi="Arial" w:eastAsia="Arial" w:cs="Arial"/>
      <w:b/>
      <w:bCs/>
      <w:sz w:val="26"/>
      <w:szCs w:val="26"/>
    </w:rPr>
  </w:style>
  <w:style w:type="paragraph" w:styleId="3270">
    <w:name w:val="Heading 5"/>
    <w:basedOn w:val="3259"/>
    <w:next w:val="3259"/>
    <w:link w:val="3271"/>
    <w:uiPriority w:val="9"/>
    <w:unhideWhenUsed/>
    <w:qFormat/>
    <w:pPr>
      <w:keepLines/>
      <w:keepNext/>
      <w:spacing w:before="320" w:after="200"/>
      <w:outlineLvl w:val="4"/>
    </w:pPr>
    <w:rPr>
      <w:rFonts w:ascii="Arial" w:hAnsi="Arial" w:eastAsia="Arial" w:cs="Arial"/>
      <w:b/>
      <w:bCs/>
      <w:sz w:val="24"/>
      <w:szCs w:val="24"/>
    </w:rPr>
  </w:style>
  <w:style w:type="character" w:styleId="3271">
    <w:name w:val="Heading 5 Char"/>
    <w:basedOn w:val="3260"/>
    <w:link w:val="3270"/>
    <w:uiPriority w:val="9"/>
    <w:rPr>
      <w:rFonts w:ascii="Arial" w:hAnsi="Arial" w:eastAsia="Arial" w:cs="Arial"/>
      <w:b/>
      <w:bCs/>
      <w:sz w:val="24"/>
      <w:szCs w:val="24"/>
    </w:rPr>
  </w:style>
  <w:style w:type="paragraph" w:styleId="3272">
    <w:name w:val="Heading 6"/>
    <w:basedOn w:val="3259"/>
    <w:next w:val="3259"/>
    <w:link w:val="3273"/>
    <w:uiPriority w:val="9"/>
    <w:unhideWhenUsed/>
    <w:qFormat/>
    <w:pPr>
      <w:keepLines/>
      <w:keepNext/>
      <w:spacing w:before="320" w:after="200"/>
      <w:outlineLvl w:val="5"/>
    </w:pPr>
    <w:rPr>
      <w:rFonts w:ascii="Arial" w:hAnsi="Arial" w:eastAsia="Arial" w:cs="Arial"/>
      <w:b/>
      <w:bCs/>
      <w:sz w:val="22"/>
      <w:szCs w:val="22"/>
    </w:rPr>
  </w:style>
  <w:style w:type="character" w:styleId="3273">
    <w:name w:val="Heading 6 Char"/>
    <w:basedOn w:val="3260"/>
    <w:link w:val="3272"/>
    <w:uiPriority w:val="9"/>
    <w:rPr>
      <w:rFonts w:ascii="Arial" w:hAnsi="Arial" w:eastAsia="Arial" w:cs="Arial"/>
      <w:b/>
      <w:bCs/>
      <w:sz w:val="22"/>
      <w:szCs w:val="22"/>
    </w:rPr>
  </w:style>
  <w:style w:type="paragraph" w:styleId="3274">
    <w:name w:val="Heading 7"/>
    <w:basedOn w:val="3259"/>
    <w:next w:val="3259"/>
    <w:link w:val="3275"/>
    <w:uiPriority w:val="9"/>
    <w:unhideWhenUsed/>
    <w:qFormat/>
    <w:pPr>
      <w:keepLines/>
      <w:keepNext/>
      <w:spacing w:before="320" w:after="200"/>
      <w:outlineLvl w:val="6"/>
    </w:pPr>
    <w:rPr>
      <w:rFonts w:ascii="Arial" w:hAnsi="Arial" w:eastAsia="Arial" w:cs="Arial"/>
      <w:b/>
      <w:bCs/>
      <w:i/>
      <w:iCs/>
      <w:sz w:val="22"/>
      <w:szCs w:val="22"/>
    </w:rPr>
  </w:style>
  <w:style w:type="character" w:styleId="3275">
    <w:name w:val="Heading 7 Char"/>
    <w:basedOn w:val="3260"/>
    <w:link w:val="3274"/>
    <w:uiPriority w:val="9"/>
    <w:rPr>
      <w:rFonts w:ascii="Arial" w:hAnsi="Arial" w:eastAsia="Arial" w:cs="Arial"/>
      <w:b/>
      <w:bCs/>
      <w:i/>
      <w:iCs/>
      <w:sz w:val="22"/>
      <w:szCs w:val="22"/>
    </w:rPr>
  </w:style>
  <w:style w:type="paragraph" w:styleId="3276">
    <w:name w:val="Heading 8"/>
    <w:basedOn w:val="3259"/>
    <w:next w:val="3259"/>
    <w:link w:val="3277"/>
    <w:uiPriority w:val="9"/>
    <w:unhideWhenUsed/>
    <w:qFormat/>
    <w:pPr>
      <w:keepLines/>
      <w:keepNext/>
      <w:spacing w:before="320" w:after="200"/>
      <w:outlineLvl w:val="7"/>
    </w:pPr>
    <w:rPr>
      <w:rFonts w:ascii="Arial" w:hAnsi="Arial" w:eastAsia="Arial" w:cs="Arial"/>
      <w:i/>
      <w:iCs/>
      <w:sz w:val="22"/>
      <w:szCs w:val="22"/>
    </w:rPr>
  </w:style>
  <w:style w:type="character" w:styleId="3277">
    <w:name w:val="Heading 8 Char"/>
    <w:basedOn w:val="3260"/>
    <w:link w:val="3276"/>
    <w:uiPriority w:val="9"/>
    <w:rPr>
      <w:rFonts w:ascii="Arial" w:hAnsi="Arial" w:eastAsia="Arial" w:cs="Arial"/>
      <w:i/>
      <w:iCs/>
      <w:sz w:val="22"/>
      <w:szCs w:val="22"/>
    </w:rPr>
  </w:style>
  <w:style w:type="paragraph" w:styleId="3278">
    <w:name w:val="Heading 9"/>
    <w:basedOn w:val="3259"/>
    <w:next w:val="3259"/>
    <w:link w:val="3279"/>
    <w:uiPriority w:val="9"/>
    <w:unhideWhenUsed/>
    <w:qFormat/>
    <w:pPr>
      <w:keepLines/>
      <w:keepNext/>
      <w:spacing w:before="320" w:after="200"/>
      <w:outlineLvl w:val="8"/>
    </w:pPr>
    <w:rPr>
      <w:rFonts w:ascii="Arial" w:hAnsi="Arial" w:eastAsia="Arial" w:cs="Arial"/>
      <w:i/>
      <w:iCs/>
      <w:sz w:val="21"/>
      <w:szCs w:val="21"/>
    </w:rPr>
  </w:style>
  <w:style w:type="character" w:styleId="3279">
    <w:name w:val="Heading 9 Char"/>
    <w:basedOn w:val="3260"/>
    <w:link w:val="3278"/>
    <w:uiPriority w:val="9"/>
    <w:rPr>
      <w:rFonts w:ascii="Arial" w:hAnsi="Arial" w:eastAsia="Arial" w:cs="Arial"/>
      <w:i/>
      <w:iCs/>
      <w:sz w:val="21"/>
      <w:szCs w:val="21"/>
    </w:rPr>
  </w:style>
  <w:style w:type="paragraph" w:styleId="3280">
    <w:name w:val="List Paragraph"/>
    <w:basedOn w:val="3259"/>
    <w:uiPriority w:val="34"/>
    <w:qFormat/>
    <w:pPr>
      <w:contextualSpacing/>
      <w:ind w:left="720"/>
    </w:pPr>
  </w:style>
  <w:style w:type="table" w:styleId="3281" w:default="1">
    <w:name w:val="Normal Table"/>
    <w:uiPriority w:val="99"/>
    <w:semiHidden/>
    <w:unhideWhenUsed/>
    <w:tblPr>
      <w:tblInd w:w="0" w:type="dxa"/>
      <w:tblCellMar>
        <w:left w:w="108" w:type="dxa"/>
        <w:top w:w="0" w:type="dxa"/>
        <w:right w:w="108" w:type="dxa"/>
        <w:bottom w:w="0" w:type="dxa"/>
      </w:tblCellMar>
    </w:tblPr>
  </w:style>
  <w:style w:type="paragraph" w:styleId="3282">
    <w:name w:val="No Spacing"/>
    <w:uiPriority w:val="1"/>
    <w:qFormat/>
    <w:pPr>
      <w:spacing w:before="0" w:after="0" w:line="240" w:lineRule="auto"/>
    </w:pPr>
  </w:style>
  <w:style w:type="paragraph" w:styleId="3283">
    <w:name w:val="Title"/>
    <w:basedOn w:val="3259"/>
    <w:next w:val="3259"/>
    <w:link w:val="3284"/>
    <w:uiPriority w:val="10"/>
    <w:qFormat/>
    <w:pPr>
      <w:contextualSpacing/>
      <w:spacing w:before="300" w:after="200"/>
    </w:pPr>
    <w:rPr>
      <w:sz w:val="48"/>
      <w:szCs w:val="48"/>
    </w:rPr>
  </w:style>
  <w:style w:type="character" w:styleId="3284">
    <w:name w:val="Title Char"/>
    <w:basedOn w:val="3260"/>
    <w:link w:val="3283"/>
    <w:uiPriority w:val="10"/>
    <w:rPr>
      <w:sz w:val="48"/>
      <w:szCs w:val="48"/>
    </w:rPr>
  </w:style>
  <w:style w:type="paragraph" w:styleId="3285">
    <w:name w:val="Subtitle"/>
    <w:basedOn w:val="3259"/>
    <w:next w:val="3259"/>
    <w:link w:val="3286"/>
    <w:uiPriority w:val="11"/>
    <w:qFormat/>
    <w:pPr>
      <w:spacing w:before="200" w:after="200"/>
    </w:pPr>
    <w:rPr>
      <w:sz w:val="24"/>
      <w:szCs w:val="24"/>
    </w:rPr>
  </w:style>
  <w:style w:type="character" w:styleId="3286">
    <w:name w:val="Subtitle Char"/>
    <w:basedOn w:val="3260"/>
    <w:link w:val="3285"/>
    <w:uiPriority w:val="11"/>
    <w:rPr>
      <w:sz w:val="24"/>
      <w:szCs w:val="24"/>
    </w:rPr>
  </w:style>
  <w:style w:type="paragraph" w:styleId="3287">
    <w:name w:val="Quote"/>
    <w:basedOn w:val="3259"/>
    <w:next w:val="3259"/>
    <w:link w:val="3288"/>
    <w:uiPriority w:val="29"/>
    <w:qFormat/>
    <w:pPr>
      <w:ind w:left="720" w:right="720"/>
    </w:pPr>
    <w:rPr>
      <w:i/>
    </w:rPr>
  </w:style>
  <w:style w:type="character" w:styleId="3288">
    <w:name w:val="Quote Char"/>
    <w:link w:val="3287"/>
    <w:uiPriority w:val="29"/>
    <w:rPr>
      <w:i/>
    </w:rPr>
  </w:style>
  <w:style w:type="paragraph" w:styleId="3289">
    <w:name w:val="Intense Quote"/>
    <w:basedOn w:val="3259"/>
    <w:next w:val="3259"/>
    <w:link w:val="329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90">
    <w:name w:val="Intense Quote Char"/>
    <w:link w:val="3289"/>
    <w:uiPriority w:val="30"/>
    <w:rPr>
      <w:i/>
    </w:rPr>
  </w:style>
  <w:style w:type="paragraph" w:styleId="3291">
    <w:name w:val="Header"/>
    <w:basedOn w:val="3259"/>
    <w:link w:val="3292"/>
    <w:uiPriority w:val="99"/>
    <w:unhideWhenUsed/>
    <w:pPr>
      <w:spacing w:after="0" w:line="240" w:lineRule="auto"/>
      <w:tabs>
        <w:tab w:val="center" w:pos="7143" w:leader="none"/>
        <w:tab w:val="right" w:pos="14287" w:leader="none"/>
      </w:tabs>
    </w:pPr>
  </w:style>
  <w:style w:type="character" w:styleId="3292">
    <w:name w:val="Header Char"/>
    <w:basedOn w:val="3260"/>
    <w:link w:val="3291"/>
    <w:uiPriority w:val="99"/>
  </w:style>
  <w:style w:type="paragraph" w:styleId="3293">
    <w:name w:val="Footer"/>
    <w:basedOn w:val="3259"/>
    <w:link w:val="3296"/>
    <w:uiPriority w:val="99"/>
    <w:unhideWhenUsed/>
    <w:pPr>
      <w:spacing w:after="0" w:line="240" w:lineRule="auto"/>
      <w:tabs>
        <w:tab w:val="center" w:pos="7143" w:leader="none"/>
        <w:tab w:val="right" w:pos="14287" w:leader="none"/>
      </w:tabs>
    </w:pPr>
  </w:style>
  <w:style w:type="character" w:styleId="3294">
    <w:name w:val="Footer Char"/>
    <w:basedOn w:val="3260"/>
    <w:link w:val="3293"/>
    <w:uiPriority w:val="99"/>
  </w:style>
  <w:style w:type="paragraph" w:styleId="3295">
    <w:name w:val="Caption"/>
    <w:basedOn w:val="3259"/>
    <w:next w:val="3259"/>
    <w:uiPriority w:val="35"/>
    <w:semiHidden/>
    <w:unhideWhenUsed/>
    <w:qFormat/>
    <w:pPr>
      <w:spacing w:line="276" w:lineRule="auto"/>
    </w:pPr>
    <w:rPr>
      <w:b/>
      <w:bCs/>
      <w:color w:val="4f81bd" w:themeColor="accent1"/>
      <w:sz w:val="18"/>
      <w:szCs w:val="18"/>
    </w:rPr>
  </w:style>
  <w:style w:type="character" w:styleId="3296">
    <w:name w:val="Caption Char"/>
    <w:basedOn w:val="3295"/>
    <w:link w:val="3293"/>
    <w:uiPriority w:val="99"/>
  </w:style>
  <w:style w:type="table" w:styleId="3297">
    <w:name w:val="Table Grid"/>
    <w:basedOn w:val="328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98">
    <w:name w:val="Table Grid Light"/>
    <w:basedOn w:val="328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99">
    <w:name w:val="Plain Table 1"/>
    <w:basedOn w:val="328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300">
    <w:name w:val="Plain Table 2"/>
    <w:basedOn w:val="328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301">
    <w:name w:val="Plain Table 3"/>
    <w:basedOn w:val="328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302">
    <w:name w:val="Plain Table 4"/>
    <w:basedOn w:val="328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303">
    <w:name w:val="Plain Table 5"/>
    <w:basedOn w:val="328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04">
    <w:name w:val="Grid Table 1 Light"/>
    <w:basedOn w:val="328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05">
    <w:name w:val="Grid Table 1 Light - Accent 1"/>
    <w:basedOn w:val="328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06">
    <w:name w:val="Grid Table 1 Light - Accent 2"/>
    <w:basedOn w:val="328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07">
    <w:name w:val="Grid Table 1 Light - Accent 3"/>
    <w:basedOn w:val="328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08">
    <w:name w:val="Grid Table 1 Light - Accent 4"/>
    <w:basedOn w:val="328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09">
    <w:name w:val="Grid Table 1 Light - Accent 5"/>
    <w:basedOn w:val="328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10">
    <w:name w:val="Grid Table 1 Light - Accent 6"/>
    <w:basedOn w:val="328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11">
    <w:name w:val="Grid Table 2"/>
    <w:basedOn w:val="328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12">
    <w:name w:val="Grid Table 2 - Accent 1"/>
    <w:basedOn w:val="328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13">
    <w:name w:val="Grid Table 2 - Accent 2"/>
    <w:basedOn w:val="328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14">
    <w:name w:val="Grid Table 2 - Accent 3"/>
    <w:basedOn w:val="328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15">
    <w:name w:val="Grid Table 2 - Accent 4"/>
    <w:basedOn w:val="328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16">
    <w:name w:val="Grid Table 2 - Accent 5"/>
    <w:basedOn w:val="328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17">
    <w:name w:val="Grid Table 2 - Accent 6"/>
    <w:basedOn w:val="328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18">
    <w:name w:val="Grid Table 3"/>
    <w:basedOn w:val="328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9">
    <w:name w:val="Grid Table 3 - Accent 1"/>
    <w:basedOn w:val="328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0">
    <w:name w:val="Grid Table 3 - Accent 2"/>
    <w:basedOn w:val="328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1">
    <w:name w:val="Grid Table 3 - Accent 3"/>
    <w:basedOn w:val="328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2">
    <w:name w:val="Grid Table 3 - Accent 4"/>
    <w:basedOn w:val="328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3">
    <w:name w:val="Grid Table 3 - Accent 5"/>
    <w:basedOn w:val="328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4">
    <w:name w:val="Grid Table 3 - Accent 6"/>
    <w:basedOn w:val="328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5">
    <w:name w:val="Grid Table 4"/>
    <w:basedOn w:val="328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26">
    <w:name w:val="Grid Table 4 - Accent 1"/>
    <w:basedOn w:val="328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27">
    <w:name w:val="Grid Table 4 - Accent 2"/>
    <w:basedOn w:val="328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28">
    <w:name w:val="Grid Table 4 - Accent 3"/>
    <w:basedOn w:val="328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29">
    <w:name w:val="Grid Table 4 - Accent 4"/>
    <w:basedOn w:val="328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30">
    <w:name w:val="Grid Table 4 - Accent 5"/>
    <w:basedOn w:val="328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31">
    <w:name w:val="Grid Table 4 - Accent 6"/>
    <w:basedOn w:val="328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32">
    <w:name w:val="Grid Table 5 Dark"/>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33">
    <w:name w:val="Grid Table 5 Dark- Accent 1"/>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34">
    <w:name w:val="Grid Table 5 Dark - Accent 2"/>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35">
    <w:name w:val="Grid Table 5 Dark - Accent 3"/>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36">
    <w:name w:val="Grid Table 5 Dark- Accent 4"/>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37">
    <w:name w:val="Grid Table 5 Dark - Accent 5"/>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38">
    <w:name w:val="Grid Table 5 Dark - Accent 6"/>
    <w:basedOn w:val="328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39">
    <w:name w:val="Grid Table 6 Colorful"/>
    <w:basedOn w:val="328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40">
    <w:name w:val="Grid Table 6 Colorful - Accent 1"/>
    <w:basedOn w:val="328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41">
    <w:name w:val="Grid Table 6 Colorful - Accent 2"/>
    <w:basedOn w:val="328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42">
    <w:name w:val="Grid Table 6 Colorful - Accent 3"/>
    <w:basedOn w:val="328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43">
    <w:name w:val="Grid Table 6 Colorful - Accent 4"/>
    <w:basedOn w:val="328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44">
    <w:name w:val="Grid Table 6 Colorful - Accent 5"/>
    <w:basedOn w:val="328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5">
    <w:name w:val="Grid Table 6 Colorful - Accent 6"/>
    <w:basedOn w:val="328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6">
    <w:name w:val="Grid Table 7 Colorful"/>
    <w:basedOn w:val="328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47">
    <w:name w:val="Grid Table 7 Colorful - Accent 1"/>
    <w:basedOn w:val="328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48">
    <w:name w:val="Grid Table 7 Colorful - Accent 2"/>
    <w:basedOn w:val="328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49">
    <w:name w:val="Grid Table 7 Colorful - Accent 3"/>
    <w:basedOn w:val="328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50">
    <w:name w:val="Grid Table 7 Colorful - Accent 4"/>
    <w:basedOn w:val="328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51">
    <w:name w:val="Grid Table 7 Colorful - Accent 5"/>
    <w:basedOn w:val="328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52">
    <w:name w:val="Grid Table 7 Colorful - Accent 6"/>
    <w:basedOn w:val="328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53">
    <w:name w:val="List Table 1 Light"/>
    <w:basedOn w:val="328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54">
    <w:name w:val="List Table 1 Light - Accent 1"/>
    <w:basedOn w:val="3281"/>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55">
    <w:name w:val="List Table 1 Light - Accent 2"/>
    <w:basedOn w:val="328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56">
    <w:name w:val="List Table 1 Light - Accent 3"/>
    <w:basedOn w:val="328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57">
    <w:name w:val="List Table 1 Light - Accent 4"/>
    <w:basedOn w:val="328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58">
    <w:name w:val="List Table 1 Light - Accent 5"/>
    <w:basedOn w:val="3281"/>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59">
    <w:name w:val="List Table 1 Light - Accent 6"/>
    <w:basedOn w:val="328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60">
    <w:name w:val="List Table 2"/>
    <w:basedOn w:val="328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61">
    <w:name w:val="List Table 2 - Accent 1"/>
    <w:basedOn w:val="328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62">
    <w:name w:val="List Table 2 - Accent 2"/>
    <w:basedOn w:val="328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63">
    <w:name w:val="List Table 2 - Accent 3"/>
    <w:basedOn w:val="328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64">
    <w:name w:val="List Table 2 - Accent 4"/>
    <w:basedOn w:val="328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65">
    <w:name w:val="List Table 2 - Accent 5"/>
    <w:basedOn w:val="328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66">
    <w:name w:val="List Table 2 - Accent 6"/>
    <w:basedOn w:val="328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67">
    <w:name w:val="List Table 3"/>
    <w:basedOn w:val="328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8">
    <w:name w:val="List Table 3 - Accent 1"/>
    <w:basedOn w:val="328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69">
    <w:name w:val="List Table 3 - Accent 2"/>
    <w:basedOn w:val="328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70">
    <w:name w:val="List Table 3 - Accent 3"/>
    <w:basedOn w:val="328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71">
    <w:name w:val="List Table 3 - Accent 4"/>
    <w:basedOn w:val="328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72">
    <w:name w:val="List Table 3 - Accent 5"/>
    <w:basedOn w:val="328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73">
    <w:name w:val="List Table 3 - Accent 6"/>
    <w:basedOn w:val="328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74">
    <w:name w:val="List Table 4"/>
    <w:basedOn w:val="328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5">
    <w:name w:val="List Table 4 - Accent 1"/>
    <w:basedOn w:val="328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6">
    <w:name w:val="List Table 4 - Accent 2"/>
    <w:basedOn w:val="328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77">
    <w:name w:val="List Table 4 - Accent 3"/>
    <w:basedOn w:val="328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78">
    <w:name w:val="List Table 4 - Accent 4"/>
    <w:basedOn w:val="328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79">
    <w:name w:val="List Table 4 - Accent 5"/>
    <w:basedOn w:val="328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80">
    <w:name w:val="List Table 4 - Accent 6"/>
    <w:basedOn w:val="328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81">
    <w:name w:val="List Table 5 Dark"/>
    <w:basedOn w:val="328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2">
    <w:name w:val="List Table 5 Dark - Accent 1"/>
    <w:basedOn w:val="328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3">
    <w:name w:val="List Table 5 Dark - Accent 2"/>
    <w:basedOn w:val="328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4">
    <w:name w:val="List Table 5 Dark - Accent 3"/>
    <w:basedOn w:val="328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5">
    <w:name w:val="List Table 5 Dark - Accent 4"/>
    <w:basedOn w:val="328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6">
    <w:name w:val="List Table 5 Dark - Accent 5"/>
    <w:basedOn w:val="328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7">
    <w:name w:val="List Table 5 Dark - Accent 6"/>
    <w:basedOn w:val="328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8">
    <w:name w:val="List Table 6 Colorful"/>
    <w:basedOn w:val="328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89">
    <w:name w:val="List Table 6 Colorful - Accent 1"/>
    <w:basedOn w:val="328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90">
    <w:name w:val="List Table 6 Colorful - Accent 2"/>
    <w:basedOn w:val="328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91">
    <w:name w:val="List Table 6 Colorful - Accent 3"/>
    <w:basedOn w:val="328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92">
    <w:name w:val="List Table 6 Colorful - Accent 4"/>
    <w:basedOn w:val="328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93">
    <w:name w:val="List Table 6 Colorful - Accent 5"/>
    <w:basedOn w:val="328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94">
    <w:name w:val="List Table 6 Colorful - Accent 6"/>
    <w:basedOn w:val="328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95">
    <w:name w:val="List Table 7 Colorful"/>
    <w:basedOn w:val="328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96">
    <w:name w:val="List Table 7 Colorful - Accent 1"/>
    <w:basedOn w:val="328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97">
    <w:name w:val="List Table 7 Colorful - Accent 2"/>
    <w:basedOn w:val="328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98">
    <w:name w:val="List Table 7 Colorful - Accent 3"/>
    <w:basedOn w:val="328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99">
    <w:name w:val="List Table 7 Colorful - Accent 4"/>
    <w:basedOn w:val="328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400">
    <w:name w:val="List Table 7 Colorful - Accent 5"/>
    <w:basedOn w:val="328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401">
    <w:name w:val="List Table 7 Colorful - Accent 6"/>
    <w:basedOn w:val="328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402">
    <w:name w:val="Lined - Accent"/>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3">
    <w:name w:val="Lined - Accent 1"/>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4">
    <w:name w:val="Lined - Accent 2"/>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5">
    <w:name w:val="Lined - Accent 3"/>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6">
    <w:name w:val="Lined - Accent 4"/>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07">
    <w:name w:val="Lined - Accent 5"/>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08">
    <w:name w:val="Lined - Accent 6"/>
    <w:basedOn w:val="328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09">
    <w:name w:val="Bordered &amp; Lined - Accent"/>
    <w:basedOn w:val="328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10">
    <w:name w:val="Bordered &amp; Lined - Accent 1"/>
    <w:basedOn w:val="328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11">
    <w:name w:val="Bordered &amp; Lined - Accent 2"/>
    <w:basedOn w:val="328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12">
    <w:name w:val="Bordered &amp; Lined - Accent 3"/>
    <w:basedOn w:val="328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13">
    <w:name w:val="Bordered &amp; Lined - Accent 4"/>
    <w:basedOn w:val="328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4">
    <w:name w:val="Bordered &amp; Lined - Accent 5"/>
    <w:basedOn w:val="328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5">
    <w:name w:val="Bordered &amp; Lined - Accent 6"/>
    <w:basedOn w:val="328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6">
    <w:name w:val="Bordered"/>
    <w:basedOn w:val="328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17">
    <w:name w:val="Bordered - Accent 1"/>
    <w:basedOn w:val="328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18">
    <w:name w:val="Bordered - Accent 2"/>
    <w:basedOn w:val="328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19">
    <w:name w:val="Bordered - Accent 3"/>
    <w:basedOn w:val="328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20">
    <w:name w:val="Bordered - Accent 4"/>
    <w:basedOn w:val="328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21">
    <w:name w:val="Bordered - Accent 5"/>
    <w:basedOn w:val="328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22">
    <w:name w:val="Bordered - Accent 6"/>
    <w:basedOn w:val="328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23">
    <w:name w:val="Hyperlink"/>
    <w:uiPriority w:val="99"/>
    <w:unhideWhenUsed/>
    <w:rPr>
      <w:color w:val="0000ff" w:themeColor="hyperlink"/>
      <w:u w:val="single"/>
    </w:rPr>
  </w:style>
  <w:style w:type="paragraph" w:styleId="3424">
    <w:name w:val="footnote text"/>
    <w:basedOn w:val="3259"/>
    <w:link w:val="3425"/>
    <w:uiPriority w:val="99"/>
    <w:semiHidden/>
    <w:unhideWhenUsed/>
    <w:pPr>
      <w:spacing w:after="40" w:line="240" w:lineRule="auto"/>
    </w:pPr>
    <w:rPr>
      <w:sz w:val="18"/>
    </w:rPr>
  </w:style>
  <w:style w:type="character" w:styleId="3425">
    <w:name w:val="Footnote Text Char"/>
    <w:link w:val="3424"/>
    <w:uiPriority w:val="99"/>
    <w:rPr>
      <w:sz w:val="18"/>
    </w:rPr>
  </w:style>
  <w:style w:type="character" w:styleId="3426">
    <w:name w:val="footnote reference"/>
    <w:basedOn w:val="3260"/>
    <w:uiPriority w:val="99"/>
    <w:unhideWhenUsed/>
    <w:rPr>
      <w:vertAlign w:val="superscript"/>
    </w:rPr>
  </w:style>
  <w:style w:type="paragraph" w:styleId="3427">
    <w:name w:val="endnote text"/>
    <w:basedOn w:val="3259"/>
    <w:link w:val="3428"/>
    <w:uiPriority w:val="99"/>
    <w:semiHidden/>
    <w:unhideWhenUsed/>
    <w:pPr>
      <w:spacing w:after="0" w:line="240" w:lineRule="auto"/>
    </w:pPr>
    <w:rPr>
      <w:sz w:val="20"/>
    </w:rPr>
  </w:style>
  <w:style w:type="character" w:styleId="3428">
    <w:name w:val="Endnote Text Char"/>
    <w:link w:val="3427"/>
    <w:uiPriority w:val="99"/>
    <w:rPr>
      <w:sz w:val="20"/>
    </w:rPr>
  </w:style>
  <w:style w:type="character" w:styleId="3429">
    <w:name w:val="endnote reference"/>
    <w:basedOn w:val="3260"/>
    <w:uiPriority w:val="99"/>
    <w:semiHidden/>
    <w:unhideWhenUsed/>
    <w:rPr>
      <w:vertAlign w:val="superscript"/>
    </w:rPr>
  </w:style>
  <w:style w:type="paragraph" w:styleId="3430">
    <w:name w:val="toc 1"/>
    <w:basedOn w:val="3259"/>
    <w:next w:val="3259"/>
    <w:uiPriority w:val="39"/>
    <w:unhideWhenUsed/>
    <w:pPr>
      <w:ind w:left="0" w:right="0" w:firstLine="0"/>
      <w:spacing w:after="57"/>
    </w:pPr>
  </w:style>
  <w:style w:type="paragraph" w:styleId="3431">
    <w:name w:val="toc 2"/>
    <w:basedOn w:val="3259"/>
    <w:next w:val="3259"/>
    <w:uiPriority w:val="39"/>
    <w:unhideWhenUsed/>
    <w:pPr>
      <w:ind w:left="283" w:right="0" w:firstLine="0"/>
      <w:spacing w:after="57"/>
    </w:pPr>
  </w:style>
  <w:style w:type="paragraph" w:styleId="3432">
    <w:name w:val="toc 3"/>
    <w:basedOn w:val="3259"/>
    <w:next w:val="3259"/>
    <w:uiPriority w:val="39"/>
    <w:unhideWhenUsed/>
    <w:pPr>
      <w:ind w:left="567" w:right="0" w:firstLine="0"/>
      <w:spacing w:after="57"/>
    </w:pPr>
  </w:style>
  <w:style w:type="paragraph" w:styleId="3433">
    <w:name w:val="toc 4"/>
    <w:basedOn w:val="3259"/>
    <w:next w:val="3259"/>
    <w:uiPriority w:val="39"/>
    <w:unhideWhenUsed/>
    <w:pPr>
      <w:ind w:left="850" w:right="0" w:firstLine="0"/>
      <w:spacing w:after="57"/>
    </w:pPr>
  </w:style>
  <w:style w:type="paragraph" w:styleId="3434">
    <w:name w:val="toc 5"/>
    <w:basedOn w:val="3259"/>
    <w:next w:val="3259"/>
    <w:uiPriority w:val="39"/>
    <w:unhideWhenUsed/>
    <w:pPr>
      <w:ind w:left="1134" w:right="0" w:firstLine="0"/>
      <w:spacing w:after="57"/>
    </w:pPr>
  </w:style>
  <w:style w:type="paragraph" w:styleId="3435">
    <w:name w:val="toc 6"/>
    <w:basedOn w:val="3259"/>
    <w:next w:val="3259"/>
    <w:uiPriority w:val="39"/>
    <w:unhideWhenUsed/>
    <w:pPr>
      <w:ind w:left="1417" w:right="0" w:firstLine="0"/>
      <w:spacing w:after="57"/>
    </w:pPr>
  </w:style>
  <w:style w:type="paragraph" w:styleId="3436">
    <w:name w:val="toc 7"/>
    <w:basedOn w:val="3259"/>
    <w:next w:val="3259"/>
    <w:uiPriority w:val="39"/>
    <w:unhideWhenUsed/>
    <w:pPr>
      <w:ind w:left="1701" w:right="0" w:firstLine="0"/>
      <w:spacing w:after="57"/>
    </w:pPr>
  </w:style>
  <w:style w:type="paragraph" w:styleId="3437">
    <w:name w:val="toc 8"/>
    <w:basedOn w:val="3259"/>
    <w:next w:val="3259"/>
    <w:uiPriority w:val="39"/>
    <w:unhideWhenUsed/>
    <w:pPr>
      <w:ind w:left="1984" w:right="0" w:firstLine="0"/>
      <w:spacing w:after="57"/>
    </w:pPr>
  </w:style>
  <w:style w:type="paragraph" w:styleId="3438">
    <w:name w:val="toc 9"/>
    <w:basedOn w:val="3259"/>
    <w:next w:val="3259"/>
    <w:uiPriority w:val="39"/>
    <w:unhideWhenUsed/>
    <w:pPr>
      <w:ind w:left="2268" w:right="0" w:firstLine="0"/>
      <w:spacing w:after="57"/>
    </w:pPr>
  </w:style>
  <w:style w:type="paragraph" w:styleId="3439">
    <w:name w:val="TOC Heading"/>
    <w:uiPriority w:val="39"/>
    <w:unhideWhenUsed/>
  </w:style>
  <w:style w:type="paragraph" w:styleId="3440">
    <w:name w:val="table of figures"/>
    <w:basedOn w:val="3259"/>
    <w:next w:val="3259"/>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586</cp:revision>
  <dcterms:created xsi:type="dcterms:W3CDTF">2020-12-11T02:23:00Z</dcterms:created>
  <dcterms:modified xsi:type="dcterms:W3CDTF">2022-11-27T21:04:04Z</dcterms:modified>
</cp:coreProperties>
</file>