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1942"/>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4"/>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4"/>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анонимные сети; тайные каналы связи;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абсолютная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4"/>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1955"/>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будет являться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944"/>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массового сбора информации, маркетинга и продажи релевантной рекламы. В результате все вышеописанные факторы приводят к явному нарушению конфиденциальности, деанонимизирующей конечных пользователей системы. </w:t>
      </w:r>
      <w:r/>
    </w:p>
    <w:p>
      <w:pPr>
        <w:pStyle w:val="1944"/>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955"/>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частично относятся анонимные сети и тайные каналы связи, анализ и развитие которых представлен в последующих разделах. </w:t>
      </w:r>
      <w:r>
        <w:rPr>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Анонимные сетевые коммуникации</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[13][1, с.912].</w:t>
      </w: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[14]</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 (более подробно в разделе «</w:t>
      </w:r>
      <w:r>
        <w:rPr>
          <w:rFonts w:ascii="Times New Roman" w:hAnsi="Times New Roman" w:cs="Times New Roman" w:eastAsia="Times New Roman"/>
          <w:b w:val="0"/>
          <w:sz w:val="24"/>
          <w:szCs w:val="24"/>
          <w:highlight w:val="none"/>
        </w:rPr>
        <w:t xml:space="preserve">Сетевые архитектуры и движение моделей</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примитивной и ставит эффективность распространения объектов на второй план, потому как главной целью становится создание запутывающего алгоритма, который приводил бы к невозможности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задачах 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атакующий,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 и не менее серьёзным противником, я</w:t>
      </w:r>
      <w:r>
        <w:rPr>
          <w:rFonts w:ascii="Times New Roman" w:hAnsi="Times New Roman" w:cs="Times New Roman" w:eastAsia="Times New Roman"/>
          <w:sz w:val="24"/>
          <w:szCs w:val="24"/>
          <w:highlight w:val="none"/>
        </w:rPr>
        <w:t xml:space="preserve">вляются внутренние атакующие, когда сами её же участники (в том числе и под контролем государства) становятся отрицанием системы, её разложением. В таких реалиях алгоритм маршрутизации должен отстранять каждого промежуточного субъекта от полноценного анали</w:t>
      </w:r>
      <w:r>
        <w:rPr>
          <w:rFonts w:ascii="Times New Roman" w:hAnsi="Times New Roman" w:cs="Times New Roman" w:eastAsia="Times New Roman"/>
          <w:sz w:val="24"/>
          <w:szCs w:val="24"/>
          <w:highlight w:val="none"/>
        </w:rPr>
        <w:t xml:space="preserve">за принимаемых и отправляемых пакетов. В своей совокупности, в синтезе, сговоре внешних и внутренних атакующих, способны проявляться атаки, которые ранее были бы невозможности по отдельности. Алгоритм маршрутизации должен также учитывать и подобные случаи.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(более подробно в разделе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szCs w:val="24"/>
          <w:highlight w:val="none"/>
        </w:rPr>
      </w:pPr>
      <w:r>
        <w:rPr>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4.1.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299282" cy="1603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299281" cy="16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17.3pt;height:126.3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векторов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[15]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955"/>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49.0pt;height:68.4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5.</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944"/>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5"/>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56.7pt;height:70.6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6.</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944"/>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 7</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8,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10,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11.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5.7pt;height:75.8pt;" stroked="false">
                <v:path textboxrect="0,0,0,0"/>
                <v:imagedata r:id="rId1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7.</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944"/>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[16],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321526" cy="943871"/>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7"/>
                        <a:stretch/>
                      </pic:blipFill>
                      <pic:spPr bwMode="auto">
                        <a:xfrm flipH="0" flipV="0">
                          <a:off x="0" y="0"/>
                          <a:ext cx="4321526" cy="943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40.3pt;height:74.3pt;" stroked="false">
                <v:path textboxrect="0,0,0,0"/>
                <v:imagedata r:id="rId17"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8.</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944"/>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[17][18],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 9.</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169390" cy="855353"/>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8"/>
                        <a:stretch/>
                      </pic:blipFill>
                      <pic:spPr bwMode="auto">
                        <a:xfrm flipH="0" flipV="0">
                          <a:off x="0" y="0"/>
                          <a:ext cx="3169389" cy="8553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49.6pt;height:67.4pt;" stroked="false">
                <v:path textboxrect="0,0,0,0"/>
                <v:imagedata r:id="rId18"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[19], I2P (garlic routing) [20], Mixminion (mix network) [21] и т.д. На </w:t>
      </w:r>
      <w:r>
        <w:rPr>
          <w:rFonts w:ascii="Times New Roman" w:hAnsi="Times New Roman" w:cs="Times New Roman" w:eastAsia="Times New Roman"/>
          <w:i/>
          <w:sz w:val="24"/>
          <w:szCs w:val="24"/>
          <w:highlight w:val="none"/>
        </w:rPr>
        <w:t xml:space="preserve">Рис. 10.</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7629" cy="907138"/>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19"/>
                        <a:stretch/>
                      </pic:blipFill>
                      <pic:spPr bwMode="auto">
                        <a:xfrm flipH="0" flipV="0">
                          <a:off x="0" y="0"/>
                          <a:ext cx="5937629" cy="9071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7.5pt;height:71.4pt;" stroked="false">
                <v:path textboxrect="0,0,0,0"/>
                <v:imagedata r:id="rId19"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10.</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является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565885" cy="1204049"/>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91791" name="" hidden="0"/>
                        <pic:cNvPicPr>
                          <a:picLocks noChangeAspect="1"/>
                        </pic:cNvPicPr>
                        <pic:nvPr isPhoto="0" userDrawn="0"/>
                      </pic:nvPicPr>
                      <pic:blipFill>
                        <a:blip r:embed="rId20"/>
                        <a:stretch/>
                      </pic:blipFill>
                      <pic:spPr bwMode="auto">
                        <a:xfrm flipH="0" flipV="0">
                          <a:off x="0" y="0"/>
                          <a:ext cx="5565885" cy="1204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38.3pt;height:94.8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11.</w:t>
      </w:r>
      <w:r>
        <w:rPr>
          <w:rFonts w:ascii="Times New Roman" w:hAnsi="Times New Roman" w:cs="Times New Roman" w:eastAsia="Times New Roman"/>
          <w:sz w:val="22"/>
          <w:highlight w:val="none"/>
        </w:rPr>
        <w:t xml:space="preserve"> Седьмая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вероятностное туннелирование)</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31707" name="" hidden="0"/>
                        <pic:cNvPicPr>
                          <a:picLocks noChangeAspect="1"/>
                        </pic:cNvPicPr>
                        <pic:nvPr isPhoto="0" userDrawn="0"/>
                      </pic:nvPicPr>
                      <pic:blipFill>
                        <a:blip r:embed="rId21"/>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82.8pt;height:324.4pt;" stroked="false">
                <v:path textboxrect="0,0,0,0"/>
                <v:imagedata r:id="rId21" o:title=""/>
              </v:shape>
            </w:pict>
          </mc:Fallback>
        </mc:AlternateContent>
      </w: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944"/>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[22,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6. Двойственная форма первой стадии анонимности</w:t>
      </w:r>
      <w:bookmarkStart w:id="36" w:name="Двойственная_форма_первой_стадии_анонимн"/>
      <w:r>
        <w:rPr>
          <w:rFonts w:ascii="Times New Roman" w:hAnsi="Times New Roman" w:cs="Times New Roman" w:eastAsia="Times New Roman"/>
          <w:b/>
          <w:sz w:val="28"/>
          <w:szCs w:val="24"/>
          <w:highlight w:val="none"/>
        </w:rPr>
      </w:r>
      <w:bookmarkEnd w:id="36"/>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(наравне с седьмой стадией)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порождается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025"/>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5"/>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5"/>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[23]</w:t>
      </w:r>
      <w:r>
        <w:rPr>
          <w:rFonts w:ascii="Times New Roman" w:hAnsi="Times New Roman" w:cs="Times New Roman" w:eastAsia="Times New Roman"/>
          <w:sz w:val="24"/>
          <w:szCs w:val="24"/>
          <w:highlight w:val="none"/>
        </w:rPr>
        <w:t xml:space="preserve"> (DC-сети), такие, как Dissent [24] и Herbivore [25]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5"/>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5"/>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5"/>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016937" cy="2735822"/>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8146" name="" hidden="0"/>
                        <pic:cNvPicPr>
                          <a:picLocks noChangeAspect="1"/>
                        </pic:cNvPicPr>
                        <pic:nvPr isPhoto="0" userDrawn="0"/>
                      </pic:nvPicPr>
                      <pic:blipFill>
                        <a:blip r:embed="rId22"/>
                        <a:stretch/>
                      </pic:blipFill>
                      <pic:spPr bwMode="auto">
                        <a:xfrm flipH="0" flipV="0">
                          <a:off x="0" y="0"/>
                          <a:ext cx="5016937" cy="2735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95.0pt;height:215.4pt;" stroked="false">
                <v:path textboxrect="0,0,0,0"/>
                <v:imagedata r:id="rId22" o:title=""/>
              </v:shape>
            </w:pict>
          </mc:Fallback>
        </mc:AlternateConten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4"/>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13.</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синтезе полиморфизма объектов и криптографической идентификации субъектов, что объединяет непосредственно пятую и шестую стадии анонимности. Второй вектор базируется на синтезе первой^ стадии анонимности и </w:t>
      </w:r>
      <w:r>
        <w:rPr>
          <w:rFonts w:ascii="Times New Roman" w:hAnsi="Times New Roman" w:cs="Times New Roman" w:eastAsia="Times New Roman"/>
          <w:sz w:val="24"/>
          <w:szCs w:val="24"/>
          <w:highlight w:val="none"/>
        </w:rPr>
        <w:t xml:space="preserve">пятой стадии </w:t>
      </w:r>
      <w:r>
        <w:rPr>
          <w:rFonts w:ascii="Times New Roman" w:hAnsi="Times New Roman" w:cs="Times New Roman" w:eastAsia="Times New Roman"/>
          <w:sz w:val="24"/>
          <w:szCs w:val="24"/>
          <w:highlight w:val="none"/>
        </w:rPr>
        <w:t xml:space="preserve">в тайных каналах связи. </w:t>
      </w:r>
      <w:r>
        <w:rPr>
          <w:rFonts w:ascii="Times New Roman" w:hAnsi="Times New Roman" w:cs="Times New Roman" w:eastAsia="Times New Roman"/>
          <w:sz w:val="24"/>
          <w:szCs w:val="24"/>
          <w:highlight w:val="none"/>
        </w:rPr>
        <w:t xml:space="preserve">В конечном счёте, оба вектора сводятся в точке абсолютной анонимности субъектов с приемлемым уровнем безопасности объектов как это изображено на </w:t>
      </w:r>
      <w:r>
        <w:rPr>
          <w:rFonts w:ascii="Times New Roman" w:hAnsi="Times New Roman" w:cs="Times New Roman" w:eastAsia="Times New Roman"/>
          <w:i/>
          <w:sz w:val="24"/>
          <w:szCs w:val="24"/>
          <w:highlight w:val="none"/>
        </w:rPr>
        <w:t xml:space="preserve">Рис. 13</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инвертивным способом применения основных конструктов «полиморфизма информации» и «криптографической идентификации»,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Продолжая анализ развития анонимности и ано</w:t>
      </w:r>
      <w:r>
        <w:rPr>
          <w:rFonts w:ascii="Times New Roman" w:hAnsi="Times New Roman" w:cs="Times New Roman" w:eastAsia="Times New Roman"/>
          <w:sz w:val="24"/>
          <w:szCs w:val="24"/>
          <w:highlight w:val="none"/>
        </w:rPr>
        <w:t xml:space="preserve">нимных сете</w:t>
      </w:r>
      <w:r>
        <w:rPr>
          <w:rFonts w:ascii="Times New Roman" w:hAnsi="Times New Roman" w:cs="Times New Roman" w:eastAsia="Times New Roman"/>
          <w:sz w:val="24"/>
          <w:szCs w:val="24"/>
          <w:highlight w:val="none"/>
        </w:rPr>
        <w:t xml:space="preserve">й в частност</w:t>
      </w:r>
      <w:r>
        <w:rPr>
          <w:rFonts w:ascii="Times New Roman" w:hAnsi="Times New Roman" w:cs="Times New Roman" w:eastAsia="Times New Roman"/>
          <w:sz w:val="24"/>
          <w:szCs w:val="24"/>
          <w:highlight w:val="none"/>
        </w:rPr>
        <w:t xml:space="preserve">и,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акцентируя</w:t>
      </w:r>
      <w:r>
        <w:rPr>
          <w:rFonts w:ascii="Times New Roman" w:hAnsi="Times New Roman" w:cs="Times New Roman" w:eastAsia="Times New Roman"/>
          <w:sz w:val="24"/>
          <w:szCs w:val="24"/>
          <w:highlight w:val="none"/>
        </w:rPr>
        <w:t xml:space="preserve"> своё внимание на стадии шестого и седьмого порядка, взамен попыткам раскрытия, взлома и дешифрования объектов, атаки которых акцентируют своё внимание на пятую стадию анонимности.</w:t>
      </w:r>
      <w:r>
        <w:rPr>
          <w:rFonts w:ascii="Times New Roman" w:hAnsi="Times New Roman" w:cs="Times New Roman" w:eastAsia="Times New Roman"/>
          <w:sz w:val="24"/>
          <w:szCs w:val="24"/>
          <w:highlight w:val="none"/>
        </w:rPr>
        <w:t xml:space="preserve"> Связано это с тем, что стадии высшего порядка более сложны в своей реализации, потому </w:t>
      </w:r>
      <w:r>
        <w:rPr>
          <w:rFonts w:ascii="Times New Roman" w:hAnsi="Times New Roman" w:cs="Times New Roman" w:eastAsia="Times New Roman"/>
          <w:sz w:val="24"/>
          <w:szCs w:val="24"/>
          <w:highlight w:val="none"/>
        </w:rPr>
        <w:t xml:space="preserve">как акцентируют внимание не только лишь на безопасности передачи объектов, но и анонимности субъектов, что является куда более проблематичной задачей. Повышение сложности приводит к увеличению рисков взлома системы и нарушения криптографических протоколов.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7.1. Противодействие атакам Сивиллы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[26].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[27]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 Если даже один из атакующих узлов сможет подключиться к сети, то возможность подключения оставшихся будет сводиться к простраиванию свя</w:t>
      </w:r>
      <w:r>
        <w:rPr>
          <w:rFonts w:ascii="Times New Roman" w:hAnsi="Times New Roman" w:cs="Times New Roman" w:eastAsia="Times New Roman"/>
          <w:sz w:val="24"/>
          <w:szCs w:val="24"/>
          <w:highlight w:val="none"/>
        </w:rPr>
        <w:t xml:space="preserve">зей через уже подключенный узел. Такое действие может быстро привести к отключению данного узла всей остальной сетью если обнаружится какая-либо подозрительная активность, а это, в свою очередь, аналогично приведёт и к отключению остальных атакуемых узлов.</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в таком случае 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a=N − d</m:t>
        </m:r>
      </m:oMath>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w:t>
      </w:r>
      <w:r>
        <w:rPr>
          <w:rFonts w:ascii="Times New Roman" w:hAnsi="Times New Roman" w:cs="Times New Roman" w:eastAsia="Times New Roman"/>
          <w:sz w:val="24"/>
          <w:szCs w:val="24"/>
          <w:highlight w:val="none"/>
        </w:rPr>
        <w:t xml:space="preserve">примерно </w:t>
      </w:r>
      <m:oMath>
        <m:f>
          <m:fPr>
            <m:type m:val="lin"/>
            <m:ctrlPr>
              <w:rPr>
                <w:rFonts w:ascii="Cambria Math" w:hAnsi="Cambria Math" w:cs="Cambria Math" w:eastAsia="Cambria Math"/>
                <w:i/>
                <w:sz w:val="24"/>
              </w:rPr>
            </m:ctrlPr>
          </m:fPr>
          <m:num>
            <m:r>
              <w:rPr>
                <w:rFonts w:ascii="Cambria Math" w:hAnsi="Cambria Math" w:cs="Cambria Math" w:eastAsia="Cambria Math" w:hint="default"/>
                <w:sz w:val="24"/>
              </w:rPr>
              <m:rPr>
                <m:sty m:val="i"/>
              </m:rPr>
              <m:t>a(a-1)</m:t>
            </m:r>
          </m:num>
          <m:den>
            <m:r>
              <w:rPr>
                <w:rFonts w:ascii="Cambria Math" w:hAnsi="Cambria Math" w:cs="Cambria Math" w:eastAsia="Cambria Math" w:hint="default"/>
                <w:sz w:val="24"/>
              </w:rPr>
              <m:rPr>
                <m:sty m:val="i"/>
              </m:rPr>
              <m:t>2</m:t>
            </m:r>
          </m:den>
        </m:f>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m:oMath>
        <m:r>
          <w:rPr>
            <w:rFonts w:ascii="Cambria Math" w:hAnsi="Cambria Math" w:cs="Cambria Math" w:eastAsia="Cambria Math" w:hint="default"/>
            <w:sz w:val="24"/>
          </w:rPr>
          <m:rPr/>
          <m:t>a&gt;2</m:t>
        </m:r>
      </m:oMath>
      <w:r>
        <w:rPr>
          <w:rFonts w:ascii="Times New Roman" w:hAnsi="Times New Roman" w:cs="Times New Roman" w:eastAsia="Times New Roman"/>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m:oMath>
        <m:r>
          <w:rPr>
            <w:rFonts w:ascii="Cambria Math" w:hAnsi="Cambria Math" w:cs="Cambria Math" w:eastAsia="Cambria Math" w:hint="default"/>
            <w:sz w:val="24"/>
          </w:rPr>
          <m:rPr/>
          <m:t>N − 1</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7.2. Противодействие атакам на основе первичной сети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955"/>
          <w:rFonts w:ascii="Times New Roman" w:hAnsi="Times New Roman" w:cs="Times New Roman" w:eastAsia="Times New Roman"/>
          <w:sz w:val="24"/>
          <w:szCs w:val="24"/>
          <w:highlight w:val="none"/>
        </w:rPr>
        <w:footnoteReference w:id="6"/>
      </w:r>
      <w:r>
        <w:rPr>
          <w:rFonts w:ascii="Times New Roman" w:hAnsi="Times New Roman" w:cs="Times New Roman" w:eastAsia="Times New Roman"/>
          <w:sz w:val="24"/>
          <w:szCs w:val="24"/>
          <w:highlight w:val="none"/>
        </w:rPr>
        <w:t xml:space="preserve">. </w:t>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программного кода [28][29] для создания транспортировочного пакета:</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944"/>
        <w:ind w:left="849" w:right="283" w:firstLine="567"/>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944"/>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944"/>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944"/>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944"/>
        <w:ind w:left="1557"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944"/>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955"/>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[30],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567"/>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944"/>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944"/>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944"/>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944"/>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944"/>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944"/>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tab/>
      </w:r>
      <w:r>
        <w:rPr>
          <w:rFonts w:cs="Calibri" w:eastAsia="Calibri"/>
          <w:i/>
          <w:sz w:val="20"/>
          <w:szCs w:val="24"/>
          <w:highlight w:val="none"/>
        </w:rPr>
        <w:t xml:space="preserve">=</w:t>
      </w:r>
      <w:r>
        <w:rPr>
          <w:highlight w:val="none"/>
        </w:rPr>
      </w:r>
      <w:r/>
    </w:p>
    <w:p>
      <w:pPr>
        <w:pStyle w:val="1944"/>
        <w:ind w:left="283" w:right="283" w:firstLine="567"/>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ab/>
        <w:t xml:space="preserve">2. [ответ(1)] </w:t>
      </w:r>
      <w:r>
        <w:rPr>
          <w:rFonts w:cs="Calibri" w:eastAsia="Calibri"/>
          <w:i/>
          <w:sz w:val="20"/>
          <w:highlight w:val="none"/>
        </w:rPr>
        <w:t xml:space="preserve">→</w:t>
      </w:r>
      <w:r>
        <w:rPr>
          <w:highlight w:val="none"/>
        </w:rPr>
      </w:r>
      <w:r/>
    </w:p>
    <w:p>
      <w:pPr>
        <w:pStyle w:val="1944"/>
        <w:ind w:left="283" w:right="283" w:firstLine="567"/>
        <w:jc w:val="both"/>
        <w:spacing w:before="0" w:after="0"/>
        <w:rPr>
          <w:rFonts w:ascii="Calibri" w:hAnsi="Calibri" w:cs="Calibri" w:eastAsia="Calibri"/>
          <w:i/>
          <w:sz w:val="20"/>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944"/>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944"/>
        <w:ind w:left="283" w:right="283" w:firstLine="567"/>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944"/>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944"/>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944"/>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ab/>
        <w:t xml:space="preserve">=</w:t>
      </w:r>
      <w:r>
        <w:rPr>
          <w:highlight w:val="none"/>
        </w:rPr>
      </w:r>
      <w:r/>
    </w:p>
    <w:p>
      <w:pPr>
        <w:pStyle w:val="1944"/>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ab/>
        <w:t xml:space="preserve">2, 3. [запрос(2)] </w:t>
      </w:r>
      <w:r>
        <w:rPr>
          <w:rFonts w:cs="Calibri" w:eastAsia="Calibri"/>
          <w:i/>
          <w:sz w:val="20"/>
          <w:highlight w:val="none"/>
        </w:rPr>
        <w:t xml:space="preserve">→ </w:t>
      </w:r>
      <w:r>
        <w:rPr>
          <w:highlight w:val="none"/>
        </w:rPr>
      </w:r>
      <w:r/>
    </w:p>
    <w:p>
      <w:pPr>
        <w:pStyle w:val="1944"/>
        <w:ind w:left="283" w:right="283" w:firstLine="567"/>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944"/>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944"/>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944"/>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944"/>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944"/>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944"/>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ab/>
        <w:t xml:space="preserve">=</w:t>
      </w:r>
      <w:r>
        <w:rPr>
          <w:highlight w:val="none"/>
        </w:rPr>
      </w:r>
      <w:r/>
    </w:p>
    <w:p>
      <w:pPr>
        <w:pStyle w:val="1944"/>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ab/>
        <w:t xml:space="preserve">2. [ответ(2)]</w:t>
      </w:r>
      <w:r>
        <w:rPr>
          <w:highlight w:val="none"/>
        </w:rPr>
      </w:r>
      <w:r/>
    </w:p>
    <w:p>
      <w:pPr>
        <w:pStyle w:val="1944"/>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944"/>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944"/>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ab/>
        <w:t xml:space="preserve">=</w:t>
      </w:r>
      <w:r>
        <w:rPr>
          <w:highlight w:val="none"/>
        </w:rPr>
      </w:r>
      <w:r/>
    </w:p>
    <w:p>
      <w:pPr>
        <w:pStyle w:val="1944"/>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ab/>
        <w:t xml:space="preserve">3. [маршрутизация(2)]</w:t>
      </w:r>
      <w:r>
        <w:rPr>
          <w:rFonts w:cs="Calibri" w:eastAsia="Calibri"/>
          <w:i/>
          <w:sz w:val="20"/>
          <w:highlight w:val="none"/>
        </w:rPr>
        <w:t xml:space="preserve"> →</w:t>
      </w:r>
      <w:r>
        <w:rPr>
          <w:highlight w:val="none"/>
        </w:rPr>
      </w:r>
      <w:r/>
    </w:p>
    <w:p>
      <w:pPr>
        <w:pStyle w:val="1944"/>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944"/>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944"/>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944"/>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4"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23"/>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279.5pt;height:127.6pt;" stroked="false">
                <v:path textboxrect="0,0,0,0"/>
                <v:imagedata r:id="rId23" o:title=""/>
              </v:shape>
            </w:pict>
          </mc:Fallback>
        </mc:AlternateContent>
      </w:r>
      <w:r>
        <w:rPr>
          <w:highlight w:val="none"/>
        </w:rPr>
      </w:r>
      <w:r/>
    </w:p>
    <w:p>
      <w:pPr>
        <w:pStyle w:val="1944"/>
        <w:ind w:left="283" w:right="283" w:firstLine="567"/>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944"/>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14.</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как это представлено на </w:t>
      </w:r>
      <w:r>
        <w:rPr>
          <w:rFonts w:ascii="Times New Roman" w:hAnsi="Times New Roman" w:cs="Times New Roman" w:eastAsia="Times New Roman"/>
          <w:i/>
          <w:sz w:val="24"/>
          <w:szCs w:val="24"/>
          <w:highlight w:val="none"/>
        </w:rPr>
        <w:t xml:space="preserve">Рис. 14</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7.3. Противодействие обнаружению неавтоматической генерация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7.4. Противодействие обнаружению периодов состояния пакетов</w:t>
      </w: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 </w:t>
      </w:r>
      <m:oMath>
        <m:f>
          <m:fPr>
            <m:type m:val="lin"/>
            <m:ctrlPr>
              <w:rPr>
                <w:rFonts w:ascii="Cambria Math" w:hAnsi="Cambria Math" w:cs="Cambria Math" w:eastAsia="Cambria Math"/>
                <w:i/>
                <w:sz w:val="24"/>
              </w:rPr>
            </m:ctrlPr>
          </m:fPr>
          <m:num>
            <m:r>
              <w:rPr>
                <w:rFonts w:ascii="Cambria Math" w:hAnsi="Cambria Math" w:cs="Cambria Math" w:eastAsia="Cambria Math" w:hint="default"/>
                <w:sz w:val="24"/>
              </w:rPr>
              <m:rPr>
                <m:sty m:val="i"/>
              </m:rPr>
              <m:t>2</m:t>
            </m:r>
          </m:num>
          <m:den>
            <m:r>
              <w:rPr>
                <w:rFonts w:ascii="Cambria Math" w:hAnsi="Cambria Math" w:cs="Cambria Math" w:eastAsia="Cambria Math" w:hint="default"/>
                <w:sz w:val="24"/>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4"/>
              </w:rPr>
            </m:ctrlPr>
          </m:fPr>
          <m:num>
            <m:r>
              <w:rPr>
                <w:rFonts w:ascii="Cambria Math" w:hAnsi="Cambria Math" w:cs="Cambria Math" w:eastAsia="Cambria Math" w:hint="default"/>
                <w:sz w:val="24"/>
              </w:rPr>
              <m:rPr>
                <m:sty m:val="i"/>
              </m:rPr>
              <m:t>2</m:t>
            </m:r>
          </m:num>
          <m:den>
            <m:r>
              <w:rPr>
                <w:rFonts w:ascii="Cambria Math" w:hAnsi="Cambria Math" w:cs="Cambria Math" w:eastAsia="Cambria Math" w:hint="default"/>
                <w:sz w:val="24"/>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7.5.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955"/>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944"/>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955"/>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955"/>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944"/>
        <w:ind w:left="283" w:right="283" w:firstLine="567"/>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944"/>
        <w:ind w:left="283" w:right="283" w:firstLine="567"/>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955"/>
          <w:rFonts w:ascii="Times New Roman" w:hAnsi="Times New Roman" w:cs="Times New Roman" w:eastAsia="Times New Roman"/>
          <w:b w:val="0"/>
          <w:i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944"/>
        <w:ind w:left="283" w:right="283" w:firstLine="567"/>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2013"/>
        <w:ind w:left="283" w:right="283" w:firstLine="567"/>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4"/>
          <w:szCs w:val="24"/>
          <w:highlight w:val="none"/>
        </w:rPr>
        <w:t xml:space="preserve">7.6. Противодействие обнаружению связей между </w:t>
      </w:r>
      <w:r>
        <w:rPr>
          <w:rFonts w:ascii="Times New Roman" w:hAnsi="Times New Roman" w:cs="Times New Roman" w:eastAsia="Times New Roman"/>
          <w:b/>
          <w:sz w:val="24"/>
          <w:szCs w:val="24"/>
          <w:highlight w:val="none"/>
        </w:rPr>
        <w:t xml:space="preserve">сетевой и </w:t>
      </w:r>
      <w:r>
        <w:rPr>
          <w:rFonts w:ascii="Times New Roman" w:hAnsi="Times New Roman" w:cs="Times New Roman" w:eastAsia="Times New Roman"/>
          <w:b/>
          <w:sz w:val="24"/>
          <w:szCs w:val="24"/>
          <w:highlight w:val="none"/>
        </w:rPr>
        <w:t xml:space="preserve">криптографической идентификациями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анонимизирующими системами.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 15</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01531" name="" hidden="0"/>
                        <pic:cNvPicPr>
                          <a:picLocks noChangeAspect="1"/>
                        </pic:cNvPicPr>
                        <pic:nvPr isPhoto="0" userDrawn="0"/>
                      </pic:nvPicPr>
                      <pic:blipFill>
                        <a:blip r:embed="rId24"/>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15.6pt;height:196.3pt;" stroked="false">
                <v:path textboxrect="0,0,0,0"/>
                <v:imagedata r:id="rId24" o:title=""/>
              </v:shape>
            </w:pict>
          </mc:Fallback>
        </mc:AlternateContent>
      </w: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4"/>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15.</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 16</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25"/>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19.3pt;height:145.2pt;" stroked="false">
                <v:path textboxrect="0,0,0,0"/>
                <v:imagedata r:id="rId25"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944"/>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16.</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left="283" w:right="283" w:firstLine="567"/>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944"/>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944"/>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944"/>
        <w:ind w:left="283" w:right="283" w:firstLine="567"/>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942"/>
          <w:rFonts w:ascii="Times New Roman" w:hAnsi="Times New Roman" w:cs="Times New Roman" w:eastAsia="Times New Roman"/>
          <w:sz w:val="24"/>
          <w:szCs w:val="24"/>
          <w:highlight w:val="none"/>
        </w:rPr>
        <w:footnoteReference w:id="12"/>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7.7. Атака с целью отказа в обслуживании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w:t>
      </w:r>
      <w:r>
        <w:rPr>
          <w:rFonts w:ascii="Times New Roman" w:hAnsi="Times New Roman" w:cs="Times New Roman" w:eastAsia="Times New Roman"/>
          <w:sz w:val="24"/>
          <w:szCs w:val="24"/>
          <w:highlight w:val="none"/>
        </w:rPr>
        <w:t xml:space="preserve">ой стадии анонимнос</w:t>
      </w:r>
      <w:r>
        <w:rPr>
          <w:rFonts w:ascii="Times New Roman" w:hAnsi="Times New Roman" w:cs="Times New Roman" w:eastAsia="Times New Roman"/>
          <w:sz w:val="24"/>
          <w:szCs w:val="24"/>
          <w:highlight w:val="none"/>
        </w:rPr>
        <w:t xml:space="preserve">ти, которая, в свою очередь, приводит к простоте совершения DDoS атак направленных на сеть. Данная проблема в текущих реалиях способна контролироваться только в малых системах, но при расширении и масштабировании, «давление» сети на её пользователей будет </w:t>
      </w:r>
      <w:r>
        <w:rPr>
          <w:rFonts w:ascii="Times New Roman" w:hAnsi="Times New Roman" w:cs="Times New Roman" w:eastAsia="Times New Roman"/>
          <w:sz w:val="24"/>
          <w:szCs w:val="24"/>
          <w:highlight w:val="none"/>
        </w:rPr>
        <w:t xml:space="preserve">ощущаться </w:t>
      </w:r>
      <w:r>
        <w:rPr>
          <w:rFonts w:ascii="Times New Roman" w:hAnsi="Times New Roman" w:cs="Times New Roman" w:eastAsia="Times New Roman"/>
          <w:sz w:val="24"/>
          <w:szCs w:val="24"/>
          <w:highlight w:val="none"/>
        </w:rPr>
        <w:t xml:space="preserve">всё сильнее как со стороны самих же участник</w:t>
      </w:r>
      <w:r>
        <w:rPr>
          <w:rFonts w:ascii="Times New Roman" w:hAnsi="Times New Roman" w:cs="Times New Roman" w:eastAsia="Times New Roman"/>
          <w:sz w:val="24"/>
          <w:szCs w:val="24"/>
          <w:highlight w:val="none"/>
        </w:rPr>
        <w:t xml:space="preserve">ов систем</w:t>
      </w:r>
      <w:r>
        <w:rPr>
          <w:rFonts w:ascii="Times New Roman" w:hAnsi="Times New Roman" w:cs="Times New Roman" w:eastAsia="Times New Roman"/>
          <w:sz w:val="24"/>
          <w:szCs w:val="24"/>
          <w:highlight w:val="none"/>
        </w:rPr>
        <w:t xml:space="preserve">ы (пассивно производящих спам), так и со стороны атакующих лиц (активно производящих спам). Неконтролируемость такого поведения приводит к невозможности стабильного поддержания больших систем и сетевых коммуникаций базируемых на седьмой стадии анонимности.</w:t>
      </w:r>
      <w:r/>
    </w:p>
    <w:p>
      <w:pPr>
        <w:pStyle w:val="1944"/>
        <w:ind w:left="0" w:right="283" w:firstLine="0"/>
        <w:jc w:val="both"/>
        <w:spacing w:before="0" w:after="0"/>
        <w:rPr>
          <w:szCs w:val="24"/>
          <w:highlight w:val="none"/>
        </w:rPr>
      </w:pPr>
      <w:r>
        <w:rPr>
          <w:highlight w:val="none"/>
        </w:rPr>
      </w:r>
      <w:r/>
    </w:p>
    <w:p>
      <w:pPr>
        <w:pStyle w:val="1944"/>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8.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как это представлено на </w:t>
      </w:r>
      <w:r>
        <w:rPr>
          <w:rFonts w:ascii="Times New Roman" w:hAnsi="Times New Roman" w:cs="Times New Roman" w:eastAsia="Times New Roman"/>
          <w:i/>
          <w:sz w:val="24"/>
          <w:highlight w:val="none"/>
        </w:rPr>
        <w:t xml:space="preserve">Рис. 17</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944"/>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944"/>
        <w:ind w:left="283" w:right="283" w:firstLine="567"/>
        <w:jc w:val="both"/>
        <w:spacing w:before="0" w:after="0"/>
        <w:rPr>
          <w:highlight w:val="none"/>
        </w:rPr>
      </w:pP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9242" name="" hidden="0"/>
                        <pic:cNvPicPr>
                          <a:picLocks noChangeAspect="1"/>
                        </pic:cNvPicPr>
                        <pic:nvPr isPhoto="0" userDrawn="0"/>
                      </pic:nvPicPr>
                      <pic:blipFill>
                        <a:blip r:embed="rId26"/>
                        <a:stretch/>
                      </pic:blipFill>
                      <pic:spPr bwMode="auto">
                        <a:xfrm flipH="0" flipV="0">
                          <a:off x="0" y="0"/>
                          <a:ext cx="5333698"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20.0pt;height:108.5pt;" stroked="false">
                <v:path textboxrect="0,0,0,0"/>
                <v:imagedata r:id="rId26"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17.</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944"/>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pStyle w:val="1944"/>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ind w:left="283" w:right="283" w:firstLine="567"/>
        <w:jc w:val="both"/>
        <w:spacing w:before="0" w:after="0"/>
        <w:rPr>
          <w:highlight w:val="none"/>
        </w:rPr>
      </w:pPr>
      <w:r>
        <w:rPr>
          <w:highlight w:val="none"/>
        </w:rPr>
      </w:r>
      <w:r>
        <w:rPr>
          <w:highlight w:val="none"/>
        </w:rPr>
      </w:r>
      <w:r/>
    </w:p>
    <w:p>
      <w:pPr>
        <w:pStyle w:val="1944"/>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8"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95782" name="Изображение4" descr="" hidden="0"/>
                        <pic:cNvPicPr>
                          <a:picLocks noChangeAspect="1"/>
                        </pic:cNvPicPr>
                        <pic:nvPr isPhoto="0" userDrawn="0"/>
                      </pic:nvPicPr>
                      <pic:blipFill>
                        <a:blip r:embed="rId27"/>
                        <a:stretch/>
                      </pic:blipFill>
                      <pic:spPr bwMode="auto">
                        <a:xfrm flipH="0" flipV="0">
                          <a:off x="0" y="0"/>
                          <a:ext cx="3098233" cy="21491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44.0pt;height:169.2pt;" stroked="false">
                <v:path textboxrect="0,0,0,0"/>
                <v:imagedata r:id="rId27" o:title=""/>
              </v:shape>
            </w:pict>
          </mc:Fallback>
        </mc:AlternateContent>
      </w: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4"/>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18.</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1944"/>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944"/>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944"/>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944"/>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будь то основанных на первой^,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первой и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стадиях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первой/</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стадиям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4"/>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9"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49509" name="Изображение5" descr="" hidden="0"/>
                        <pic:cNvPicPr>
                          <a:picLocks noChangeAspect="1"/>
                        </pic:cNvPicPr>
                        <pic:nvPr isPhoto="0" userDrawn="0"/>
                      </pic:nvPicPr>
                      <pic:blipFill>
                        <a:blip r:embed="rId28"/>
                        <a:stretch/>
                      </pic:blipFill>
                      <pic:spPr bwMode="auto">
                        <a:xfrm flipH="0" flipV="0">
                          <a:off x="0" y="0"/>
                          <a:ext cx="3667158" cy="20466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88.8pt;height:161.2pt;" stroked="false">
                <v:path textboxrect="0,0,0,0"/>
                <v:imagedata r:id="rId28" o:title=""/>
              </v:shape>
            </w:pict>
          </mc:Fallback>
        </mc:AlternateContent>
      </w: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4"/>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19.</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 19</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szCs w:val="24"/>
          <w:highlight w:val="none"/>
        </w:rPr>
      </w:r>
      <w:r/>
    </w:p>
    <w:p>
      <w:pPr>
        <w:pStyle w:val="1944"/>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944"/>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[31], Dash [32] и т.д.</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[33,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[34],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[33, с.785][35] на форумах, мессенджерах, социальных сетях. </w:t>
      </w:r>
      <w:r>
        <w:rPr>
          <w:rFonts w:ascii="Times New Roman" w:hAnsi="Times New Roman" w:cs="Times New Roman" w:eastAsia="Times New Roman"/>
          <w:sz w:val="24"/>
          <w:highlight w:val="none"/>
        </w:rPr>
        <w:t xml:space="preserve">И так как тайные каналы связи, как чаще всего бывает, разворачиваются в заведомо замкнутой системе, то и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становится равной мощности анонимности</w:t>
      </w:r>
      <w:r>
        <w:rPr>
          <w:rFonts w:ascii="Times New Roman" w:hAnsi="Times New Roman" w:cs="Times New Roman" w:eastAsia="Times New Roman"/>
          <w:sz w:val="24"/>
          <w:highlight w:val="none"/>
        </w:rPr>
        <w:t xml:space="preserve"> этой системы.</w:t>
      </w:r>
      <w:r>
        <w:rPr>
          <w:rFonts w:ascii="Times New Roman" w:hAnsi="Times New Roman" w:cs="Times New Roman" w:eastAsia="Times New Roman"/>
          <w:sz w:val="24"/>
          <w:highlight w:val="none"/>
        </w:rPr>
        <w:t xml:space="preserve"> </w:t>
      </w: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недейственен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  </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Первая^ стадия анонимности не может быть конструктом тайного канала связи, потому как таковая способна обеспечивать безопасность объектов лишь и только при уже существующем секретном канале. Тем не менее, композиция вида «тайный канал</w:t>
      </w:r>
      <w:r>
        <w:rPr>
          <w:i/>
          <w:highlight w:val="none"/>
        </w:rPr>
        <w:t xml:space="preserve"> →</w:t>
      </w:r>
      <w:r>
        <w:rPr>
          <w:rFonts w:ascii="Times New Roman" w:hAnsi="Times New Roman" w:cs="Times New Roman" w:eastAsia="Times New Roman"/>
          <w:sz w:val="24"/>
          <w:highlight w:val="none"/>
        </w:rPr>
        <w:t xml:space="preserve"> первая^ стадия анонимности </w:t>
      </w:r>
      <w:r>
        <w:rPr>
          <w:i/>
          <w:highlight w:val="none"/>
        </w:rPr>
        <w:t xml:space="preserve">→</w:t>
      </w:r>
      <w:r>
        <w:rPr>
          <w:rFonts w:ascii="Times New Roman" w:hAnsi="Times New Roman" w:cs="Times New Roman" w:eastAsia="Times New Roman"/>
          <w:sz w:val="24"/>
          <w:highlight w:val="none"/>
        </w:rPr>
        <w:t xml:space="preserve"> тайный канал» способна породить эзотерический канал связи с анонимностью присущей секретному каналу связи на базе седьмой стадии анонимности. Таким образом, анонимность в тайных каналах связи может быть достигнута двумя разнородными способами. </w:t>
      </w:r>
      <w:r>
        <w:rPr>
          <w:rFonts w:ascii="Times New Roman" w:hAnsi="Times New Roman" w:cs="Times New Roman" w:eastAsia="Times New Roman"/>
          <w:sz w:val="24"/>
          <w:highlight w:val="none"/>
        </w:rPr>
      </w:r>
      <w:r/>
    </w:p>
    <w:p>
      <w:pPr>
        <w:pStyle w:val="1944"/>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[34,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32066" name="" hidden="0"/>
                        <pic:cNvPicPr>
                          <a:picLocks noChangeAspect="1"/>
                        </pic:cNvPicPr>
                        <pic:nvPr isPhoto="0" userDrawn="0"/>
                      </pic:nvPicPr>
                      <pic:blipFill>
                        <a:blip r:embed="rId29"/>
                        <a:stretch/>
                      </pic:blipFill>
                      <pic:spPr bwMode="auto">
                        <a:xfrm flipH="0" flipV="0">
                          <a:off x="0" y="0"/>
                          <a:ext cx="4614345" cy="910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63.3pt;height:71.7pt;" stroked="false">
                <v:path textboxrect="0,0,0,0"/>
                <v:imagedata r:id="rId29"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4"/>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20.</w:t>
      </w:r>
      <w:r>
        <w:rPr>
          <w:rFonts w:ascii="Times New Roman" w:hAnsi="Times New Roman" w:cs="Times New Roman" w:eastAsia="Times New Roman"/>
          <w:highlight w:val="none"/>
        </w:rPr>
        <w:t xml:space="preserve"> Тайный канал связи на базе пятой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[33,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11.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[12, с.58][33, с.80]. </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944"/>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944"/>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944"/>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944"/>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944"/>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944"/>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944"/>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944"/>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944"/>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944"/>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944"/>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944"/>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944"/>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944"/>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944"/>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944"/>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944"/>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944"/>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944"/>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944"/>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944"/>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944"/>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37322" name="" hidden="0"/>
                        <pic:cNvPicPr>
                          <a:picLocks noChangeAspect="1"/>
                        </pic:cNvPicPr>
                        <pic:nvPr isPhoto="0" userDrawn="0"/>
                      </pic:nvPicPr>
                      <pic:blipFill>
                        <a:blip r:embed="rId30"/>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42.8pt;height:232.1pt;" stroked="false">
                <v:path textboxrect="0,0,0,0"/>
                <v:imagedata r:id="rId30" o:title=""/>
              </v:shape>
            </w:pict>
          </mc:Fallback>
        </mc:AlternateContent>
      </w: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4"/>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21.</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 21 </w:t>
      </w:r>
      <w:r>
        <w:rPr>
          <w:rFonts w:ascii="Times New Roman" w:hAnsi="Times New Roman" w:cs="Times New Roman" w:eastAsia="Times New Roman"/>
          <w:i w:val="0"/>
          <w:sz w:val="24"/>
          <w:szCs w:val="24"/>
          <w:highlight w:val="none"/>
        </w:rPr>
        <w:t xml:space="preserve">и </w:t>
      </w:r>
      <w:r>
        <w:rPr>
          <w:rFonts w:ascii="Times New Roman" w:hAnsi="Times New Roman" w:cs="Times New Roman" w:eastAsia="Times New Roman"/>
          <w:i/>
          <w:sz w:val="24"/>
          <w:szCs w:val="24"/>
          <w:highlight w:val="none"/>
        </w:rPr>
        <w:t xml:space="preserve">Рис. 22</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944"/>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944"/>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944"/>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944"/>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944"/>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944"/>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944"/>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[33, с.99][33,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ind w:left="283" w:right="283" w:firstLine="567"/>
        <w:jc w:val="both"/>
        <w:spacing w:before="0" w:after="0"/>
        <w:rPr>
          <w:rFonts w:ascii="Times New Roman" w:hAnsi="Times New Roman" w:cs="Times New Roman" w:eastAsia="Times New Roman"/>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93323" name="" hidden="0"/>
                        <pic:cNvPicPr>
                          <a:picLocks noChangeAspect="1"/>
                        </pic:cNvPicPr>
                        <pic:nvPr isPhoto="0" userDrawn="0"/>
                      </pic:nvPicPr>
                      <pic:blipFill>
                        <a:blip r:embed="rId31"/>
                        <a:stretch/>
                      </pic:blipFill>
                      <pic:spPr bwMode="auto">
                        <a:xfrm flipH="0" flipV="0">
                          <a:off x="0" y="0"/>
                          <a:ext cx="5600096" cy="20770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41.0pt;height:163.5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4"/>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22.</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944"/>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944"/>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ind w:left="283" w:right="283" w:firstLine="0"/>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12.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как первого вектора развития доказуемой анонимности. Первая^ стадия анонимности становится вторым вектором развития скрытых сетей.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первая^, шестая и седьмая стадии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 вышеописанными стадиями.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944"/>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944"/>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025"/>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995"/>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2025"/>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995"/>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2"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2025"/>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2025"/>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995"/>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995"/>
          <w:rFonts w:ascii="Times New Roman" w:hAnsi="Times New Roman" w:cs="Times New Roman" w:eastAsia="Times New Roman"/>
          <w:color w:val="000000"/>
          <w:sz w:val="24"/>
          <w:highlight w:val="none"/>
        </w:rPr>
        <w:t xml:space="preserve"> </w:t>
      </w:r>
      <w:r>
        <w:rPr>
          <w:rStyle w:val="1995"/>
          <w:rFonts w:ascii="Times New Roman" w:hAnsi="Times New Roman" w:cs="Times New Roman" w:eastAsia="Times New Roman"/>
          <w:color w:val="000000" w:themeColor="text1"/>
          <w:sz w:val="24"/>
          <w:highlight w:val="none"/>
          <w:u w:val="none"/>
        </w:rPr>
      </w:r>
      <w:hyperlink r:id="rId33" w:tooltip="https://www.schneier.com/essays/archives/2009/11/beyond_security_thea.html" w:history="1">
        <w:r>
          <w:rPr>
            <w:rStyle w:val="1941"/>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025"/>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4"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2025"/>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1995"/>
          <w:rFonts w:ascii="Times New Roman" w:hAnsi="Times New Roman" w:cs="Times New Roman" w:eastAsia="Times New Roman"/>
          <w:color w:val="000000" w:themeColor="text1"/>
          <w:sz w:val="24"/>
          <w:highlight w:val="none"/>
          <w:u w:val="none"/>
        </w:rPr>
      </w:r>
      <w:hyperlink r:id="rId35" w:tooltip="https://cyberleninka.ru/article/n/paradoks-anonimnosti-v-internete-i-problemy-ee-pravovogo-regulirovaniya" w:history="1">
        <w:r>
          <w:rPr>
            <w:rStyle w:val="1941"/>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025"/>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995"/>
          <w:rFonts w:ascii="Times New Roman" w:hAnsi="Times New Roman" w:cs="Times New Roman" w:eastAsia="Times New Roman"/>
          <w:color w:val="000000"/>
          <w:sz w:val="24"/>
          <w:highlight w:val="none"/>
        </w:rPr>
        <w:t xml:space="preserve"> </w:t>
      </w:r>
      <w:hyperlink r:id="rId36"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99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2025"/>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7"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99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2025"/>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8"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2025"/>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9"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995"/>
          <w:rFonts w:ascii="Times New Roman" w:hAnsi="Times New Roman" w:cs="Times New Roman" w:eastAsia="Times New Roman"/>
          <w:color w:val="000000"/>
          <w:sz w:val="24"/>
          <w:highlight w:val="none"/>
        </w:rPr>
        <w:t xml:space="preserve"> </w:t>
      </w:r>
      <w:r>
        <w:rPr>
          <w:highlight w:val="none"/>
        </w:rPr>
      </w:r>
      <w:r/>
    </w:p>
    <w:p>
      <w:pPr>
        <w:pStyle w:val="2025"/>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40"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2025"/>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1"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5"/>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995"/>
          <w:rFonts w:ascii="Times New Roman" w:hAnsi="Times New Roman" w:cs="Times New Roman" w:eastAsia="Times New Roman"/>
          <w:color w:val="000000"/>
          <w:sz w:val="24"/>
          <w:highlight w:val="none"/>
        </w:rPr>
        <w:t xml:space="preserve"> </w:t>
      </w:r>
      <w:hyperlink r:id="rId42"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99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3" w:tooltip="https://cyberleninka.ru/article/n/rekomendatelnyy-protokol-detsentralizovannoy-fayloobmennoy-seti" w:history="1">
        <w:r>
          <w:rPr>
            <w:rStyle w:val="1941"/>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99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4"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995"/>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5"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6"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7"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48"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49"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5"/>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0" w:tooltip="https://www.cs.cornell.edu/people/egs/herbivore/dcnets.html" w:history="1">
        <w:r>
          <w:rPr>
            <w:rStyle w:val="1941"/>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1" w:tooltip="https://dedis.cs.yale.edu/dissent/papers/osdi12.pdf" w:history="1">
        <w:r>
          <w:rPr>
            <w:rStyle w:val="1941"/>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2" w:tooltip="https://dedis.cs.yale.edu/dissent/papers/verdict.pdf" w:history="1">
        <w:r>
          <w:rPr>
            <w:rStyle w:val="1941"/>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53"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54"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5"/>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995"/>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5" w:tooltip="https://github.com/number571/go-peer" w:history="1">
        <w:r>
          <w:rPr>
            <w:rStyle w:val="1941"/>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5"/>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56"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7"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58"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5"/>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p>
    <w:p>
      <w:pPr>
        <w:pStyle w:val="2025"/>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59" w:tooltip="https://cyberleninka.ru/article/n/sposoby-i-sredstva-obespecheniya-anonimnosti-v-globalnoy-seti-internet" w:history="1">
        <w:r>
          <w:rPr>
            <w:rStyle w:val="1941"/>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1941"/>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highlight w:val="none"/>
        </w:rPr>
      </w:r>
      <w:r/>
    </w:p>
    <w:p>
      <w:pPr>
        <w:ind w:left="85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12"/>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01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013"/>
        <w:ind w:left="283" w:right="0" w:firstLine="567"/>
      </w:pPr>
      <w:r>
        <w:rPr>
          <w:rStyle w:val="1942"/>
        </w:rPr>
        <w:footnoteRef/>
      </w:r>
      <w:r>
        <w:t xml:space="preserve"> </w:t>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направленных на обеспечение и поддерживание приемлемого уровня анонимности конечных субъектов (отправителя и получателя) в совокупности с безопасностью объектов (информацией). К системам подобного рода относятся анонимные сети и тайные каналы связи.</w:t>
      </w:r>
      <w:r/>
    </w:p>
  </w:footnote>
  <w:footnote w:id="3">
    <w:p>
      <w:pPr>
        <w:pStyle w:val="2013"/>
        <w:ind w:left="283" w:right="283" w:firstLine="567"/>
        <w:jc w:val="both"/>
        <w:spacing w:before="0" w:after="28" w:afterAutospacing="0"/>
        <w:rPr>
          <w:rFonts w:ascii="Times New Roman" w:hAnsi="Times New Roman" w:cs="Times New Roman" w:eastAsia="Times New Roman"/>
        </w:rPr>
      </w:pPr>
      <w:r>
        <w:rPr>
          <w:rStyle w:val="1996"/>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013"/>
        <w:ind w:left="283" w:right="283" w:firstLine="567"/>
        <w:jc w:val="both"/>
        <w:spacing w:before="0" w:after="40"/>
        <w:rPr>
          <w:rFonts w:ascii="Times New Roman" w:hAnsi="Times New Roman" w:cs="Times New Roman" w:eastAsia="Times New Roman"/>
          <w:sz w:val="22"/>
          <w:szCs w:val="24"/>
          <w:highlight w:val="none"/>
        </w:rPr>
      </w:pPr>
      <w:r>
        <w:rPr>
          <w:rStyle w:val="1996"/>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1944"/>
        <w:ind w:left="283" w:right="283" w:firstLine="567"/>
        <w:jc w:val="both"/>
        <w:spacing w:before="0" w:after="0"/>
        <w:rPr>
          <w:rFonts w:ascii="Times New Roman" w:hAnsi="Times New Roman" w:cs="Times New Roman" w:eastAsia="Times New Roman"/>
          <w:highlight w:val="none"/>
        </w:rPr>
      </w:pPr>
      <w:r>
        <w:rPr>
          <w:rStyle w:val="1996"/>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Мощность анонимности нельзя трактовать как первичный фактор достижения анонимности. Так например, в определённых системах анонимность </w:t>
      </w:r>
      <w:r>
        <w:rPr>
          <w:rFonts w:ascii="Times New Roman" w:hAnsi="Times New Roman" w:cs="Times New Roman" w:eastAsia="Times New Roman"/>
          <w:highlight w:val="none"/>
        </w:rPr>
        <w:t xml:space="preserve">субъектов </w:t>
      </w:r>
      <w:r>
        <w:rPr>
          <w:rFonts w:ascii="Times New Roman" w:hAnsi="Times New Roman" w:cs="Times New Roman" w:eastAsia="Times New Roman"/>
          <w:highlight w:val="none"/>
        </w:rPr>
        <w:t xml:space="preserve">способна достигать своего теоретического максимума с </w:t>
      </w:r>
      <w:r>
        <w:rPr>
          <w:rFonts w:ascii="Times New Roman" w:hAnsi="Times New Roman" w:cs="Times New Roman" w:eastAsia="Times New Roman"/>
          <w:i/>
          <w:highlight w:val="none"/>
        </w:rPr>
        <w:t xml:space="preserve">|A| = 0</w:t>
      </w:r>
      <w:r>
        <w:rPr>
          <w:rFonts w:ascii="Times New Roman" w:hAnsi="Times New Roman" w:cs="Times New Roman" w:eastAsia="Times New Roman"/>
          <w:highlight w:val="none"/>
        </w:rPr>
        <w:t xml:space="preserve">, в других системах с </w:t>
      </w:r>
      <w:r>
        <w:rPr>
          <w:rFonts w:ascii="Times New Roman" w:hAnsi="Times New Roman" w:cs="Times New Roman" w:eastAsia="Times New Roman"/>
          <w:i/>
          <w:highlight w:val="none"/>
        </w:rPr>
        <w:t xml:space="preserve">|A| &gt; 1</w:t>
      </w:r>
      <w:r>
        <w:rPr>
          <w:rFonts w:ascii="Times New Roman" w:hAnsi="Times New Roman" w:cs="Times New Roman" w:eastAsia="Times New Roman"/>
          <w:highlight w:val="none"/>
        </w:rPr>
        <w:t xml:space="preserve"> факт а</w:t>
      </w:r>
      <w:r>
        <w:rPr>
          <w:rFonts w:ascii="Times New Roman" w:hAnsi="Times New Roman" w:cs="Times New Roman" w:eastAsia="Times New Roman"/>
          <w:highlight w:val="none"/>
        </w:rPr>
        <w:t xml:space="preserve">нонимности субъектов крайне нестабильный. Мощность анонимности в своей прогресси часто пересекается с мощностью доверия, в синтезе с которой достигается приемлемый уровень не только анонимности, но и безопасности, что приводит к определению скрытых сетей.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944"/>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013"/>
        <w:ind w:left="283" w:right="283" w:firstLine="567"/>
        <w:jc w:val="both"/>
        <w:spacing w:before="0" w:after="0" w:afterAutospacing="0" w:line="259" w:lineRule="auto"/>
        <w:rPr>
          <w:rFonts w:ascii="Times New Roman" w:hAnsi="Times New Roman" w:cs="Times New Roman" w:eastAsia="Times New Roman"/>
        </w:rPr>
      </w:pPr>
      <w:r>
        <w:rPr>
          <w:rStyle w:val="1996"/>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7">
    <w:p>
      <w:pPr>
        <w:pStyle w:val="2013"/>
        <w:ind w:left="283" w:right="283" w:firstLine="567"/>
        <w:jc w:val="both"/>
        <w:spacing w:before="0" w:after="40"/>
        <w:rPr>
          <w:rFonts w:ascii="Times New Roman" w:hAnsi="Times New Roman" w:cs="Times New Roman" w:eastAsia="Times New Roman"/>
          <w:sz w:val="22"/>
        </w:rPr>
      </w:pPr>
      <w:r>
        <w:rPr>
          <w:rStyle w:val="1996"/>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8">
    <w:p>
      <w:pPr>
        <w:pStyle w:val="1944"/>
        <w:ind w:left="283" w:right="283" w:firstLine="567"/>
        <w:jc w:val="both"/>
        <w:spacing w:before="0" w:after="0"/>
        <w:rPr>
          <w:rFonts w:ascii="Times New Roman" w:hAnsi="Times New Roman" w:cs="Times New Roman" w:eastAsia="Times New Roman"/>
          <w:sz w:val="22"/>
          <w:szCs w:val="24"/>
        </w:rPr>
      </w:pPr>
      <w:r>
        <w:rPr>
          <w:rStyle w:val="1996"/>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944"/>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944"/>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944"/>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p>
    <w:p>
      <w:pPr>
        <w:pStyle w:val="1944"/>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1944"/>
        <w:ind w:left="283" w:right="283" w:firstLine="567"/>
        <w:jc w:val="both"/>
        <w:spacing w:before="0" w:after="0"/>
        <w:rPr>
          <w:rFonts w:ascii="Times New Roman" w:hAnsi="Times New Roman" w:cs="Times New Roman" w:eastAsia="Times New Roman"/>
          <w:sz w:val="22"/>
          <w:szCs w:val="24"/>
          <w:highlight w:val="none"/>
        </w:rPr>
      </w:pPr>
      <w:r>
        <w:rPr>
          <w:rStyle w:val="1996"/>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944"/>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944"/>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944"/>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944"/>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944"/>
        <w:ind w:left="567"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10">
    <w:p>
      <w:pPr>
        <w:pStyle w:val="1944"/>
        <w:ind w:left="283" w:right="283" w:firstLine="567"/>
        <w:jc w:val="both"/>
        <w:spacing w:before="0" w:after="0"/>
        <w:rPr>
          <w:rFonts w:ascii="Times New Roman" w:hAnsi="Times New Roman" w:cs="Times New Roman" w:eastAsia="Times New Roman"/>
          <w:sz w:val="22"/>
          <w:szCs w:val="24"/>
          <w:highlight w:val="none"/>
        </w:rPr>
      </w:pPr>
      <w:r>
        <w:rPr>
          <w:rStyle w:val="1996"/>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944"/>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944"/>
        <w:ind w:left="567" w:right="567" w:firstLine="283"/>
        <w:jc w:val="both"/>
        <w:spacing w:before="0" w:after="0"/>
        <w:rPr>
          <w:rFonts w:ascii="Times New Roman" w:hAnsi="Times New Roman" w:cs="Times New Roman" w:eastAsia="Times New Roman"/>
          <w:i/>
          <w:position w:val="0"/>
          <w:sz w:val="22"/>
          <w:vertAlign w:val="baseline"/>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ind w:left="990" w:right="567" w:firstLine="1134"/>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944"/>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1">
    <w:p>
      <w:pPr>
        <w:pStyle w:val="2013"/>
        <w:ind w:left="283" w:right="283" w:firstLine="567"/>
        <w:jc w:val="both"/>
        <w:spacing w:before="0" w:after="40"/>
        <w:rPr>
          <w:rFonts w:ascii="Times New Roman" w:hAnsi="Times New Roman" w:cs="Times New Roman" w:eastAsia="Times New Roman"/>
          <w:sz w:val="22"/>
          <w:szCs w:val="24"/>
          <w:highlight w:val="none"/>
        </w:rPr>
      </w:pPr>
      <w:r>
        <w:rPr>
          <w:rStyle w:val="1996"/>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2">
    <w:p>
      <w:pPr>
        <w:pStyle w:val="2013"/>
        <w:ind w:left="283" w:right="283" w:firstLine="567"/>
        <w:rPr>
          <w:rFonts w:ascii="Times New Roman" w:hAnsi="Times New Roman" w:cs="Times New Roman" w:eastAsia="Times New Roman"/>
          <w:sz w:val="22"/>
          <w:highlight w:val="none"/>
        </w:rPr>
      </w:pPr>
      <w:r>
        <w:rPr>
          <w:rStyle w:val="1942"/>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2013"/>
        <w:ind w:left="283" w:right="283" w:firstLine="567"/>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944"/>
        <w:ind w:left="567" w:right="567" w:firstLine="283"/>
        <w:jc w:val="both"/>
        <w:spacing w:before="0" w:after="0"/>
        <w:rPr>
          <w:rFonts w:ascii="Times New Roman" w:hAnsi="Times New Roman" w:cs="Times New Roman" w:eastAsia="Times New Roman"/>
          <w:i/>
          <w:sz w:val="22"/>
          <w:szCs w:val="24"/>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begChr m:val="["/>
                            <m:endChr m:val="]"/>
                            <m:ctrlPr>
                              <w:rPr>
                                <w:rFonts w:ascii="Cambria Math" w:hAnsi="Cambria Math" w:cs="Cambria Math" w:eastAsia="Cambria Math"/>
                                <w:i/>
                              </w:rPr>
                            </m:ctrlPr>
                          </m:dPr>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d>
                            <m:r>
                              <w:rPr>
                                <w:rFonts w:ascii="Cambria Math" w:hAnsi="Cambria Math" w:cs="Cambria Math" w:eastAsia="Cambria Math"/>
                              </w:rPr>
                              <m:rPr/>
                              <m:t>+1</m:t>
                            </m:r>
                          </m:e>
                        </m:d>
                        <m:r>
                          <w:rPr>
                            <w:rFonts w:ascii="Cambria Math" w:hAnsi="Cambria Math" w:cs="Cambria Math" w:eastAsia="Cambria Math"/>
                          </w:rPr>
                          <m:rPr/>
                          <m:t>mod 2</m:t>
                        </m:r>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p>
    <w:p>
      <w:pPr>
        <w:ind w:left="567"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tab/>
        <w:t xml:space="preserve">F: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1-</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p>
    <w:p>
      <w:pPr>
        <w:ind w:left="1983" w:right="567" w:firstLine="141"/>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рассматриваемый период времени</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983"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283" w:right="283" w:firstLine="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p>
      <w:pPr>
        <w:ind w:left="283" w:right="283" w:firstLine="567"/>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p>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tbl>
      <w:tblPr>
        <w:tblStyle w:val="2029"/>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T1</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T2</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T3</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T4</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T5</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T6</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i/>
                <w:sz w:val="22"/>
                <w:highlight w:val="none"/>
              </w:rPr>
            </w:r>
            <w:r/>
          </w:p>
        </w:tc>
      </w:tr>
    </w:tbl>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41">
    <w:name w:val="Hyperlink"/>
    <w:uiPriority w:val="99"/>
    <w:unhideWhenUsed/>
    <w:rPr>
      <w:color w:val="0000FF" w:themeColor="hyperlink"/>
      <w:u w:val="single"/>
    </w:rPr>
  </w:style>
  <w:style w:type="character" w:styleId="1942">
    <w:name w:val="footnote reference"/>
    <w:basedOn w:val="1959"/>
    <w:uiPriority w:val="99"/>
    <w:unhideWhenUsed/>
    <w:rPr>
      <w:vertAlign w:val="superscript"/>
    </w:rPr>
  </w:style>
  <w:style w:type="character" w:styleId="1943">
    <w:name w:val="endnote reference"/>
    <w:basedOn w:val="1959"/>
    <w:uiPriority w:val="99"/>
    <w:semiHidden/>
    <w:unhideWhenUsed/>
    <w:rPr>
      <w:vertAlign w:val="superscript"/>
    </w:rPr>
  </w:style>
  <w:style w:type="paragraph" w:styleId="1944"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945">
    <w:name w:val="Heading 1"/>
    <w:basedOn w:val="1944"/>
    <w:next w:val="1944"/>
    <w:uiPriority w:val="9"/>
    <w:qFormat/>
    <w:pPr>
      <w:keepLines/>
      <w:keepNext/>
      <w:spacing w:before="480" w:after="200"/>
      <w:outlineLvl w:val="0"/>
    </w:pPr>
    <w:rPr>
      <w:rFonts w:ascii="Arial" w:hAnsi="Arial" w:cs="Arial" w:eastAsia="Arial"/>
      <w:sz w:val="40"/>
      <w:szCs w:val="40"/>
    </w:rPr>
  </w:style>
  <w:style w:type="paragraph" w:styleId="1946">
    <w:name w:val="Heading 2"/>
    <w:basedOn w:val="1944"/>
    <w:next w:val="1944"/>
    <w:uiPriority w:val="9"/>
    <w:unhideWhenUsed/>
    <w:qFormat/>
    <w:pPr>
      <w:keepLines/>
      <w:keepNext/>
      <w:spacing w:before="360" w:after="200"/>
      <w:outlineLvl w:val="1"/>
    </w:pPr>
    <w:rPr>
      <w:rFonts w:ascii="Arial" w:hAnsi="Arial" w:cs="Arial" w:eastAsia="Arial"/>
      <w:sz w:val="34"/>
    </w:rPr>
  </w:style>
  <w:style w:type="paragraph" w:styleId="1947">
    <w:name w:val="Heading 3"/>
    <w:basedOn w:val="1944"/>
    <w:next w:val="1944"/>
    <w:uiPriority w:val="9"/>
    <w:unhideWhenUsed/>
    <w:qFormat/>
    <w:pPr>
      <w:keepLines/>
      <w:keepNext/>
      <w:spacing w:before="320" w:after="200"/>
      <w:outlineLvl w:val="2"/>
    </w:pPr>
    <w:rPr>
      <w:rFonts w:ascii="Arial" w:hAnsi="Arial" w:cs="Arial" w:eastAsia="Arial"/>
      <w:sz w:val="30"/>
      <w:szCs w:val="30"/>
    </w:rPr>
  </w:style>
  <w:style w:type="paragraph" w:styleId="1948">
    <w:name w:val="Heading 4"/>
    <w:basedOn w:val="1944"/>
    <w:next w:val="1944"/>
    <w:uiPriority w:val="9"/>
    <w:unhideWhenUsed/>
    <w:qFormat/>
    <w:pPr>
      <w:keepLines/>
      <w:keepNext/>
      <w:spacing w:before="320" w:after="200"/>
      <w:outlineLvl w:val="3"/>
    </w:pPr>
    <w:rPr>
      <w:rFonts w:ascii="Arial" w:hAnsi="Arial" w:cs="Arial" w:eastAsia="Arial"/>
      <w:b/>
      <w:bCs/>
      <w:sz w:val="26"/>
      <w:szCs w:val="26"/>
    </w:rPr>
  </w:style>
  <w:style w:type="paragraph" w:styleId="1949">
    <w:name w:val="Heading 5"/>
    <w:basedOn w:val="1944"/>
    <w:next w:val="1944"/>
    <w:uiPriority w:val="9"/>
    <w:unhideWhenUsed/>
    <w:qFormat/>
    <w:pPr>
      <w:keepLines/>
      <w:keepNext/>
      <w:spacing w:before="320" w:after="200"/>
      <w:outlineLvl w:val="4"/>
    </w:pPr>
    <w:rPr>
      <w:rFonts w:ascii="Arial" w:hAnsi="Arial" w:cs="Arial" w:eastAsia="Arial"/>
      <w:b/>
      <w:bCs/>
      <w:sz w:val="24"/>
      <w:szCs w:val="24"/>
    </w:rPr>
  </w:style>
  <w:style w:type="paragraph" w:styleId="1950">
    <w:name w:val="Heading 6"/>
    <w:basedOn w:val="1944"/>
    <w:next w:val="1944"/>
    <w:uiPriority w:val="9"/>
    <w:unhideWhenUsed/>
    <w:qFormat/>
    <w:pPr>
      <w:keepLines/>
      <w:keepNext/>
      <w:spacing w:before="320" w:after="200"/>
      <w:outlineLvl w:val="5"/>
    </w:pPr>
    <w:rPr>
      <w:rFonts w:ascii="Arial" w:hAnsi="Arial" w:cs="Arial" w:eastAsia="Arial"/>
      <w:b/>
      <w:bCs/>
    </w:rPr>
  </w:style>
  <w:style w:type="paragraph" w:styleId="1951">
    <w:name w:val="Heading 7"/>
    <w:basedOn w:val="1944"/>
    <w:next w:val="1944"/>
    <w:uiPriority w:val="9"/>
    <w:unhideWhenUsed/>
    <w:qFormat/>
    <w:pPr>
      <w:keepLines/>
      <w:keepNext/>
      <w:spacing w:before="320" w:after="200"/>
      <w:outlineLvl w:val="6"/>
    </w:pPr>
    <w:rPr>
      <w:rFonts w:ascii="Arial" w:hAnsi="Arial" w:cs="Arial" w:eastAsia="Arial"/>
      <w:b/>
      <w:bCs/>
      <w:i/>
      <w:iCs/>
    </w:rPr>
  </w:style>
  <w:style w:type="paragraph" w:styleId="1952">
    <w:name w:val="Heading 8"/>
    <w:basedOn w:val="1944"/>
    <w:next w:val="1944"/>
    <w:uiPriority w:val="9"/>
    <w:unhideWhenUsed/>
    <w:qFormat/>
    <w:pPr>
      <w:keepLines/>
      <w:keepNext/>
      <w:spacing w:before="320" w:after="200"/>
      <w:outlineLvl w:val="7"/>
    </w:pPr>
    <w:rPr>
      <w:rFonts w:ascii="Arial" w:hAnsi="Arial" w:cs="Arial" w:eastAsia="Arial"/>
      <w:i/>
      <w:iCs/>
    </w:rPr>
  </w:style>
  <w:style w:type="paragraph" w:styleId="1953">
    <w:name w:val="Heading 9"/>
    <w:basedOn w:val="1944"/>
    <w:next w:val="1944"/>
    <w:uiPriority w:val="9"/>
    <w:unhideWhenUsed/>
    <w:qFormat/>
    <w:pPr>
      <w:keepLines/>
      <w:keepNext/>
      <w:spacing w:before="320" w:after="200"/>
      <w:outlineLvl w:val="8"/>
    </w:pPr>
    <w:rPr>
      <w:rFonts w:ascii="Arial" w:hAnsi="Arial" w:cs="Arial" w:eastAsia="Arial"/>
      <w:i/>
      <w:iCs/>
      <w:sz w:val="21"/>
      <w:szCs w:val="21"/>
    </w:rPr>
  </w:style>
  <w:style w:type="character" w:styleId="1954">
    <w:name w:val="Интернет-ссылка"/>
    <w:uiPriority w:val="99"/>
    <w:unhideWhenUsed/>
    <w:rPr>
      <w:color w:val="0563C1" w:themeColor="hyperlink"/>
      <w:u w:val="single"/>
    </w:rPr>
  </w:style>
  <w:style w:type="character" w:styleId="1955">
    <w:name w:val="Привязка сноски"/>
    <w:rPr>
      <w:vertAlign w:val="superscript"/>
    </w:rPr>
  </w:style>
  <w:style w:type="character" w:styleId="1956">
    <w:name w:val="Footnote Characters"/>
    <w:basedOn w:val="1959"/>
    <w:uiPriority w:val="99"/>
    <w:unhideWhenUsed/>
    <w:qFormat/>
    <w:rPr>
      <w:vertAlign w:val="superscript"/>
    </w:rPr>
  </w:style>
  <w:style w:type="character" w:styleId="1957">
    <w:name w:val="Привязка концевой сноски"/>
    <w:rPr>
      <w:vertAlign w:val="superscript"/>
    </w:rPr>
  </w:style>
  <w:style w:type="character" w:styleId="1958">
    <w:name w:val="Endnote Characters"/>
    <w:basedOn w:val="1959"/>
    <w:uiPriority w:val="99"/>
    <w:semiHidden/>
    <w:unhideWhenUsed/>
    <w:qFormat/>
    <w:rPr>
      <w:vertAlign w:val="superscript"/>
    </w:rPr>
  </w:style>
  <w:style w:type="character" w:styleId="1959" w:default="1">
    <w:name w:val="Default Paragraph Font"/>
    <w:uiPriority w:val="1"/>
    <w:semiHidden/>
    <w:unhideWhenUsed/>
    <w:qFormat/>
  </w:style>
  <w:style w:type="character" w:styleId="1960" w:customStyle="1">
    <w:name w:val="Heading 1 Char"/>
    <w:basedOn w:val="1959"/>
    <w:uiPriority w:val="9"/>
    <w:qFormat/>
    <w:rPr>
      <w:rFonts w:ascii="Arial" w:hAnsi="Arial" w:cs="Arial" w:eastAsia="Arial"/>
      <w:sz w:val="40"/>
      <w:szCs w:val="40"/>
    </w:rPr>
  </w:style>
  <w:style w:type="character" w:styleId="1961" w:customStyle="1">
    <w:name w:val="Heading 2 Char"/>
    <w:basedOn w:val="1959"/>
    <w:uiPriority w:val="9"/>
    <w:qFormat/>
    <w:rPr>
      <w:rFonts w:ascii="Arial" w:hAnsi="Arial" w:cs="Arial" w:eastAsia="Arial"/>
      <w:sz w:val="34"/>
    </w:rPr>
  </w:style>
  <w:style w:type="character" w:styleId="1962" w:customStyle="1">
    <w:name w:val="Heading 3 Char"/>
    <w:basedOn w:val="1959"/>
    <w:uiPriority w:val="9"/>
    <w:qFormat/>
    <w:rPr>
      <w:rFonts w:ascii="Arial" w:hAnsi="Arial" w:cs="Arial" w:eastAsia="Arial"/>
      <w:sz w:val="30"/>
      <w:szCs w:val="30"/>
    </w:rPr>
  </w:style>
  <w:style w:type="character" w:styleId="1963" w:customStyle="1">
    <w:name w:val="Heading 4 Char"/>
    <w:basedOn w:val="1959"/>
    <w:uiPriority w:val="9"/>
    <w:qFormat/>
    <w:rPr>
      <w:rFonts w:ascii="Arial" w:hAnsi="Arial" w:cs="Arial" w:eastAsia="Arial"/>
      <w:b/>
      <w:bCs/>
      <w:sz w:val="26"/>
      <w:szCs w:val="26"/>
    </w:rPr>
  </w:style>
  <w:style w:type="character" w:styleId="1964" w:customStyle="1">
    <w:name w:val="Heading 5 Char"/>
    <w:basedOn w:val="1959"/>
    <w:uiPriority w:val="9"/>
    <w:qFormat/>
    <w:rPr>
      <w:rFonts w:ascii="Arial" w:hAnsi="Arial" w:cs="Arial" w:eastAsia="Arial"/>
      <w:b/>
      <w:bCs/>
      <w:sz w:val="24"/>
      <w:szCs w:val="24"/>
    </w:rPr>
  </w:style>
  <w:style w:type="character" w:styleId="1965" w:customStyle="1">
    <w:name w:val="Heading 6 Char"/>
    <w:basedOn w:val="1959"/>
    <w:uiPriority w:val="9"/>
    <w:qFormat/>
    <w:rPr>
      <w:rFonts w:ascii="Arial" w:hAnsi="Arial" w:cs="Arial" w:eastAsia="Arial"/>
      <w:b/>
      <w:bCs/>
      <w:sz w:val="22"/>
      <w:szCs w:val="22"/>
    </w:rPr>
  </w:style>
  <w:style w:type="character" w:styleId="1966" w:customStyle="1">
    <w:name w:val="Heading 7 Char"/>
    <w:basedOn w:val="1959"/>
    <w:uiPriority w:val="9"/>
    <w:qFormat/>
    <w:rPr>
      <w:rFonts w:ascii="Arial" w:hAnsi="Arial" w:cs="Arial" w:eastAsia="Arial"/>
      <w:b/>
      <w:bCs/>
      <w:i/>
      <w:iCs/>
      <w:sz w:val="22"/>
      <w:szCs w:val="22"/>
    </w:rPr>
  </w:style>
  <w:style w:type="character" w:styleId="1967" w:customStyle="1">
    <w:name w:val="Heading 8 Char"/>
    <w:basedOn w:val="1959"/>
    <w:uiPriority w:val="9"/>
    <w:qFormat/>
    <w:rPr>
      <w:rFonts w:ascii="Arial" w:hAnsi="Arial" w:cs="Arial" w:eastAsia="Arial"/>
      <w:i/>
      <w:iCs/>
      <w:sz w:val="22"/>
      <w:szCs w:val="22"/>
    </w:rPr>
  </w:style>
  <w:style w:type="character" w:styleId="1968" w:customStyle="1">
    <w:name w:val="Heading 9 Char"/>
    <w:basedOn w:val="1959"/>
    <w:uiPriority w:val="9"/>
    <w:qFormat/>
    <w:rPr>
      <w:rFonts w:ascii="Arial" w:hAnsi="Arial" w:cs="Arial" w:eastAsia="Arial"/>
      <w:i/>
      <w:iCs/>
      <w:sz w:val="21"/>
      <w:szCs w:val="21"/>
    </w:rPr>
  </w:style>
  <w:style w:type="character" w:styleId="1969" w:customStyle="1">
    <w:name w:val="Title Char"/>
    <w:basedOn w:val="1959"/>
    <w:uiPriority w:val="10"/>
    <w:qFormat/>
    <w:rPr>
      <w:sz w:val="48"/>
      <w:szCs w:val="48"/>
    </w:rPr>
  </w:style>
  <w:style w:type="character" w:styleId="1970" w:customStyle="1">
    <w:name w:val="Subtitle Char"/>
    <w:basedOn w:val="1959"/>
    <w:uiPriority w:val="11"/>
    <w:qFormat/>
    <w:rPr>
      <w:sz w:val="24"/>
      <w:szCs w:val="24"/>
    </w:rPr>
  </w:style>
  <w:style w:type="character" w:styleId="1971" w:customStyle="1">
    <w:name w:val="Quote Char"/>
    <w:uiPriority w:val="29"/>
    <w:qFormat/>
    <w:rPr>
      <w:i/>
    </w:rPr>
  </w:style>
  <w:style w:type="character" w:styleId="1972" w:customStyle="1">
    <w:name w:val="Intense Quote Char"/>
    <w:uiPriority w:val="30"/>
    <w:qFormat/>
    <w:rPr>
      <w:i/>
    </w:rPr>
  </w:style>
  <w:style w:type="character" w:styleId="1973" w:customStyle="1">
    <w:name w:val="Header Char"/>
    <w:basedOn w:val="1959"/>
    <w:uiPriority w:val="99"/>
    <w:qFormat/>
  </w:style>
  <w:style w:type="character" w:styleId="1974" w:customStyle="1">
    <w:name w:val="Footer Char"/>
    <w:basedOn w:val="1959"/>
    <w:uiPriority w:val="99"/>
    <w:qFormat/>
  </w:style>
  <w:style w:type="character" w:styleId="1975" w:customStyle="1">
    <w:name w:val="Footnote Text Char"/>
    <w:uiPriority w:val="99"/>
    <w:qFormat/>
    <w:rPr>
      <w:sz w:val="18"/>
    </w:rPr>
  </w:style>
  <w:style w:type="character" w:styleId="1976" w:customStyle="1">
    <w:name w:val="Endnote Text Char"/>
    <w:uiPriority w:val="99"/>
    <w:qFormat/>
    <w:rPr>
      <w:sz w:val="20"/>
    </w:rPr>
  </w:style>
  <w:style w:type="character" w:styleId="1977" w:customStyle="1">
    <w:name w:val="Caption Char"/>
    <w:uiPriority w:val="99"/>
    <w:qFormat/>
  </w:style>
  <w:style w:type="character" w:styleId="1978" w:customStyle="1">
    <w:name w:val="Текст концевой сноски Знак"/>
    <w:uiPriority w:val="99"/>
    <w:qFormat/>
    <w:rPr>
      <w:sz w:val="20"/>
    </w:rPr>
  </w:style>
  <w:style w:type="character" w:styleId="1979" w:customStyle="1">
    <w:name w:val="Заголовок 1 Знак"/>
    <w:basedOn w:val="1959"/>
    <w:uiPriority w:val="9"/>
    <w:qFormat/>
    <w:rPr>
      <w:rFonts w:ascii="Arial" w:hAnsi="Arial" w:cs="Arial" w:eastAsia="Arial"/>
      <w:sz w:val="40"/>
      <w:szCs w:val="40"/>
    </w:rPr>
  </w:style>
  <w:style w:type="character" w:styleId="1980" w:customStyle="1">
    <w:name w:val="Заголовок 2 Знак"/>
    <w:basedOn w:val="1959"/>
    <w:uiPriority w:val="9"/>
    <w:qFormat/>
    <w:rPr>
      <w:rFonts w:ascii="Arial" w:hAnsi="Arial" w:cs="Arial" w:eastAsia="Arial"/>
      <w:sz w:val="34"/>
    </w:rPr>
  </w:style>
  <w:style w:type="character" w:styleId="1981" w:customStyle="1">
    <w:name w:val="Заголовок 3 Знак"/>
    <w:basedOn w:val="1959"/>
    <w:uiPriority w:val="9"/>
    <w:qFormat/>
    <w:rPr>
      <w:rFonts w:ascii="Arial" w:hAnsi="Arial" w:cs="Arial" w:eastAsia="Arial"/>
      <w:sz w:val="30"/>
      <w:szCs w:val="30"/>
    </w:rPr>
  </w:style>
  <w:style w:type="character" w:styleId="1982" w:customStyle="1">
    <w:name w:val="Заголовок 4 Знак"/>
    <w:basedOn w:val="1959"/>
    <w:uiPriority w:val="9"/>
    <w:qFormat/>
    <w:rPr>
      <w:rFonts w:ascii="Arial" w:hAnsi="Arial" w:cs="Arial" w:eastAsia="Arial"/>
      <w:b/>
      <w:bCs/>
      <w:sz w:val="26"/>
      <w:szCs w:val="26"/>
    </w:rPr>
  </w:style>
  <w:style w:type="character" w:styleId="1983" w:customStyle="1">
    <w:name w:val="Заголовок 5 Знак"/>
    <w:basedOn w:val="1959"/>
    <w:uiPriority w:val="9"/>
    <w:qFormat/>
    <w:rPr>
      <w:rFonts w:ascii="Arial" w:hAnsi="Arial" w:cs="Arial" w:eastAsia="Arial"/>
      <w:b/>
      <w:bCs/>
      <w:sz w:val="24"/>
      <w:szCs w:val="24"/>
    </w:rPr>
  </w:style>
  <w:style w:type="character" w:styleId="1984" w:customStyle="1">
    <w:name w:val="Заголовок 6 Знак"/>
    <w:basedOn w:val="1959"/>
    <w:uiPriority w:val="9"/>
    <w:qFormat/>
    <w:rPr>
      <w:rFonts w:ascii="Arial" w:hAnsi="Arial" w:cs="Arial" w:eastAsia="Arial"/>
      <w:b/>
      <w:bCs/>
      <w:sz w:val="22"/>
      <w:szCs w:val="22"/>
    </w:rPr>
  </w:style>
  <w:style w:type="character" w:styleId="1985" w:customStyle="1">
    <w:name w:val="Заголовок 7 Знак"/>
    <w:basedOn w:val="1959"/>
    <w:uiPriority w:val="9"/>
    <w:qFormat/>
    <w:rPr>
      <w:rFonts w:ascii="Arial" w:hAnsi="Arial" w:cs="Arial" w:eastAsia="Arial"/>
      <w:b/>
      <w:bCs/>
      <w:i/>
      <w:iCs/>
      <w:sz w:val="22"/>
      <w:szCs w:val="22"/>
    </w:rPr>
  </w:style>
  <w:style w:type="character" w:styleId="1986" w:customStyle="1">
    <w:name w:val="Заголовок 8 Знак"/>
    <w:basedOn w:val="1959"/>
    <w:uiPriority w:val="9"/>
    <w:qFormat/>
    <w:rPr>
      <w:rFonts w:ascii="Arial" w:hAnsi="Arial" w:cs="Arial" w:eastAsia="Arial"/>
      <w:i/>
      <w:iCs/>
      <w:sz w:val="22"/>
      <w:szCs w:val="22"/>
    </w:rPr>
  </w:style>
  <w:style w:type="character" w:styleId="1987" w:customStyle="1">
    <w:name w:val="Заголовок 9 Знак"/>
    <w:basedOn w:val="1959"/>
    <w:uiPriority w:val="9"/>
    <w:qFormat/>
    <w:rPr>
      <w:rFonts w:ascii="Arial" w:hAnsi="Arial" w:cs="Arial" w:eastAsia="Arial"/>
      <w:i/>
      <w:iCs/>
      <w:sz w:val="21"/>
      <w:szCs w:val="21"/>
    </w:rPr>
  </w:style>
  <w:style w:type="character" w:styleId="1988" w:customStyle="1">
    <w:name w:val="Заголовок Знак"/>
    <w:basedOn w:val="1959"/>
    <w:uiPriority w:val="10"/>
    <w:qFormat/>
    <w:rPr>
      <w:sz w:val="48"/>
      <w:szCs w:val="48"/>
    </w:rPr>
  </w:style>
  <w:style w:type="character" w:styleId="1989" w:customStyle="1">
    <w:name w:val="Подзаголовок Знак"/>
    <w:basedOn w:val="1959"/>
    <w:uiPriority w:val="11"/>
    <w:qFormat/>
    <w:rPr>
      <w:sz w:val="24"/>
      <w:szCs w:val="24"/>
    </w:rPr>
  </w:style>
  <w:style w:type="character" w:styleId="1990" w:customStyle="1">
    <w:name w:val="Цитата 2 Знак"/>
    <w:uiPriority w:val="29"/>
    <w:qFormat/>
    <w:rPr>
      <w:i/>
    </w:rPr>
  </w:style>
  <w:style w:type="character" w:styleId="1991" w:customStyle="1">
    <w:name w:val="Выделенная цитата Знак"/>
    <w:uiPriority w:val="30"/>
    <w:qFormat/>
    <w:rPr>
      <w:i/>
    </w:rPr>
  </w:style>
  <w:style w:type="character" w:styleId="1992" w:customStyle="1">
    <w:name w:val="Верхний колонтитул Знак"/>
    <w:basedOn w:val="1959"/>
    <w:uiPriority w:val="99"/>
    <w:qFormat/>
  </w:style>
  <w:style w:type="character" w:styleId="1993" w:customStyle="1">
    <w:name w:val="Нижний колонтитул Знак"/>
    <w:basedOn w:val="1959"/>
    <w:uiPriority w:val="99"/>
    <w:qFormat/>
  </w:style>
  <w:style w:type="character" w:styleId="1994" w:customStyle="1">
    <w:name w:val="Текст сноски Знак"/>
    <w:uiPriority w:val="99"/>
    <w:qFormat/>
    <w:rPr>
      <w:sz w:val="18"/>
    </w:rPr>
  </w:style>
  <w:style w:type="character" w:styleId="1995" w:customStyle="1">
    <w:name w:val="c4"/>
    <w:qFormat/>
  </w:style>
  <w:style w:type="character" w:styleId="1996">
    <w:name w:val="Символ сноски"/>
    <w:qFormat/>
  </w:style>
  <w:style w:type="character" w:styleId="1997">
    <w:name w:val="Символ концевой сноски"/>
    <w:qFormat/>
  </w:style>
  <w:style w:type="paragraph" w:styleId="1998">
    <w:name w:val="Заголовок"/>
    <w:basedOn w:val="1944"/>
    <w:next w:val="1999"/>
    <w:qFormat/>
    <w:pPr>
      <w:keepNext/>
      <w:spacing w:before="240" w:after="120"/>
    </w:pPr>
    <w:rPr>
      <w:rFonts w:ascii="Liberation Sans" w:hAnsi="Liberation Sans" w:cs="Lohit Devanagari" w:eastAsia="Noto Sans CJK SC"/>
      <w:sz w:val="28"/>
      <w:szCs w:val="28"/>
    </w:rPr>
  </w:style>
  <w:style w:type="paragraph" w:styleId="1999">
    <w:name w:val="Body Text"/>
    <w:basedOn w:val="1944"/>
    <w:pPr>
      <w:spacing w:before="0" w:after="140" w:line="276" w:lineRule="auto"/>
    </w:pPr>
  </w:style>
  <w:style w:type="paragraph" w:styleId="2000">
    <w:name w:val="List"/>
    <w:basedOn w:val="1999"/>
    <w:rPr>
      <w:rFonts w:cs="Lohit Devanagari"/>
    </w:rPr>
  </w:style>
  <w:style w:type="paragraph" w:styleId="2001">
    <w:name w:val="Caption"/>
    <w:basedOn w:val="1944"/>
    <w:next w:val="1944"/>
    <w:uiPriority w:val="35"/>
    <w:semiHidden/>
    <w:unhideWhenUsed/>
    <w:qFormat/>
    <w:pPr>
      <w:spacing w:line="276" w:lineRule="auto"/>
    </w:pPr>
    <w:rPr>
      <w:b/>
      <w:bCs/>
      <w:color w:val="4472C4" w:themeColor="accent1"/>
      <w:sz w:val="18"/>
      <w:szCs w:val="18"/>
    </w:rPr>
  </w:style>
  <w:style w:type="paragraph" w:styleId="2002">
    <w:name w:val="Указатель"/>
    <w:basedOn w:val="1944"/>
    <w:qFormat/>
    <w:pPr>
      <w:suppressLineNumbers/>
    </w:pPr>
    <w:rPr>
      <w:rFonts w:cs="Lohit Devanagari"/>
    </w:rPr>
  </w:style>
  <w:style w:type="paragraph" w:styleId="2003">
    <w:name w:val="table of figures"/>
    <w:basedOn w:val="1944"/>
    <w:next w:val="1944"/>
    <w:uiPriority w:val="99"/>
    <w:unhideWhenUsed/>
    <w:qFormat/>
    <w:pPr>
      <w:spacing w:before="0" w:after="0" w:afterAutospacing="0"/>
    </w:pPr>
  </w:style>
  <w:style w:type="paragraph" w:styleId="2004">
    <w:name w:val="endnote text"/>
    <w:basedOn w:val="1944"/>
    <w:uiPriority w:val="99"/>
    <w:semiHidden/>
    <w:unhideWhenUsed/>
    <w:pPr>
      <w:spacing w:before="0" w:after="0" w:line="240" w:lineRule="auto"/>
    </w:pPr>
    <w:rPr>
      <w:sz w:val="20"/>
    </w:rPr>
  </w:style>
  <w:style w:type="paragraph" w:styleId="2005">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006">
    <w:name w:val="Title"/>
    <w:basedOn w:val="1944"/>
    <w:next w:val="1944"/>
    <w:uiPriority w:val="10"/>
    <w:qFormat/>
    <w:pPr>
      <w:contextualSpacing/>
      <w:spacing w:before="300" w:after="200"/>
    </w:pPr>
    <w:rPr>
      <w:sz w:val="48"/>
      <w:szCs w:val="48"/>
    </w:rPr>
  </w:style>
  <w:style w:type="paragraph" w:styleId="2007">
    <w:name w:val="Subtitle"/>
    <w:basedOn w:val="1944"/>
    <w:next w:val="1944"/>
    <w:uiPriority w:val="11"/>
    <w:qFormat/>
    <w:pPr>
      <w:spacing w:before="200" w:after="200"/>
    </w:pPr>
    <w:rPr>
      <w:sz w:val="24"/>
      <w:szCs w:val="24"/>
    </w:rPr>
  </w:style>
  <w:style w:type="paragraph" w:styleId="2008">
    <w:name w:val="Quote"/>
    <w:basedOn w:val="1944"/>
    <w:next w:val="1944"/>
    <w:uiPriority w:val="29"/>
    <w:qFormat/>
    <w:pPr>
      <w:ind w:left="720" w:right="720" w:firstLine="0"/>
    </w:pPr>
    <w:rPr>
      <w:i/>
    </w:rPr>
  </w:style>
  <w:style w:type="paragraph" w:styleId="2009">
    <w:name w:val="Intense Quote"/>
    <w:basedOn w:val="1944"/>
    <w:next w:val="1944"/>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010">
    <w:name w:val="Колонтитул"/>
    <w:basedOn w:val="1944"/>
    <w:qFormat/>
  </w:style>
  <w:style w:type="paragraph" w:styleId="2011">
    <w:name w:val="Header"/>
    <w:basedOn w:val="1944"/>
    <w:uiPriority w:val="99"/>
    <w:unhideWhenUsed/>
    <w:pPr>
      <w:spacing w:before="0" w:after="0" w:line="240" w:lineRule="auto"/>
      <w:tabs>
        <w:tab w:val="clear" w:pos="708" w:leader="none"/>
        <w:tab w:val="center" w:pos="7143" w:leader="none"/>
        <w:tab w:val="right" w:pos="14287" w:leader="none"/>
      </w:tabs>
    </w:pPr>
  </w:style>
  <w:style w:type="paragraph" w:styleId="2012">
    <w:name w:val="Footer"/>
    <w:basedOn w:val="1944"/>
    <w:uiPriority w:val="99"/>
    <w:unhideWhenUsed/>
    <w:pPr>
      <w:spacing w:before="0" w:after="0" w:line="240" w:lineRule="auto"/>
      <w:tabs>
        <w:tab w:val="clear" w:pos="708" w:leader="none"/>
        <w:tab w:val="center" w:pos="7143" w:leader="none"/>
        <w:tab w:val="right" w:pos="14287" w:leader="none"/>
      </w:tabs>
    </w:pPr>
  </w:style>
  <w:style w:type="paragraph" w:styleId="2013">
    <w:name w:val="footnote text"/>
    <w:basedOn w:val="1944"/>
    <w:uiPriority w:val="99"/>
    <w:semiHidden/>
    <w:unhideWhenUsed/>
    <w:pPr>
      <w:spacing w:before="0" w:after="40" w:line="240" w:lineRule="auto"/>
    </w:pPr>
    <w:rPr>
      <w:sz w:val="18"/>
    </w:rPr>
  </w:style>
  <w:style w:type="paragraph" w:styleId="2014">
    <w:name w:val="toc 1"/>
    <w:basedOn w:val="1944"/>
    <w:next w:val="1944"/>
    <w:uiPriority w:val="39"/>
    <w:unhideWhenUsed/>
    <w:pPr>
      <w:spacing w:before="0" w:after="57"/>
    </w:pPr>
  </w:style>
  <w:style w:type="paragraph" w:styleId="2015">
    <w:name w:val="toc 2"/>
    <w:basedOn w:val="1944"/>
    <w:next w:val="1944"/>
    <w:uiPriority w:val="39"/>
    <w:unhideWhenUsed/>
    <w:pPr>
      <w:ind w:left="283" w:firstLine="0"/>
      <w:spacing w:before="0" w:after="57"/>
    </w:pPr>
  </w:style>
  <w:style w:type="paragraph" w:styleId="2016">
    <w:name w:val="toc 3"/>
    <w:basedOn w:val="1944"/>
    <w:next w:val="1944"/>
    <w:uiPriority w:val="39"/>
    <w:unhideWhenUsed/>
    <w:pPr>
      <w:ind w:left="567" w:firstLine="0"/>
      <w:spacing w:before="0" w:after="57"/>
    </w:pPr>
  </w:style>
  <w:style w:type="paragraph" w:styleId="2017">
    <w:name w:val="toc 4"/>
    <w:basedOn w:val="1944"/>
    <w:next w:val="1944"/>
    <w:uiPriority w:val="39"/>
    <w:unhideWhenUsed/>
    <w:pPr>
      <w:ind w:left="850" w:firstLine="0"/>
      <w:spacing w:before="0" w:after="57"/>
    </w:pPr>
  </w:style>
  <w:style w:type="paragraph" w:styleId="2018">
    <w:name w:val="toc 5"/>
    <w:basedOn w:val="1944"/>
    <w:next w:val="1944"/>
    <w:uiPriority w:val="39"/>
    <w:unhideWhenUsed/>
    <w:pPr>
      <w:ind w:left="1134" w:firstLine="0"/>
      <w:spacing w:before="0" w:after="57"/>
    </w:pPr>
  </w:style>
  <w:style w:type="paragraph" w:styleId="2019">
    <w:name w:val="toc 6"/>
    <w:basedOn w:val="1944"/>
    <w:next w:val="1944"/>
    <w:uiPriority w:val="39"/>
    <w:unhideWhenUsed/>
    <w:pPr>
      <w:ind w:left="1417" w:firstLine="0"/>
      <w:spacing w:before="0" w:after="57"/>
    </w:pPr>
  </w:style>
  <w:style w:type="paragraph" w:styleId="2020">
    <w:name w:val="toc 7"/>
    <w:basedOn w:val="1944"/>
    <w:next w:val="1944"/>
    <w:uiPriority w:val="39"/>
    <w:unhideWhenUsed/>
    <w:pPr>
      <w:ind w:left="1701" w:firstLine="0"/>
      <w:spacing w:before="0" w:after="57"/>
    </w:pPr>
  </w:style>
  <w:style w:type="paragraph" w:styleId="2021">
    <w:name w:val="toc 8"/>
    <w:basedOn w:val="1944"/>
    <w:next w:val="1944"/>
    <w:uiPriority w:val="39"/>
    <w:unhideWhenUsed/>
    <w:pPr>
      <w:ind w:left="1984" w:firstLine="0"/>
      <w:spacing w:before="0" w:after="57"/>
    </w:pPr>
  </w:style>
  <w:style w:type="paragraph" w:styleId="2022">
    <w:name w:val="toc 9"/>
    <w:basedOn w:val="1944"/>
    <w:next w:val="1944"/>
    <w:uiPriority w:val="39"/>
    <w:unhideWhenUsed/>
    <w:pPr>
      <w:ind w:left="2268" w:firstLine="0"/>
      <w:spacing w:before="0" w:after="57"/>
    </w:pPr>
  </w:style>
  <w:style w:type="paragraph" w:styleId="2023">
    <w:name w:val="Index Heading"/>
    <w:basedOn w:val="1998"/>
  </w:style>
  <w:style w:type="paragraph" w:styleId="2024">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025">
    <w:name w:val="List Paragraph"/>
    <w:basedOn w:val="1944"/>
    <w:uiPriority w:val="34"/>
    <w:qFormat/>
    <w:pPr>
      <w:contextualSpacing/>
      <w:ind w:left="720" w:firstLine="0"/>
      <w:spacing w:before="0" w:after="160"/>
    </w:pPr>
  </w:style>
  <w:style w:type="paragraph" w:styleId="2026"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027" w:default="1">
    <w:name w:val="No List"/>
    <w:uiPriority w:val="99"/>
    <w:semiHidden/>
    <w:unhideWhenUsed/>
    <w:qFormat/>
  </w:style>
  <w:style w:type="table" w:styleId="2028" w:default="1">
    <w:name w:val="Normal Table"/>
    <w:uiPriority w:val="99"/>
    <w:semiHidden/>
    <w:unhideWhenUsed/>
    <w:tblPr>
      <w:tblCellMar>
        <w:left w:w="108" w:type="dxa"/>
        <w:top w:w="0" w:type="dxa"/>
        <w:right w:w="108" w:type="dxa"/>
        <w:bottom w:w="0" w:type="dxa"/>
      </w:tblCellMar>
    </w:tblPr>
  </w:style>
  <w:style w:type="table" w:styleId="2029">
    <w:name w:val="Table Grid"/>
    <w:basedOn w:val="2028"/>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030" w:customStyle="1">
    <w:name w:val="Table Grid Light"/>
    <w:basedOn w:val="2028"/>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031">
    <w:name w:val="Plain Table 1"/>
    <w:basedOn w:val="2028"/>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032">
    <w:name w:val="Plain Table 2"/>
    <w:basedOn w:val="2028"/>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033">
    <w:name w:val="Plain Table 3"/>
    <w:basedOn w:val="2028"/>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034">
    <w:name w:val="Plain Table 4"/>
    <w:basedOn w:val="2028"/>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035">
    <w:name w:val="Plain Table 5"/>
    <w:basedOn w:val="2028"/>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036">
    <w:name w:val="Grid Table 1 Light"/>
    <w:basedOn w:val="2028"/>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037" w:customStyle="1">
    <w:name w:val="Grid Table 1 Light - Accent 1"/>
    <w:basedOn w:val="2028"/>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038" w:customStyle="1">
    <w:name w:val="Grid Table 1 Light - Accent 2"/>
    <w:basedOn w:val="2028"/>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039" w:customStyle="1">
    <w:name w:val="Grid Table 1 Light - Accent 3"/>
    <w:basedOn w:val="2028"/>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040" w:customStyle="1">
    <w:name w:val="Grid Table 1 Light - Accent 4"/>
    <w:basedOn w:val="2028"/>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041" w:customStyle="1">
    <w:name w:val="Grid Table 1 Light - Accent 5"/>
    <w:basedOn w:val="2028"/>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042" w:customStyle="1">
    <w:name w:val="Grid Table 1 Light - Accent 6"/>
    <w:basedOn w:val="2028"/>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043">
    <w:name w:val="Grid Table 2"/>
    <w:basedOn w:val="2028"/>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044" w:customStyle="1">
    <w:name w:val="Grid Table 2 - Accent 1"/>
    <w:basedOn w:val="2028"/>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045" w:customStyle="1">
    <w:name w:val="Grid Table 2 - Accent 2"/>
    <w:basedOn w:val="2028"/>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46" w:customStyle="1">
    <w:name w:val="Grid Table 2 - Accent 3"/>
    <w:basedOn w:val="2028"/>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47" w:customStyle="1">
    <w:name w:val="Grid Table 2 - Accent 4"/>
    <w:basedOn w:val="2028"/>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48" w:customStyle="1">
    <w:name w:val="Grid Table 2 - Accent 5"/>
    <w:basedOn w:val="2028"/>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049" w:customStyle="1">
    <w:name w:val="Grid Table 2 - Accent 6"/>
    <w:basedOn w:val="2028"/>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050">
    <w:name w:val="Grid Table 3"/>
    <w:basedOn w:val="2028"/>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1" w:customStyle="1">
    <w:name w:val="Grid Table 3 - Accent 1"/>
    <w:basedOn w:val="2028"/>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2" w:customStyle="1">
    <w:name w:val="Grid Table 3 - Accent 2"/>
    <w:basedOn w:val="2028"/>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3" w:customStyle="1">
    <w:name w:val="Grid Table 3 - Accent 3"/>
    <w:basedOn w:val="2028"/>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4" w:customStyle="1">
    <w:name w:val="Grid Table 3 - Accent 4"/>
    <w:basedOn w:val="2028"/>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5" w:customStyle="1">
    <w:name w:val="Grid Table 3 - Accent 5"/>
    <w:basedOn w:val="2028"/>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6" w:customStyle="1">
    <w:name w:val="Grid Table 3 - Accent 6"/>
    <w:basedOn w:val="2028"/>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7">
    <w:name w:val="Grid Table 4"/>
    <w:basedOn w:val="2028"/>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058" w:customStyle="1">
    <w:name w:val="Grid Table 4 - Accent 1"/>
    <w:basedOn w:val="2028"/>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059" w:customStyle="1">
    <w:name w:val="Grid Table 4 - Accent 2"/>
    <w:basedOn w:val="2028"/>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060" w:customStyle="1">
    <w:name w:val="Grid Table 4 - Accent 3"/>
    <w:basedOn w:val="2028"/>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061" w:customStyle="1">
    <w:name w:val="Grid Table 4 - Accent 4"/>
    <w:basedOn w:val="2028"/>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062" w:customStyle="1">
    <w:name w:val="Grid Table 4 - Accent 5"/>
    <w:basedOn w:val="2028"/>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063" w:customStyle="1">
    <w:name w:val="Grid Table 4 - Accent 6"/>
    <w:basedOn w:val="2028"/>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064">
    <w:name w:val="Grid Table 5 Dark"/>
    <w:basedOn w:val="20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065" w:customStyle="1">
    <w:name w:val="Grid Table 5 Dark- Accent 1"/>
    <w:basedOn w:val="20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066" w:customStyle="1">
    <w:name w:val="Grid Table 5 Dark - Accent 2"/>
    <w:basedOn w:val="20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067" w:customStyle="1">
    <w:name w:val="Grid Table 5 Dark - Accent 3"/>
    <w:basedOn w:val="20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068" w:customStyle="1">
    <w:name w:val="Grid Table 5 Dark- Accent 4"/>
    <w:basedOn w:val="20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069" w:customStyle="1">
    <w:name w:val="Grid Table 5 Dark - Accent 5"/>
    <w:basedOn w:val="20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070" w:customStyle="1">
    <w:name w:val="Grid Table 5 Dark - Accent 6"/>
    <w:basedOn w:val="20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071">
    <w:name w:val="Grid Table 6 Colorful"/>
    <w:basedOn w:val="2028"/>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072" w:customStyle="1">
    <w:name w:val="Grid Table 6 Colorful - Accent 1"/>
    <w:basedOn w:val="2028"/>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073" w:customStyle="1">
    <w:name w:val="Grid Table 6 Colorful - Accent 2"/>
    <w:basedOn w:val="2028"/>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074" w:customStyle="1">
    <w:name w:val="Grid Table 6 Colorful - Accent 3"/>
    <w:basedOn w:val="2028"/>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075" w:customStyle="1">
    <w:name w:val="Grid Table 6 Colorful - Accent 4"/>
    <w:basedOn w:val="2028"/>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076" w:customStyle="1">
    <w:name w:val="Grid Table 6 Colorful - Accent 5"/>
    <w:basedOn w:val="2028"/>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77" w:customStyle="1">
    <w:name w:val="Grid Table 6 Colorful - Accent 6"/>
    <w:basedOn w:val="2028"/>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78">
    <w:name w:val="Grid Table 7 Colorful"/>
    <w:basedOn w:val="2028"/>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79" w:customStyle="1">
    <w:name w:val="Grid Table 7 Colorful - Accent 1"/>
    <w:basedOn w:val="2028"/>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080" w:customStyle="1">
    <w:name w:val="Grid Table 7 Colorful - Accent 2"/>
    <w:basedOn w:val="2028"/>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81" w:customStyle="1">
    <w:name w:val="Grid Table 7 Colorful - Accent 3"/>
    <w:basedOn w:val="2028"/>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82" w:customStyle="1">
    <w:name w:val="Grid Table 7 Colorful - Accent 4"/>
    <w:basedOn w:val="2028"/>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83" w:customStyle="1">
    <w:name w:val="Grid Table 7 Colorful - Accent 5"/>
    <w:basedOn w:val="2028"/>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084" w:customStyle="1">
    <w:name w:val="Grid Table 7 Colorful - Accent 6"/>
    <w:basedOn w:val="2028"/>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085">
    <w:name w:val="List Table 1 Light"/>
    <w:basedOn w:val="2028"/>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086" w:customStyle="1">
    <w:name w:val="List Table 1 Light - Accent 1"/>
    <w:basedOn w:val="2028"/>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087" w:customStyle="1">
    <w:name w:val="List Table 1 Light - Accent 2"/>
    <w:basedOn w:val="2028"/>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088" w:customStyle="1">
    <w:name w:val="List Table 1 Light - Accent 3"/>
    <w:basedOn w:val="2028"/>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089" w:customStyle="1">
    <w:name w:val="List Table 1 Light - Accent 4"/>
    <w:basedOn w:val="2028"/>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090" w:customStyle="1">
    <w:name w:val="List Table 1 Light - Accent 5"/>
    <w:basedOn w:val="2028"/>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091" w:customStyle="1">
    <w:name w:val="List Table 1 Light - Accent 6"/>
    <w:basedOn w:val="2028"/>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092">
    <w:name w:val="List Table 2"/>
    <w:basedOn w:val="2028"/>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093" w:customStyle="1">
    <w:name w:val="List Table 2 - Accent 1"/>
    <w:basedOn w:val="2028"/>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094" w:customStyle="1">
    <w:name w:val="List Table 2 - Accent 2"/>
    <w:basedOn w:val="2028"/>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095" w:customStyle="1">
    <w:name w:val="List Table 2 - Accent 3"/>
    <w:basedOn w:val="2028"/>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096" w:customStyle="1">
    <w:name w:val="List Table 2 - Accent 4"/>
    <w:basedOn w:val="2028"/>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097" w:customStyle="1">
    <w:name w:val="List Table 2 - Accent 5"/>
    <w:basedOn w:val="2028"/>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098" w:customStyle="1">
    <w:name w:val="List Table 2 - Accent 6"/>
    <w:basedOn w:val="2028"/>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099">
    <w:name w:val="List Table 3"/>
    <w:basedOn w:val="202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100" w:customStyle="1">
    <w:name w:val="List Table 3 - Accent 1"/>
    <w:basedOn w:val="2028"/>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101" w:customStyle="1">
    <w:name w:val="List Table 3 - Accent 2"/>
    <w:basedOn w:val="2028"/>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102" w:customStyle="1">
    <w:name w:val="List Table 3 - Accent 3"/>
    <w:basedOn w:val="2028"/>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103" w:customStyle="1">
    <w:name w:val="List Table 3 - Accent 4"/>
    <w:basedOn w:val="2028"/>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104" w:customStyle="1">
    <w:name w:val="List Table 3 - Accent 5"/>
    <w:basedOn w:val="2028"/>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105" w:customStyle="1">
    <w:name w:val="List Table 3 - Accent 6"/>
    <w:basedOn w:val="2028"/>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106">
    <w:name w:val="List Table 4"/>
    <w:basedOn w:val="202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107" w:customStyle="1">
    <w:name w:val="List Table 4 - Accent 1"/>
    <w:basedOn w:val="2028"/>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108" w:customStyle="1">
    <w:name w:val="List Table 4 - Accent 2"/>
    <w:basedOn w:val="2028"/>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109" w:customStyle="1">
    <w:name w:val="List Table 4 - Accent 3"/>
    <w:basedOn w:val="2028"/>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110" w:customStyle="1">
    <w:name w:val="List Table 4 - Accent 4"/>
    <w:basedOn w:val="2028"/>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111" w:customStyle="1">
    <w:name w:val="List Table 4 - Accent 5"/>
    <w:basedOn w:val="2028"/>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112" w:customStyle="1">
    <w:name w:val="List Table 4 - Accent 6"/>
    <w:basedOn w:val="2028"/>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113">
    <w:name w:val="List Table 5 Dark"/>
    <w:basedOn w:val="2028"/>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114" w:customStyle="1">
    <w:name w:val="List Table 5 Dark - Accent 1"/>
    <w:basedOn w:val="2028"/>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115" w:customStyle="1">
    <w:name w:val="List Table 5 Dark - Accent 2"/>
    <w:basedOn w:val="2028"/>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116" w:customStyle="1">
    <w:name w:val="List Table 5 Dark - Accent 3"/>
    <w:basedOn w:val="2028"/>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117" w:customStyle="1">
    <w:name w:val="List Table 5 Dark - Accent 4"/>
    <w:basedOn w:val="2028"/>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118" w:customStyle="1">
    <w:name w:val="List Table 5 Dark - Accent 5"/>
    <w:basedOn w:val="2028"/>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119" w:customStyle="1">
    <w:name w:val="List Table 5 Dark - Accent 6"/>
    <w:basedOn w:val="2028"/>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120">
    <w:name w:val="List Table 6 Colorful"/>
    <w:basedOn w:val="2028"/>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121" w:customStyle="1">
    <w:name w:val="List Table 6 Colorful - Accent 1"/>
    <w:basedOn w:val="2028"/>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122" w:customStyle="1">
    <w:name w:val="List Table 6 Colorful - Accent 2"/>
    <w:basedOn w:val="2028"/>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123" w:customStyle="1">
    <w:name w:val="List Table 6 Colorful - Accent 3"/>
    <w:basedOn w:val="2028"/>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124" w:customStyle="1">
    <w:name w:val="List Table 6 Colorful - Accent 4"/>
    <w:basedOn w:val="2028"/>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125" w:customStyle="1">
    <w:name w:val="List Table 6 Colorful - Accent 5"/>
    <w:basedOn w:val="2028"/>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126" w:customStyle="1">
    <w:name w:val="List Table 6 Colorful - Accent 6"/>
    <w:basedOn w:val="2028"/>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127">
    <w:name w:val="List Table 7 Colorful"/>
    <w:basedOn w:val="2028"/>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128" w:customStyle="1">
    <w:name w:val="List Table 7 Colorful - Accent 1"/>
    <w:basedOn w:val="2028"/>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129" w:customStyle="1">
    <w:name w:val="List Table 7 Colorful - Accent 2"/>
    <w:basedOn w:val="2028"/>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130" w:customStyle="1">
    <w:name w:val="List Table 7 Colorful - Accent 3"/>
    <w:basedOn w:val="2028"/>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131" w:customStyle="1">
    <w:name w:val="List Table 7 Colorful - Accent 4"/>
    <w:basedOn w:val="2028"/>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132" w:customStyle="1">
    <w:name w:val="List Table 7 Colorful - Accent 5"/>
    <w:basedOn w:val="2028"/>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133" w:customStyle="1">
    <w:name w:val="List Table 7 Colorful - Accent 6"/>
    <w:basedOn w:val="2028"/>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134" w:customStyle="1">
    <w:name w:val="Lined - Accent"/>
    <w:basedOn w:val="202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135" w:customStyle="1">
    <w:name w:val="Lined - Accent 1"/>
    <w:basedOn w:val="202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136" w:customStyle="1">
    <w:name w:val="Lined - Accent 2"/>
    <w:basedOn w:val="202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137" w:customStyle="1">
    <w:name w:val="Lined - Accent 3"/>
    <w:basedOn w:val="202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138" w:customStyle="1">
    <w:name w:val="Lined - Accent 4"/>
    <w:basedOn w:val="202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139" w:customStyle="1">
    <w:name w:val="Lined - Accent 5"/>
    <w:basedOn w:val="202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140" w:customStyle="1">
    <w:name w:val="Lined - Accent 6"/>
    <w:basedOn w:val="2028"/>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141" w:customStyle="1">
    <w:name w:val="Bordered &amp; Lined - Accent"/>
    <w:basedOn w:val="2028"/>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142" w:customStyle="1">
    <w:name w:val="Bordered &amp; Lined - Accent 1"/>
    <w:basedOn w:val="2028"/>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143" w:customStyle="1">
    <w:name w:val="Bordered &amp; Lined - Accent 2"/>
    <w:basedOn w:val="2028"/>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144" w:customStyle="1">
    <w:name w:val="Bordered &amp; Lined - Accent 3"/>
    <w:basedOn w:val="2028"/>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145" w:customStyle="1">
    <w:name w:val="Bordered &amp; Lined - Accent 4"/>
    <w:basedOn w:val="2028"/>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146" w:customStyle="1">
    <w:name w:val="Bordered &amp; Lined - Accent 5"/>
    <w:basedOn w:val="2028"/>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147" w:customStyle="1">
    <w:name w:val="Bordered &amp; Lined - Accent 6"/>
    <w:basedOn w:val="2028"/>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148" w:customStyle="1">
    <w:name w:val="Bordered"/>
    <w:basedOn w:val="2028"/>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149" w:customStyle="1">
    <w:name w:val="Bordered - Accent 1"/>
    <w:basedOn w:val="2028"/>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150" w:customStyle="1">
    <w:name w:val="Bordered - Accent 2"/>
    <w:basedOn w:val="2028"/>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151" w:customStyle="1">
    <w:name w:val="Bordered - Accent 3"/>
    <w:basedOn w:val="2028"/>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152" w:customStyle="1">
    <w:name w:val="Bordered - Accent 4"/>
    <w:basedOn w:val="2028"/>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153" w:customStyle="1">
    <w:name w:val="Bordered - Accent 5"/>
    <w:basedOn w:val="2028"/>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154" w:customStyle="1">
    <w:name w:val="Bordered - Accent 6"/>
    <w:basedOn w:val="2028"/>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hyperlink" Target="https://cyberleninka.ru/article/n/internet-kak-setevaya-ili-ierarhicheskaya-struktura-kontseptsiya-seti-v-postmodernistskoy-filosofii-i-sotsialnyh-naukah-kontsa-xx-go-i" TargetMode="External"/><Relationship Id="rId33" Type="http://schemas.openxmlformats.org/officeDocument/2006/relationships/hyperlink" Target="https://www.schneier.com/essays/archives/2009/11/beyond_security_thea.html" TargetMode="External"/><Relationship Id="rId34" Type="http://schemas.openxmlformats.org/officeDocument/2006/relationships/hyperlink" Target="https://cyberleninka.ru/article/n/utrata-anonimnosti-v-vek-razvitiya-tsifrovyh-tehnologiy" TargetMode="External"/><Relationship Id="rId35" Type="http://schemas.openxmlformats.org/officeDocument/2006/relationships/hyperlink" Target="https://cyberleninka.ru/article/n/paradoks-anonimnosti-v-internete-i-problemy-ee-pravovogo-regulirovaniya" TargetMode="External"/><Relationship Id="rId36" Type="http://schemas.openxmlformats.org/officeDocument/2006/relationships/hyperlink" Target="https://cyberleninka.ru/article/n/anonimnost-v-globalnyh-setyah" TargetMode="External"/><Relationship Id="rId37" Type="http://schemas.openxmlformats.org/officeDocument/2006/relationships/hyperlink" Target="https://cyberleninka.ru/article/n/k-voprosu-o-mitm-atake-kak-sposobe-soversheniya-prestupleniy-v-sfere-kompyuternoy-informatsii" TargetMode="External"/><Relationship Id="rId38" Type="http://schemas.openxmlformats.org/officeDocument/2006/relationships/hyperlink" Target="https://cyberleninka.ru/article/n/k-voprosu-o-bezopasnom-shifrovanii-v-internet-messendzherah" TargetMode="External"/><Relationship Id="rId39" Type="http://schemas.openxmlformats.org/officeDocument/2006/relationships/hyperlink" Target="https://cyberleninka.ru/article/n/analiz-sposobov-i-metodov-nezakonnogo-rasprostraneniya-lichnyh-dannyh-polzovateley-messendzherov-sotsialnyh-setey-i-poiskovyh-sistem" TargetMode="External"/><Relationship Id="rId40" Type="http://schemas.openxmlformats.org/officeDocument/2006/relationships/hyperlink" Target="https://ee.stanford.edu/~hellman/publications/24.pdf" TargetMode="External"/><Relationship Id="rId41" Type="http://schemas.openxmlformats.org/officeDocument/2006/relationships/hyperlink" Target="https://cyberleninka.ru/article/n/problemy-sokrytiya-trafika-v-anonimnoy-seti-i-faktory-vliyayuschie-na-anonimnost" TargetMode="External"/><Relationship Id="rId42" Type="http://schemas.openxmlformats.org/officeDocument/2006/relationships/hyperlink" Target="http://netsukuku.freaknet.org/sourcedocs/main_doc/ntk_rfc/" TargetMode="External"/><Relationship Id="rId43" Type="http://schemas.openxmlformats.org/officeDocument/2006/relationships/hyperlink" Target="https://cyberleninka.ru/article/n/rekomendatelnyy-protokol-detsentralizovannoy-fayloobmennoy-seti" TargetMode="External"/><Relationship Id="rId44" Type="http://schemas.openxmlformats.org/officeDocument/2006/relationships/hyperlink" Target="https://cyberleninka.ru/article/n/kaleydoskop-vpn-tehnologiy" TargetMode="External"/><Relationship Id="rId45" Type="http://schemas.openxmlformats.org/officeDocument/2006/relationships/hyperlink" Target="https://bitcoin.org/files/bitcoin-paper/bitcoin_ru.pdf" TargetMode="External"/><Relationship Id="rId46" Type="http://schemas.openxmlformats.org/officeDocument/2006/relationships/hyperlink" Target="https://bitmessage.org/bitmessage.pdf" TargetMode="External"/><Relationship Id="rId47" Type="http://schemas.openxmlformats.org/officeDocument/2006/relationships/hyperlink" Target="https://www.blackhat.com/presentations/bh-usa-07/Perry/Whitepaper/bh-usa-07-perry-WP.pdf" TargetMode="External"/><Relationship Id="rId48" Type="http://schemas.openxmlformats.org/officeDocument/2006/relationships/hyperlink" Target="https://staas.home.xs4all.nl/t/swtr/documents/wt2015_i2p.pdf" TargetMode="External"/><Relationship Id="rId49" Type="http://schemas.openxmlformats.org/officeDocument/2006/relationships/hyperlink" Target="https://web.archive.org/web/20170312061708/https://gnunet.org/sites/default/files/minion-design.pdf" TargetMode="External"/><Relationship Id="rId50" Type="http://schemas.openxmlformats.org/officeDocument/2006/relationships/hyperlink" Target="https://www.cs.cornell.edu/people/egs/herbivore/dcnets.html" TargetMode="External"/><Relationship Id="rId51" Type="http://schemas.openxmlformats.org/officeDocument/2006/relationships/hyperlink" Target="https://dedis.cs.yale.edu/dissent/papers/osdi12.pdf" TargetMode="External"/><Relationship Id="rId52" Type="http://schemas.openxmlformats.org/officeDocument/2006/relationships/hyperlink" Target="https://dedis.cs.yale.edu/dissent/papers/verdict.pdf" TargetMode="External"/><Relationship Id="rId53" Type="http://schemas.openxmlformats.org/officeDocument/2006/relationships/hyperlink" Target="https://www.microsoft.com/en-us/research/wp-content/uploads/2002/01/IPTPS2002.pdf" TargetMode="External"/><Relationship Id="rId54" Type="http://schemas.openxmlformats.org/officeDocument/2006/relationships/hyperlink" Target="http://turtle-p2p.sourceforge.net/turtleinitial.pdf" TargetMode="External"/><Relationship Id="rId55" Type="http://schemas.openxmlformats.org/officeDocument/2006/relationships/hyperlink" Target="https://github.com/number571/go-peer" TargetMode="External"/><Relationship Id="rId56" Type="http://schemas.openxmlformats.org/officeDocument/2006/relationships/hyperlink" Target="https://web.archive.org/web/20141222030352/http://pv.bstu.ru/crypto/shannon.pdf" TargetMode="External"/><Relationship Id="rId57" Type="http://schemas.openxmlformats.org/officeDocument/2006/relationships/hyperlink" Target="https://www.getmonero.org/library/Zero-to-Monero-1-0-0.pdf" TargetMode="External"/><Relationship Id="rId58" Type="http://schemas.openxmlformats.org/officeDocument/2006/relationships/hyperlink" Target="https://web.archive.org/web/20150514080026/https://www.dashpay.io/wp-content/uploads/2015/04/Dash-WhitepaperV1.pdf" TargetMode="External"/><Relationship Id="rId59" Type="http://schemas.openxmlformats.org/officeDocument/2006/relationships/hyperlink" Target="https://cyberleninka.ru/article/n/sposoby-i-sredstva-obespecheniya-anonimnosti-v-globalnoy-seti-interne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474</cp:revision>
  <dcterms:created xsi:type="dcterms:W3CDTF">2020-12-11T02:23:00Z</dcterms:created>
  <dcterms:modified xsi:type="dcterms:W3CDTF">2022-08-05T06:22:12Z</dcterms:modified>
</cp:coreProperties>
</file>