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1941"/>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3"/>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3"/>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анонимные сети; тайные каналы связи;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абсолютная анонимность; криптографические протоколы; мощность анонимности; мощность доверия; мощность спама;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3"/>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система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ключевым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954"/>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будет являться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917576" name="" hidden="0"/>
                        <pic:cNvPicPr>
                          <a:picLocks noChangeAspect="1"/>
                        </pic:cNvPicPr>
                        <pic:nvPr isPhoto="0" userDrawn="0"/>
                      </pic:nvPicPr>
                      <pic:blipFill>
                        <a:blip r:embed="rId10"/>
                        <a:stretch/>
                      </pic:blipFill>
                      <pic:spPr bwMode="auto">
                        <a:xfrm flipH="0" flipV="0">
                          <a:off x="0" y="0"/>
                          <a:ext cx="3565458" cy="209596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highlight w:val="none"/>
        </w:rPr>
      </w:r>
      <w:r>
        <w:rPr>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943"/>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массового сбора информации, маркетинга и продажи релевантной рекламы. В результате все вышеописанные факторы приводят к явному нарушению конфиденциальности, деанонимизирующей конечных пользователей системы. </w:t>
      </w:r>
      <w:r/>
    </w:p>
    <w:p>
      <w:pPr>
        <w:pStyle w:val="1943"/>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954"/>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частично относятся анонимные сети и тайные каналы связи, анализ и развитие которых представлен в последующих разделах. </w:t>
      </w:r>
      <w:r>
        <w:rPr>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Анонимные сетевые коммуникации</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[13][1, с.912].</w:t>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[14]</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 (более подробно в разделе «</w:t>
      </w:r>
      <w:r>
        <w:rPr>
          <w:rFonts w:ascii="Times New Roman" w:hAnsi="Times New Roman" w:cs="Times New Roman" w:eastAsia="Times New Roman"/>
          <w:b w:val="0"/>
          <w:sz w:val="24"/>
          <w:szCs w:val="24"/>
          <w:highlight w:val="none"/>
        </w:rPr>
        <w:t xml:space="preserve">Сетевые архитектуры и движение моделей</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примитивной и ставит эффективность распространения объектов на второй план, потому как главной целью становится создание запутывающего алгоритма, который приводил бы к невозможности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сами её же участники (в том числе и под контролем государства) становятся отрицанием системы, её разложением. 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 принимаемых и отправляемых пакетов. В своей совокупности, в синтезе, сговоре внешних и внутренних атакующих, способны проявляться атаки, которые ранее были бы невозможности по отдельности. Алгоритм маршрутизации должен также учитывать и подобные сценарии.</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04212" name="" hidden="0"/>
                        <pic:cNvPicPr>
                          <a:picLocks noChangeAspect="1"/>
                        </pic:cNvPicPr>
                        <pic:nvPr isPhoto="0" userDrawn="0"/>
                      </pic:nvPicPr>
                      <pic:blipFill>
                        <a:blip r:embed="rId11"/>
                        <a:stretch/>
                      </pic:blipFill>
                      <pic:spPr bwMode="auto">
                        <a:xfrm flipH="0" flipV="0">
                          <a:off x="0" y="0"/>
                          <a:ext cx="4829123" cy="18530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80.2pt;height:145.9pt;" stroked="false">
                <v:path textboxrect="0,0,0,0"/>
                <v:imagedata r:id="rId11" o:title=""/>
              </v:shape>
            </w:pict>
          </mc:Fallback>
        </mc:AlternateConten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Внешние и внутренние наблюдатели (атакующие) в критериях </w:t>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(более подробно в разделе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szCs w:val="24"/>
          <w:highlight w:val="none"/>
        </w:rPr>
      </w:pPr>
      <w:r>
        <w:rPr>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4.1.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2"/>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49.7pt;height:136.1pt;" stroked="false">
                <v:path textboxrect="0,0,0,0"/>
                <v:imagedata r:id="rId1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 4</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3"/>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02.7pt;height:170.2pt;" stroked="false">
                <v:path textboxrect="0,0,0,0"/>
                <v:imagedata r:id="rId13"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векторов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[15]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4"/>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20.4pt;height:163.1pt;" stroked="false">
                <v:path textboxrect="0,0,0,0"/>
                <v:imagedata r:id="rId14"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высшую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954"/>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6.</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943"/>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 7.</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943"/>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11, </w:t>
      </w:r>
      <w:r>
        <w:rPr>
          <w:rFonts w:ascii="Times New Roman" w:hAnsi="Times New Roman" w:cs="Times New Roman" w:eastAsia="Times New Roman"/>
          <w:i/>
          <w:sz w:val="24"/>
          <w:szCs w:val="24"/>
          <w:highlight w:val="none"/>
        </w:rPr>
        <w:t xml:space="preserve">Рис.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8.</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943"/>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[16],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321526" cy="943871"/>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321526" cy="9438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40.3pt;height:74.3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9.</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943"/>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[17][18],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 10.</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169390" cy="855353"/>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169389" cy="8553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49.6pt;height:67.4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t xml:space="preserve">Рис. 10.</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[19], I2P (garlic routing) [20], Mixminion (mix network) [21] и т.д. На </w:t>
      </w:r>
      <w:r>
        <w:rPr>
          <w:rFonts w:ascii="Times New Roman" w:hAnsi="Times New Roman" w:cs="Times New Roman" w:eastAsia="Times New Roman"/>
          <w:i/>
          <w:sz w:val="24"/>
          <w:szCs w:val="24"/>
          <w:highlight w:val="none"/>
        </w:rPr>
        <w:t xml:space="preserve">Рис. 11.</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7629" cy="907138"/>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7629" cy="90713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5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11.</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является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565885" cy="1204049"/>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791791" name="" hidden="0"/>
                        <pic:cNvPicPr>
                          <a:picLocks noChangeAspect="1"/>
                        </pic:cNvPicPr>
                        <pic:nvPr isPhoto="0" userDrawn="0"/>
                      </pic:nvPicPr>
                      <pic:blipFill>
                        <a:blip r:embed="rId21"/>
                        <a:stretch/>
                      </pic:blipFill>
                      <pic:spPr bwMode="auto">
                        <a:xfrm flipH="0" flipV="0">
                          <a:off x="0" y="0"/>
                          <a:ext cx="5565885" cy="12040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38.3pt;height:94.8pt;" stroked="false">
                <v:path textboxrect="0,0,0,0"/>
                <v:imagedata r:id="rId21" o:title=""/>
              </v:shape>
            </w:pict>
          </mc:Fallback>
        </mc:AlternateConten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12.</w:t>
      </w:r>
      <w:r>
        <w:rPr>
          <w:rFonts w:ascii="Times New Roman" w:hAnsi="Times New Roman" w:cs="Times New Roman" w:eastAsia="Times New Roman"/>
          <w:sz w:val="22"/>
          <w:highlight w:val="none"/>
        </w:rPr>
        <w:t xml:space="preserve"> Седьмая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вероятностное туннелирование)</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pStyle w:val="1943"/>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35058" name="" hidden="0"/>
                        <pic:cNvPicPr>
                          <a:picLocks noChangeAspect="1"/>
                        </pic:cNvPicPr>
                        <pic:nvPr isPhoto="0" userDrawn="0"/>
                      </pic:nvPicPr>
                      <pic:blipFill>
                        <a:blip r:embed="rId22"/>
                        <a:stretch/>
                      </pic:blipFill>
                      <pic:spPr bwMode="auto">
                        <a:xfrm flipH="0" flipV="0">
                          <a:off x="0" y="0"/>
                          <a:ext cx="4862016" cy="412015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82.8pt;height:324.4pt;" stroked="false">
                <v:path textboxrect="0,0,0,0"/>
                <v:imagedata r:id="rId22" o:title=""/>
              </v:shape>
            </w:pict>
          </mc:Fallback>
        </mc:AlternateContent>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94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13.</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[22,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первых трёх критериев, где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6. Двойственная форма первой стадии анонимности</w:t>
      </w:r>
      <w:bookmarkStart w:id="36" w:name="Двойственная_форма_первой_стадии_анонимн"/>
      <w:r>
        <w:rPr>
          <w:rFonts w:ascii="Times New Roman" w:hAnsi="Times New Roman" w:cs="Times New Roman" w:eastAsia="Times New Roman"/>
          <w:b/>
          <w:sz w:val="28"/>
          <w:szCs w:val="24"/>
          <w:highlight w:val="none"/>
        </w:rPr>
      </w:r>
      <w:bookmarkEnd w:id="36"/>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(наравне с седьмой стадией)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2024"/>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4"/>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4"/>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[23]</w:t>
      </w:r>
      <w:r>
        <w:rPr>
          <w:rFonts w:ascii="Times New Roman" w:hAnsi="Times New Roman" w:cs="Times New Roman" w:eastAsia="Times New Roman"/>
          <w:sz w:val="24"/>
          <w:szCs w:val="24"/>
          <w:highlight w:val="none"/>
        </w:rPr>
        <w:t xml:space="preserve"> (DC-сети), такие, как Dissent [24] и Herbivore [25]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4"/>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4"/>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2024"/>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 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 следствие чего,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абсолютной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 14</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016937" cy="2735822"/>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5016936" cy="27358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95.0pt;height:215.4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14.</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инвертивным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Продолжая анализ развития анонимности и ано</w:t>
      </w:r>
      <w:r>
        <w:rPr>
          <w:rFonts w:ascii="Times New Roman" w:hAnsi="Times New Roman" w:cs="Times New Roman" w:eastAsia="Times New Roman"/>
          <w:sz w:val="24"/>
          <w:szCs w:val="24"/>
          <w:highlight w:val="none"/>
        </w:rPr>
        <w:t xml:space="preserve">нимных сете</w:t>
      </w:r>
      <w:r>
        <w:rPr>
          <w:rFonts w:ascii="Times New Roman" w:hAnsi="Times New Roman" w:cs="Times New Roman" w:eastAsia="Times New Roman"/>
          <w:sz w:val="24"/>
          <w:szCs w:val="24"/>
          <w:highlight w:val="none"/>
        </w:rPr>
        <w:t xml:space="preserve">й в частност</w:t>
      </w:r>
      <w:r>
        <w:rPr>
          <w:rFonts w:ascii="Times New Roman" w:hAnsi="Times New Roman" w:cs="Times New Roman" w:eastAsia="Times New Roman"/>
          <w:sz w:val="24"/>
          <w:szCs w:val="24"/>
          <w:highlight w:val="none"/>
        </w:rPr>
        <w:t xml:space="preserve">и,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акцентируя</w:t>
      </w:r>
      <w:r>
        <w:rPr>
          <w:rFonts w:ascii="Times New Roman" w:hAnsi="Times New Roman" w:cs="Times New Roman" w:eastAsia="Times New Roman"/>
          <w:sz w:val="24"/>
          <w:szCs w:val="24"/>
          <w:highlight w:val="none"/>
        </w:rPr>
        <w:t xml:space="preserve"> своё внимание на стадии шестого и седьмого порядка, взамен попыткам раскрытия, взлома и дешифрования объектов, атаки которых акцентируют своё внимание на пятую стадию анонимности.</w:t>
      </w:r>
      <w:r>
        <w:rPr>
          <w:rFonts w:ascii="Times New Roman" w:hAnsi="Times New Roman" w:cs="Times New Roman" w:eastAsia="Times New Roman"/>
          <w:sz w:val="24"/>
          <w:szCs w:val="24"/>
          <w:highlight w:val="none"/>
        </w:rPr>
        <w:t xml:space="preserve"> Связано это с тем, что стадии высшего порядка более сложны в своей реализации, потому </w:t>
      </w:r>
      <w:r>
        <w:rPr>
          <w:rFonts w:ascii="Times New Roman" w:hAnsi="Times New Roman" w:cs="Times New Roman" w:eastAsia="Times New Roman"/>
          <w:sz w:val="24"/>
          <w:szCs w:val="24"/>
          <w:highlight w:val="none"/>
        </w:rPr>
        <w:t xml:space="preserve">как акцентируют внимание не только лишь на безопасности передачи объектов, но и анонимности субъектов, что является куда более проблематичной задачей. Повышение сложности приводит к увеличению рисков взлома системы и нарушения криптографических протоколов.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7.1. Противодействие атакам Сивиллы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[26].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[27]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 Если даже один из атакующих узлов сможет подключиться к сети, то возможность подключения оставшихся будет сводиться к простраиванию свя</w:t>
      </w:r>
      <w:r>
        <w:rPr>
          <w:rFonts w:ascii="Times New Roman" w:hAnsi="Times New Roman" w:cs="Times New Roman" w:eastAsia="Times New Roman"/>
          <w:sz w:val="24"/>
          <w:szCs w:val="24"/>
          <w:highlight w:val="none"/>
        </w:rPr>
        <w:t xml:space="preserve">зей через уже подключенный узел. Такое действие может быстро привести к отключению данного узла всей остальной сетью если обнаружится какая-либо подозрительная активность, а это, в свою очередь, аналогично приведёт и к отключению остальных атакуемых узлов.</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в таком случае 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a=N − d</m:t>
        </m:r>
      </m:oMath>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w:t>
      </w:r>
      <w:r>
        <w:rPr>
          <w:rFonts w:ascii="Times New Roman" w:hAnsi="Times New Roman" w:cs="Times New Roman" w:eastAsia="Times New Roman"/>
          <w:sz w:val="24"/>
          <w:szCs w:val="24"/>
          <w:highlight w:val="none"/>
        </w:rPr>
        <w:t xml:space="preserve">примерно </w:t>
      </w:r>
      <m:oMath>
        <m:f>
          <m:fPr>
            <m:type m:val="lin"/>
            <m:ctrlPr>
              <w:rPr>
                <w:rFonts w:ascii="Cambria Math" w:hAnsi="Cambria Math" w:cs="Cambria Math" w:eastAsia="Cambria Math"/>
                <w:i/>
                <w:sz w:val="24"/>
              </w:rPr>
            </m:ctrlPr>
          </m:fPr>
          <m:num>
            <m:r>
              <w:rPr>
                <w:rFonts w:ascii="Cambria Math" w:hAnsi="Cambria Math" w:cs="Cambria Math" w:eastAsia="Cambria Math" w:hint="default"/>
                <w:sz w:val="24"/>
              </w:rPr>
              <m:rPr>
                <m:sty m:val="i"/>
              </m:rPr>
              <m:t>a(a-1)</m:t>
            </m:r>
          </m:num>
          <m:den>
            <m:r>
              <w:rPr>
                <w:rFonts w:ascii="Cambria Math" w:hAnsi="Cambria Math" w:cs="Cambria Math" w:eastAsia="Cambria Math" w:hint="default"/>
                <w:sz w:val="24"/>
              </w:rPr>
              <m:rPr>
                <m:sty m:val="i"/>
              </m:rPr>
              <m:t>2</m:t>
            </m:r>
          </m:den>
        </m:f>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m:oMath>
        <m:r>
          <w:rPr>
            <w:rFonts w:ascii="Cambria Math" w:hAnsi="Cambria Math" w:cs="Cambria Math" w:eastAsia="Cambria Math" w:hint="default"/>
            <w:sz w:val="24"/>
          </w:rPr>
          <m:rPr/>
          <m:t>a&gt;2</m:t>
        </m:r>
      </m:oMath>
      <w:r>
        <w:rPr>
          <w:rFonts w:ascii="Times New Roman" w:hAnsi="Times New Roman" w:cs="Times New Roman" w:eastAsia="Times New Roman"/>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m:oMath>
        <m:r>
          <w:rPr>
            <w:rFonts w:ascii="Cambria Math" w:hAnsi="Cambria Math" w:cs="Cambria Math" w:eastAsia="Cambria Math" w:hint="default"/>
            <w:sz w:val="24"/>
          </w:rPr>
          <m:rPr/>
          <m:t>N − 1</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7.2. Противодействие атакам на основе первичной сети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954"/>
          <w:rFonts w:ascii="Times New Roman" w:hAnsi="Times New Roman" w:cs="Times New Roman" w:eastAsia="Times New Roman"/>
          <w:sz w:val="24"/>
          <w:szCs w:val="24"/>
          <w:highlight w:val="none"/>
        </w:rPr>
        <w:footnoteReference w:id="6"/>
      </w:r>
      <w:r>
        <w:rPr>
          <w:rFonts w:ascii="Times New Roman" w:hAnsi="Times New Roman" w:cs="Times New Roman" w:eastAsia="Times New Roman"/>
          <w:sz w:val="24"/>
          <w:szCs w:val="24"/>
          <w:highlight w:val="none"/>
        </w:rPr>
        <w:t xml:space="preserve">. </w:t>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программного кода [28][29] для создания транспортировочного пакета:</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943"/>
        <w:ind w:left="849" w:right="283" w:firstLine="567"/>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943"/>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943"/>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943"/>
        <w:ind w:left="2265"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943"/>
        <w:ind w:left="1557"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943"/>
        <w:ind w:left="283" w:right="283" w:firstLine="56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ab/>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954"/>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[30],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94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94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94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94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943"/>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943"/>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tab/>
      </w:r>
      <w:r>
        <w:rPr>
          <w:rFonts w:cs="Calibri" w:eastAsia="Calibri"/>
          <w:i/>
          <w:sz w:val="20"/>
          <w:szCs w:val="24"/>
          <w:highlight w:val="none"/>
        </w:rPr>
        <w:t xml:space="preserve">=</w:t>
      </w:r>
      <w:r>
        <w:rPr>
          <w:highlight w:val="none"/>
        </w:rPr>
      </w:r>
      <w:r/>
    </w:p>
    <w:p>
      <w:pPr>
        <w:pStyle w:val="1943"/>
        <w:ind w:left="283" w:right="283" w:firstLine="567"/>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ab/>
        <w:t xml:space="preserve">2. [ответ(1)] </w:t>
      </w:r>
      <w:r>
        <w:rPr>
          <w:rFonts w:cs="Calibri" w:eastAsia="Calibri"/>
          <w:i/>
          <w:sz w:val="20"/>
          <w:highlight w:val="none"/>
        </w:rPr>
        <w:t xml:space="preserve">→</w:t>
      </w:r>
      <w:r>
        <w:rPr>
          <w:highlight w:val="none"/>
        </w:rPr>
      </w:r>
      <w:r/>
    </w:p>
    <w:p>
      <w:pPr>
        <w:pStyle w:val="1943"/>
        <w:ind w:left="283" w:right="283" w:firstLine="567"/>
        <w:jc w:val="both"/>
        <w:spacing w:before="0" w:after="0"/>
        <w:rPr>
          <w:rFonts w:ascii="Calibri" w:hAnsi="Calibri" w:cs="Calibri" w:eastAsia="Calibri"/>
          <w:i/>
          <w:sz w:val="20"/>
          <w:highlight w:val="none"/>
        </w:rPr>
      </w:pPr>
      <w:r>
        <w:rPr>
          <w:rFonts w:cs="Calibri" w:eastAsia="Calibri"/>
          <w:i/>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943"/>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943"/>
        <w:ind w:left="283" w:right="283" w:firstLine="567"/>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94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943"/>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943"/>
        <w:ind w:left="283" w:right="283" w:firstLine="567"/>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ab/>
        <w:t xml:space="preserve">=</w:t>
      </w:r>
      <w:r>
        <w:rPr>
          <w:highlight w:val="none"/>
        </w:rPr>
      </w:r>
      <w:r/>
    </w:p>
    <w:p>
      <w:pPr>
        <w:pStyle w:val="1943"/>
        <w:ind w:left="283" w:right="283" w:firstLine="567"/>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ab/>
        <w:t xml:space="preserve">2, 3. [запрос(2)] </w:t>
      </w:r>
      <w:r>
        <w:rPr>
          <w:rFonts w:cs="Calibri" w:eastAsia="Calibri"/>
          <w:i/>
          <w:sz w:val="20"/>
          <w:highlight w:val="none"/>
        </w:rPr>
        <w:t xml:space="preserve">→ </w:t>
      </w:r>
      <w:r>
        <w:rPr>
          <w:highlight w:val="none"/>
        </w:rPr>
      </w:r>
      <w:r/>
    </w:p>
    <w:p>
      <w:pPr>
        <w:pStyle w:val="1943"/>
        <w:ind w:left="283" w:right="283" w:firstLine="567"/>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94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943"/>
        <w:ind w:left="283" w:right="283" w:firstLine="567"/>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943"/>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943"/>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943"/>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943"/>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ab/>
        <w:t xml:space="preserve">=</w:t>
      </w:r>
      <w:r>
        <w:rPr>
          <w:highlight w:val="none"/>
        </w:rPr>
      </w:r>
      <w:r/>
    </w:p>
    <w:p>
      <w:pPr>
        <w:pStyle w:val="1943"/>
        <w:ind w:left="283" w:right="283" w:firstLine="567"/>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ab/>
        <w:t xml:space="preserve">2. [ответ(2)]</w:t>
      </w:r>
      <w:r>
        <w:rPr>
          <w:highlight w:val="none"/>
        </w:rPr>
      </w:r>
      <w:r/>
    </w:p>
    <w:p>
      <w:pPr>
        <w:pStyle w:val="1943"/>
        <w:ind w:left="283" w:right="283" w:firstLine="567"/>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94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943"/>
        <w:ind w:left="283" w:right="283" w:firstLine="567"/>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ab/>
        <w:t xml:space="preserve">=</w:t>
      </w:r>
      <w:r>
        <w:rPr>
          <w:highlight w:val="none"/>
        </w:rPr>
      </w:r>
      <w:r/>
    </w:p>
    <w:p>
      <w:pPr>
        <w:pStyle w:val="194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ab/>
        <w:t xml:space="preserve">3. [маршрутизация(2)]</w:t>
      </w:r>
      <w:r>
        <w:rPr>
          <w:rFonts w:cs="Calibri" w:eastAsia="Calibri"/>
          <w:i/>
          <w:sz w:val="20"/>
          <w:highlight w:val="none"/>
        </w:rPr>
        <w:t xml:space="preserve"> →</w:t>
      </w:r>
      <w:r>
        <w:rPr>
          <w:highlight w:val="none"/>
        </w:rPr>
      </w:r>
      <w:r/>
    </w:p>
    <w:p>
      <w:pPr>
        <w:pStyle w:val="1943"/>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94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943"/>
        <w:ind w:left="283" w:right="283" w:firstLine="567"/>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943"/>
        <w:ind w:left="283" w:right="283" w:firstLine="567"/>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549916" cy="1621110"/>
                <wp:effectExtent l="0" t="0" r="0" b="0"/>
                <wp:docPr id="15"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24"/>
                        <a:stretch/>
                      </pic:blipFill>
                      <pic:spPr bwMode="auto">
                        <a:xfrm flipH="0" flipV="0">
                          <a:off x="0" y="0"/>
                          <a:ext cx="3549916" cy="16211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79.5pt;height:127.6pt;" stroked="false">
                <v:path textboxrect="0,0,0,0"/>
                <v:imagedata r:id="rId24" o:title=""/>
              </v:shape>
            </w:pict>
          </mc:Fallback>
        </mc:AlternateContent>
      </w:r>
      <w:r>
        <w:rPr>
          <w:highlight w:val="none"/>
        </w:rPr>
      </w:r>
      <w:r/>
    </w:p>
    <w:p>
      <w:pPr>
        <w:pStyle w:val="1943"/>
        <w:ind w:left="283" w:right="283" w:firstLine="567"/>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943"/>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15.</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как это представлено на </w:t>
      </w:r>
      <w:r>
        <w:rPr>
          <w:rFonts w:ascii="Times New Roman" w:hAnsi="Times New Roman" w:cs="Times New Roman" w:eastAsia="Times New Roman"/>
          <w:i/>
          <w:sz w:val="24"/>
          <w:szCs w:val="24"/>
          <w:highlight w:val="none"/>
        </w:rPr>
        <w:t xml:space="preserve">Рис. 15</w:t>
      </w:r>
      <w:r>
        <w:rPr>
          <w:rFonts w:ascii="Times New Roman" w:hAnsi="Times New Roman" w:cs="Times New Roman" w:eastAsia="Times New Roman"/>
          <w:sz w:val="24"/>
          <w:szCs w:val="24"/>
          <w:highlight w:val="none"/>
        </w:rPr>
        <w:t xml:space="preserve">,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w:t>
      </w:r>
      <w:r>
        <w:rPr>
          <w:rFonts w:ascii="Times New Roman" w:hAnsi="Times New Roman" w:cs="Times New Roman" w:eastAsia="Times New Roman"/>
          <w:sz w:val="24"/>
          <w:szCs w:val="24"/>
          <w:highlight w:val="none"/>
        </w:rPr>
        <w:t xml:space="preserve">.</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4"/>
          <w:szCs w:val="24"/>
          <w:highlight w:val="none"/>
        </w:rPr>
        <w:t xml:space="preserve">7.3. Противодействие обнаружению неавтоматической генерация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7.4. Противодействие обнаружению периодов состояния пакетов</w:t>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 </w:t>
      </w:r>
      <m:oMath>
        <m:f>
          <m:fPr>
            <m:type m:val="lin"/>
            <m:ctrlPr>
              <w:rPr>
                <w:rFonts w:ascii="Cambria Math" w:hAnsi="Cambria Math" w:cs="Cambria Math" w:eastAsia="Cambria Math"/>
                <w:i/>
                <w:sz w:val="24"/>
              </w:rPr>
            </m:ctrlPr>
          </m:fPr>
          <m:num>
            <m:r>
              <w:rPr>
                <w:rFonts w:ascii="Cambria Math" w:hAnsi="Cambria Math" w:cs="Cambria Math" w:eastAsia="Cambria Math" w:hint="default"/>
                <w:sz w:val="24"/>
              </w:rPr>
              <m:rPr>
                <m:sty m:val="i"/>
              </m:rPr>
              <m:t>2</m:t>
            </m:r>
          </m:num>
          <m:den>
            <m:r>
              <w:rPr>
                <w:rFonts w:ascii="Cambria Math" w:hAnsi="Cambria Math" w:cs="Cambria Math" w:eastAsia="Cambria Math" w:hint="default"/>
                <w:sz w:val="24"/>
              </w:rPr>
              <m:rPr>
                <m:sty m:val="i"/>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4"/>
              </w:rPr>
            </m:ctrlPr>
          </m:fPr>
          <m:num>
            <m:r>
              <w:rPr>
                <w:rFonts w:ascii="Cambria Math" w:hAnsi="Cambria Math" w:cs="Cambria Math" w:eastAsia="Cambria Math" w:hint="default"/>
                <w:sz w:val="24"/>
              </w:rPr>
              <m:rPr>
                <m:sty m:val="i"/>
              </m:rPr>
              <m:t>2</m:t>
            </m:r>
          </m:num>
          <m:den>
            <m:r>
              <w:rPr>
                <w:rFonts w:ascii="Cambria Math" w:hAnsi="Cambria Math" w:cs="Cambria Math" w:eastAsia="Cambria Math" w:hint="default"/>
                <w:sz w:val="24"/>
              </w:rPr>
              <m:rPr>
                <m:sty m:val="i"/>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7.5.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954"/>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943"/>
        <w:ind w:left="283" w:right="283" w:firstLine="567"/>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954"/>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954"/>
          <w:rFonts w:ascii="Times New Roman" w:hAnsi="Times New Roman" w:cs="Times New Roman" w:eastAsia="Times New Roman"/>
          <w:i/>
          <w:sz w:val="24"/>
          <w:szCs w:val="24"/>
          <w:highlight w:val="none"/>
        </w:rPr>
        <w:footnoteReference w:id="10"/>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p>
    <w:p>
      <w:pPr>
        <w:pStyle w:val="1943"/>
        <w:ind w:left="283" w:right="283" w:firstLine="567"/>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943"/>
        <w:ind w:left="283" w:right="283" w:firstLine="567"/>
        <w:jc w:val="both"/>
        <w:spacing w:before="0" w:after="0"/>
        <w:rPr>
          <w:szCs w:val="24"/>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954"/>
          <w:rFonts w:ascii="Times New Roman" w:hAnsi="Times New Roman" w:cs="Times New Roman" w:eastAsia="Times New Roman"/>
          <w:b w:val="0"/>
          <w:i w:val="0"/>
          <w:sz w:val="24"/>
          <w:szCs w:val="24"/>
          <w:highlight w:val="none"/>
        </w:rPr>
        <w:footnoteReference w:id="11"/>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rFonts w:ascii="Times New Roman" w:hAnsi="Times New Roman" w:cs="Times New Roman" w:eastAsia="Times New Roman"/>
          <w:b w:val="0"/>
          <w:i w:val="0"/>
          <w:position w:val="0"/>
          <w:sz w:val="24"/>
          <w:szCs w:val="24"/>
          <w:highlight w:val="none"/>
          <w:vertAlign w:val="baseline"/>
        </w:rPr>
      </w:r>
      <w:r/>
    </w:p>
    <w:p>
      <w:pPr>
        <w:pStyle w:val="1943"/>
        <w:ind w:left="283" w:right="283" w:firstLine="567"/>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2012"/>
        <w:ind w:left="283" w:right="283" w:firstLine="567"/>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4"/>
          <w:szCs w:val="24"/>
          <w:highlight w:val="none"/>
        </w:rPr>
        <w:t xml:space="preserve">7.6. Противодействие обнаружению связей между </w:t>
      </w:r>
      <w:r>
        <w:rPr>
          <w:rFonts w:ascii="Times New Roman" w:hAnsi="Times New Roman" w:cs="Times New Roman" w:eastAsia="Times New Roman"/>
          <w:b/>
          <w:sz w:val="24"/>
          <w:szCs w:val="24"/>
          <w:highlight w:val="none"/>
        </w:rPr>
        <w:t xml:space="preserve">сетевой и </w:t>
      </w:r>
      <w:r>
        <w:rPr>
          <w:rFonts w:ascii="Times New Roman" w:hAnsi="Times New Roman" w:cs="Times New Roman" w:eastAsia="Times New Roman"/>
          <w:b/>
          <w:sz w:val="24"/>
          <w:szCs w:val="24"/>
          <w:highlight w:val="none"/>
        </w:rPr>
        <w:t xml:space="preserve">криптографической идентификациями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w:t>
      </w:r>
      <w:r>
        <w:rPr>
          <w:rFonts w:ascii="Times New Roman" w:hAnsi="Times New Roman" w:cs="Times New Roman" w:eastAsia="Times New Roman"/>
          <w:sz w:val="24"/>
          <w:szCs w:val="24"/>
          <w:highlight w:val="none"/>
        </w:rPr>
        <w:t xml:space="preserve">выше</w:t>
      </w:r>
      <w:r>
        <w:rPr>
          <w:rFonts w:ascii="Times New Roman" w:hAnsi="Times New Roman" w:cs="Times New Roman" w:eastAsia="Times New Roman"/>
          <w:sz w:val="24"/>
          <w:szCs w:val="24"/>
          <w:highlight w:val="none"/>
        </w:rPr>
        <w:t xml:space="preserve">приведённые атаки являются анализом системы извне, осмотром её действий на уровне субъектов с прилагаемым сопоставлением связей между сетевой и криптографической </w:t>
      </w:r>
      <w:r>
        <w:rPr>
          <w:rFonts w:ascii="Times New Roman" w:hAnsi="Times New Roman" w:cs="Times New Roman" w:eastAsia="Times New Roman"/>
          <w:sz w:val="24"/>
          <w:szCs w:val="24"/>
          <w:highlight w:val="none"/>
        </w:rPr>
        <w:t xml:space="preserve">идентификациями посредством изучения поведения объекта для конечной цели деанонимизации</w:t>
      </w:r>
      <w:r>
        <w:rPr>
          <w:rFonts w:ascii="Times New Roman" w:hAnsi="Times New Roman" w:cs="Times New Roman" w:eastAsia="Times New Roman"/>
          <w:sz w:val="24"/>
          <w:szCs w:val="24"/>
          <w:highlight w:val="none"/>
        </w:rPr>
        <w:t xml:space="preserve">. Но наиболее сильными и мощными атаками, как чаще всего бывает, становятся внутренние, совершённые самими субъектами изнутри рассматриваемой системы. Анонимные сети, </w:t>
      </w:r>
      <w:r>
        <w:rPr>
          <w:rFonts w:ascii="Times New Roman" w:hAnsi="Times New Roman" w:cs="Times New Roman" w:eastAsia="Times New Roman"/>
          <w:sz w:val="24"/>
          <w:szCs w:val="24"/>
          <w:highlight w:val="none"/>
        </w:rPr>
        <w:t xml:space="preserve">а в частно</w:t>
      </w:r>
      <w:r>
        <w:rPr>
          <w:rFonts w:ascii="Times New Roman" w:hAnsi="Times New Roman" w:cs="Times New Roman" w:eastAsia="Times New Roman"/>
          <w:sz w:val="24"/>
          <w:szCs w:val="24"/>
          <w:highlight w:val="none"/>
        </w:rPr>
        <w:t xml:space="preserve">сти и седьмая стадия, тому не исключение. Комбинируя внутренние и внешние векторы нападения, возможно воссоздать крайне сильные стороны уязвимостей, которые обязательно должны быть решены полностью или частично анонимизирующими системами.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p>
    <w:p>
      <w:pPr>
        <w:pStyle w:val="1943"/>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4007550" cy="2493146"/>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43627" name="" hidden="0"/>
                        <pic:cNvPicPr>
                          <a:picLocks noChangeAspect="1"/>
                        </pic:cNvPicPr>
                        <pic:nvPr isPhoto="0" userDrawn="0"/>
                      </pic:nvPicPr>
                      <pic:blipFill>
                        <a:blip r:embed="rId25"/>
                        <a:stretch/>
                      </pic:blipFill>
                      <pic:spPr bwMode="auto">
                        <a:xfrm flipH="0" flipV="0">
                          <a:off x="0" y="0"/>
                          <a:ext cx="4007547" cy="249314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15.6pt;height:196.3pt;" stroked="false">
                <v:path textboxrect="0,0,0,0"/>
                <v:imagedata r:id="rId25" o:title=""/>
              </v:shape>
            </w:pict>
          </mc:Fallback>
        </mc:AlternateContent>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16.</w:t>
      </w:r>
      <w:r>
        <w:rPr>
          <w:rFonts w:ascii="Times New Roman" w:hAnsi="Times New Roman" w:cs="Times New Roman" w:eastAsia="Times New Roman"/>
          <w:highlight w:val="none"/>
        </w:rPr>
        <w:t xml:space="preserve"> Обобщённая схема передачи информации на базе седьмой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 например, е</w:t>
      </w:r>
      <w:r>
        <w:rPr>
          <w:rFonts w:ascii="Times New Roman" w:hAnsi="Times New Roman" w:cs="Times New Roman" w:eastAsia="Times New Roman"/>
          <w:sz w:val="24"/>
          <w:szCs w:val="24"/>
          <w:highlight w:val="none"/>
        </w:rPr>
        <w:t xml:space="preserve">сли предположить, что отправитель является атакующим с совокупной возможностью его глобального слежения за действиями всех остальных субъектов сети, то вырисовывается картина неблагоприятная для получателя, т.к. она в конечном счёте будет представлять </w:t>
      </w:r>
      <w:r>
        <w:rPr>
          <w:rFonts w:ascii="Times New Roman" w:hAnsi="Times New Roman" w:cs="Times New Roman" w:eastAsia="Times New Roman"/>
          <w:sz w:val="24"/>
          <w:szCs w:val="24"/>
          <w:highlight w:val="none"/>
        </w:rPr>
        <w:t xml:space="preserve">деанонимизацию получателя. И правда, если отправитель становится способным формировать собственный маршрут, а также следить за сценарием работы сети посредством знания всех полиморфных состояний своего пакета, то последний узел из списка маршрутизации стан</w:t>
      </w:r>
      <w:r>
        <w:rPr>
          <w:rFonts w:ascii="Times New Roman" w:hAnsi="Times New Roman" w:cs="Times New Roman" w:eastAsia="Times New Roman"/>
          <w:sz w:val="24"/>
          <w:szCs w:val="24"/>
          <w:highlight w:val="none"/>
        </w:rPr>
        <w:t xml:space="preserve">ет тем, кто выдаст детерминированно ответ на поставленный запрос, и как следствие, </w:t>
      </w:r>
      <w:r>
        <w:rPr>
          <w:rFonts w:ascii="Times New Roman" w:hAnsi="Times New Roman" w:cs="Times New Roman" w:eastAsia="Times New Roman"/>
          <w:sz w:val="24"/>
          <w:szCs w:val="24"/>
          <w:highlight w:val="none"/>
        </w:rPr>
        <w:t xml:space="preserve">самостоятельно </w:t>
      </w:r>
      <w:r>
        <w:rPr>
          <w:rFonts w:ascii="Times New Roman" w:hAnsi="Times New Roman" w:cs="Times New Roman" w:eastAsia="Times New Roman"/>
          <w:sz w:val="24"/>
          <w:szCs w:val="24"/>
          <w:highlight w:val="none"/>
        </w:rPr>
        <w:t xml:space="preserve">создаст изоморфную связь между сетевой и криптографической идентификациями путём выдачи состояния объекта. Решением должно стать отнесение отправителя ко множеству внешних а</w:t>
      </w:r>
      <w:r>
        <w:rPr>
          <w:rFonts w:ascii="Times New Roman" w:hAnsi="Times New Roman" w:cs="Times New Roman" w:eastAsia="Times New Roman"/>
          <w:sz w:val="24"/>
          <w:szCs w:val="24"/>
          <w:highlight w:val="none"/>
        </w:rPr>
        <w:t xml:space="preserve">такующих, сделать его пассивным анализатором, прослушивателем системы на моменте получения пакета принимающей стороной и последующим транспортированием объекта до инициирующей стороны. Дополнительное формирование собственных маршрутов на принимающих узлах </w:t>
      </w:r>
      <w:r>
        <w:rPr>
          <w:rFonts w:ascii="Times New Roman" w:hAnsi="Times New Roman" w:cs="Times New Roman" w:eastAsia="Times New Roman"/>
          <w:sz w:val="24"/>
          <w:szCs w:val="24"/>
          <w:highlight w:val="none"/>
        </w:rPr>
        <w:t xml:space="preserve">может стать частичным или составным решением проблемы, как это изображено на </w:t>
      </w:r>
      <w:r>
        <w:rPr>
          <w:rFonts w:ascii="Times New Roman" w:hAnsi="Times New Roman" w:cs="Times New Roman" w:eastAsia="Times New Roman"/>
          <w:i/>
          <w:sz w:val="24"/>
          <w:szCs w:val="24"/>
          <w:highlight w:val="none"/>
        </w:rPr>
        <w:t xml:space="preserve">Рис. 16</w:t>
      </w:r>
      <w:r>
        <w:rPr>
          <w:rFonts w:ascii="Times New Roman" w:hAnsi="Times New Roman" w:cs="Times New Roman" w:eastAsia="Times New Roman"/>
          <w:sz w:val="24"/>
          <w:szCs w:val="24"/>
          <w:highlight w:val="none"/>
        </w:rPr>
        <w:t xml:space="preserve">, и привести к полиморфизму вида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где [] представляет раздельную генерацию маршрутизации пакета.</w:t>
      </w:r>
      <w:r>
        <w:rPr>
          <w:rFonts w:ascii="Times New Roman" w:hAnsi="Times New Roman" w:cs="Times New Roman" w:eastAsia="Times New Roman"/>
          <w:sz w:val="24"/>
          <w:szCs w:val="24"/>
          <w:highlight w:val="none"/>
        </w:rPr>
        <w:t xml:space="preserve"> Следовательно, вероятностный полиморфизм станет определением совокупной возможности существования промежуточных субъектов </w:t>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3</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t xml:space="preserve"> </w:t>
      </w:r>
      <w:r>
        <w:rPr>
          <w:rFonts w:ascii="Times New Roman" w:hAnsi="Times New Roman" w:cs="Times New Roman" w:eastAsia="Times New Roman"/>
          <w:sz w:val="24"/>
        </w:rPr>
        <w:t xml:space="preserve">(со стороны отправителя)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rPr>
        <w:t xml:space="preserve"> (со стороны получателя) +</w:t>
      </w:r>
      <w:r>
        <w:t xml:space="preserve">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 (со стороны обоих узлов) и их отсутствия </w:t>
      </w:r>
      <w:r>
        <w:rPr>
          <w:rFonts w:ascii="Times New Roman" w:hAnsi="Times New Roman" w:cs="Times New Roman" w:eastAsia="Times New Roman"/>
          <w:sz w:val="24"/>
          <w:szCs w:val="24"/>
          <w:highlight w:val="none"/>
        </w:rPr>
      </w:r>
      <m:oMath>
        <m:f>
          <m:fPr>
            <m:type m:val="skw"/>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4</m:t>
            </m:r>
          </m:den>
        </m:f>
      </m:oMath>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Таким образом, инициатор связи в конечном счёте станет неспособным со 100% уверенностью определить, что последний узел, отправляющий пакет, является тем самым истинным получателем сообщения.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Но даже в вышеописанном случае остаётс</w:t>
      </w:r>
      <w:r>
        <w:rPr>
          <w:rFonts w:ascii="Times New Roman" w:hAnsi="Times New Roman" w:cs="Times New Roman" w:eastAsia="Times New Roman"/>
          <w:sz w:val="24"/>
          <w:szCs w:val="24"/>
          <w:highlight w:val="none"/>
        </w:rPr>
        <w:t xml:space="preserve">я </w:t>
      </w:r>
      <w:r>
        <w:rPr>
          <w:rFonts w:ascii="Times New Roman" w:hAnsi="Times New Roman" w:cs="Times New Roman" w:eastAsia="Times New Roman"/>
          <w:sz w:val="24"/>
          <w:szCs w:val="24"/>
          <w:highlight w:val="none"/>
        </w:rPr>
        <w:t xml:space="preserve">связь при которой получатель должен будет первым формировать всю последующую маршрутизацию, а следовательно и первым, кто будет генерировать новый полиморфный пакет. И т.к. инициатор способен анализировать всю сеть, то выявить субъекта генерирующего пакет </w:t>
      </w:r>
      <w:r>
        <w:rPr>
          <w:rFonts w:ascii="Times New Roman" w:hAnsi="Times New Roman" w:cs="Times New Roman" w:eastAsia="Times New Roman"/>
          <w:sz w:val="24"/>
          <w:szCs w:val="24"/>
          <w:highlight w:val="none"/>
        </w:rPr>
        <w:t xml:space="preserve">отличный </w:t>
      </w:r>
      <w:r>
        <w:rPr>
          <w:rFonts w:ascii="Times New Roman" w:hAnsi="Times New Roman" w:cs="Times New Roman" w:eastAsia="Times New Roman"/>
          <w:sz w:val="24"/>
          <w:szCs w:val="24"/>
          <w:highlight w:val="none"/>
        </w:rPr>
        <w:t xml:space="preserve">от маршрутизирующего первоначально, на первый взгляд, не составит больших проблем. Но данная задача лежит в плоскости долгосрочного наблюдения за субъектами, а не краткосрочного. Проблематика деанонимизации такого случа</w:t>
      </w:r>
      <w:r>
        <w:rPr>
          <w:rFonts w:ascii="Times New Roman" w:hAnsi="Times New Roman" w:cs="Times New Roman" w:eastAsia="Times New Roman"/>
          <w:sz w:val="24"/>
          <w:szCs w:val="24"/>
          <w:highlight w:val="none"/>
        </w:rPr>
        <w:t xml:space="preserve">я усложняется алеаторными факторами (каждый проме</w:t>
      </w:r>
      <w:r>
        <w:rPr>
          <w:rFonts w:ascii="Times New Roman" w:hAnsi="Times New Roman" w:cs="Times New Roman" w:eastAsia="Times New Roman"/>
          <w:sz w:val="24"/>
          <w:szCs w:val="24"/>
          <w:highlight w:val="none"/>
        </w:rPr>
        <w:t xml:space="preserve">жуточный у</w:t>
      </w:r>
      <w:r>
        <w:rPr>
          <w:rFonts w:ascii="Times New Roman" w:hAnsi="Times New Roman" w:cs="Times New Roman" w:eastAsia="Times New Roman"/>
          <w:sz w:val="24"/>
          <w:szCs w:val="24"/>
          <w:highlight w:val="none"/>
        </w:rPr>
        <w:t xml:space="preserve">зел </w:t>
      </w:r>
      <w:r>
        <w:rPr>
          <w:rFonts w:ascii="Times New Roman" w:hAnsi="Times New Roman" w:cs="Times New Roman" w:eastAsia="Times New Roman"/>
          <w:sz w:val="24"/>
          <w:szCs w:val="24"/>
          <w:highlight w:val="none"/>
        </w:rPr>
        <w:t xml:space="preserve">имеет вероятность генерировать псевдо-пакет, симуляция времени маршрутизации и ответа будет постоянно приводить к спаму, получатель способен самолично выставлять задержки отлика) порождающими и накапливающими энтропию, которая, как следствие, накладываясь </w:t>
      </w:r>
      <w:r>
        <w:rPr>
          <w:rFonts w:ascii="Times New Roman" w:hAnsi="Times New Roman" w:cs="Times New Roman" w:eastAsia="Times New Roman"/>
          <w:sz w:val="24"/>
          <w:szCs w:val="24"/>
          <w:highlight w:val="none"/>
        </w:rPr>
        <w:t xml:space="preserve">на данную задачу, делает её анализ не таким примитивным и тривиальным — </w:t>
      </w:r>
      <w:r>
        <w:rPr>
          <w:rFonts w:ascii="Times New Roman" w:hAnsi="Times New Roman" w:cs="Times New Roman" w:eastAsia="Times New Roman"/>
          <w:i/>
          <w:sz w:val="24"/>
          <w:szCs w:val="24"/>
          <w:highlight w:val="none"/>
        </w:rPr>
        <w:t xml:space="preserve">Рис. 17</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54826" cy="1843828"/>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93771" name="" hidden="0"/>
                        <pic:cNvPicPr>
                          <a:picLocks noChangeAspect="1"/>
                        </pic:cNvPicPr>
                        <pic:nvPr isPhoto="0" userDrawn="0"/>
                      </pic:nvPicPr>
                      <pic:blipFill>
                        <a:blip r:embed="rId26"/>
                        <a:stretch/>
                      </pic:blipFill>
                      <pic:spPr bwMode="auto">
                        <a:xfrm flipH="0" flipV="0">
                          <a:off x="0" y="0"/>
                          <a:ext cx="4054825" cy="184382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319.3pt;height:145.2pt;" stroked="false">
                <v:path textboxrect="0,0,0,0"/>
                <v:imagedata r:id="rId26"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pStyle w:val="194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t xml:space="preserve">Рис. 17.</w:t>
      </w:r>
      <w:r>
        <w:rPr>
          <w:rFonts w:ascii="Times New Roman" w:hAnsi="Times New Roman" w:cs="Times New Roman" w:eastAsia="Times New Roman"/>
          <w:sz w:val="22"/>
          <w:highlight w:val="none"/>
        </w:rPr>
        <w:t xml:space="preserve"> </w:t>
      </w:r>
      <w:r>
        <w:rPr>
          <w:rFonts w:ascii="Times New Roman" w:hAnsi="Times New Roman" w:cs="Times New Roman" w:eastAsia="Times New Roman"/>
          <w:sz w:val="22"/>
          <w:highlight w:val="none"/>
        </w:rPr>
        <w:t xml:space="preserve">Неопределённость выявления получателя при атаке </w:t>
      </w:r>
      <w:r>
        <w:rPr>
          <w:rFonts w:ascii="Times New Roman" w:hAnsi="Times New Roman" w:cs="Times New Roman" w:eastAsia="Times New Roman"/>
          <w:sz w:val="22"/>
          <w:highlight w:val="none"/>
        </w:rPr>
        <w:t xml:space="preserve">сопоставления </w:t>
      </w:r>
      <w:r>
        <w:rPr>
          <w:rFonts w:ascii="Times New Roman" w:hAnsi="Times New Roman" w:cs="Times New Roman" w:eastAsia="Times New Roman"/>
          <w:sz w:val="22"/>
          <w:szCs w:val="24"/>
          <w:highlight w:val="none"/>
        </w:rPr>
        <w:t xml:space="preserve">связей </w:t>
      </w:r>
      <w:r>
        <w:rPr>
          <w:rFonts w:ascii="Times New Roman" w:hAnsi="Times New Roman" w:cs="Times New Roman" w:eastAsia="Times New Roman"/>
          <w:sz w:val="22"/>
          <w:szCs w:val="24"/>
          <w:highlight w:val="none"/>
        </w:rPr>
        <w:t xml:space="preserve">между сетевой и криптографической идентификациями</w:t>
      </w:r>
      <w:r>
        <w:rPr>
          <w:rFonts w:ascii="Times New Roman" w:hAnsi="Times New Roman" w:cs="Times New Roman" w:eastAsia="Times New Roman"/>
          <w:sz w:val="22"/>
          <w:szCs w:val="24"/>
          <w:highlight w:val="none"/>
        </w:rPr>
        <w:t xml:space="preserve"> на инициирующей стороне</w:t>
      </w:r>
      <w:r>
        <w:rPr>
          <w:rFonts w:ascii="Times New Roman" w:hAnsi="Times New Roman" w:cs="Times New Roman" w:eastAsia="Times New Roman"/>
          <w:sz w:val="22"/>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Пример предотвращения выявления связи между сетевой и криптографической идентификациями получателя можно представить также на базе метаморфозов вероятностного полиморфизма со стороны инициирующей (атакующей) стороны.</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rFonts w:ascii="Calibri" w:hAnsi="Calibri" w:cs="Calibri" w:eastAsia="Calibri"/>
          <w:i/>
          <w:sz w:val="20"/>
          <w:szCs w:val="24"/>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rFonts w:ascii="Calibri" w:hAnsi="Calibri" w:cs="Calibri" w:eastAsia="Calibri"/>
          <w:i/>
          <w:sz w:val="16"/>
          <w:szCs w:val="24"/>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sz w:val="16"/>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tab/>
      </w:r>
      <w:r>
        <w:rPr>
          <w:rFonts w:ascii="Calibri" w:hAnsi="Calibri" w:cs="Calibri" w:eastAsia="Calibri"/>
          <w:i/>
          <w:sz w:val="16"/>
          <w:szCs w:val="24"/>
          <w:highlight w:val="none"/>
        </w:rPr>
      </w:r>
      <w:r/>
    </w:p>
    <w:p>
      <w:pPr>
        <w:ind w:left="283" w:right="283" w:firstLine="567"/>
        <w:jc w:val="both"/>
        <w:spacing w:before="0" w:after="0"/>
        <w:rPr>
          <w:rFonts w:ascii="Calibri" w:hAnsi="Calibri" w:cs="Calibri" w:eastAsia="Calibri"/>
          <w:i/>
          <w:sz w:val="16"/>
          <w:szCs w:val="24"/>
          <w:highlight w:val="none"/>
        </w:rPr>
      </w:pPr>
      <w:r>
        <w:rPr>
          <w:rFonts w:ascii="Calibri" w:hAnsi="Calibri" w:cs="Calibri" w:eastAsia="Calibri"/>
          <w:i/>
          <w:sz w:val="16"/>
          <w:szCs w:val="24"/>
          <w:highlight w:val="none"/>
        </w:rPr>
      </w:r>
      <w:r>
        <w:rPr>
          <w:rFonts w:ascii="Calibri" w:hAnsi="Calibri" w:cs="Calibri" w:eastAsia="Calibri"/>
          <w:i/>
          <w:sz w:val="16"/>
          <w:szCs w:val="24"/>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r>
      <w:r>
        <w:rPr>
          <w:rFonts w:ascii="Calibri" w:hAnsi="Calibri" w:cs="Calibri" w:eastAsia="Calibri"/>
          <w:i w:val="0"/>
          <w:sz w:val="20"/>
          <w:szCs w:val="24"/>
          <w:highlight w:val="none"/>
        </w:rPr>
        <w:t xml:space="preserve">[# T[0;N] ]</w:t>
      </w:r>
      <w:r>
        <w:rPr>
          <w:rFonts w:cs="Calibri" w:eastAsia="Calibri"/>
          <w:i/>
          <w:sz w:val="20"/>
          <w:szCs w:val="24"/>
          <w:highlight w:val="none"/>
        </w:rPr>
        <w:tab/>
        <w:tab/>
        <w:tab/>
        <w:tab/>
        <w:tab/>
      </w:r>
      <w:r>
        <w:rPr>
          <w:rFonts w:cs="Calibri" w:eastAsia="Calibri"/>
          <w:i w:val="0"/>
          <w:sz w:val="20"/>
          <w:szCs w:val="24"/>
          <w:highlight w:val="none"/>
        </w:rPr>
        <w:t xml:space="preserve">1. [маршрутизация(1)]</w:t>
      </w:r>
      <w:r>
        <w:rPr>
          <w:rFonts w:ascii="Calibri" w:hAnsi="Calibri" w:cs="Calibri" w:eastAsia="Calibri"/>
          <w:i w:val="0"/>
          <w:sz w:val="20"/>
          <w:szCs w:val="24"/>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 </w:t>
      </w:r>
      <w:r/>
    </w:p>
    <w:p>
      <w:pPr>
        <w:pStyle w:val="1943"/>
        <w:ind w:left="849" w:right="283" w:firstLine="567"/>
        <w:jc w:val="both"/>
        <w:spacing w:before="0" w:after="0"/>
        <w:rPr>
          <w:rFonts w:ascii="Calibri" w:hAnsi="Calibri" w:cs="Calibri" w:eastAsia="Calibri"/>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rFonts w:ascii="Calibri" w:hAnsi="Calibri" w:cs="Calibri" w:eastAsia="Calibri"/>
          <w:i/>
          <w:sz w:val="20"/>
          <w:szCs w:val="24"/>
          <w:highlight w:val="none"/>
        </w:rPr>
      </w:r>
      <w:r/>
    </w:p>
    <w:p>
      <w:pPr>
        <w:pStyle w:val="1943"/>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val="0"/>
          <w:sz w:val="20"/>
          <w:szCs w:val="24"/>
          <w:highlight w:val="none"/>
        </w:rPr>
        <w:tab/>
        <w:tab/>
        <w:tab/>
        <w:tab/>
        <w:tab/>
        <w:tab/>
        <w:t xml:space="preserve">2. [запрос(2)] </w:t>
      </w:r>
      <w:r>
        <w:rPr>
          <w:rFonts w:cs="Calibri" w:eastAsia="Calibri"/>
          <w:i/>
          <w:sz w:val="20"/>
          <w:highlight w:val="none"/>
        </w:rPr>
        <w:t xml:space="preserve">→</w:t>
      </w:r>
      <w:r>
        <w:rPr>
          <w:rFonts w:ascii="Calibri" w:hAnsi="Calibri" w:cs="Calibri" w:eastAsia="Calibri"/>
          <w:i/>
          <w:sz w:val="20"/>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ascii="Calibri" w:hAnsi="Calibri" w:cs="Calibri" w:eastAsia="Calibri"/>
          <w:i w:val="0"/>
          <w:sz w:val="20"/>
          <w:szCs w:val="24"/>
          <w:highlight w:val="none"/>
        </w:rPr>
        <w:t xml:space="preserve">[</w:t>
      </w:r>
      <w:r>
        <w:rPr>
          <w:rFonts w:ascii="Calibri" w:hAnsi="Calibri" w:cs="Calibri" w:eastAsia="Calibri"/>
          <w:i/>
          <w:sz w:val="20"/>
          <w:szCs w:val="24"/>
          <w:highlight w:val="none"/>
        </w:rPr>
        <w:t xml:space="preserve"># B или C </w:t>
      </w:r>
      <w:r>
        <w:rPr>
          <w:rFonts w:ascii="Calibri" w:hAnsi="Calibri" w:cs="Calibri" w:eastAsia="Calibri"/>
          <w:i w:val="0"/>
          <w:sz w:val="20"/>
          <w:szCs w:val="24"/>
          <w:highlight w:val="none"/>
        </w:rPr>
        <w:t xml:space="preserve">- отправитель</w:t>
      </w:r>
      <w:r>
        <w:rPr>
          <w:rFonts w:ascii="Calibri" w:hAnsi="Calibri" w:cs="Calibri" w:eastAsia="Calibri"/>
          <w:i w:val="0"/>
          <w:sz w:val="20"/>
          <w:szCs w:val="24"/>
          <w:highlight w:val="none"/>
        </w:rPr>
        <w:t xml:space="preserve"> ] </w:t>
      </w:r>
      <w:r>
        <w:rPr>
          <w:rFonts w:cs="Calibri" w:eastAsia="Calibri"/>
          <w:i w:val="0"/>
          <w:sz w:val="20"/>
          <w:szCs w:val="24"/>
          <w:highlight w:val="none"/>
        </w:rPr>
        <w:tab/>
        <w:tab/>
        <w:tab/>
        <w:tab/>
        <w:tab/>
        <w:tab/>
      </w:r>
      <w:r>
        <w:rPr>
          <w:rFonts w:cs="Calibri" w:eastAsia="Calibri"/>
          <w:sz w:val="20"/>
          <w:highlight w:val="none"/>
        </w:rPr>
        <w:t xml:space="preserve">| 1 бит |</w:t>
      </w:r>
      <w:r>
        <w:rPr>
          <w:rFonts w:cs="Calibri" w:eastAsia="Calibri"/>
          <w:i w:val="0"/>
          <w:sz w:val="20"/>
          <w:szCs w:val="24"/>
          <w:highlight w:val="none"/>
        </w:rPr>
      </w:r>
      <w:r/>
    </w:p>
    <w:p>
      <w:pPr>
        <w:pStyle w:val="1943"/>
        <w:ind w:left="283" w:right="283" w:firstLine="567"/>
        <w:jc w:val="both"/>
        <w:spacing w:before="0" w:after="0"/>
        <w:rPr>
          <w:rFonts w:ascii="Calibri" w:hAnsi="Calibri" w:cs="Calibri" w:eastAsia="Calibri"/>
          <w:i/>
          <w:sz w:val="16"/>
          <w:highlight w:val="none"/>
        </w:rPr>
      </w:pPr>
      <w:r>
        <w:rPr>
          <w:rFonts w:cs="Calibri" w:eastAsia="Calibri"/>
          <w:i/>
          <w:sz w:val="16"/>
          <w:szCs w:val="24"/>
          <w:highlight w:val="none"/>
        </w:rPr>
      </w:r>
      <w:r>
        <w:rPr>
          <w:rFonts w:ascii="Calibri" w:hAnsi="Calibri" w:cs="Calibri" w:eastAsia="Calibri"/>
          <w:i/>
          <w:sz w:val="16"/>
          <w:szCs w:val="24"/>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r>
      <w:r>
        <w:rPr>
          <w:rFonts w:ascii="Calibri" w:hAnsi="Calibri" w:cs="Calibri" w:eastAsia="Calibri"/>
          <w:i w:val="0"/>
          <w:sz w:val="20"/>
          <w:szCs w:val="24"/>
          <w:highlight w:val="none"/>
        </w:rPr>
        <w:t xml:space="preserve">[# T[0;N] ]</w:t>
        <w:tab/>
      </w:r>
      <w:r>
        <w:rPr>
          <w:rFonts w:cs="Calibri" w:eastAsia="Calibri"/>
          <w:i w:val="0"/>
          <w:sz w:val="20"/>
          <w:szCs w:val="24"/>
          <w:highlight w:val="none"/>
        </w:rPr>
        <w:tab/>
        <w:tab/>
        <w:tab/>
        <w:tab/>
        <w:t xml:space="preserve">3. [ответ(1)] </w:t>
      </w:r>
      <w:r>
        <w:rPr>
          <w:rFonts w:cs="Calibri" w:eastAsia="Calibri"/>
          <w:i/>
          <w:sz w:val="20"/>
          <w:highlight w:val="none"/>
        </w:rPr>
        <w:t xml:space="preserve">→</w:t>
      </w:r>
      <w:r>
        <w:rPr>
          <w:rFonts w:ascii="Calibri" w:hAnsi="Calibri" w:cs="Calibri" w:eastAsia="Calibri"/>
          <w:i/>
          <w:sz w:val="20"/>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rFonts w:ascii="Calibri" w:hAnsi="Calibri" w:cs="Calibri" w:eastAsia="Calibri"/>
          <w:i w:val="0"/>
          <w:sz w:val="20"/>
          <w:szCs w:val="24"/>
          <w:highlight w:val="none"/>
        </w:rPr>
        <w:tab/>
        <w:tab/>
        <w:tab/>
        <w:tab/>
        <w:tab/>
        <w:tab/>
        <w:tab/>
      </w:r>
      <w:r>
        <w:rPr>
          <w:rFonts w:cs="Calibri" w:eastAsia="Calibri"/>
          <w:sz w:val="20"/>
          <w:highlight w:val="none"/>
        </w:rPr>
        <w:t xml:space="preserve">| 1 бит |</w:t>
      </w:r>
      <w:r>
        <w:rPr>
          <w:rFonts w:ascii="Calibri" w:hAnsi="Calibri" w:cs="Calibri" w:eastAsia="Calibri"/>
          <w:sz w:val="16"/>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такой концепции с</w:t>
      </w:r>
      <w:r>
        <w:rPr>
          <w:rFonts w:ascii="Times New Roman" w:hAnsi="Times New Roman" w:cs="Times New Roman" w:eastAsia="Times New Roman"/>
          <w:sz w:val="24"/>
          <w:szCs w:val="24"/>
          <w:highlight w:val="none"/>
        </w:rPr>
        <w:t xml:space="preserve">войство задержки </w:t>
      </w:r>
      <w:r>
        <w:rPr>
          <w:rFonts w:ascii="Times New Roman" w:hAnsi="Times New Roman" w:cs="Times New Roman" w:eastAsia="Times New Roman"/>
          <w:i w:val="0"/>
          <w:sz w:val="24"/>
          <w:szCs w:val="24"/>
          <w:highlight w:val="none"/>
        </w:rPr>
        <w:t xml:space="preserve">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применяется для аккумулирования энтропии. Чем больше участников сети становится, тем б</w:t>
      </w:r>
      <w:r>
        <w:rPr>
          <w:rFonts w:ascii="Times New Roman" w:hAnsi="Times New Roman" w:cs="Times New Roman" w:eastAsia="Times New Roman"/>
          <w:i/>
          <w:sz w:val="24"/>
          <w:szCs w:val="24"/>
          <w:highlight w:val="none"/>
        </w:rPr>
        <w:t xml:space="preserve">о</w:t>
      </w:r>
      <w:r>
        <w:rPr>
          <w:rFonts w:ascii="Times New Roman" w:hAnsi="Times New Roman" w:cs="Times New Roman" w:eastAsia="Times New Roman"/>
          <w:sz w:val="24"/>
          <w:szCs w:val="24"/>
          <w:highlight w:val="none"/>
        </w:rPr>
        <w:t xml:space="preserve">льший прирост энтропии способен обеспечиваться в интервале T[</w:t>
      </w:r>
      <w:r>
        <w:rPr>
          <w:rFonts w:ascii="Times New Roman" w:hAnsi="Times New Roman" w:cs="Times New Roman" w:eastAsia="Times New Roman"/>
          <w:i/>
          <w:sz w:val="24"/>
          <w:szCs w:val="24"/>
          <w:highlight w:val="none"/>
        </w:rPr>
        <w:t xml:space="preserve">0;N</w:t>
      </w:r>
      <w:r>
        <w:rPr>
          <w:rFonts w:ascii="Times New Roman" w:hAnsi="Times New Roman" w:cs="Times New Roman" w:eastAsia="Times New Roman"/>
          <w:sz w:val="24"/>
          <w:szCs w:val="24"/>
          <w:highlight w:val="none"/>
        </w:rPr>
        <w:t xml:space="preserve">]. При отсутствии данного параметра вероятность нулевого прироста энтропии увеличивается прямо пропорционально уменьшению мощности </w:t>
      </w:r>
      <w:r>
        <w:rPr>
          <w:rFonts w:ascii="Times New Roman" w:hAnsi="Times New Roman" w:cs="Times New Roman" w:eastAsia="Times New Roman"/>
          <w:sz w:val="24"/>
          <w:szCs w:val="24"/>
          <w:highlight w:val="none"/>
        </w:rPr>
        <w:t xml:space="preserve">спама</w:t>
      </w:r>
      <w:r>
        <w:rPr>
          <w:rStyle w:val="1941"/>
          <w:rFonts w:ascii="Times New Roman" w:hAnsi="Times New Roman" w:cs="Times New Roman" w:eastAsia="Times New Roman"/>
          <w:sz w:val="24"/>
          <w:szCs w:val="24"/>
          <w:highlight w:val="none"/>
        </w:rPr>
        <w:footnoteReference w:id="12"/>
      </w:r>
      <w:r>
        <w:rPr>
          <w:rFonts w:ascii="Times New Roman" w:hAnsi="Times New Roman" w:cs="Times New Roman" w:eastAsia="Times New Roman"/>
          <w:sz w:val="24"/>
          <w:szCs w:val="24"/>
          <w:highlight w:val="none"/>
        </w:rPr>
        <w:t xml:space="preserve"> (активности) сети. Таким образом, максимальный диапазон задержки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должен устанавливаться не меньше среднего времени генерации нового пакета в системе.</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7.7. Атака с целью отказа в обслуживании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всего вышеописанного,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псевдо-пакетов), либо уменьшает производительность</w:t>
      </w:r>
      <w:r>
        <w:rPr>
          <w:rFonts w:ascii="Times New Roman" w:hAnsi="Times New Roman" w:cs="Times New Roman" w:eastAsia="Times New Roman"/>
          <w:sz w:val="24"/>
          <w:szCs w:val="24"/>
          <w:highlight w:val="none"/>
        </w:rPr>
        <w:t xml:space="preserve"> всей сети</w:t>
      </w:r>
      <w:r>
        <w:rPr>
          <w:rFonts w:ascii="Times New Roman" w:hAnsi="Times New Roman" w:cs="Times New Roman" w:eastAsia="Times New Roman"/>
          <w:sz w:val="24"/>
          <w:szCs w:val="24"/>
          <w:highlight w:val="none"/>
        </w:rPr>
        <w:t xml:space="preserve">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дополнительных маршрутизаций и задержек на принимающей стороне).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w:t>
      </w:r>
      <w:r>
        <w:rPr>
          <w:rFonts w:ascii="Times New Roman" w:hAnsi="Times New Roman" w:cs="Times New Roman" w:eastAsia="Times New Roman"/>
          <w:sz w:val="24"/>
          <w:szCs w:val="24"/>
          <w:highlight w:val="none"/>
        </w:rPr>
        <w:t xml:space="preserve">ой стадии анонимнос</w:t>
      </w:r>
      <w:r>
        <w:rPr>
          <w:rFonts w:ascii="Times New Roman" w:hAnsi="Times New Roman" w:cs="Times New Roman" w:eastAsia="Times New Roman"/>
          <w:sz w:val="24"/>
          <w:szCs w:val="24"/>
          <w:highlight w:val="none"/>
        </w:rPr>
        <w:t xml:space="preserve">ти, которая, в свою очередь, приводит к простоте совершения DDoS атак направленных на сеть. Данная проблема в текущих реалиях способна контролироваться только в малых системах, но при расширении и масштабировании, «давление» сети на её пользователей будет </w:t>
      </w:r>
      <w:r>
        <w:rPr>
          <w:rFonts w:ascii="Times New Roman" w:hAnsi="Times New Roman" w:cs="Times New Roman" w:eastAsia="Times New Roman"/>
          <w:sz w:val="24"/>
          <w:szCs w:val="24"/>
          <w:highlight w:val="none"/>
        </w:rPr>
        <w:t xml:space="preserve">ощущаться </w:t>
      </w:r>
      <w:r>
        <w:rPr>
          <w:rFonts w:ascii="Times New Roman" w:hAnsi="Times New Roman" w:cs="Times New Roman" w:eastAsia="Times New Roman"/>
          <w:sz w:val="24"/>
          <w:szCs w:val="24"/>
          <w:highlight w:val="none"/>
        </w:rPr>
        <w:t xml:space="preserve">всё сильнее как со стороны самих же участник</w:t>
      </w:r>
      <w:r>
        <w:rPr>
          <w:rFonts w:ascii="Times New Roman" w:hAnsi="Times New Roman" w:cs="Times New Roman" w:eastAsia="Times New Roman"/>
          <w:sz w:val="24"/>
          <w:szCs w:val="24"/>
          <w:highlight w:val="none"/>
        </w:rPr>
        <w:t xml:space="preserve">ов систем</w:t>
      </w:r>
      <w:r>
        <w:rPr>
          <w:rFonts w:ascii="Times New Roman" w:hAnsi="Times New Roman" w:cs="Times New Roman" w:eastAsia="Times New Roman"/>
          <w:sz w:val="24"/>
          <w:szCs w:val="24"/>
          <w:highlight w:val="none"/>
        </w:rPr>
        <w:t xml:space="preserve">ы (пассивно производящих спам), так и со стороны атакующих лиц (активно производящих спам). Неконтролируемость такого поведения приводит к невозможности стабильного поддержания больших систем и сетевых коммуникаций базируемых на седьмой стадии анонимности.</w:t>
      </w:r>
      <w:r/>
    </w:p>
    <w:p>
      <w:pPr>
        <w:pStyle w:val="1943"/>
        <w:ind w:left="0" w:right="283" w:firstLine="0"/>
        <w:jc w:val="both"/>
        <w:spacing w:before="0" w:after="0"/>
        <w:rPr>
          <w:szCs w:val="24"/>
          <w:highlight w:val="none"/>
        </w:rPr>
      </w:pPr>
      <w:r>
        <w:rPr>
          <w:highlight w:val="none"/>
        </w:rPr>
      </w:r>
      <w:r/>
    </w:p>
    <w:p>
      <w:pPr>
        <w:pStyle w:val="1943"/>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8.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как это представлено на </w:t>
      </w:r>
      <w:r>
        <w:rPr>
          <w:rFonts w:ascii="Times New Roman" w:hAnsi="Times New Roman" w:cs="Times New Roman" w:eastAsia="Times New Roman"/>
          <w:i/>
          <w:sz w:val="24"/>
          <w:highlight w:val="none"/>
        </w:rPr>
        <w:t xml:space="preserve">Рис. 18</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94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943"/>
        <w:ind w:left="283" w:right="283" w:firstLine="567"/>
        <w:jc w:val="both"/>
        <w:spacing w:before="0" w:after="0"/>
        <w:rPr>
          <w:highlight w:val="none"/>
        </w:rPr>
      </w:pP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399242" name="" hidden="0"/>
                        <pic:cNvPicPr>
                          <a:picLocks noChangeAspect="1"/>
                        </pic:cNvPicPr>
                        <pic:nvPr isPhoto="0" userDrawn="0"/>
                      </pic:nvPicPr>
                      <pic:blipFill>
                        <a:blip r:embed="rId27"/>
                        <a:stretch/>
                      </pic:blipFill>
                      <pic:spPr bwMode="auto">
                        <a:xfrm flipH="0" flipV="0">
                          <a:off x="0" y="0"/>
                          <a:ext cx="5333698"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20.0pt;height:108.5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18.</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943"/>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rFonts w:ascii="Times New Roman" w:hAnsi="Times New Roman" w:cs="Times New Roman" w:eastAsia="Times New Roman"/>
          <w:sz w:val="24"/>
          <w:highlight w:val="none"/>
        </w:rPr>
      </w:r>
      <w:r/>
    </w:p>
    <w:p>
      <w:pPr>
        <w:pStyle w:val="1943"/>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r>
        <w:rPr>
          <w:highlight w:val="none"/>
        </w:rPr>
      </w:r>
      <w:r>
        <w:rPr>
          <w:highlight w:val="none"/>
        </w:rPr>
      </w:r>
      <w:r/>
    </w:p>
    <w:p>
      <w:pPr>
        <w:pStyle w:val="194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943"/>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p>
    <w:p>
      <w:pPr>
        <w:pStyle w:val="1943"/>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19"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477491" name="Изображение4" descr="" hidden="0"/>
                        <pic:cNvPicPr>
                          <a:picLocks noChangeAspect="1"/>
                        </pic:cNvPicPr>
                        <pic:nvPr isPhoto="0" userDrawn="0"/>
                      </pic:nvPicPr>
                      <pic:blipFill>
                        <a:blip r:embed="rId28"/>
                        <a:stretch/>
                      </pic:blipFill>
                      <pic:spPr bwMode="auto">
                        <a:xfrm flipH="0" flipV="0">
                          <a:off x="0" y="0"/>
                          <a:ext cx="3098232" cy="2149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244.0pt;height:169.2pt;" stroked="false">
                <v:path textboxrect="0,0,0,0"/>
                <v:imagedata r:id="rId28" o:title=""/>
              </v:shape>
            </w:pict>
          </mc:Fallback>
        </mc:AlternateContent>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19.</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i w:val="0"/>
          <w:sz w:val="24"/>
          <w:highlight w:val="none"/>
        </w:rPr>
      </w:pPr>
      <w:r>
        <w:rPr>
          <w:highlight w:val="none"/>
        </w:rPr>
      </w:r>
      <w:r>
        <w:rPr>
          <w:highlight w:val="none"/>
        </w:rPr>
      </w:r>
    </w:p>
    <w:p>
      <w:pPr>
        <w:pStyle w:val="194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943"/>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будь то основанных на первой^,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первой и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стадиях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первой/</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стадиям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3"/>
        <w:ind w:left="283" w:right="283" w:firstLine="567"/>
        <w:jc w:val="both"/>
        <w:spacing w:before="0" w:after="0"/>
        <w:rPr>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 20</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943"/>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20"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3722" name="Изображение5" descr="" hidden="0"/>
                        <pic:cNvPicPr>
                          <a:picLocks noChangeAspect="1"/>
                        </pic:cNvPicPr>
                        <pic:nvPr isPhoto="0" userDrawn="0"/>
                      </pic:nvPicPr>
                      <pic:blipFill>
                        <a:blip r:embed="rId29"/>
                        <a:stretch/>
                      </pic:blipFill>
                      <pic:spPr bwMode="auto">
                        <a:xfrm flipH="0" flipV="0">
                          <a:off x="0" y="0"/>
                          <a:ext cx="3667158" cy="204666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288.8pt;height:161.2pt;" stroked="false">
                <v:path textboxrect="0,0,0,0"/>
                <v:imagedata r:id="rId29" o:title=""/>
              </v:shape>
            </w:pict>
          </mc:Fallback>
        </mc:AlternateContent>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20.</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szCs w:val="24"/>
          <w:highlight w:val="none"/>
        </w:rPr>
      </w:r>
      <w:r>
        <w:rPr>
          <w:szCs w:val="24"/>
          <w:highlight w:val="none"/>
        </w:rPr>
      </w:r>
    </w:p>
    <w:p>
      <w:pPr>
        <w:pStyle w:val="1943"/>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943"/>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[31], Dash [32] и т.д.</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[33,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[34],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[33, с.785][35] на форумах, мессенджерах, социальных сетях. </w:t>
      </w:r>
      <w:r>
        <w:rPr>
          <w:rFonts w:ascii="Times New Roman" w:hAnsi="Times New Roman" w:cs="Times New Roman" w:eastAsia="Times New Roman"/>
          <w:sz w:val="24"/>
          <w:highlight w:val="none"/>
        </w:rPr>
        <w:t xml:space="preserve">И так как тайные каналы связи, как чаще всего бывает, разворачиваются в заведомо замкнутой системе, то и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становится равной мощности анонимности</w:t>
      </w:r>
      <w:r>
        <w:rPr>
          <w:rFonts w:ascii="Times New Roman" w:hAnsi="Times New Roman" w:cs="Times New Roman" w:eastAsia="Times New Roman"/>
          <w:sz w:val="24"/>
          <w:highlight w:val="none"/>
        </w:rPr>
        <w:t xml:space="preserve"> этой системы.</w:t>
      </w:r>
      <w:r>
        <w:rPr>
          <w:rFonts w:ascii="Times New Roman" w:hAnsi="Times New Roman" w:cs="Times New Roman" w:eastAsia="Times New Roman"/>
          <w:sz w:val="24"/>
          <w:highlight w:val="none"/>
        </w:rPr>
        <w:t xml:space="preserve"> </w:t>
      </w:r>
      <w:r/>
    </w:p>
    <w:p>
      <w:pPr>
        <w:ind w:left="283"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недейственен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  </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Первая^ стадия анонимности не может быть конструктом тайного канала связи, потому как таковая способна обеспечивать безопасность объектов лишь и только при уже существующем секретном канале. Тем не менее, композиция вида «тайный канал</w:t>
      </w:r>
      <w:r>
        <w:rPr>
          <w:i/>
          <w:highlight w:val="none"/>
        </w:rPr>
        <w:t xml:space="preserve"> →</w:t>
      </w:r>
      <w:r>
        <w:rPr>
          <w:rFonts w:ascii="Times New Roman" w:hAnsi="Times New Roman" w:cs="Times New Roman" w:eastAsia="Times New Roman"/>
          <w:sz w:val="24"/>
          <w:highlight w:val="none"/>
        </w:rPr>
        <w:t xml:space="preserve"> первая^ стадия анонимности </w:t>
      </w:r>
      <w:r>
        <w:rPr>
          <w:i/>
          <w:highlight w:val="none"/>
        </w:rPr>
        <w:t xml:space="preserve">→</w:t>
      </w:r>
      <w:r>
        <w:rPr>
          <w:rFonts w:ascii="Times New Roman" w:hAnsi="Times New Roman" w:cs="Times New Roman" w:eastAsia="Times New Roman"/>
          <w:sz w:val="24"/>
          <w:highlight w:val="none"/>
        </w:rPr>
        <w:t xml:space="preserve"> тайный канал» способна породить эзотерический канал связи с анонимностью присущей секретному каналу связи на базе седьмой стадии анонимности. Таким образом, анонимность в тайных каналах связи может быть достигнута двумя разнородными способами. </w:t>
      </w:r>
      <w:r>
        <w:rPr>
          <w:rFonts w:ascii="Times New Roman" w:hAnsi="Times New Roman" w:cs="Times New Roman" w:eastAsia="Times New Roman"/>
          <w:sz w:val="24"/>
          <w:highlight w:val="none"/>
        </w:rPr>
      </w:r>
      <w:r/>
    </w:p>
    <w:p>
      <w:pPr>
        <w:pStyle w:val="1943"/>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[34,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32066" name="" hidden="0"/>
                        <pic:cNvPicPr>
                          <a:picLocks noChangeAspect="1"/>
                        </pic:cNvPicPr>
                        <pic:nvPr isPhoto="0" userDrawn="0"/>
                      </pic:nvPicPr>
                      <pic:blipFill>
                        <a:blip r:embed="rId30"/>
                        <a:stretch/>
                      </pic:blipFill>
                      <pic:spPr bwMode="auto">
                        <a:xfrm flipH="0" flipV="0">
                          <a:off x="0" y="0"/>
                          <a:ext cx="4614345" cy="910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63.3pt;height:71.7pt;" stroked="false">
                <v:path textboxrect="0,0,0,0"/>
                <v:imagedata r:id="rId30"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21.</w:t>
      </w:r>
      <w:r>
        <w:rPr>
          <w:rFonts w:ascii="Times New Roman" w:hAnsi="Times New Roman" w:cs="Times New Roman" w:eastAsia="Times New Roman"/>
          <w:highlight w:val="none"/>
        </w:rPr>
        <w:t xml:space="preserve"> Тайный канал связи на базе пятой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[33,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11.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[12, с.58][33, с.80]. </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94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94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94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943"/>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943"/>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943"/>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943"/>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943"/>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943"/>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94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94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943"/>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943"/>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94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94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94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943"/>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94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94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94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943"/>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943"/>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 22 </w:t>
      </w:r>
      <w:r>
        <w:rPr>
          <w:rFonts w:ascii="Times New Roman" w:hAnsi="Times New Roman" w:cs="Times New Roman" w:eastAsia="Times New Roman"/>
          <w:i w:val="0"/>
          <w:sz w:val="24"/>
          <w:szCs w:val="24"/>
          <w:highlight w:val="none"/>
        </w:rPr>
        <w:t xml:space="preserve">и </w:t>
      </w:r>
      <w:r>
        <w:rPr>
          <w:rFonts w:ascii="Times New Roman" w:hAnsi="Times New Roman" w:cs="Times New Roman" w:eastAsia="Times New Roman"/>
          <w:i/>
          <w:sz w:val="24"/>
          <w:szCs w:val="24"/>
          <w:highlight w:val="none"/>
        </w:rPr>
        <w:t xml:space="preserve">Рис. 23</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094832" name="" hidden="0"/>
                        <pic:cNvPicPr>
                          <a:picLocks noChangeAspect="1"/>
                        </pic:cNvPicPr>
                        <pic:nvPr isPhoto="0" userDrawn="0"/>
                      </pic:nvPicPr>
                      <pic:blipFill>
                        <a:blip r:embed="rId31"/>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342.8pt;height:232.1pt;" stroked="false">
                <v:path textboxrect="0,0,0,0"/>
                <v:imagedata r:id="rId31" o:title=""/>
              </v:shape>
            </w:pict>
          </mc:Fallback>
        </mc:AlternateContent>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22.</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94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94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943"/>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94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943"/>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943"/>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943"/>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[33, с.99][33,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248339" name="" hidden="0"/>
                        <pic:cNvPicPr>
                          <a:picLocks noChangeAspect="1"/>
                        </pic:cNvPicPr>
                        <pic:nvPr isPhoto="0" userDrawn="0"/>
                      </pic:nvPicPr>
                      <pic:blipFill>
                        <a:blip r:embed="rId32"/>
                        <a:stretch/>
                      </pic:blipFill>
                      <pic:spPr bwMode="auto">
                        <a:xfrm flipH="0" flipV="0">
                          <a:off x="0" y="0"/>
                          <a:ext cx="5600095" cy="20770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mso-wrap-distance-left:0.0pt;mso-wrap-distance-top:0.0pt;mso-wrap-distance-right:0.0pt;mso-wrap-distance-bottom:0.0pt;width:441.0pt;height:163.5pt;" stroked="false">
                <v:path textboxrect="0,0,0,0"/>
                <v:imagedata r:id="rId32"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943"/>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23.</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943"/>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943"/>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ind w:left="283" w:right="283" w:firstLine="0"/>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12.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как первого вектора развития доказуемой анонимности. Первая^ стадия анонимности становится вторым вектором развития скрытых сетей.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первая^, шестая и седьмая стадии анонимности.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 вышеописанными стадиями.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943"/>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943"/>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994"/>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994"/>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3"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994"/>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994"/>
          <w:rFonts w:ascii="Times New Roman" w:hAnsi="Times New Roman" w:cs="Times New Roman" w:eastAsia="Times New Roman"/>
          <w:color w:val="000000"/>
          <w:sz w:val="24"/>
          <w:highlight w:val="none"/>
        </w:rPr>
        <w:t xml:space="preserve"> </w:t>
      </w:r>
      <w:r>
        <w:rPr>
          <w:rStyle w:val="1994"/>
          <w:rFonts w:ascii="Times New Roman" w:hAnsi="Times New Roman" w:cs="Times New Roman" w:eastAsia="Times New Roman"/>
          <w:color w:val="000000" w:themeColor="text1"/>
          <w:sz w:val="24"/>
          <w:highlight w:val="none"/>
          <w:u w:val="none"/>
        </w:rPr>
      </w:r>
      <w:hyperlink r:id="rId34" w:tooltip="https://www.schneier.com/essays/archives/2009/11/beyond_security_thea.html" w:history="1">
        <w:r>
          <w:rPr>
            <w:rStyle w:val="1940"/>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5"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994"/>
          <w:rFonts w:ascii="Times New Roman" w:hAnsi="Times New Roman" w:cs="Times New Roman" w:eastAsia="Times New Roman"/>
          <w:color w:val="000000" w:themeColor="text1"/>
          <w:sz w:val="24"/>
          <w:highlight w:val="none"/>
          <w:u w:val="none"/>
        </w:rPr>
      </w:r>
      <w:hyperlink r:id="rId36" w:tooltip="https://cyberleninka.ru/article/n/paradoks-anonimnosti-v-internete-i-problemy-ee-pravovogo-regulirovaniya" w:history="1">
        <w:r>
          <w:rPr>
            <w:rStyle w:val="1940"/>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994"/>
          <w:rFonts w:ascii="Times New Roman" w:hAnsi="Times New Roman" w:cs="Times New Roman" w:eastAsia="Times New Roman"/>
          <w:color w:val="000000"/>
          <w:sz w:val="24"/>
          <w:highlight w:val="none"/>
        </w:rPr>
        <w:t xml:space="preserve"> </w:t>
      </w:r>
      <w:hyperlink r:id="rId37"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99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8"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99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9"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40"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994"/>
          <w:rFonts w:ascii="Times New Roman" w:hAnsi="Times New Roman" w:cs="Times New Roman" w:eastAsia="Times New Roman"/>
          <w:color w:val="000000"/>
          <w:sz w:val="24"/>
          <w:highlight w:val="none"/>
        </w:rPr>
        <w:t xml:space="preserve"> </w:t>
      </w:r>
      <w:r>
        <w:rPr>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41"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024"/>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2"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4"/>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994"/>
          <w:rFonts w:ascii="Times New Roman" w:hAnsi="Times New Roman" w:cs="Times New Roman" w:eastAsia="Times New Roman"/>
          <w:color w:val="000000"/>
          <w:sz w:val="24"/>
          <w:highlight w:val="none"/>
        </w:rPr>
        <w:t xml:space="preserve"> </w:t>
      </w:r>
      <w:hyperlink r:id="rId43"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99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4" w:tooltip="https://cyberleninka.ru/article/n/rekomendatelnyy-protokol-detsentralizovannoy-fayloobmennoy-seti" w:history="1">
        <w:r>
          <w:rPr>
            <w:rStyle w:val="1940"/>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99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5"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994"/>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6"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7"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48"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49"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0"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4"/>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1" w:tooltip="https://www.cs.cornell.edu/people/egs/herbivore/dcnets.html" w:history="1">
        <w:r>
          <w:rPr>
            <w:rStyle w:val="1940"/>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2" w:tooltip="https://dedis.cs.yale.edu/dissent/papers/osdi12.pdf" w:history="1">
        <w:r>
          <w:rPr>
            <w:rStyle w:val="1940"/>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3" w:tooltip="https://dedis.cs.yale.edu/dissent/papers/verdict.pdf" w:history="1">
        <w:r>
          <w:rPr>
            <w:rStyle w:val="1940"/>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54"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55"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4"/>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994"/>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6" w:tooltip="https://github.com/number571/go-peer" w:history="1">
        <w:r>
          <w:rPr>
            <w:rStyle w:val="1940"/>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4"/>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57"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8"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59"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994"/>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p>
    <w:p>
      <w:pPr>
        <w:pStyle w:val="2024"/>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60" w:tooltip="https://cyberleninka.ru/article/n/sposoby-i-sredstva-obespecheniya-anonimnosti-v-globalnoy-seti-internet" w:history="1">
        <w:r>
          <w:rPr>
            <w:rStyle w:val="1940"/>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940"/>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highlight w:val="none"/>
        </w:rPr>
      </w:r>
      <w:r/>
    </w:p>
    <w:p>
      <w:pPr>
        <w:ind w:left="85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011"/>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2011"/>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2012"/>
        <w:ind w:left="283" w:right="0" w:firstLine="567"/>
      </w:pPr>
      <w:r>
        <w:rPr>
          <w:rStyle w:val="1941"/>
        </w:rPr>
        <w:footnoteRef/>
      </w:r>
      <w:r>
        <w:t xml:space="preserve"> </w:t>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направленных на обеспечение и поддерживание приемлемого уровня анонимности конечных субъектов (отправителя и получателя) в совокупности с безопасностью объектов (информацией). К системам подобного рода относятся анонимные сети и тайные каналы связи.</w:t>
      </w:r>
      <w:r/>
    </w:p>
  </w:footnote>
  <w:footnote w:id="3">
    <w:p>
      <w:pPr>
        <w:pStyle w:val="2012"/>
        <w:ind w:left="283" w:right="283" w:firstLine="567"/>
        <w:jc w:val="both"/>
        <w:spacing w:before="0" w:after="28" w:afterAutospacing="0"/>
        <w:rPr>
          <w:rFonts w:ascii="Times New Roman" w:hAnsi="Times New Roman" w:cs="Times New Roman" w:eastAsia="Times New Roman"/>
        </w:rPr>
      </w:pPr>
      <w:r>
        <w:rPr>
          <w:rStyle w:val="1995"/>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2012"/>
        <w:ind w:left="283" w:right="283" w:firstLine="567"/>
        <w:jc w:val="both"/>
        <w:spacing w:before="0" w:after="40"/>
        <w:rPr>
          <w:rFonts w:ascii="Times New Roman" w:hAnsi="Times New Roman" w:cs="Times New Roman" w:eastAsia="Times New Roman"/>
          <w:sz w:val="22"/>
          <w:szCs w:val="24"/>
          <w:highlight w:val="none"/>
        </w:rPr>
      </w:pPr>
      <w:r>
        <w:rPr>
          <w:rStyle w:val="1995"/>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1943"/>
        <w:ind w:left="283" w:right="283" w:firstLine="567"/>
        <w:jc w:val="both"/>
        <w:spacing w:before="0" w:after="0"/>
        <w:rPr>
          <w:rFonts w:ascii="Times New Roman" w:hAnsi="Times New Roman" w:cs="Times New Roman" w:eastAsia="Times New Roman"/>
          <w:highlight w:val="none"/>
        </w:rPr>
      </w:pPr>
      <w:r>
        <w:rPr>
          <w:rStyle w:val="1995"/>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либо при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Мощность анонимности нельзя трактовать как первичный фактор достижения анонимности. Так например, в определённых системах анонимность </w:t>
      </w:r>
      <w:r>
        <w:rPr>
          <w:rFonts w:ascii="Times New Roman" w:hAnsi="Times New Roman" w:cs="Times New Roman" w:eastAsia="Times New Roman"/>
          <w:highlight w:val="none"/>
        </w:rPr>
        <w:t xml:space="preserve">субъектов </w:t>
      </w:r>
      <w:r>
        <w:rPr>
          <w:rFonts w:ascii="Times New Roman" w:hAnsi="Times New Roman" w:cs="Times New Roman" w:eastAsia="Times New Roman"/>
          <w:highlight w:val="none"/>
        </w:rPr>
        <w:t xml:space="preserve">способна достигать своего теоретического максимума с </w:t>
      </w:r>
      <w:r>
        <w:rPr>
          <w:rFonts w:ascii="Times New Roman" w:hAnsi="Times New Roman" w:cs="Times New Roman" w:eastAsia="Times New Roman"/>
          <w:i/>
          <w:highlight w:val="none"/>
        </w:rPr>
        <w:t xml:space="preserve">|A| = 0</w:t>
      </w:r>
      <w:r>
        <w:rPr>
          <w:rFonts w:ascii="Times New Roman" w:hAnsi="Times New Roman" w:cs="Times New Roman" w:eastAsia="Times New Roman"/>
          <w:highlight w:val="none"/>
        </w:rPr>
        <w:t xml:space="preserve">, в других системах с </w:t>
      </w:r>
      <w:r>
        <w:rPr>
          <w:rFonts w:ascii="Times New Roman" w:hAnsi="Times New Roman" w:cs="Times New Roman" w:eastAsia="Times New Roman"/>
          <w:i/>
          <w:highlight w:val="none"/>
        </w:rPr>
        <w:t xml:space="preserve">|A| &gt; 1</w:t>
      </w:r>
      <w:r>
        <w:rPr>
          <w:rFonts w:ascii="Times New Roman" w:hAnsi="Times New Roman" w:cs="Times New Roman" w:eastAsia="Times New Roman"/>
          <w:highlight w:val="none"/>
        </w:rPr>
        <w:t xml:space="preserve"> факт а</w:t>
      </w:r>
      <w:r>
        <w:rPr>
          <w:rFonts w:ascii="Times New Roman" w:hAnsi="Times New Roman" w:cs="Times New Roman" w:eastAsia="Times New Roman"/>
          <w:highlight w:val="none"/>
        </w:rPr>
        <w:t xml:space="preserve">нонимности субъектов крайне нестабильный. Мощность анонимности в своей прогресси часто пересекается с мощностью доверия, в синтезе с которой достигается приемлемый уровень не только анонимности, но и безопасности, что приводит к определению скрытых сетей.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943"/>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2012"/>
        <w:ind w:left="283" w:right="283" w:firstLine="567"/>
        <w:jc w:val="both"/>
        <w:spacing w:before="0" w:after="0" w:afterAutospacing="0" w:line="259" w:lineRule="auto"/>
        <w:rPr>
          <w:rFonts w:ascii="Times New Roman" w:hAnsi="Times New Roman" w:cs="Times New Roman" w:eastAsia="Times New Roman"/>
        </w:rPr>
      </w:pPr>
      <w:r>
        <w:rPr>
          <w:rStyle w:val="1995"/>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w:t>
      </w:r>
      <w:r>
        <w:rPr>
          <w:rFonts w:ascii="Times New Roman" w:hAnsi="Times New Roman" w:cs="Times New Roman" w:eastAsia="Times New Roman"/>
          <w:sz w:val="22"/>
          <w:szCs w:val="24"/>
        </w:rPr>
        <w:t xml:space="preserve">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7">
    <w:p>
      <w:pPr>
        <w:pStyle w:val="2012"/>
        <w:ind w:left="283" w:right="283" w:firstLine="567"/>
        <w:jc w:val="both"/>
        <w:spacing w:before="0" w:after="40"/>
        <w:rPr>
          <w:rFonts w:ascii="Times New Roman" w:hAnsi="Times New Roman" w:cs="Times New Roman" w:eastAsia="Times New Roman"/>
          <w:sz w:val="22"/>
        </w:rPr>
      </w:pPr>
      <w:r>
        <w:rPr>
          <w:rStyle w:val="1995"/>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8">
    <w:p>
      <w:pPr>
        <w:pStyle w:val="1943"/>
        <w:ind w:left="283" w:right="283" w:firstLine="567"/>
        <w:jc w:val="both"/>
        <w:spacing w:before="0" w:after="0"/>
        <w:rPr>
          <w:rFonts w:ascii="Times New Roman" w:hAnsi="Times New Roman" w:cs="Times New Roman" w:eastAsia="Times New Roman"/>
          <w:sz w:val="22"/>
          <w:szCs w:val="24"/>
        </w:rPr>
      </w:pPr>
      <w:r>
        <w:rPr>
          <w:rStyle w:val="1995"/>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943"/>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943"/>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943"/>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p>
    <w:p>
      <w:pPr>
        <w:pStyle w:val="1943"/>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9">
    <w:p>
      <w:pPr>
        <w:pStyle w:val="1943"/>
        <w:ind w:left="283" w:right="283" w:firstLine="567"/>
        <w:jc w:val="both"/>
        <w:spacing w:before="0" w:after="0"/>
        <w:rPr>
          <w:rFonts w:ascii="Times New Roman" w:hAnsi="Times New Roman" w:cs="Times New Roman" w:eastAsia="Times New Roman"/>
          <w:sz w:val="22"/>
          <w:szCs w:val="24"/>
          <w:highlight w:val="none"/>
        </w:rPr>
      </w:pPr>
      <w:r>
        <w:rPr>
          <w:rStyle w:val="1995"/>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943"/>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943"/>
        <w:ind w:left="567" w:right="567" w:firstLine="283"/>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943"/>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943"/>
        <w:ind w:left="990" w:right="567" w:firstLine="1134"/>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943"/>
        <w:ind w:left="567"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10">
    <w:p>
      <w:pPr>
        <w:pStyle w:val="1943"/>
        <w:ind w:left="283" w:right="283" w:firstLine="567"/>
        <w:jc w:val="both"/>
        <w:spacing w:before="0" w:after="0"/>
        <w:rPr>
          <w:rFonts w:ascii="Times New Roman" w:hAnsi="Times New Roman" w:cs="Times New Roman" w:eastAsia="Times New Roman"/>
          <w:sz w:val="22"/>
          <w:szCs w:val="24"/>
          <w:highlight w:val="none"/>
        </w:rPr>
      </w:pPr>
      <w:r>
        <w:rPr>
          <w:rStyle w:val="1995"/>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943"/>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943"/>
        <w:ind w:left="567" w:right="567" w:firstLine="283"/>
        <w:jc w:val="both"/>
        <w:spacing w:before="0" w:after="0"/>
        <w:rPr>
          <w:rFonts w:ascii="Times New Roman" w:hAnsi="Times New Roman" w:cs="Times New Roman" w:eastAsia="Times New Roman"/>
          <w:i/>
          <w:position w:val="0"/>
          <w:sz w:val="22"/>
          <w:vertAlign w:val="baseline"/>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ind w:left="990" w:right="567" w:firstLine="1134"/>
        <w:jc w:val="both"/>
        <w:spacing w:before="0" w:after="0"/>
        <w:rPr>
          <w:rFonts w:ascii="Times New Roman" w:hAnsi="Times New Roman" w:cs="Times New Roman" w:eastAsia="Times New Roman"/>
          <w:i w:val="0"/>
          <w:position w:val="0"/>
          <w:sz w:val="22"/>
          <w:vertAlign w:val="baseline"/>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943"/>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1">
    <w:p>
      <w:pPr>
        <w:pStyle w:val="2012"/>
        <w:ind w:left="283" w:right="283" w:firstLine="567"/>
        <w:jc w:val="both"/>
        <w:spacing w:before="0" w:after="40"/>
        <w:rPr>
          <w:rFonts w:ascii="Times New Roman" w:hAnsi="Times New Roman" w:cs="Times New Roman" w:eastAsia="Times New Roman"/>
          <w:sz w:val="22"/>
          <w:szCs w:val="24"/>
          <w:highlight w:val="none"/>
        </w:rPr>
      </w:pPr>
      <w:r>
        <w:rPr>
          <w:rStyle w:val="1995"/>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 w:id="12">
    <w:p>
      <w:pPr>
        <w:pStyle w:val="2012"/>
        <w:ind w:left="283" w:right="283" w:firstLine="567"/>
        <w:rPr>
          <w:rFonts w:ascii="Times New Roman" w:hAnsi="Times New Roman" w:cs="Times New Roman" w:eastAsia="Times New Roman"/>
          <w:sz w:val="22"/>
          <w:highlight w:val="none"/>
        </w:rPr>
      </w:pPr>
      <w:r>
        <w:rPr>
          <w:rStyle w:val="1941"/>
          <w:rFonts w:ascii="Calibri" w:hAnsi="Calibri" w:cs="Calibri" w:eastAsia="Calibri"/>
          <w:sz w:val="22"/>
        </w:rPr>
        <w:footnoteRef/>
      </w:r>
      <w:r>
        <w:rPr>
          <w:rFonts w:ascii="Times New Roman" w:hAnsi="Times New Roman" w:cs="Times New Roman" w:eastAsia="Times New Roman"/>
          <w:sz w:val="22"/>
        </w:rPr>
        <w:t xml:space="preserve">Мощность спама —  количество сгенерированных уникальных пакетов в системе за </w:t>
      </w:r>
      <w:r>
        <w:rPr>
          <w:rFonts w:ascii="Times New Roman" w:hAnsi="Times New Roman" w:cs="Times New Roman" w:eastAsia="Times New Roman"/>
          <w:sz w:val="22"/>
        </w:rPr>
        <w:t xml:space="preserve">определённый период времени</w:t>
      </w:r>
      <w:r>
        <w:rPr>
          <w:rFonts w:ascii="Times New Roman" w:hAnsi="Times New Roman" w:cs="Times New Roman" w:eastAsia="Times New Roman"/>
          <w:sz w:val="22"/>
        </w:rPr>
        <w:t xml:space="preserve"> </w:t>
      </w:r>
      <w:r>
        <w:rPr>
          <w:rFonts w:ascii="Times New Roman" w:hAnsi="Times New Roman" w:cs="Times New Roman" w:eastAsia="Times New Roman"/>
          <w:i/>
          <w:sz w:val="22"/>
        </w:rPr>
        <w:t xml:space="preserve">T</w:t>
      </w:r>
      <w:r>
        <w:rPr>
          <w:rFonts w:ascii="Times New Roman" w:hAnsi="Times New Roman" w:cs="Times New Roman" w:eastAsia="Times New Roman"/>
          <w:sz w:val="22"/>
        </w:rPr>
        <w:t xml:space="preserve"> совершённый разнородными (</w:t>
      </w:r>
      <w:r>
        <w:rPr>
          <w:rFonts w:ascii="Times New Roman" w:hAnsi="Times New Roman" w:cs="Times New Roman" w:eastAsia="Times New Roman"/>
          <w:sz w:val="22"/>
          <w:szCs w:val="24"/>
        </w:rPr>
        <w:t xml:space="preserve">никак не связанными между собой общими целями и интересами)</w:t>
      </w:r>
      <w:r>
        <w:rPr>
          <w:rFonts w:ascii="Times New Roman" w:hAnsi="Times New Roman" w:cs="Times New Roman" w:eastAsia="Times New Roman"/>
          <w:sz w:val="22"/>
        </w:rPr>
        <w:t xml:space="preserve"> участниками сети. Из данного определения мощность спама н</w:t>
      </w:r>
      <w:r>
        <w:rPr>
          <w:rFonts w:ascii="Times New Roman" w:hAnsi="Times New Roman" w:cs="Times New Roman" w:eastAsia="Times New Roman"/>
          <w:sz w:val="22"/>
        </w:rPr>
        <w:t xml:space="preserve">е может превышать количество её участников ни в какой выбранный промежуток времени, потому как два и более сгенерированных пакета одним пользователем будут считаться за один, по причине однородности узла к самому себе. Уровень заспамленности становится в б</w:t>
      </w:r>
      <w:r>
        <w:rPr>
          <w:rFonts w:ascii="Times New Roman" w:hAnsi="Times New Roman" w:cs="Times New Roman" w:eastAsia="Times New Roman"/>
          <w:i/>
          <w:sz w:val="22"/>
        </w:rPr>
        <w:t xml:space="preserve">о</w:t>
      </w:r>
      <w:r>
        <w:rPr>
          <w:rFonts w:ascii="Times New Roman" w:hAnsi="Times New Roman" w:cs="Times New Roman" w:eastAsia="Times New Roman"/>
          <w:sz w:val="22"/>
        </w:rPr>
        <w:t xml:space="preserve">льшей мере ключевым фактором безопасности седьмой стадии анонимности, т.к. финально «размывает» грань между отправлением и получением пакета с инициирующей, либо отвечающей стороны. </w:t>
      </w:r>
      <w:r>
        <w:rPr>
          <w:rFonts w:ascii="Times New Roman" w:hAnsi="Times New Roman" w:cs="Times New Roman" w:eastAsia="Times New Roman"/>
          <w:sz w:val="22"/>
          <w:highlight w:val="none"/>
        </w:rPr>
      </w:r>
      <w:r/>
    </w:p>
    <w:p>
      <w:pPr>
        <w:pStyle w:val="2012"/>
        <w:ind w:left="283" w:right="283" w:firstLine="567"/>
        <w:rPr>
          <w:rFonts w:ascii="Times New Roman" w:hAnsi="Times New Roman" w:cs="Times New Roman" w:eastAsia="Times New Roman"/>
          <w:sz w:val="22"/>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pStyle w:val="1943"/>
        <w:ind w:left="567" w:right="567" w:firstLine="283"/>
        <w:jc w:val="both"/>
        <w:spacing w:before="0" w:after="0"/>
        <w:rPr>
          <w:rFonts w:ascii="Times New Roman" w:hAnsi="Times New Roman" w:cs="Times New Roman" w:eastAsia="Times New Roman"/>
          <w:i/>
          <w:sz w:val="22"/>
          <w:szCs w:val="24"/>
        </w:rPr>
      </w:pPr>
      <w:r/>
      <m:oMath>
        <m:d>
          <m:dPr>
            <m:begChr m:val="|"/>
            <m:endChr m:val="|"/>
            <m:ctrlPr>
              <w:rPr>
                <w:rFonts w:ascii="Cambria Math" w:hAnsi="Cambria Math" w:cs="Cambria Math" w:eastAsia="Cambria Math"/>
                <w:i/>
                <w:sz w:val="22"/>
              </w:rPr>
            </m:ctrlPr>
          </m:dPr>
          <m:e>
            <m:sSub>
              <m:sSubPr>
                <m:ctrlPr>
                  <w:rPr>
                    <w:rFonts w:ascii="Cambria Math" w:hAnsi="Cambria Math" w:cs="Cambria Math" w:eastAsia="Cambria Math"/>
                    <w:i/>
                    <w:sz w:val="22"/>
                  </w:rPr>
                </m:ctrlPr>
              </m:sSubPr>
              <m:e>
                <m:r>
                  <w:rPr>
                    <w:rFonts w:ascii="Cambria Math" w:hAnsi="Cambria Math" w:cs="Cambria Math" w:eastAsia="Cambria Math" w:hint="default"/>
                    <w:sz w:val="22"/>
                  </w:rPr>
                  <m:rPr>
                    <m:sty m:val="i"/>
                  </m:rPr>
                  <m:t>S</m:t>
                </m:r>
              </m:e>
              <m:sub>
                <m:r>
                  <w:rPr>
                    <w:rFonts w:ascii="Cambria Math" w:hAnsi="Cambria Math" w:cs="Cambria Math" w:eastAsia="Cambria Math" w:hint="default"/>
                    <w:sz w:val="22"/>
                  </w:rPr>
                  <m:rPr>
                    <m:sty m:val="i"/>
                  </m:rPr>
                  <m:t>T</m:t>
                </m:r>
              </m:sub>
            </m:sSub>
          </m:e>
        </m:d>
        <m:r>
          <w:rPr>
            <w:rFonts w:ascii="Cambria Math" w:hAnsi="Cambria Math" w:cs="Cambria Math" w:eastAsia="Cambria Math"/>
            <w:sz w:val="22"/>
          </w:rPr>
          <m:rPr/>
          <m:t>=</m:t>
        </m:r>
        <m:nary>
          <m:naryPr>
            <m:chr m:val="∑"/>
            <m:grow m:val="off"/>
            <m:ctrlPr>
              <w:rPr>
                <w:rFonts w:ascii="Cambria Math" w:hAnsi="Cambria Math" w:cs="Cambria Math" w:eastAsia="Cambria Math"/>
                <w:sz w:val="22"/>
              </w:rPr>
            </m:ctrlPr>
          </m:naryPr>
          <m:sub>
            <m:r>
              <w:rPr>
                <w:rFonts w:ascii="Cambria Math" w:hAnsi="Cambria Math"/>
                <w:sz w:val="22"/>
              </w:rPr>
              <m:rPr/>
              <m:t>i</m:t>
            </m:r>
            <m:r>
              <w:rPr>
                <w:rFonts w:ascii="Cambria Math" w:hAnsi="Cambria Math"/>
                <w:sz w:val="22"/>
              </w:rPr>
              <m:rPr/>
              <m:t>=</m:t>
            </m:r>
            <m:r>
              <w:rPr>
                <w:rFonts w:ascii="Cambria Math" w:hAnsi="Cambria Math"/>
                <w:sz w:val="22"/>
              </w:rPr>
              <m:rPr/>
              <m:t>1</m:t>
            </m:r>
          </m:sub>
          <m:sup>
            <m:d>
              <m:dPr>
                <m:begChr m:val="|"/>
                <m:endChr m:val="|"/>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z w:val="22"/>
                  </w:rPr>
                  <m:rPr>
                    <m:sty m:val="i"/>
                  </m:rPr>
                  <m:t>L</m:t>
                </m:r>
              </m:e>
            </m:d>
          </m:sup>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nary>
                  <m:naryPr>
                    <m:chr m:val="∑"/>
                    <m:grow m:val="off"/>
                    <m:limLoc m:val="subSup"/>
                    <m:ctrlPr>
                      <w:rPr>
                        <w:rFonts w:ascii="Cambria Math" w:hAnsi="Cambria Math" w:cs="Cambria Math" w:eastAsia="Cambria Math"/>
                        <w:i/>
                        <w:strike w:val="false"/>
                        <w:sz w:val="22"/>
                        <w:highlight w:val="none"/>
                        <w:u w:val="none"/>
                      </w:rPr>
                    </m:ctrlPr>
                  </m:naryPr>
                  <m:sub>
                    <m:r>
                      <w:rPr>
                        <w:rFonts w:ascii="Cambria Math" w:hAnsi="Cambria Math" w:cs="Cambria Math" w:eastAsia="Cambria Math" w:hint="default"/>
                        <w:strike w:val="false"/>
                        <w:sz w:val="22"/>
                        <w:highlight w:val="none"/>
                        <w:u w:val="none"/>
                      </w:rPr>
                      <m:rPr>
                        <m:sty m:val="i"/>
                      </m:rPr>
                      <m:t>j=1</m:t>
                    </m:r>
                  </m:sub>
                  <m:sup>
                    <m:d>
                      <m:dPr>
                        <m:begChr m:val="|"/>
                        <m:endChr m:val="|"/>
                        <m:ctrlPr>
                          <w:rPr>
                            <w:rFonts w:ascii="Cambria Math" w:hAnsi="Cambria Math" w:cs="Cambria Math" w:eastAsia="Cambria Math"/>
                            <w:i/>
                            <w:strike w:val="false"/>
                            <w:sz w:val="22"/>
                            <w:highlight w:val="none"/>
                            <w:u w:val="none"/>
                          </w:rPr>
                        </m:ctrlPr>
                      </m:dPr>
                      <m:e>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z w:val="22"/>
                              </w:rPr>
                              <m:rPr>
                                <m:sty m:val="i"/>
                              </m:rPr>
                              <m:t>L</m:t>
                            </m:r>
                          </m:e>
                          <m:sub>
                            <m:r>
                              <w:rPr>
                                <w:rFonts w:ascii="Cambria Math" w:hAnsi="Cambria Math" w:cs="Cambria Math" w:eastAsia="Cambria Math" w:hint="default"/>
                                <w:strike w:val="false"/>
                                <w:sz w:val="22"/>
                                <w:highlight w:val="none"/>
                                <w:u w:val="none"/>
                              </w:rPr>
                              <m:rPr>
                                <m:sty m:val="i"/>
                              </m:rPr>
                              <m:t>i</m:t>
                            </m:r>
                          </m:sub>
                        </m:sSub>
                      </m:e>
                    </m:d>
                  </m:sup>
                  <m:e>
                    <m:d>
                      <m:dPr>
                        <m:ctrlPr>
                          <w:rPr>
                            <w:rFonts w:ascii="Cambria Math" w:hAnsi="Cambria Math" w:cs="Cambria Math" w:eastAsia="Cambria Math"/>
                            <w:i/>
                            <w:strike w:val="false"/>
                            <w:sz w:val="22"/>
                            <w:highlight w:val="none"/>
                            <w:u w:val="none"/>
                          </w:rPr>
                        </m:ctrlPr>
                      </m:dPr>
                      <m:e>
                        <m:d>
                          <m:dPr>
                            <m:begChr m:val="["/>
                            <m:endChr m:val="]"/>
                            <m:ctrlPr>
                              <w:rPr>
                                <w:rFonts w:ascii="Cambria Math" w:hAnsi="Cambria Math" w:cs="Cambria Math" w:eastAsia="Cambria Math"/>
                                <w:i/>
                              </w:rPr>
                            </m:ctrlPr>
                          </m:dPr>
                          <m:e>
                            <m:r>
                              <w:rPr>
                                <w:rFonts w:ascii="Cambria Math" w:hAnsi="Cambria Math" w:cs="Cambria Math" w:eastAsia="Cambria Math" w:hint="default"/>
                                <w:strike w:val="false"/>
                                <w:sz w:val="22"/>
                                <w:highlight w:val="none"/>
                                <w:u w:val="none"/>
                              </w:rPr>
                              <m:rPr>
                                <m:sty m:val="i"/>
                              </m:rPr>
                              <m:t>F</m:t>
                            </m:r>
                            <m:d>
                              <m:dPr>
                                <m:ctrlPr>
                                  <w:rPr>
                                    <w:rFonts w:ascii="Cambria Math" w:hAnsi="Cambria Math" w:cs="Cambria Math" w:eastAsia="Cambria Math"/>
                                    <w:i/>
                                    <w:strike w:val="false"/>
                                    <w:sz w:val="22"/>
                                    <w:highlight w:val="none"/>
                                    <w:u w:val="none"/>
                                  </w:rPr>
                                </m:ctrlPr>
                              </m:dPr>
                              <m:e>
                                <m:r>
                                  <w:rPr>
                                    <w:rFonts w:ascii="Cambria Math" w:hAnsi="Cambria Math" w:cs="Cambria Math" w:eastAsia="Cambria Math" w:hint="default"/>
                                    <w:strike w:val="false"/>
                                    <w:sz w:val="22"/>
                                    <w:highlight w:val="none"/>
                                    <w:u w:val="none"/>
                                  </w:rPr>
                                  <m:rPr>
                                    <m:sty m:val="i"/>
                                  </m:rPr>
                                  <m:t>T mod P(</m:t>
                                </m:r>
                                <m:sSub>
                                  <m:sSubPr>
                                    <m:ctrlPr>
                                      <w:rPr>
                                        <w:rFonts w:ascii="Cambria Math" w:hAnsi="Cambria Math" w:cs="Cambria Math" w:eastAsia="Cambria Math"/>
                                        <w:i/>
                                        <w:strike w:val="false"/>
                                        <w:sz w:val="22"/>
                                        <w:highlight w:val="none"/>
                                        <w:u w:val="none"/>
                                      </w:rPr>
                                    </m:ctrlPr>
                                  </m:sSubPr>
                                  <m:e>
                                    <m:r>
                                      <w:rPr>
                                        <w:rFonts w:ascii="Cambria Math" w:hAnsi="Cambria Math" w:cs="Cambria Math" w:eastAsia="Cambria Math" w:hint="default"/>
                                        <w:strike w:val="false"/>
                                        <w:sz w:val="22"/>
                                        <w:highlight w:val="none"/>
                                        <w:u w:val="none"/>
                                      </w:rPr>
                                      <m:rPr>
                                        <m:sty m:val="i"/>
                                      </m:rPr>
                                      <m:t>L</m:t>
                                    </m:r>
                                  </m:e>
                                  <m:sub>
                                    <m:r>
                                      <w:rPr>
                                        <w:rFonts w:ascii="Cambria Math" w:hAnsi="Cambria Math" w:cs="Cambria Math" w:eastAsia="Cambria Math" w:hint="default"/>
                                        <w:strike w:val="false"/>
                                        <w:sz w:val="22"/>
                                        <w:highlight w:val="none"/>
                                        <w:u w:val="none"/>
                                      </w:rPr>
                                      <m:rPr>
                                        <m:sty m:val="i"/>
                                      </m:rPr>
                                      <m:t>ij</m:t>
                                    </m:r>
                                  </m:sub>
                                </m:sSub>
                                <m:r>
                                  <w:rPr>
                                    <w:rFonts w:ascii="Cambria Math" w:hAnsi="Cambria Math" w:cs="Cambria Math" w:eastAsia="Cambria Math" w:hint="default"/>
                                    <w:strike w:val="false"/>
                                    <w:sz w:val="22"/>
                                    <w:highlight w:val="none"/>
                                    <w:u w:val="none"/>
                                  </w:rPr>
                                  <m:rPr>
                                    <m:sty m:val="i"/>
                                  </m:rPr>
                                  <m:t>)</m:t>
                                </m:r>
                              </m:e>
                            </m:d>
                            <m:r>
                              <w:rPr>
                                <w:rFonts w:ascii="Cambria Math" w:hAnsi="Cambria Math" w:cs="Cambria Math" w:eastAsia="Cambria Math"/>
                              </w:rPr>
                              <m:rPr/>
                              <m:t>+1</m:t>
                            </m:r>
                          </m:e>
                        </m:d>
                        <m:r>
                          <w:rPr>
                            <w:rFonts w:ascii="Cambria Math" w:hAnsi="Cambria Math" w:cs="Cambria Math" w:eastAsia="Cambria Math"/>
                          </w:rPr>
                          <m:rPr/>
                          <m:t>mod 2</m:t>
                        </m:r>
                      </m:e>
                    </m:d>
                  </m:e>
                </m:nary>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 </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L = Q(N),</w:t>
      </w:r>
      <w:r/>
    </w:p>
    <w:p>
      <w:pPr>
        <w:ind w:left="567" w:right="567" w:firstLine="85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tab/>
        <w:t xml:space="preserve">F: </w:t>
      </w:r>
      <w:r>
        <w:rPr>
          <w:rFonts w:ascii="Times New Roman" w:hAnsi="Times New Roman" w:cs="Times New Roman" w:eastAsia="Times New Roman"/>
          <w:i/>
          <w:sz w:val="22"/>
          <w:szCs w:val="24"/>
          <w:highlight w:val="none"/>
        </w:rPr>
      </w:r>
      <m:oMath>
        <m:r>
          <w:rPr>
            <w:rFonts w:ascii="Cambria Math" w:hAnsi="Cambria Math" w:cs="Cambria Math" w:eastAsia="Cambria Math" w:hint="default"/>
          </w:rPr>
          <m:rPr>
            <m:sty m:val="i"/>
          </m:rPr>
          <m:t>Ν</m:t>
        </m:r>
      </m:oMath>
      <w:r>
        <w:rPr>
          <w:rFonts w:ascii="Times New Roman" w:hAnsi="Times New Roman" w:cs="Times New Roman" w:eastAsia="Times New Roman"/>
          <w:i w:val="0"/>
          <w:sz w:val="22"/>
          <w:szCs w:val="24"/>
          <w:highlight w:val="none"/>
        </w:rPr>
      </w:r>
      <m:oMath>
        <m:r>
          <w:rPr>
            <w:rFonts w:ascii="Cambria Math" w:hAnsi="Cambria Math" w:cs="Cambria Math" w:eastAsia="Cambria Math" w:hint="default"/>
          </w:rPr>
          <m:rPr>
            <m:sty m:val="p"/>
          </m:rPr>
          <m:t>∪</m:t>
        </m:r>
      </m:oMath>
      <w:r>
        <w:rPr>
          <w:rFonts w:ascii="Times New Roman" w:hAnsi="Times New Roman" w:cs="Times New Roman" w:eastAsia="Times New Roman"/>
          <w:i w:val="0"/>
          <w:sz w:val="22"/>
          <w:szCs w:val="24"/>
          <w:highlight w:val="none"/>
        </w:rPr>
        <w:t xml:space="preserve">{0}</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 </w:t>
      </w:r>
      <w:r>
        <w:rPr>
          <w:rFonts w:ascii="Times New Roman" w:hAnsi="Times New Roman" w:cs="Times New Roman" w:eastAsia="Times New Roman"/>
          <w:i w:val="0"/>
          <w:sz w:val="22"/>
          <w:szCs w:val="24"/>
          <w:highlight w:val="none"/>
        </w:rPr>
        <w:t xml:space="preserve">{0, 1}</w:t>
      </w:r>
      <w:r>
        <w:rPr>
          <w:rFonts w:ascii="Times New Roman" w:hAnsi="Times New Roman" w:cs="Times New Roman" w:eastAsia="Times New Roman"/>
          <w:i/>
          <w:sz w:val="22"/>
          <w:szCs w:val="24"/>
          <w:highlight w:val="none"/>
        </w:rPr>
        <w:t xml:space="preserve"> = </w:t>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1-</m:t>
            </m:r>
            <m:f>
              <m:fPr>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1+x</m:t>
                </m:r>
              </m:den>
            </m:f>
          </m:e>
        </m:d>
      </m:oMath>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r>
      <w:r/>
    </w:p>
    <w:p>
      <w:pPr>
        <w:ind w:left="567" w:right="567" w:firstLine="850"/>
        <w:jc w:val="both"/>
        <w:spacing w:before="0" w:after="0"/>
        <w:rPr>
          <w:rFonts w:ascii="Times New Roman" w:hAnsi="Times New Roman" w:cs="Times New Roman" w:eastAsia="Times New Roman"/>
          <w:i/>
          <w:sz w:val="22"/>
          <w:szCs w:val="24"/>
        </w:rPr>
      </w:pPr>
      <w:r>
        <w:rPr>
          <w:rFonts w:ascii="Times New Roman" w:hAnsi="Times New Roman" w:cs="Times New Roman" w:eastAsia="Times New Roman"/>
          <w:i/>
          <w:sz w:val="22"/>
          <w:szCs w:val="24"/>
          <w:highlight w:val="none"/>
        </w:rPr>
        <w:tab/>
      </w:r>
      <w:r>
        <w:rPr>
          <w:rFonts w:ascii="Times New Roman" w:hAnsi="Times New Roman" w:cs="Times New Roman" w:eastAsia="Times New Roman"/>
          <w:i/>
          <w:sz w:val="22"/>
          <w:szCs w:val="24"/>
          <w:highlight w:val="none"/>
        </w:rPr>
        <w:t xml:space="preserve">N</w:t>
      </w:r>
      <w:r>
        <w:rPr>
          <w:rFonts w:ascii="Times New Roman" w:hAnsi="Times New Roman" w:cs="Times New Roman" w:eastAsia="Times New Roman"/>
          <w:i w:val="0"/>
          <w:sz w:val="22"/>
          <w:szCs w:val="24"/>
          <w:highlight w:val="none"/>
        </w:rPr>
        <w:t xml:space="preserve"> – множество всех узлов в сети,</w:t>
      </w:r>
      <w:r>
        <w:rPr>
          <w:rFonts w:ascii="Times New Roman" w:hAnsi="Times New Roman" w:cs="Times New Roman" w:eastAsia="Times New Roman"/>
          <w:i w:val="0"/>
          <w:sz w:val="22"/>
          <w:szCs w:val="24"/>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w:t>
      </w:r>
      <w:r/>
    </w:p>
    <w:p>
      <w:pPr>
        <w:ind w:left="1983" w:right="567" w:firstLine="141"/>
        <w:jc w:val="both"/>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t xml:space="preserve">лицу </w:t>
      </w:r>
      <w:r>
        <w:rPr>
          <w:rFonts w:ascii="Times New Roman" w:hAnsi="Times New Roman" w:cs="Times New Roman" w:eastAsia="Times New Roman"/>
          <w:sz w:val="22"/>
          <w:szCs w:val="24"/>
        </w:rPr>
        <w:t xml:space="preserve">или группе лиц с общими интересами,</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val="0"/>
          <w:sz w:val="22"/>
          <w:szCs w:val="24"/>
          <w:highlight w:val="none"/>
        </w:rPr>
      </w:r>
      <w:r>
        <w:rPr>
          <w:rFonts w:ascii="Times New Roman" w:hAnsi="Times New Roman" w:cs="Times New Roman" w:eastAsia="Times New Roman"/>
          <w:i/>
          <w:sz w:val="22"/>
          <w:szCs w:val="24"/>
          <w:highlight w:val="none"/>
        </w:rPr>
        <w:t xml:space="preserve">Z </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множество всех целых чисел,</w:t>
      </w:r>
      <w:r>
        <w:rPr>
          <w:rFonts w:ascii="Times New Roman" w:hAnsi="Times New Roman" w:cs="Times New Roman" w:eastAsia="Times New Roman"/>
          <w:i w:val="0"/>
          <w:sz w:val="22"/>
          <w:szCs w:val="24"/>
          <w:highlight w:val="none"/>
        </w:rPr>
      </w:r>
      <w:r/>
    </w:p>
    <w:p>
      <w:pPr>
        <w:ind w:left="1983"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sz w:val="22"/>
          <w:szCs w:val="24"/>
          <w:highlight w:val="none"/>
        </w:rPr>
        <w:t xml:space="preserve"> – рассматриваемый период времени</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sz w:val="22"/>
          <w:szCs w:val="24"/>
          <w:highlight w:val="none"/>
        </w:rPr>
      </w:r>
      <w:r/>
    </w:p>
    <w:p>
      <w:pPr>
        <w:ind w:left="1983" w:right="567" w:firstLine="141"/>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szCs w:val="24"/>
        </w:rPr>
        <w:t xml:space="preserve"> – период генерации пакета на базе выбранного узла.</w:t>
      </w:r>
      <w:r>
        <w:rPr>
          <w:rFonts w:ascii="Times New Roman" w:hAnsi="Times New Roman" w:cs="Times New Roman" w:eastAsia="Times New Roman"/>
          <w:sz w:val="22"/>
          <w:szCs w:val="24"/>
          <w:highlight w:val="none"/>
        </w:rPr>
      </w:r>
      <w:r/>
    </w:p>
    <w:p>
      <w:pPr>
        <w:ind w:left="283" w:right="283" w:firstLine="0"/>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p>
      <w:pPr>
        <w:ind w:left="283" w:right="283" w:firstLine="567"/>
        <w:jc w:val="both"/>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val="0"/>
          <w:sz w:val="22"/>
          <w:szCs w:val="24"/>
          <w:highlight w:val="none"/>
        </w:rPr>
        <w:t xml:space="preserve">Если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val="0"/>
          <w:sz w:val="22"/>
          <w:szCs w:val="24"/>
          <w:highlight w:val="none"/>
        </w:rPr>
        <w:t xml:space="preserve"> представлено как </w:t>
      </w:r>
      <w:r>
        <w:rPr>
          <w:rFonts w:ascii="Times New Roman" w:hAnsi="Times New Roman" w:cs="Times New Roman" w:eastAsia="Times New Roman"/>
          <w:i/>
          <w:sz w:val="22"/>
          <w:szCs w:val="24"/>
          <w:highlight w:val="none"/>
        </w:rPr>
        <w:t xml:space="preserve">НОК</w:t>
      </w:r>
      <w:r>
        <w:rPr>
          <w:rFonts w:ascii="Times New Roman" w:hAnsi="Times New Roman" w:cs="Times New Roman" w:eastAsia="Times New Roman"/>
          <w:i w:val="0"/>
          <w:sz w:val="22"/>
          <w:szCs w:val="24"/>
          <w:highlight w:val="none"/>
        </w:rPr>
        <w:t xml:space="preserve"> от всех </w:t>
      </w:r>
      <w:r>
        <w:rPr>
          <w:rFonts w:ascii="Times New Roman" w:hAnsi="Times New Roman" w:cs="Times New Roman" w:eastAsia="Times New Roman"/>
          <w:i/>
          <w:sz w:val="22"/>
          <w:szCs w:val="24"/>
          <w:highlight w:val="none"/>
        </w:rPr>
        <w:t xml:space="preserve">P(L</w:t>
      </w:r>
      <w:r>
        <w:rPr>
          <w:rFonts w:ascii="Times New Roman" w:hAnsi="Times New Roman" w:cs="Times New Roman" w:eastAsia="Times New Roman"/>
          <w:i/>
          <w:sz w:val="22"/>
          <w:szCs w:val="24"/>
          <w:highlight w:val="none"/>
          <w:vertAlign w:val="subscript"/>
        </w:rPr>
        <w:t xml:space="preserve">ij</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rPr>
          <w:rFonts w:cs="Calibri" w:eastAsia="Calibri"/>
          <w:i/>
          <w:sz w:val="20"/>
          <w:highlight w:val="none"/>
        </w:rPr>
        <w:t xml:space="preserve">→</w:t>
      </w:r>
      <w:r>
        <w:rPr>
          <w:rFonts w:ascii="Times New Roman" w:hAnsi="Times New Roman" w:cs="Times New Roman" w:eastAsia="Times New Roman"/>
          <w:i/>
          <w:sz w:val="22"/>
          <w:szCs w:val="24"/>
          <w:highlight w:val="none"/>
        </w:rPr>
        <w:t xml:space="preserve"> НОК(P(L</w:t>
      </w:r>
      <w:r>
        <w:rPr>
          <w:rFonts w:ascii="Times New Roman" w:hAnsi="Times New Roman" w:cs="Times New Roman" w:eastAsia="Times New Roman"/>
          <w:i/>
          <w:sz w:val="22"/>
          <w:szCs w:val="24"/>
          <w:highlight w:val="none"/>
          <w:vertAlign w:val="subscript"/>
        </w:rPr>
        <w:t xml:space="preserve">11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12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21</w:t>
      </w:r>
      <w:r>
        <w:rPr>
          <w:rFonts w:ascii="Times New Roman" w:hAnsi="Times New Roman" w:cs="Times New Roman" w:eastAsia="Times New Roman"/>
          <w:i/>
          <w:sz w:val="22"/>
          <w:szCs w:val="24"/>
          <w:highlight w:val="none"/>
        </w:rPr>
        <w:t xml:space="preserve">), P(L</w:t>
      </w:r>
      <w:r>
        <w:rPr>
          <w:rFonts w:ascii="Times New Roman" w:hAnsi="Times New Roman" w:cs="Times New Roman" w:eastAsia="Times New Roman"/>
          <w:i/>
          <w:sz w:val="22"/>
          <w:szCs w:val="24"/>
          <w:highlight w:val="none"/>
          <w:vertAlign w:val="subscript"/>
        </w:rPr>
        <w:t xml:space="preserve">22</w:t>
      </w:r>
      <w:r>
        <w:rPr>
          <w:rFonts w:ascii="Times New Roman" w:hAnsi="Times New Roman" w:cs="Times New Roman" w:eastAsia="Times New Roman"/>
          <w:i/>
          <w:sz w:val="22"/>
          <w:szCs w:val="24"/>
          <w:highlight w:val="none"/>
        </w:rPr>
        <w:t xml:space="preserve">), ..., P(L</w:t>
      </w:r>
      <w:r>
        <w:rPr>
          <w:rFonts w:ascii="Times New Roman" w:hAnsi="Times New Roman" w:cs="Times New Roman" w:eastAsia="Times New Roman"/>
          <w:i/>
          <w:sz w:val="22"/>
          <w:szCs w:val="24"/>
          <w:highlight w:val="none"/>
          <w:vertAlign w:val="subscript"/>
        </w:rPr>
        <w:t xml:space="preserve">nm</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то в заданный промежуток времени</w:t>
      </w:r>
      <w:r>
        <w:rPr>
          <w:rFonts w:ascii="Times New Roman" w:hAnsi="Times New Roman" w:cs="Times New Roman" w:eastAsia="Times New Roman"/>
          <w:i w:val="0"/>
          <w:sz w:val="22"/>
          <w:szCs w:val="24"/>
          <w:highlight w:val="none"/>
        </w:rPr>
        <w:t xml:space="preserve"> мощность спама обретает своё максимальное значение </w:t>
      </w:r>
      <w:r>
        <w:rPr>
          <w:rFonts w:ascii="Times New Roman" w:hAnsi="Times New Roman" w:cs="Times New Roman" w:eastAsia="Times New Roman"/>
          <w:i/>
          <w:sz w:val="22"/>
          <w:szCs w:val="24"/>
          <w:highlight w:val="none"/>
        </w:rPr>
        <w:t xml:space="preserve">|S</w:t>
      </w:r>
      <w:r>
        <w:rPr>
          <w:rFonts w:ascii="Times New Roman" w:hAnsi="Times New Roman" w:cs="Times New Roman" w:eastAsia="Times New Roman"/>
          <w:i/>
          <w:sz w:val="22"/>
          <w:szCs w:val="24"/>
          <w:highlight w:val="none"/>
          <w:vertAlign w:val="subscript"/>
        </w:rPr>
        <w:t xml:space="preserve">T</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val="0"/>
          <w:sz w:val="22"/>
          <w:szCs w:val="24"/>
          <w:highlight w:val="none"/>
        </w:rPr>
        <w:t xml:space="preserve"> = </w:t>
      </w:r>
      <w:r>
        <w:rPr>
          <w:rFonts w:ascii="Times New Roman" w:hAnsi="Times New Roman" w:cs="Times New Roman" w:eastAsia="Times New Roman"/>
          <w:i/>
          <w:sz w:val="22"/>
          <w:szCs w:val="24"/>
          <w:highlight w:val="none"/>
        </w:rPr>
        <w:t xml:space="preserve">|L|</w:t>
      </w:r>
      <w:r>
        <w:rPr>
          <w:rFonts w:ascii="Times New Roman" w:hAnsi="Times New Roman" w:cs="Times New Roman" w:eastAsia="Times New Roman"/>
          <w:i w:val="0"/>
          <w:sz w:val="22"/>
          <w:szCs w:val="24"/>
          <w:highlight w:val="none"/>
        </w:rPr>
        <w:t xml:space="preserve">. Примером может служить таблица</w:t>
      </w:r>
      <w:r>
        <w:rPr>
          <w:rFonts w:ascii="Times New Roman" w:hAnsi="Times New Roman" w:cs="Times New Roman" w:eastAsia="Times New Roman"/>
          <w:sz w:val="22"/>
          <w:highlight w:val="none"/>
        </w:rPr>
        <w:t xml:space="preserve"> вычисления мощности спама</w:t>
      </w:r>
      <w:r>
        <w:rPr>
          <w:rFonts w:ascii="Times New Roman" w:hAnsi="Times New Roman" w:cs="Times New Roman" w:eastAsia="Times New Roman"/>
          <w:sz w:val="22"/>
          <w:highlight w:val="none"/>
        </w:rPr>
        <w:t xml:space="preserve"> при </w:t>
      </w:r>
      <w:r>
        <w:rPr>
          <w:rFonts w:ascii="Times New Roman" w:hAnsi="Times New Roman" w:cs="Times New Roman" w:eastAsia="Times New Roman"/>
          <w:i/>
          <w:sz w:val="22"/>
          <w:highlight w:val="none"/>
        </w:rPr>
        <w:t xml:space="preserve">L</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{D}],</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A</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1</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2</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sz w:val="22"/>
          <w:highlight w:val="none"/>
        </w:rPr>
        <w:t xml:space="preserve">(</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sz w:val="22"/>
          <w:szCs w:val="24"/>
          <w:highlight w:val="none"/>
        </w:rPr>
        <w:t xml:space="preserve">P(D) = 2</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val="0"/>
          <w:sz w:val="22"/>
          <w:szCs w:val="24"/>
          <w:highlight w:val="none"/>
        </w:rPr>
        <w:t xml:space="preserve">где</w:t>
      </w:r>
      <w:r>
        <w:rPr>
          <w:rFonts w:ascii="Times New Roman" w:hAnsi="Times New Roman" w:cs="Times New Roman" w:eastAsia="Times New Roman"/>
          <w:i/>
          <w:sz w:val="22"/>
          <w:szCs w:val="24"/>
          <w:highlight w:val="none"/>
        </w:rPr>
        <w:t xml:space="preserve"> </w:t>
      </w:r>
      <w:r>
        <w:rPr>
          <w:rFonts w:ascii="Times New Roman" w:hAnsi="Times New Roman" w:cs="Times New Roman" w:eastAsia="Times New Roman"/>
          <w:i/>
          <w:sz w:val="22"/>
          <w:szCs w:val="24"/>
          <w:highlight w:val="none"/>
        </w:rPr>
        <w:t xml:space="preserve">НО</w:t>
      </w:r>
      <w:r>
        <w:rPr>
          <w:rFonts w:ascii="Times New Roman" w:hAnsi="Times New Roman" w:cs="Times New Roman" w:eastAsia="Times New Roman"/>
          <w:i/>
          <w:sz w:val="22"/>
          <w:szCs w:val="24"/>
          <w:highlight w:val="none"/>
        </w:rPr>
        <w:t xml:space="preserve">К(</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(A),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(B), </w:t>
      </w:r>
      <m:oMath>
        <m:r>
          <w:rPr>
            <w:rFonts w:ascii="Cambria Math" w:hAnsi="Cambria Math" w:cs="Cambria Math" w:eastAsia="Cambria Math" w:hint="default"/>
            <w:strike w:val="false"/>
            <w:sz w:val="22"/>
            <w:highlight w:val="none"/>
            <w:u w:val="none"/>
          </w:rPr>
          <m:rPr>
            <m:sty m:val="i"/>
          </m:rPr>
          <m:t>P</m:t>
        </m:r>
      </m:oMath>
      <w:r>
        <w:rPr>
          <w:rFonts w:ascii="Times New Roman" w:hAnsi="Times New Roman" w:cs="Times New Roman" w:eastAsia="Times New Roman"/>
          <w:i/>
          <w:sz w:val="22"/>
          <w:szCs w:val="24"/>
          <w:highlight w:val="none"/>
        </w:rPr>
        <w:t xml:space="preserve">(C), P(D)) = 6</w:t>
      </w:r>
      <w:r>
        <w:rPr>
          <w:rFonts w:ascii="Times New Roman" w:hAnsi="Times New Roman" w:cs="Times New Roman" w:eastAsia="Times New Roman"/>
          <w:i/>
          <w:sz w:val="22"/>
          <w:szCs w:val="24"/>
          <w:highlight w:val="none"/>
        </w:rPr>
        <w:t xml:space="preserve">.</w:t>
      </w:r>
      <w:r/>
    </w:p>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tbl>
      <w:tblPr>
        <w:tblStyle w:val="2028"/>
        <w:tblW w:w="0" w:type="auto"/>
        <w:tblInd w:w="1558" w:type="dxa"/>
        <w:tblLayout w:type="fixed"/>
        <w:tblLook w:val="04A0" w:firstRow="1" w:lastRow="0" w:firstColumn="1" w:lastColumn="0" w:noHBand="0" w:noVBand="1"/>
      </w:tblPr>
      <w:tblGrid>
        <w:gridCol w:w="992"/>
        <w:gridCol w:w="992"/>
        <w:gridCol w:w="992"/>
        <w:gridCol w:w="992"/>
        <w:gridCol w:w="992"/>
        <w:gridCol w:w="992"/>
        <w:gridCol w:w="992"/>
      </w:tblGrid>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1</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2</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3</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4</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5</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T</w:t>
            </w:r>
            <w:r>
              <w:rPr>
                <w:rFonts w:ascii="Times New Roman" w:hAnsi="Times New Roman" w:cs="Times New Roman" w:eastAsia="Times New Roman"/>
                <w:i/>
                <w:sz w:val="22"/>
                <w:highlight w:val="none"/>
                <w:vertAlign w:val="subscript"/>
              </w:rPr>
              <w:t xml:space="preserve">6</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A</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B</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C</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textDirection w:val="lrTb"/>
            <w:noWrap w:val="false"/>
          </w:tcPr>
          <w:p>
            <w:pPr>
              <w:jc w:val="center"/>
              <w:spacing w:before="0" w:after="0"/>
              <w:rPr>
                <w:rFonts w:ascii="Times New Roman" w:hAnsi="Times New Roman" w:cs="Times New Roman" w:eastAsia="Times New Roman"/>
                <w:i/>
                <w:sz w:val="22"/>
                <w:szCs w:val="24"/>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D</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w:t>
            </w:r>
            <w:r>
              <w:rPr>
                <w:rFonts w:ascii="Times New Roman" w:hAnsi="Times New Roman" w:cs="Times New Roman" w:eastAsia="Times New Roman"/>
                <w:i/>
                <w:sz w:val="22"/>
                <w:highlight w:val="none"/>
              </w:rPr>
            </w:r>
            <w:r/>
          </w:p>
        </w:tc>
      </w:tr>
      <w:tr>
        <w:trPr>
          <w:trHeight w:val="255"/>
        </w:trPr>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T1</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T2</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T3</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T4</w:t>
            </w:r>
            <w:r>
              <w:rPr>
                <w:rFonts w:ascii="Times New Roman" w:hAnsi="Times New Roman" w:cs="Times New Roman" w:eastAsia="Times New Roman"/>
                <w:i/>
                <w:sz w:val="22"/>
                <w:highlight w:val="none"/>
              </w:rPr>
              <w:t xml:space="preserve">| = 2</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T5</w:t>
            </w:r>
            <w:r>
              <w:rPr>
                <w:rFonts w:ascii="Times New Roman" w:hAnsi="Times New Roman" w:cs="Times New Roman" w:eastAsia="Times New Roman"/>
                <w:i/>
                <w:sz w:val="22"/>
                <w:highlight w:val="none"/>
              </w:rPr>
              <w:t xml:space="preserve">| = 1</w:t>
            </w:r>
            <w:r>
              <w:rPr>
                <w:rFonts w:ascii="Times New Roman" w:hAnsi="Times New Roman" w:cs="Times New Roman" w:eastAsia="Times New Roman"/>
                <w:i/>
                <w:sz w:val="22"/>
                <w:highlight w:val="none"/>
              </w:rPr>
            </w:r>
            <w:r/>
          </w:p>
        </w:tc>
        <w:tc>
          <w:tcPr>
            <w:tcW w:w="992" w:type="dxa"/>
            <w:vMerge w:val="restart"/>
            <w:textDirection w:val="lrTb"/>
            <w:noWrap w:val="false"/>
          </w:tcPr>
          <w:p>
            <w:pPr>
              <w:jc w:val="center"/>
              <w:spacing w:before="0" w:after="0"/>
              <w:rPr>
                <w:rFonts w:ascii="Times New Roman" w:hAnsi="Times New Roman" w:cs="Times New Roman" w:eastAsia="Times New Roman"/>
                <w:i/>
                <w:sz w:val="22"/>
                <w:highlight w:val="none"/>
              </w:rPr>
            </w:pPr>
            <w:r>
              <w:rPr>
                <w:rFonts w:ascii="Times New Roman" w:hAnsi="Times New Roman" w:cs="Times New Roman" w:eastAsia="Times New Roman"/>
                <w:i/>
                <w:sz w:val="22"/>
                <w:highlight w:val="none"/>
              </w:rPr>
              <w:t xml:space="preserve">|S</w:t>
            </w:r>
            <w:r>
              <w:rPr>
                <w:rFonts w:ascii="Times New Roman" w:hAnsi="Times New Roman" w:cs="Times New Roman" w:eastAsia="Times New Roman"/>
                <w:i/>
                <w:sz w:val="22"/>
                <w:highlight w:val="none"/>
                <w:vertAlign w:val="subscript"/>
              </w:rPr>
              <w:t xml:space="preserve">T6</w:t>
            </w:r>
            <w:r>
              <w:rPr>
                <w:rFonts w:ascii="Times New Roman" w:hAnsi="Times New Roman" w:cs="Times New Roman" w:eastAsia="Times New Roman"/>
                <w:i/>
                <w:sz w:val="22"/>
                <w:highlight w:val="none"/>
              </w:rPr>
              <w:t xml:space="preserve">| = 3</w:t>
            </w:r>
            <w:r>
              <w:rPr>
                <w:rFonts w:ascii="Times New Roman" w:hAnsi="Times New Roman" w:cs="Times New Roman" w:eastAsia="Times New Roman"/>
                <w:i/>
                <w:sz w:val="22"/>
                <w:highlight w:val="none"/>
              </w:rPr>
            </w:r>
            <w:r/>
          </w:p>
        </w:tc>
      </w:tr>
    </w:tbl>
    <w:p>
      <w:pPr>
        <w:ind w:left="0" w:right="567"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i/>
          <w:sz w:val="22"/>
          <w:szCs w:val="24"/>
          <w:highlight w:val="none"/>
        </w:rPr>
      </w:r>
      <w:r>
        <w:rPr>
          <w:rFonts w:ascii="Times New Roman" w:hAnsi="Times New Roman" w:cs="Times New Roman" w:eastAsia="Times New Roman"/>
          <w:i/>
          <w:sz w:val="22"/>
          <w:szCs w:val="24"/>
          <w:highlight w:val="none"/>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940">
    <w:name w:val="Hyperlink"/>
    <w:uiPriority w:val="99"/>
    <w:unhideWhenUsed/>
    <w:rPr>
      <w:color w:val="0000FF" w:themeColor="hyperlink"/>
      <w:u w:val="single"/>
    </w:rPr>
  </w:style>
  <w:style w:type="character" w:styleId="1941">
    <w:name w:val="footnote reference"/>
    <w:basedOn w:val="1958"/>
    <w:uiPriority w:val="99"/>
    <w:unhideWhenUsed/>
    <w:rPr>
      <w:vertAlign w:val="superscript"/>
    </w:rPr>
  </w:style>
  <w:style w:type="character" w:styleId="1942">
    <w:name w:val="endnote reference"/>
    <w:basedOn w:val="1958"/>
    <w:uiPriority w:val="99"/>
    <w:semiHidden/>
    <w:unhideWhenUsed/>
    <w:rPr>
      <w:vertAlign w:val="superscript"/>
    </w:rPr>
  </w:style>
  <w:style w:type="paragraph" w:styleId="1943"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944">
    <w:name w:val="Heading 1"/>
    <w:basedOn w:val="1943"/>
    <w:next w:val="1943"/>
    <w:uiPriority w:val="9"/>
    <w:qFormat/>
    <w:pPr>
      <w:keepLines/>
      <w:keepNext/>
      <w:spacing w:before="480" w:after="200"/>
      <w:outlineLvl w:val="0"/>
    </w:pPr>
    <w:rPr>
      <w:rFonts w:ascii="Arial" w:hAnsi="Arial" w:cs="Arial" w:eastAsia="Arial"/>
      <w:sz w:val="40"/>
      <w:szCs w:val="40"/>
    </w:rPr>
  </w:style>
  <w:style w:type="paragraph" w:styleId="1945">
    <w:name w:val="Heading 2"/>
    <w:basedOn w:val="1943"/>
    <w:next w:val="1943"/>
    <w:uiPriority w:val="9"/>
    <w:unhideWhenUsed/>
    <w:qFormat/>
    <w:pPr>
      <w:keepLines/>
      <w:keepNext/>
      <w:spacing w:before="360" w:after="200"/>
      <w:outlineLvl w:val="1"/>
    </w:pPr>
    <w:rPr>
      <w:rFonts w:ascii="Arial" w:hAnsi="Arial" w:cs="Arial" w:eastAsia="Arial"/>
      <w:sz w:val="34"/>
    </w:rPr>
  </w:style>
  <w:style w:type="paragraph" w:styleId="1946">
    <w:name w:val="Heading 3"/>
    <w:basedOn w:val="1943"/>
    <w:next w:val="1943"/>
    <w:uiPriority w:val="9"/>
    <w:unhideWhenUsed/>
    <w:qFormat/>
    <w:pPr>
      <w:keepLines/>
      <w:keepNext/>
      <w:spacing w:before="320" w:after="200"/>
      <w:outlineLvl w:val="2"/>
    </w:pPr>
    <w:rPr>
      <w:rFonts w:ascii="Arial" w:hAnsi="Arial" w:cs="Arial" w:eastAsia="Arial"/>
      <w:sz w:val="30"/>
      <w:szCs w:val="30"/>
    </w:rPr>
  </w:style>
  <w:style w:type="paragraph" w:styleId="1947">
    <w:name w:val="Heading 4"/>
    <w:basedOn w:val="1943"/>
    <w:next w:val="1943"/>
    <w:uiPriority w:val="9"/>
    <w:unhideWhenUsed/>
    <w:qFormat/>
    <w:pPr>
      <w:keepLines/>
      <w:keepNext/>
      <w:spacing w:before="320" w:after="200"/>
      <w:outlineLvl w:val="3"/>
    </w:pPr>
    <w:rPr>
      <w:rFonts w:ascii="Arial" w:hAnsi="Arial" w:cs="Arial" w:eastAsia="Arial"/>
      <w:b/>
      <w:bCs/>
      <w:sz w:val="26"/>
      <w:szCs w:val="26"/>
    </w:rPr>
  </w:style>
  <w:style w:type="paragraph" w:styleId="1948">
    <w:name w:val="Heading 5"/>
    <w:basedOn w:val="1943"/>
    <w:next w:val="1943"/>
    <w:uiPriority w:val="9"/>
    <w:unhideWhenUsed/>
    <w:qFormat/>
    <w:pPr>
      <w:keepLines/>
      <w:keepNext/>
      <w:spacing w:before="320" w:after="200"/>
      <w:outlineLvl w:val="4"/>
    </w:pPr>
    <w:rPr>
      <w:rFonts w:ascii="Arial" w:hAnsi="Arial" w:cs="Arial" w:eastAsia="Arial"/>
      <w:b/>
      <w:bCs/>
      <w:sz w:val="24"/>
      <w:szCs w:val="24"/>
    </w:rPr>
  </w:style>
  <w:style w:type="paragraph" w:styleId="1949">
    <w:name w:val="Heading 6"/>
    <w:basedOn w:val="1943"/>
    <w:next w:val="1943"/>
    <w:uiPriority w:val="9"/>
    <w:unhideWhenUsed/>
    <w:qFormat/>
    <w:pPr>
      <w:keepLines/>
      <w:keepNext/>
      <w:spacing w:before="320" w:after="200"/>
      <w:outlineLvl w:val="5"/>
    </w:pPr>
    <w:rPr>
      <w:rFonts w:ascii="Arial" w:hAnsi="Arial" w:cs="Arial" w:eastAsia="Arial"/>
      <w:b/>
      <w:bCs/>
    </w:rPr>
  </w:style>
  <w:style w:type="paragraph" w:styleId="1950">
    <w:name w:val="Heading 7"/>
    <w:basedOn w:val="1943"/>
    <w:next w:val="1943"/>
    <w:uiPriority w:val="9"/>
    <w:unhideWhenUsed/>
    <w:qFormat/>
    <w:pPr>
      <w:keepLines/>
      <w:keepNext/>
      <w:spacing w:before="320" w:after="200"/>
      <w:outlineLvl w:val="6"/>
    </w:pPr>
    <w:rPr>
      <w:rFonts w:ascii="Arial" w:hAnsi="Arial" w:cs="Arial" w:eastAsia="Arial"/>
      <w:b/>
      <w:bCs/>
      <w:i/>
      <w:iCs/>
    </w:rPr>
  </w:style>
  <w:style w:type="paragraph" w:styleId="1951">
    <w:name w:val="Heading 8"/>
    <w:basedOn w:val="1943"/>
    <w:next w:val="1943"/>
    <w:uiPriority w:val="9"/>
    <w:unhideWhenUsed/>
    <w:qFormat/>
    <w:pPr>
      <w:keepLines/>
      <w:keepNext/>
      <w:spacing w:before="320" w:after="200"/>
      <w:outlineLvl w:val="7"/>
    </w:pPr>
    <w:rPr>
      <w:rFonts w:ascii="Arial" w:hAnsi="Arial" w:cs="Arial" w:eastAsia="Arial"/>
      <w:i/>
      <w:iCs/>
    </w:rPr>
  </w:style>
  <w:style w:type="paragraph" w:styleId="1952">
    <w:name w:val="Heading 9"/>
    <w:basedOn w:val="1943"/>
    <w:next w:val="1943"/>
    <w:uiPriority w:val="9"/>
    <w:unhideWhenUsed/>
    <w:qFormat/>
    <w:pPr>
      <w:keepLines/>
      <w:keepNext/>
      <w:spacing w:before="320" w:after="200"/>
      <w:outlineLvl w:val="8"/>
    </w:pPr>
    <w:rPr>
      <w:rFonts w:ascii="Arial" w:hAnsi="Arial" w:cs="Arial" w:eastAsia="Arial"/>
      <w:i/>
      <w:iCs/>
      <w:sz w:val="21"/>
      <w:szCs w:val="21"/>
    </w:rPr>
  </w:style>
  <w:style w:type="character" w:styleId="1953">
    <w:name w:val="Интернет-ссылка"/>
    <w:uiPriority w:val="99"/>
    <w:unhideWhenUsed/>
    <w:rPr>
      <w:color w:val="0563C1" w:themeColor="hyperlink"/>
      <w:u w:val="single"/>
    </w:rPr>
  </w:style>
  <w:style w:type="character" w:styleId="1954">
    <w:name w:val="Привязка сноски"/>
    <w:rPr>
      <w:vertAlign w:val="superscript"/>
    </w:rPr>
  </w:style>
  <w:style w:type="character" w:styleId="1955">
    <w:name w:val="Footnote Characters"/>
    <w:basedOn w:val="1958"/>
    <w:uiPriority w:val="99"/>
    <w:unhideWhenUsed/>
    <w:qFormat/>
    <w:rPr>
      <w:vertAlign w:val="superscript"/>
    </w:rPr>
  </w:style>
  <w:style w:type="character" w:styleId="1956">
    <w:name w:val="Привязка концевой сноски"/>
    <w:rPr>
      <w:vertAlign w:val="superscript"/>
    </w:rPr>
  </w:style>
  <w:style w:type="character" w:styleId="1957">
    <w:name w:val="Endnote Characters"/>
    <w:basedOn w:val="1958"/>
    <w:uiPriority w:val="99"/>
    <w:semiHidden/>
    <w:unhideWhenUsed/>
    <w:qFormat/>
    <w:rPr>
      <w:vertAlign w:val="superscript"/>
    </w:rPr>
  </w:style>
  <w:style w:type="character" w:styleId="1958" w:default="1">
    <w:name w:val="Default Paragraph Font"/>
    <w:uiPriority w:val="1"/>
    <w:semiHidden/>
    <w:unhideWhenUsed/>
    <w:qFormat/>
  </w:style>
  <w:style w:type="character" w:styleId="1959" w:customStyle="1">
    <w:name w:val="Heading 1 Char"/>
    <w:basedOn w:val="1958"/>
    <w:uiPriority w:val="9"/>
    <w:qFormat/>
    <w:rPr>
      <w:rFonts w:ascii="Arial" w:hAnsi="Arial" w:cs="Arial" w:eastAsia="Arial"/>
      <w:sz w:val="40"/>
      <w:szCs w:val="40"/>
    </w:rPr>
  </w:style>
  <w:style w:type="character" w:styleId="1960" w:customStyle="1">
    <w:name w:val="Heading 2 Char"/>
    <w:basedOn w:val="1958"/>
    <w:uiPriority w:val="9"/>
    <w:qFormat/>
    <w:rPr>
      <w:rFonts w:ascii="Arial" w:hAnsi="Arial" w:cs="Arial" w:eastAsia="Arial"/>
      <w:sz w:val="34"/>
    </w:rPr>
  </w:style>
  <w:style w:type="character" w:styleId="1961" w:customStyle="1">
    <w:name w:val="Heading 3 Char"/>
    <w:basedOn w:val="1958"/>
    <w:uiPriority w:val="9"/>
    <w:qFormat/>
    <w:rPr>
      <w:rFonts w:ascii="Arial" w:hAnsi="Arial" w:cs="Arial" w:eastAsia="Arial"/>
      <w:sz w:val="30"/>
      <w:szCs w:val="30"/>
    </w:rPr>
  </w:style>
  <w:style w:type="character" w:styleId="1962" w:customStyle="1">
    <w:name w:val="Heading 4 Char"/>
    <w:basedOn w:val="1958"/>
    <w:uiPriority w:val="9"/>
    <w:qFormat/>
    <w:rPr>
      <w:rFonts w:ascii="Arial" w:hAnsi="Arial" w:cs="Arial" w:eastAsia="Arial"/>
      <w:b/>
      <w:bCs/>
      <w:sz w:val="26"/>
      <w:szCs w:val="26"/>
    </w:rPr>
  </w:style>
  <w:style w:type="character" w:styleId="1963" w:customStyle="1">
    <w:name w:val="Heading 5 Char"/>
    <w:basedOn w:val="1958"/>
    <w:uiPriority w:val="9"/>
    <w:qFormat/>
    <w:rPr>
      <w:rFonts w:ascii="Arial" w:hAnsi="Arial" w:cs="Arial" w:eastAsia="Arial"/>
      <w:b/>
      <w:bCs/>
      <w:sz w:val="24"/>
      <w:szCs w:val="24"/>
    </w:rPr>
  </w:style>
  <w:style w:type="character" w:styleId="1964" w:customStyle="1">
    <w:name w:val="Heading 6 Char"/>
    <w:basedOn w:val="1958"/>
    <w:uiPriority w:val="9"/>
    <w:qFormat/>
    <w:rPr>
      <w:rFonts w:ascii="Arial" w:hAnsi="Arial" w:cs="Arial" w:eastAsia="Arial"/>
      <w:b/>
      <w:bCs/>
      <w:sz w:val="22"/>
      <w:szCs w:val="22"/>
    </w:rPr>
  </w:style>
  <w:style w:type="character" w:styleId="1965" w:customStyle="1">
    <w:name w:val="Heading 7 Char"/>
    <w:basedOn w:val="1958"/>
    <w:uiPriority w:val="9"/>
    <w:qFormat/>
    <w:rPr>
      <w:rFonts w:ascii="Arial" w:hAnsi="Arial" w:cs="Arial" w:eastAsia="Arial"/>
      <w:b/>
      <w:bCs/>
      <w:i/>
      <w:iCs/>
      <w:sz w:val="22"/>
      <w:szCs w:val="22"/>
    </w:rPr>
  </w:style>
  <w:style w:type="character" w:styleId="1966" w:customStyle="1">
    <w:name w:val="Heading 8 Char"/>
    <w:basedOn w:val="1958"/>
    <w:uiPriority w:val="9"/>
    <w:qFormat/>
    <w:rPr>
      <w:rFonts w:ascii="Arial" w:hAnsi="Arial" w:cs="Arial" w:eastAsia="Arial"/>
      <w:i/>
      <w:iCs/>
      <w:sz w:val="22"/>
      <w:szCs w:val="22"/>
    </w:rPr>
  </w:style>
  <w:style w:type="character" w:styleId="1967" w:customStyle="1">
    <w:name w:val="Heading 9 Char"/>
    <w:basedOn w:val="1958"/>
    <w:uiPriority w:val="9"/>
    <w:qFormat/>
    <w:rPr>
      <w:rFonts w:ascii="Arial" w:hAnsi="Arial" w:cs="Arial" w:eastAsia="Arial"/>
      <w:i/>
      <w:iCs/>
      <w:sz w:val="21"/>
      <w:szCs w:val="21"/>
    </w:rPr>
  </w:style>
  <w:style w:type="character" w:styleId="1968" w:customStyle="1">
    <w:name w:val="Title Char"/>
    <w:basedOn w:val="1958"/>
    <w:uiPriority w:val="10"/>
    <w:qFormat/>
    <w:rPr>
      <w:sz w:val="48"/>
      <w:szCs w:val="48"/>
    </w:rPr>
  </w:style>
  <w:style w:type="character" w:styleId="1969" w:customStyle="1">
    <w:name w:val="Subtitle Char"/>
    <w:basedOn w:val="1958"/>
    <w:uiPriority w:val="11"/>
    <w:qFormat/>
    <w:rPr>
      <w:sz w:val="24"/>
      <w:szCs w:val="24"/>
    </w:rPr>
  </w:style>
  <w:style w:type="character" w:styleId="1970" w:customStyle="1">
    <w:name w:val="Quote Char"/>
    <w:uiPriority w:val="29"/>
    <w:qFormat/>
    <w:rPr>
      <w:i/>
    </w:rPr>
  </w:style>
  <w:style w:type="character" w:styleId="1971" w:customStyle="1">
    <w:name w:val="Intense Quote Char"/>
    <w:uiPriority w:val="30"/>
    <w:qFormat/>
    <w:rPr>
      <w:i/>
    </w:rPr>
  </w:style>
  <w:style w:type="character" w:styleId="1972" w:customStyle="1">
    <w:name w:val="Header Char"/>
    <w:basedOn w:val="1958"/>
    <w:uiPriority w:val="99"/>
    <w:qFormat/>
  </w:style>
  <w:style w:type="character" w:styleId="1973" w:customStyle="1">
    <w:name w:val="Footer Char"/>
    <w:basedOn w:val="1958"/>
    <w:uiPriority w:val="99"/>
    <w:qFormat/>
  </w:style>
  <w:style w:type="character" w:styleId="1974" w:customStyle="1">
    <w:name w:val="Footnote Text Char"/>
    <w:uiPriority w:val="99"/>
    <w:qFormat/>
    <w:rPr>
      <w:sz w:val="18"/>
    </w:rPr>
  </w:style>
  <w:style w:type="character" w:styleId="1975" w:customStyle="1">
    <w:name w:val="Endnote Text Char"/>
    <w:uiPriority w:val="99"/>
    <w:qFormat/>
    <w:rPr>
      <w:sz w:val="20"/>
    </w:rPr>
  </w:style>
  <w:style w:type="character" w:styleId="1976" w:customStyle="1">
    <w:name w:val="Caption Char"/>
    <w:uiPriority w:val="99"/>
    <w:qFormat/>
  </w:style>
  <w:style w:type="character" w:styleId="1977" w:customStyle="1">
    <w:name w:val="Текст концевой сноски Знак"/>
    <w:uiPriority w:val="99"/>
    <w:qFormat/>
    <w:rPr>
      <w:sz w:val="20"/>
    </w:rPr>
  </w:style>
  <w:style w:type="character" w:styleId="1978" w:customStyle="1">
    <w:name w:val="Заголовок 1 Знак"/>
    <w:basedOn w:val="1958"/>
    <w:uiPriority w:val="9"/>
    <w:qFormat/>
    <w:rPr>
      <w:rFonts w:ascii="Arial" w:hAnsi="Arial" w:cs="Arial" w:eastAsia="Arial"/>
      <w:sz w:val="40"/>
      <w:szCs w:val="40"/>
    </w:rPr>
  </w:style>
  <w:style w:type="character" w:styleId="1979" w:customStyle="1">
    <w:name w:val="Заголовок 2 Знак"/>
    <w:basedOn w:val="1958"/>
    <w:uiPriority w:val="9"/>
    <w:qFormat/>
    <w:rPr>
      <w:rFonts w:ascii="Arial" w:hAnsi="Arial" w:cs="Arial" w:eastAsia="Arial"/>
      <w:sz w:val="34"/>
    </w:rPr>
  </w:style>
  <w:style w:type="character" w:styleId="1980" w:customStyle="1">
    <w:name w:val="Заголовок 3 Знак"/>
    <w:basedOn w:val="1958"/>
    <w:uiPriority w:val="9"/>
    <w:qFormat/>
    <w:rPr>
      <w:rFonts w:ascii="Arial" w:hAnsi="Arial" w:cs="Arial" w:eastAsia="Arial"/>
      <w:sz w:val="30"/>
      <w:szCs w:val="30"/>
    </w:rPr>
  </w:style>
  <w:style w:type="character" w:styleId="1981" w:customStyle="1">
    <w:name w:val="Заголовок 4 Знак"/>
    <w:basedOn w:val="1958"/>
    <w:uiPriority w:val="9"/>
    <w:qFormat/>
    <w:rPr>
      <w:rFonts w:ascii="Arial" w:hAnsi="Arial" w:cs="Arial" w:eastAsia="Arial"/>
      <w:b/>
      <w:bCs/>
      <w:sz w:val="26"/>
      <w:szCs w:val="26"/>
    </w:rPr>
  </w:style>
  <w:style w:type="character" w:styleId="1982" w:customStyle="1">
    <w:name w:val="Заголовок 5 Знак"/>
    <w:basedOn w:val="1958"/>
    <w:uiPriority w:val="9"/>
    <w:qFormat/>
    <w:rPr>
      <w:rFonts w:ascii="Arial" w:hAnsi="Arial" w:cs="Arial" w:eastAsia="Arial"/>
      <w:b/>
      <w:bCs/>
      <w:sz w:val="24"/>
      <w:szCs w:val="24"/>
    </w:rPr>
  </w:style>
  <w:style w:type="character" w:styleId="1983" w:customStyle="1">
    <w:name w:val="Заголовок 6 Знак"/>
    <w:basedOn w:val="1958"/>
    <w:uiPriority w:val="9"/>
    <w:qFormat/>
    <w:rPr>
      <w:rFonts w:ascii="Arial" w:hAnsi="Arial" w:cs="Arial" w:eastAsia="Arial"/>
      <w:b/>
      <w:bCs/>
      <w:sz w:val="22"/>
      <w:szCs w:val="22"/>
    </w:rPr>
  </w:style>
  <w:style w:type="character" w:styleId="1984" w:customStyle="1">
    <w:name w:val="Заголовок 7 Знак"/>
    <w:basedOn w:val="1958"/>
    <w:uiPriority w:val="9"/>
    <w:qFormat/>
    <w:rPr>
      <w:rFonts w:ascii="Arial" w:hAnsi="Arial" w:cs="Arial" w:eastAsia="Arial"/>
      <w:b/>
      <w:bCs/>
      <w:i/>
      <w:iCs/>
      <w:sz w:val="22"/>
      <w:szCs w:val="22"/>
    </w:rPr>
  </w:style>
  <w:style w:type="character" w:styleId="1985" w:customStyle="1">
    <w:name w:val="Заголовок 8 Знак"/>
    <w:basedOn w:val="1958"/>
    <w:uiPriority w:val="9"/>
    <w:qFormat/>
    <w:rPr>
      <w:rFonts w:ascii="Arial" w:hAnsi="Arial" w:cs="Arial" w:eastAsia="Arial"/>
      <w:i/>
      <w:iCs/>
      <w:sz w:val="22"/>
      <w:szCs w:val="22"/>
    </w:rPr>
  </w:style>
  <w:style w:type="character" w:styleId="1986" w:customStyle="1">
    <w:name w:val="Заголовок 9 Знак"/>
    <w:basedOn w:val="1958"/>
    <w:uiPriority w:val="9"/>
    <w:qFormat/>
    <w:rPr>
      <w:rFonts w:ascii="Arial" w:hAnsi="Arial" w:cs="Arial" w:eastAsia="Arial"/>
      <w:i/>
      <w:iCs/>
      <w:sz w:val="21"/>
      <w:szCs w:val="21"/>
    </w:rPr>
  </w:style>
  <w:style w:type="character" w:styleId="1987" w:customStyle="1">
    <w:name w:val="Заголовок Знак"/>
    <w:basedOn w:val="1958"/>
    <w:uiPriority w:val="10"/>
    <w:qFormat/>
    <w:rPr>
      <w:sz w:val="48"/>
      <w:szCs w:val="48"/>
    </w:rPr>
  </w:style>
  <w:style w:type="character" w:styleId="1988" w:customStyle="1">
    <w:name w:val="Подзаголовок Знак"/>
    <w:basedOn w:val="1958"/>
    <w:uiPriority w:val="11"/>
    <w:qFormat/>
    <w:rPr>
      <w:sz w:val="24"/>
      <w:szCs w:val="24"/>
    </w:rPr>
  </w:style>
  <w:style w:type="character" w:styleId="1989" w:customStyle="1">
    <w:name w:val="Цитата 2 Знак"/>
    <w:uiPriority w:val="29"/>
    <w:qFormat/>
    <w:rPr>
      <w:i/>
    </w:rPr>
  </w:style>
  <w:style w:type="character" w:styleId="1990" w:customStyle="1">
    <w:name w:val="Выделенная цитата Знак"/>
    <w:uiPriority w:val="30"/>
    <w:qFormat/>
    <w:rPr>
      <w:i/>
    </w:rPr>
  </w:style>
  <w:style w:type="character" w:styleId="1991" w:customStyle="1">
    <w:name w:val="Верхний колонтитул Знак"/>
    <w:basedOn w:val="1958"/>
    <w:uiPriority w:val="99"/>
    <w:qFormat/>
  </w:style>
  <w:style w:type="character" w:styleId="1992" w:customStyle="1">
    <w:name w:val="Нижний колонтитул Знак"/>
    <w:basedOn w:val="1958"/>
    <w:uiPriority w:val="99"/>
    <w:qFormat/>
  </w:style>
  <w:style w:type="character" w:styleId="1993" w:customStyle="1">
    <w:name w:val="Текст сноски Знак"/>
    <w:uiPriority w:val="99"/>
    <w:qFormat/>
    <w:rPr>
      <w:sz w:val="18"/>
    </w:rPr>
  </w:style>
  <w:style w:type="character" w:styleId="1994" w:customStyle="1">
    <w:name w:val="c4"/>
    <w:qFormat/>
  </w:style>
  <w:style w:type="character" w:styleId="1995">
    <w:name w:val="Символ сноски"/>
    <w:qFormat/>
  </w:style>
  <w:style w:type="character" w:styleId="1996">
    <w:name w:val="Символ концевой сноски"/>
    <w:qFormat/>
  </w:style>
  <w:style w:type="paragraph" w:styleId="1997">
    <w:name w:val="Заголовок"/>
    <w:basedOn w:val="1943"/>
    <w:next w:val="1998"/>
    <w:qFormat/>
    <w:pPr>
      <w:keepNext/>
      <w:spacing w:before="240" w:after="120"/>
    </w:pPr>
    <w:rPr>
      <w:rFonts w:ascii="Liberation Sans" w:hAnsi="Liberation Sans" w:cs="Lohit Devanagari" w:eastAsia="Noto Sans CJK SC"/>
      <w:sz w:val="28"/>
      <w:szCs w:val="28"/>
    </w:rPr>
  </w:style>
  <w:style w:type="paragraph" w:styleId="1998">
    <w:name w:val="Body Text"/>
    <w:basedOn w:val="1943"/>
    <w:pPr>
      <w:spacing w:before="0" w:after="140" w:line="276" w:lineRule="auto"/>
    </w:pPr>
  </w:style>
  <w:style w:type="paragraph" w:styleId="1999">
    <w:name w:val="List"/>
    <w:basedOn w:val="1998"/>
    <w:rPr>
      <w:rFonts w:cs="Lohit Devanagari"/>
    </w:rPr>
  </w:style>
  <w:style w:type="paragraph" w:styleId="2000">
    <w:name w:val="Caption"/>
    <w:basedOn w:val="1943"/>
    <w:next w:val="1943"/>
    <w:uiPriority w:val="35"/>
    <w:semiHidden/>
    <w:unhideWhenUsed/>
    <w:qFormat/>
    <w:pPr>
      <w:spacing w:line="276" w:lineRule="auto"/>
    </w:pPr>
    <w:rPr>
      <w:b/>
      <w:bCs/>
      <w:color w:val="4472C4" w:themeColor="accent1"/>
      <w:sz w:val="18"/>
      <w:szCs w:val="18"/>
    </w:rPr>
  </w:style>
  <w:style w:type="paragraph" w:styleId="2001">
    <w:name w:val="Указатель"/>
    <w:basedOn w:val="1943"/>
    <w:qFormat/>
    <w:pPr>
      <w:suppressLineNumbers/>
    </w:pPr>
    <w:rPr>
      <w:rFonts w:cs="Lohit Devanagari"/>
    </w:rPr>
  </w:style>
  <w:style w:type="paragraph" w:styleId="2002">
    <w:name w:val="table of figures"/>
    <w:basedOn w:val="1943"/>
    <w:next w:val="1943"/>
    <w:uiPriority w:val="99"/>
    <w:unhideWhenUsed/>
    <w:qFormat/>
    <w:pPr>
      <w:spacing w:before="0" w:after="0" w:afterAutospacing="0"/>
    </w:pPr>
  </w:style>
  <w:style w:type="paragraph" w:styleId="2003">
    <w:name w:val="endnote text"/>
    <w:basedOn w:val="1943"/>
    <w:uiPriority w:val="99"/>
    <w:semiHidden/>
    <w:unhideWhenUsed/>
    <w:pPr>
      <w:spacing w:before="0" w:after="0" w:line="240" w:lineRule="auto"/>
    </w:pPr>
    <w:rPr>
      <w:sz w:val="20"/>
    </w:rPr>
  </w:style>
  <w:style w:type="paragraph" w:styleId="2004">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2005">
    <w:name w:val="Title"/>
    <w:basedOn w:val="1943"/>
    <w:next w:val="1943"/>
    <w:uiPriority w:val="10"/>
    <w:qFormat/>
    <w:pPr>
      <w:contextualSpacing/>
      <w:spacing w:before="300" w:after="200"/>
    </w:pPr>
    <w:rPr>
      <w:sz w:val="48"/>
      <w:szCs w:val="48"/>
    </w:rPr>
  </w:style>
  <w:style w:type="paragraph" w:styleId="2006">
    <w:name w:val="Subtitle"/>
    <w:basedOn w:val="1943"/>
    <w:next w:val="1943"/>
    <w:uiPriority w:val="11"/>
    <w:qFormat/>
    <w:pPr>
      <w:spacing w:before="200" w:after="200"/>
    </w:pPr>
    <w:rPr>
      <w:sz w:val="24"/>
      <w:szCs w:val="24"/>
    </w:rPr>
  </w:style>
  <w:style w:type="paragraph" w:styleId="2007">
    <w:name w:val="Quote"/>
    <w:basedOn w:val="1943"/>
    <w:next w:val="1943"/>
    <w:uiPriority w:val="29"/>
    <w:qFormat/>
    <w:pPr>
      <w:ind w:left="720" w:right="720" w:firstLine="0"/>
    </w:pPr>
    <w:rPr>
      <w:i/>
    </w:rPr>
  </w:style>
  <w:style w:type="paragraph" w:styleId="2008">
    <w:name w:val="Intense Quote"/>
    <w:basedOn w:val="1943"/>
    <w:next w:val="1943"/>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2009">
    <w:name w:val="Колонтитул"/>
    <w:basedOn w:val="1943"/>
    <w:qFormat/>
  </w:style>
  <w:style w:type="paragraph" w:styleId="2010">
    <w:name w:val="Header"/>
    <w:basedOn w:val="1943"/>
    <w:uiPriority w:val="99"/>
    <w:unhideWhenUsed/>
    <w:pPr>
      <w:spacing w:before="0" w:after="0" w:line="240" w:lineRule="auto"/>
      <w:tabs>
        <w:tab w:val="clear" w:pos="708" w:leader="none"/>
        <w:tab w:val="center" w:pos="7143" w:leader="none"/>
        <w:tab w:val="right" w:pos="14287" w:leader="none"/>
      </w:tabs>
    </w:pPr>
  </w:style>
  <w:style w:type="paragraph" w:styleId="2011">
    <w:name w:val="Footer"/>
    <w:basedOn w:val="1943"/>
    <w:uiPriority w:val="99"/>
    <w:unhideWhenUsed/>
    <w:pPr>
      <w:spacing w:before="0" w:after="0" w:line="240" w:lineRule="auto"/>
      <w:tabs>
        <w:tab w:val="clear" w:pos="708" w:leader="none"/>
        <w:tab w:val="center" w:pos="7143" w:leader="none"/>
        <w:tab w:val="right" w:pos="14287" w:leader="none"/>
      </w:tabs>
    </w:pPr>
  </w:style>
  <w:style w:type="paragraph" w:styleId="2012">
    <w:name w:val="footnote text"/>
    <w:basedOn w:val="1943"/>
    <w:uiPriority w:val="99"/>
    <w:semiHidden/>
    <w:unhideWhenUsed/>
    <w:pPr>
      <w:spacing w:before="0" w:after="40" w:line="240" w:lineRule="auto"/>
    </w:pPr>
    <w:rPr>
      <w:sz w:val="18"/>
    </w:rPr>
  </w:style>
  <w:style w:type="paragraph" w:styleId="2013">
    <w:name w:val="toc 1"/>
    <w:basedOn w:val="1943"/>
    <w:next w:val="1943"/>
    <w:uiPriority w:val="39"/>
    <w:unhideWhenUsed/>
    <w:pPr>
      <w:spacing w:before="0" w:after="57"/>
    </w:pPr>
  </w:style>
  <w:style w:type="paragraph" w:styleId="2014">
    <w:name w:val="toc 2"/>
    <w:basedOn w:val="1943"/>
    <w:next w:val="1943"/>
    <w:uiPriority w:val="39"/>
    <w:unhideWhenUsed/>
    <w:pPr>
      <w:ind w:left="283" w:firstLine="0"/>
      <w:spacing w:before="0" w:after="57"/>
    </w:pPr>
  </w:style>
  <w:style w:type="paragraph" w:styleId="2015">
    <w:name w:val="toc 3"/>
    <w:basedOn w:val="1943"/>
    <w:next w:val="1943"/>
    <w:uiPriority w:val="39"/>
    <w:unhideWhenUsed/>
    <w:pPr>
      <w:ind w:left="567" w:firstLine="0"/>
      <w:spacing w:before="0" w:after="57"/>
    </w:pPr>
  </w:style>
  <w:style w:type="paragraph" w:styleId="2016">
    <w:name w:val="toc 4"/>
    <w:basedOn w:val="1943"/>
    <w:next w:val="1943"/>
    <w:uiPriority w:val="39"/>
    <w:unhideWhenUsed/>
    <w:pPr>
      <w:ind w:left="850" w:firstLine="0"/>
      <w:spacing w:before="0" w:after="57"/>
    </w:pPr>
  </w:style>
  <w:style w:type="paragraph" w:styleId="2017">
    <w:name w:val="toc 5"/>
    <w:basedOn w:val="1943"/>
    <w:next w:val="1943"/>
    <w:uiPriority w:val="39"/>
    <w:unhideWhenUsed/>
    <w:pPr>
      <w:ind w:left="1134" w:firstLine="0"/>
      <w:spacing w:before="0" w:after="57"/>
    </w:pPr>
  </w:style>
  <w:style w:type="paragraph" w:styleId="2018">
    <w:name w:val="toc 6"/>
    <w:basedOn w:val="1943"/>
    <w:next w:val="1943"/>
    <w:uiPriority w:val="39"/>
    <w:unhideWhenUsed/>
    <w:pPr>
      <w:ind w:left="1417" w:firstLine="0"/>
      <w:spacing w:before="0" w:after="57"/>
    </w:pPr>
  </w:style>
  <w:style w:type="paragraph" w:styleId="2019">
    <w:name w:val="toc 7"/>
    <w:basedOn w:val="1943"/>
    <w:next w:val="1943"/>
    <w:uiPriority w:val="39"/>
    <w:unhideWhenUsed/>
    <w:pPr>
      <w:ind w:left="1701" w:firstLine="0"/>
      <w:spacing w:before="0" w:after="57"/>
    </w:pPr>
  </w:style>
  <w:style w:type="paragraph" w:styleId="2020">
    <w:name w:val="toc 8"/>
    <w:basedOn w:val="1943"/>
    <w:next w:val="1943"/>
    <w:uiPriority w:val="39"/>
    <w:unhideWhenUsed/>
    <w:pPr>
      <w:ind w:left="1984" w:firstLine="0"/>
      <w:spacing w:before="0" w:after="57"/>
    </w:pPr>
  </w:style>
  <w:style w:type="paragraph" w:styleId="2021">
    <w:name w:val="toc 9"/>
    <w:basedOn w:val="1943"/>
    <w:next w:val="1943"/>
    <w:uiPriority w:val="39"/>
    <w:unhideWhenUsed/>
    <w:pPr>
      <w:ind w:left="2268" w:firstLine="0"/>
      <w:spacing w:before="0" w:after="57"/>
    </w:pPr>
  </w:style>
  <w:style w:type="paragraph" w:styleId="2022">
    <w:name w:val="Index Heading"/>
    <w:basedOn w:val="1997"/>
  </w:style>
  <w:style w:type="paragraph" w:styleId="2023">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2024">
    <w:name w:val="List Paragraph"/>
    <w:basedOn w:val="1943"/>
    <w:uiPriority w:val="34"/>
    <w:qFormat/>
    <w:pPr>
      <w:contextualSpacing/>
      <w:ind w:left="720" w:firstLine="0"/>
      <w:spacing w:before="0" w:after="160"/>
    </w:pPr>
  </w:style>
  <w:style w:type="paragraph" w:styleId="2025"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2026" w:default="1">
    <w:name w:val="No List"/>
    <w:uiPriority w:val="99"/>
    <w:semiHidden/>
    <w:unhideWhenUsed/>
    <w:qFormat/>
  </w:style>
  <w:style w:type="table" w:styleId="2027" w:default="1">
    <w:name w:val="Normal Table"/>
    <w:uiPriority w:val="99"/>
    <w:semiHidden/>
    <w:unhideWhenUsed/>
    <w:tblPr>
      <w:tblCellMar>
        <w:left w:w="108" w:type="dxa"/>
        <w:top w:w="0" w:type="dxa"/>
        <w:right w:w="108" w:type="dxa"/>
        <w:bottom w:w="0" w:type="dxa"/>
      </w:tblCellMar>
    </w:tblPr>
  </w:style>
  <w:style w:type="table" w:styleId="2028">
    <w:name w:val="Table Grid"/>
    <w:basedOn w:val="2027"/>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2029" w:customStyle="1">
    <w:name w:val="Table Grid Light"/>
    <w:basedOn w:val="20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2030">
    <w:name w:val="Plain Table 1"/>
    <w:basedOn w:val="2027"/>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2031">
    <w:name w:val="Plain Table 2"/>
    <w:basedOn w:val="2027"/>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2032">
    <w:name w:val="Plain Table 3"/>
    <w:basedOn w:val="202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033">
    <w:name w:val="Plain Table 4"/>
    <w:basedOn w:val="202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034">
    <w:name w:val="Plain Table 5"/>
    <w:basedOn w:val="2027"/>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2035">
    <w:name w:val="Grid Table 1 Light"/>
    <w:basedOn w:val="2027"/>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2036" w:customStyle="1">
    <w:name w:val="Grid Table 1 Light - Accent 1"/>
    <w:basedOn w:val="202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2037" w:customStyle="1">
    <w:name w:val="Grid Table 1 Light - Accent 2"/>
    <w:basedOn w:val="20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2038" w:customStyle="1">
    <w:name w:val="Grid Table 1 Light - Accent 3"/>
    <w:basedOn w:val="20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2039" w:customStyle="1">
    <w:name w:val="Grid Table 1 Light - Accent 4"/>
    <w:basedOn w:val="20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2040" w:customStyle="1">
    <w:name w:val="Grid Table 1 Light - Accent 5"/>
    <w:basedOn w:val="202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2041" w:customStyle="1">
    <w:name w:val="Grid Table 1 Light - Accent 6"/>
    <w:basedOn w:val="20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2042">
    <w:name w:val="Grid Table 2"/>
    <w:basedOn w:val="20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2043" w:customStyle="1">
    <w:name w:val="Grid Table 2 - Accent 1"/>
    <w:basedOn w:val="202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2044" w:customStyle="1">
    <w:name w:val="Grid Table 2 - Accent 2"/>
    <w:basedOn w:val="20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45" w:customStyle="1">
    <w:name w:val="Grid Table 2 - Accent 3"/>
    <w:basedOn w:val="20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46" w:customStyle="1">
    <w:name w:val="Grid Table 2 - Accent 4"/>
    <w:basedOn w:val="20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47" w:customStyle="1">
    <w:name w:val="Grid Table 2 - Accent 5"/>
    <w:basedOn w:val="202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2048" w:customStyle="1">
    <w:name w:val="Grid Table 2 - Accent 6"/>
    <w:basedOn w:val="20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2049">
    <w:name w:val="Grid Table 3"/>
    <w:basedOn w:val="2027"/>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0" w:customStyle="1">
    <w:name w:val="Grid Table 3 - Accent 1"/>
    <w:basedOn w:val="2027"/>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1" w:customStyle="1">
    <w:name w:val="Grid Table 3 - Accent 2"/>
    <w:basedOn w:val="2027"/>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2" w:customStyle="1">
    <w:name w:val="Grid Table 3 - Accent 3"/>
    <w:basedOn w:val="2027"/>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3" w:customStyle="1">
    <w:name w:val="Grid Table 3 - Accent 4"/>
    <w:basedOn w:val="2027"/>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4" w:customStyle="1">
    <w:name w:val="Grid Table 3 - Accent 5"/>
    <w:basedOn w:val="2027"/>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5" w:customStyle="1">
    <w:name w:val="Grid Table 3 - Accent 6"/>
    <w:basedOn w:val="2027"/>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2056">
    <w:name w:val="Grid Table 4"/>
    <w:basedOn w:val="2027"/>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057" w:customStyle="1">
    <w:name w:val="Grid Table 4 - Accent 1"/>
    <w:basedOn w:val="2027"/>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2058" w:customStyle="1">
    <w:name w:val="Grid Table 4 - Accent 2"/>
    <w:basedOn w:val="2027"/>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2059" w:customStyle="1">
    <w:name w:val="Grid Table 4 - Accent 3"/>
    <w:basedOn w:val="2027"/>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2060" w:customStyle="1">
    <w:name w:val="Grid Table 4 - Accent 4"/>
    <w:basedOn w:val="2027"/>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2061" w:customStyle="1">
    <w:name w:val="Grid Table 4 - Accent 5"/>
    <w:basedOn w:val="2027"/>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2062" w:customStyle="1">
    <w:name w:val="Grid Table 4 - Accent 6"/>
    <w:basedOn w:val="2027"/>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2063">
    <w:name w:val="Grid Table 5 Dark"/>
    <w:basedOn w:val="20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2064" w:customStyle="1">
    <w:name w:val="Grid Table 5 Dark- Accent 1"/>
    <w:basedOn w:val="20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2065" w:customStyle="1">
    <w:name w:val="Grid Table 5 Dark - Accent 2"/>
    <w:basedOn w:val="20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2066" w:customStyle="1">
    <w:name w:val="Grid Table 5 Dark - Accent 3"/>
    <w:basedOn w:val="20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2067" w:customStyle="1">
    <w:name w:val="Grid Table 5 Dark- Accent 4"/>
    <w:basedOn w:val="20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2068" w:customStyle="1">
    <w:name w:val="Grid Table 5 Dark - Accent 5"/>
    <w:basedOn w:val="20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2069" w:customStyle="1">
    <w:name w:val="Grid Table 5 Dark - Accent 6"/>
    <w:basedOn w:val="2027"/>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2070">
    <w:name w:val="Grid Table 6 Colorful"/>
    <w:basedOn w:val="2027"/>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2071" w:customStyle="1">
    <w:name w:val="Grid Table 6 Colorful - Accent 1"/>
    <w:basedOn w:val="2027"/>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2072" w:customStyle="1">
    <w:name w:val="Grid Table 6 Colorful - Accent 2"/>
    <w:basedOn w:val="20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2073" w:customStyle="1">
    <w:name w:val="Grid Table 6 Colorful - Accent 3"/>
    <w:basedOn w:val="2027"/>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2074" w:customStyle="1">
    <w:name w:val="Grid Table 6 Colorful - Accent 4"/>
    <w:basedOn w:val="20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2075" w:customStyle="1">
    <w:name w:val="Grid Table 6 Colorful - Accent 5"/>
    <w:basedOn w:val="2027"/>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76" w:customStyle="1">
    <w:name w:val="Grid Table 6 Colorful - Accent 6"/>
    <w:basedOn w:val="2027"/>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2077">
    <w:name w:val="Grid Table 7 Colorful"/>
    <w:basedOn w:val="2027"/>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078" w:customStyle="1">
    <w:name w:val="Grid Table 7 Colorful - Accent 1"/>
    <w:basedOn w:val="2027"/>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2079" w:customStyle="1">
    <w:name w:val="Grid Table 7 Colorful - Accent 2"/>
    <w:basedOn w:val="2027"/>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080" w:customStyle="1">
    <w:name w:val="Grid Table 7 Colorful - Accent 3"/>
    <w:basedOn w:val="2027"/>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2081" w:customStyle="1">
    <w:name w:val="Grid Table 7 Colorful - Accent 4"/>
    <w:basedOn w:val="2027"/>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082" w:customStyle="1">
    <w:name w:val="Grid Table 7 Colorful - Accent 5"/>
    <w:basedOn w:val="2027"/>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2083" w:customStyle="1">
    <w:name w:val="Grid Table 7 Colorful - Accent 6"/>
    <w:basedOn w:val="2027"/>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2084">
    <w:name w:val="List Table 1 Light"/>
    <w:basedOn w:val="2027"/>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085" w:customStyle="1">
    <w:name w:val="List Table 1 Light - Accent 1"/>
    <w:basedOn w:val="2027"/>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2086" w:customStyle="1">
    <w:name w:val="List Table 1 Light - Accent 2"/>
    <w:basedOn w:val="2027"/>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2087" w:customStyle="1">
    <w:name w:val="List Table 1 Light - Accent 3"/>
    <w:basedOn w:val="2027"/>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2088" w:customStyle="1">
    <w:name w:val="List Table 1 Light - Accent 4"/>
    <w:basedOn w:val="2027"/>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2089" w:customStyle="1">
    <w:name w:val="List Table 1 Light - Accent 5"/>
    <w:basedOn w:val="2027"/>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2090" w:customStyle="1">
    <w:name w:val="List Table 1 Light - Accent 6"/>
    <w:basedOn w:val="2027"/>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2091">
    <w:name w:val="List Table 2"/>
    <w:basedOn w:val="2027"/>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2092" w:customStyle="1">
    <w:name w:val="List Table 2 - Accent 1"/>
    <w:basedOn w:val="2027"/>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2093" w:customStyle="1">
    <w:name w:val="List Table 2 - Accent 2"/>
    <w:basedOn w:val="2027"/>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2094" w:customStyle="1">
    <w:name w:val="List Table 2 - Accent 3"/>
    <w:basedOn w:val="2027"/>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2095" w:customStyle="1">
    <w:name w:val="List Table 2 - Accent 4"/>
    <w:basedOn w:val="2027"/>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2096" w:customStyle="1">
    <w:name w:val="List Table 2 - Accent 5"/>
    <w:basedOn w:val="2027"/>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2097" w:customStyle="1">
    <w:name w:val="List Table 2 - Accent 6"/>
    <w:basedOn w:val="2027"/>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2098">
    <w:name w:val="List Table 3"/>
    <w:basedOn w:val="20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099" w:customStyle="1">
    <w:name w:val="List Table 3 - Accent 1"/>
    <w:basedOn w:val="2027"/>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100" w:customStyle="1">
    <w:name w:val="List Table 3 - Accent 2"/>
    <w:basedOn w:val="2027"/>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2101" w:customStyle="1">
    <w:name w:val="List Table 3 - Accent 3"/>
    <w:basedOn w:val="2027"/>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2102" w:customStyle="1">
    <w:name w:val="List Table 3 - Accent 4"/>
    <w:basedOn w:val="2027"/>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2103" w:customStyle="1">
    <w:name w:val="List Table 3 - Accent 5"/>
    <w:basedOn w:val="2027"/>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2104" w:customStyle="1">
    <w:name w:val="List Table 3 - Accent 6"/>
    <w:basedOn w:val="2027"/>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2105">
    <w:name w:val="List Table 4"/>
    <w:basedOn w:val="2027"/>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2106" w:customStyle="1">
    <w:name w:val="List Table 4 - Accent 1"/>
    <w:basedOn w:val="2027"/>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2107" w:customStyle="1">
    <w:name w:val="List Table 4 - Accent 2"/>
    <w:basedOn w:val="2027"/>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2108" w:customStyle="1">
    <w:name w:val="List Table 4 - Accent 3"/>
    <w:basedOn w:val="2027"/>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2109" w:customStyle="1">
    <w:name w:val="List Table 4 - Accent 4"/>
    <w:basedOn w:val="2027"/>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2110" w:customStyle="1">
    <w:name w:val="List Table 4 - Accent 5"/>
    <w:basedOn w:val="2027"/>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2111" w:customStyle="1">
    <w:name w:val="List Table 4 - Accent 6"/>
    <w:basedOn w:val="2027"/>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2112">
    <w:name w:val="List Table 5 Dark"/>
    <w:basedOn w:val="2027"/>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2113" w:customStyle="1">
    <w:name w:val="List Table 5 Dark - Accent 1"/>
    <w:basedOn w:val="2027"/>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2114" w:customStyle="1">
    <w:name w:val="List Table 5 Dark - Accent 2"/>
    <w:basedOn w:val="2027"/>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2115" w:customStyle="1">
    <w:name w:val="List Table 5 Dark - Accent 3"/>
    <w:basedOn w:val="2027"/>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2116" w:customStyle="1">
    <w:name w:val="List Table 5 Dark - Accent 4"/>
    <w:basedOn w:val="2027"/>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2117" w:customStyle="1">
    <w:name w:val="List Table 5 Dark - Accent 5"/>
    <w:basedOn w:val="2027"/>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2118" w:customStyle="1">
    <w:name w:val="List Table 5 Dark - Accent 6"/>
    <w:basedOn w:val="2027"/>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2119">
    <w:name w:val="List Table 6 Colorful"/>
    <w:basedOn w:val="2027"/>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2120" w:customStyle="1">
    <w:name w:val="List Table 6 Colorful - Accent 1"/>
    <w:basedOn w:val="2027"/>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2121" w:customStyle="1">
    <w:name w:val="List Table 6 Colorful - Accent 2"/>
    <w:basedOn w:val="2027"/>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2122" w:customStyle="1">
    <w:name w:val="List Table 6 Colorful - Accent 3"/>
    <w:basedOn w:val="2027"/>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2123" w:customStyle="1">
    <w:name w:val="List Table 6 Colorful - Accent 4"/>
    <w:basedOn w:val="2027"/>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2124" w:customStyle="1">
    <w:name w:val="List Table 6 Colorful - Accent 5"/>
    <w:basedOn w:val="2027"/>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2125" w:customStyle="1">
    <w:name w:val="List Table 6 Colorful - Accent 6"/>
    <w:basedOn w:val="2027"/>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2126">
    <w:name w:val="List Table 7 Colorful"/>
    <w:basedOn w:val="2027"/>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2127" w:customStyle="1">
    <w:name w:val="List Table 7 Colorful - Accent 1"/>
    <w:basedOn w:val="2027"/>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2128" w:customStyle="1">
    <w:name w:val="List Table 7 Colorful - Accent 2"/>
    <w:basedOn w:val="2027"/>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2129" w:customStyle="1">
    <w:name w:val="List Table 7 Colorful - Accent 3"/>
    <w:basedOn w:val="2027"/>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2130" w:customStyle="1">
    <w:name w:val="List Table 7 Colorful - Accent 4"/>
    <w:basedOn w:val="2027"/>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2131" w:customStyle="1">
    <w:name w:val="List Table 7 Colorful - Accent 5"/>
    <w:basedOn w:val="2027"/>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2132" w:customStyle="1">
    <w:name w:val="List Table 7 Colorful - Accent 6"/>
    <w:basedOn w:val="2027"/>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2133" w:customStyle="1">
    <w:name w:val="Lined - Accent"/>
    <w:basedOn w:val="202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134" w:customStyle="1">
    <w:name w:val="Lined - Accent 1"/>
    <w:basedOn w:val="202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135" w:customStyle="1">
    <w:name w:val="Lined - Accent 2"/>
    <w:basedOn w:val="202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136" w:customStyle="1">
    <w:name w:val="Lined - Accent 3"/>
    <w:basedOn w:val="202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137" w:customStyle="1">
    <w:name w:val="Lined - Accent 4"/>
    <w:basedOn w:val="202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138" w:customStyle="1">
    <w:name w:val="Lined - Accent 5"/>
    <w:basedOn w:val="202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139" w:customStyle="1">
    <w:name w:val="Lined - Accent 6"/>
    <w:basedOn w:val="2027"/>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140" w:customStyle="1">
    <w:name w:val="Bordered &amp; Lined - Accent"/>
    <w:basedOn w:val="2027"/>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2141" w:customStyle="1">
    <w:name w:val="Bordered &amp; Lined - Accent 1"/>
    <w:basedOn w:val="2027"/>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2142" w:customStyle="1">
    <w:name w:val="Bordered &amp; Lined - Accent 2"/>
    <w:basedOn w:val="2027"/>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2143" w:customStyle="1">
    <w:name w:val="Bordered &amp; Lined - Accent 3"/>
    <w:basedOn w:val="2027"/>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2144" w:customStyle="1">
    <w:name w:val="Bordered &amp; Lined - Accent 4"/>
    <w:basedOn w:val="2027"/>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145" w:customStyle="1">
    <w:name w:val="Bordered &amp; Lined - Accent 5"/>
    <w:basedOn w:val="2027"/>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146" w:customStyle="1">
    <w:name w:val="Bordered &amp; Lined - Accent 6"/>
    <w:basedOn w:val="2027"/>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147" w:customStyle="1">
    <w:name w:val="Bordered"/>
    <w:basedOn w:val="2027"/>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148" w:customStyle="1">
    <w:name w:val="Bordered - Accent 1"/>
    <w:basedOn w:val="2027"/>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149" w:customStyle="1">
    <w:name w:val="Bordered - Accent 2"/>
    <w:basedOn w:val="2027"/>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150" w:customStyle="1">
    <w:name w:val="Bordered - Accent 3"/>
    <w:basedOn w:val="2027"/>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151" w:customStyle="1">
    <w:name w:val="Bordered - Accent 4"/>
    <w:basedOn w:val="2027"/>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152" w:customStyle="1">
    <w:name w:val="Bordered - Accent 5"/>
    <w:basedOn w:val="2027"/>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153" w:customStyle="1">
    <w:name w:val="Bordered - Accent 6"/>
    <w:basedOn w:val="2027"/>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hyperlink" Target="https://cyberleninka.ru/article/n/internet-kak-setevaya-ili-ierarhicheskaya-struktura-kontseptsiya-seti-v-postmodernistskoy-filosofii-i-sotsialnyh-naukah-kontsa-xx-go-i" TargetMode="External"/><Relationship Id="rId34" Type="http://schemas.openxmlformats.org/officeDocument/2006/relationships/hyperlink" Target="https://www.schneier.com/essays/archives/2009/11/beyond_security_thea.html" TargetMode="External"/><Relationship Id="rId35" Type="http://schemas.openxmlformats.org/officeDocument/2006/relationships/hyperlink" Target="https://cyberleninka.ru/article/n/utrata-anonimnosti-v-vek-razvitiya-tsifrovyh-tehnologiy" TargetMode="External"/><Relationship Id="rId36" Type="http://schemas.openxmlformats.org/officeDocument/2006/relationships/hyperlink" Target="https://cyberleninka.ru/article/n/paradoks-anonimnosti-v-internete-i-problemy-ee-pravovogo-regulirovaniya" TargetMode="External"/><Relationship Id="rId37" Type="http://schemas.openxmlformats.org/officeDocument/2006/relationships/hyperlink" Target="https://cyberleninka.ru/article/n/anonimnost-v-globalnyh-setyah" TargetMode="External"/><Relationship Id="rId38" Type="http://schemas.openxmlformats.org/officeDocument/2006/relationships/hyperlink" Target="https://cyberleninka.ru/article/n/k-voprosu-o-mitm-atake-kak-sposobe-soversheniya-prestupleniy-v-sfere-kompyuternoy-informatsii" TargetMode="External"/><Relationship Id="rId39" Type="http://schemas.openxmlformats.org/officeDocument/2006/relationships/hyperlink" Target="https://cyberleninka.ru/article/n/k-voprosu-o-bezopasnom-shifrovanii-v-internet-messendzherah" TargetMode="External"/><Relationship Id="rId40" Type="http://schemas.openxmlformats.org/officeDocument/2006/relationships/hyperlink" Target="https://cyberleninka.ru/article/n/analiz-sposobov-i-metodov-nezakonnogo-rasprostraneniya-lichnyh-dannyh-polzovateley-messendzherov-sotsialnyh-setey-i-poiskovyh-sistem" TargetMode="External"/><Relationship Id="rId41" Type="http://schemas.openxmlformats.org/officeDocument/2006/relationships/hyperlink" Target="https://ee.stanford.edu/~hellman/publications/24.pdf" TargetMode="External"/><Relationship Id="rId42" Type="http://schemas.openxmlformats.org/officeDocument/2006/relationships/hyperlink" Target="https://cyberleninka.ru/article/n/problemy-sokrytiya-trafika-v-anonimnoy-seti-i-faktory-vliyayuschie-na-anonimnost" TargetMode="External"/><Relationship Id="rId43" Type="http://schemas.openxmlformats.org/officeDocument/2006/relationships/hyperlink" Target="http://netsukuku.freaknet.org/sourcedocs/main_doc/ntk_rfc/" TargetMode="External"/><Relationship Id="rId44" Type="http://schemas.openxmlformats.org/officeDocument/2006/relationships/hyperlink" Target="https://cyberleninka.ru/article/n/rekomendatelnyy-protokol-detsentralizovannoy-fayloobmennoy-seti" TargetMode="External"/><Relationship Id="rId45" Type="http://schemas.openxmlformats.org/officeDocument/2006/relationships/hyperlink" Target="https://cyberleninka.ru/article/n/kaleydoskop-vpn-tehnologiy" TargetMode="External"/><Relationship Id="rId46" Type="http://schemas.openxmlformats.org/officeDocument/2006/relationships/hyperlink" Target="https://bitcoin.org/files/bitcoin-paper/bitcoin_ru.pdf" TargetMode="External"/><Relationship Id="rId47" Type="http://schemas.openxmlformats.org/officeDocument/2006/relationships/hyperlink" Target="https://bitmessage.org/bitmessage.pdf" TargetMode="External"/><Relationship Id="rId48" Type="http://schemas.openxmlformats.org/officeDocument/2006/relationships/hyperlink" Target="https://www.blackhat.com/presentations/bh-usa-07/Perry/Whitepaper/bh-usa-07-perry-WP.pdf" TargetMode="External"/><Relationship Id="rId49" Type="http://schemas.openxmlformats.org/officeDocument/2006/relationships/hyperlink" Target="https://staas.home.xs4all.nl/t/swtr/documents/wt2015_i2p.pdf" TargetMode="External"/><Relationship Id="rId50" Type="http://schemas.openxmlformats.org/officeDocument/2006/relationships/hyperlink" Target="https://web.archive.org/web/20170312061708/https://gnunet.org/sites/default/files/minion-design.pdf" TargetMode="External"/><Relationship Id="rId51" Type="http://schemas.openxmlformats.org/officeDocument/2006/relationships/hyperlink" Target="https://www.cs.cornell.edu/people/egs/herbivore/dcnets.html" TargetMode="External"/><Relationship Id="rId52" Type="http://schemas.openxmlformats.org/officeDocument/2006/relationships/hyperlink" Target="https://dedis.cs.yale.edu/dissent/papers/osdi12.pdf" TargetMode="External"/><Relationship Id="rId53" Type="http://schemas.openxmlformats.org/officeDocument/2006/relationships/hyperlink" Target="https://dedis.cs.yale.edu/dissent/papers/verdict.pdf" TargetMode="External"/><Relationship Id="rId54" Type="http://schemas.openxmlformats.org/officeDocument/2006/relationships/hyperlink" Target="https://www.microsoft.com/en-us/research/wp-content/uploads/2002/01/IPTPS2002.pdf" TargetMode="External"/><Relationship Id="rId55" Type="http://schemas.openxmlformats.org/officeDocument/2006/relationships/hyperlink" Target="http://turtle-p2p.sourceforge.net/turtleinitial.pdf" TargetMode="External"/><Relationship Id="rId56" Type="http://schemas.openxmlformats.org/officeDocument/2006/relationships/hyperlink" Target="https://github.com/number571/go-peer" TargetMode="External"/><Relationship Id="rId57" Type="http://schemas.openxmlformats.org/officeDocument/2006/relationships/hyperlink" Target="https://web.archive.org/web/20141222030352/http://pv.bstu.ru/crypto/shannon.pdf" TargetMode="External"/><Relationship Id="rId58" Type="http://schemas.openxmlformats.org/officeDocument/2006/relationships/hyperlink" Target="https://www.getmonero.org/library/Zero-to-Monero-1-0-0.pdf" TargetMode="External"/><Relationship Id="rId59" Type="http://schemas.openxmlformats.org/officeDocument/2006/relationships/hyperlink" Target="https://web.archive.org/web/20150514080026/https://www.dashpay.io/wp-content/uploads/2015/04/Dash-WhitepaperV1.pdf" TargetMode="External"/><Relationship Id="rId60" Type="http://schemas.openxmlformats.org/officeDocument/2006/relationships/hyperlink" Target="https://cyberleninka.ru/article/n/sposoby-i-sredstva-obespecheniya-anonimnosti-v-globalnoy-seti-interne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ONLYOFFICE/7.0.2.5</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475</cp:revision>
  <dcterms:created xsi:type="dcterms:W3CDTF">2020-12-11T02:23:00Z</dcterms:created>
  <dcterms:modified xsi:type="dcterms:W3CDTF">2022-08-07T06:04:42Z</dcterms:modified>
</cp:coreProperties>
</file>