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b/>
          <w:sz w:val="28"/>
          <w:szCs w:val="24"/>
        </w:rPr>
      </w:r>
      <w:bookmarkStart w:id="27" w:name="Введение"/>
      <w:r>
        <w:rPr>
          <w:rFonts w:ascii="Times New Roman" w:hAnsi="Times New Roman" w:cs="Times New Roman" w:eastAsia="Times New Roman"/>
          <w:b/>
          <w:sz w:val="28"/>
          <w:szCs w:val="24"/>
        </w:rPr>
      </w:r>
      <w:bookmarkEnd w:id="27"/>
      <w:r>
        <w:rPr>
          <w:rFonts w:ascii="Times New Roman" w:hAnsi="Times New Roman" w:cs="Times New Roman" w:eastAsia="Times New Roman"/>
          <w:b/>
          <w:sz w:val="28"/>
          <w:szCs w:val="24"/>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jc w:val="both"/>
        <w:spacing w:after="0" w:before="0"/>
        <w:rPr>
          <w:rFonts w:ascii="Times New Roman" w:hAnsi="Times New Roman" w:cs="Times New Roman" w:eastAsia="Times New Roman"/>
          <w:sz w:val="24"/>
          <w:szCs w:val="24"/>
          <w:highlight w:val="whit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whit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white"/>
        </w:rPr>
        <w:t xml:space="preserve">Интернет-коммуникаций</w:t>
      </w:r>
      <w:r>
        <w:rPr>
          <w:rFonts w:ascii="Times New Roman" w:hAnsi="Times New Roman" w:cs="Times New Roman" w:eastAsia="Times New Roman"/>
          <w:sz w:val="24"/>
          <w:szCs w:val="24"/>
          <w:highlight w:val="white"/>
        </w:rPr>
        <w:t xml:space="preserve"> в целом. </w:t>
      </w:r>
      <w:r>
        <w:rPr>
          <w:rFonts w:ascii="Times New Roman" w:hAnsi="Times New Roman" w:cs="Times New Roman" w:eastAsia="Times New Roman"/>
          <w:sz w:val="24"/>
          <w:szCs w:val="24"/>
          <w:highlight w:val="white"/>
          <w:shd w:val="clear" w:fill="FFFF00" w:color="auto"/>
        </w:rPr>
        <w:t xml:space="preserve">Возникшие изначально с</w:t>
      </w:r>
      <w:r>
        <w:rPr>
          <w:rFonts w:ascii="Times New Roman" w:hAnsi="Times New Roman" w:cs="Times New Roman" w:eastAsia="Times New Roman"/>
          <w:sz w:val="24"/>
          <w:szCs w:val="24"/>
          <w:highlight w:val="none"/>
        </w:rPr>
        <w:t xml:space="preserve">истемы коммуникаций</w:t>
      </w:r>
      <w:r>
        <w:rPr>
          <w:rFonts w:ascii="Times New Roman" w:hAnsi="Times New Roman" w:cs="Times New Roman" w:eastAsia="Times New Roman"/>
          <w:sz w:val="24"/>
          <w:szCs w:val="24"/>
          <w:highlight w:val="white"/>
          <w:shd w:val="clear" w:fill="FFFF00" w:color="auto"/>
        </w:rPr>
        <w:t xml:space="preserve">, как независимые и децентрализованные,</w:t>
      </w:r>
      <w:r>
        <w:rPr>
          <w:rFonts w:ascii="Times New Roman" w:hAnsi="Times New Roman" w:cs="Times New Roman" w:eastAsia="Times New Roman"/>
          <w:sz w:val="24"/>
          <w:szCs w:val="24"/>
          <w:highlight w:val="white"/>
          <w:shd w:val="clear" w:fill="FFFF00" w:color="auto"/>
        </w:rPr>
        <w:t xml:space="preserve"> неизбежно </w:t>
      </w:r>
      <w:r>
        <w:rPr>
          <w:rFonts w:ascii="Times New Roman" w:hAnsi="Times New Roman" w:cs="Times New Roman" w:eastAsia="Times New Roman"/>
          <w:sz w:val="24"/>
          <w:szCs w:val="24"/>
          <w:highlight w:val="white"/>
          <w:shd w:val="clear" w:fill="FFFF00" w:color="auto"/>
        </w:rPr>
        <w:t xml:space="preserve">пришли</w:t>
      </w:r>
      <w:r>
        <w:rPr>
          <w:rFonts w:ascii="Times New Roman" w:hAnsi="Times New Roman" w:cs="Times New Roman" w:eastAsia="Times New Roman"/>
          <w:sz w:val="24"/>
          <w:szCs w:val="24"/>
          <w:highlight w:val="white"/>
          <w:shd w:val="clear" w:fill="FFFF00" w:color="auto"/>
        </w:rPr>
        <w:t xml:space="preserve"> к сво</w:t>
      </w:r>
      <w:r>
        <w:rPr>
          <w:rFonts w:ascii="Times New Roman" w:hAnsi="Times New Roman" w:cs="Times New Roman" w:eastAsia="Times New Roman"/>
          <w:sz w:val="24"/>
          <w:szCs w:val="24"/>
          <w:highlight w:val="none"/>
        </w:rPr>
        <w:t xml:space="preserve">ему </w:t>
      </w:r>
      <w:r>
        <w:rPr>
          <w:rFonts w:ascii="Times New Roman" w:hAnsi="Times New Roman" w:cs="Times New Roman" w:eastAsia="Times New Roman"/>
          <w:sz w:val="24"/>
          <w:szCs w:val="24"/>
          <w:highlight w:val="white"/>
          <w:shd w:val="clear" w:fill="FFFF00" w:color="auto"/>
        </w:rPr>
        <w:t xml:space="preserve">постепенному и логическому отмиранию, к постоянному расширению, поглощению</w:t>
      </w:r>
      <w:r>
        <w:rPr>
          <w:rFonts w:ascii="Times New Roman" w:hAnsi="Times New Roman" w:cs="Times New Roman" w:eastAsia="Times New Roman"/>
          <w:sz w:val="24"/>
          <w:szCs w:val="24"/>
          <w:highlight w:val="none"/>
        </w:rPr>
        <w:t xml:space="preserve"> и уничтожению централизацией, к концентрации линий связи и к монополии соединений [1]. </w:t>
      </w:r>
      <w:r>
        <w:rPr>
          <w:rFonts w:ascii="Times New Roman" w:hAnsi="Times New Roman" w:cs="Times New Roman" w:eastAsia="Times New Roman"/>
          <w:sz w:val="24"/>
          <w:szCs w:val="24"/>
          <w:highlight w:val="white"/>
        </w:rPr>
        <w:t xml:space="preserve">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rPr>
        <w:t xml:space="preserve">одновременно и безусловные преимущества, противоречиво ставшие для нас каноном </w:t>
      </w:r>
      <w:r>
        <w:rPr>
          <w:rFonts w:ascii="Times New Roman" w:hAnsi="Times New Roman" w:cs="Times New Roman" w:eastAsia="Times New Roman"/>
          <w:sz w:val="24"/>
          <w:szCs w:val="24"/>
        </w:rPr>
        <w:t xml:space="preserve">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p>
    <w:p>
      <w:pPr>
        <w:pStyle w:val="1047"/>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w:t>
      </w:r>
      <w:r>
        <w:rPr>
          <w:rFonts w:ascii="Times New Roman" w:hAnsi="Times New Roman" w:cs="Times New Roman" w:eastAsia="Times New Roman"/>
          <w:sz w:val="24"/>
          <w:szCs w:val="24"/>
          <w:highlight w:val="white"/>
          <w:shd w:val="clear" w:fill="FFFF00" w:color="auto"/>
        </w:rPr>
        <w:t xml:space="preserve">«театр безопасности»</w:t>
      </w:r>
      <w:r>
        <w:rPr>
          <w:rFonts w:ascii="Times New Roman" w:hAnsi="Times New Roman" w:cs="Times New Roman" w:eastAsia="Times New Roman"/>
          <w:sz w:val="24"/>
          <w:szCs w:val="24"/>
        </w:rPr>
        <w:t xml:space="preserve"> преследует в первую очередь экономическую цель, базовым 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rPr>
        <w:t xml:space="preserve">сдерживания</w:t>
      </w:r>
      <w:r>
        <w:rPr>
          <w:rFonts w:ascii="Times New Roman" w:hAnsi="Times New Roman" w:cs="Times New Roman" w:eastAsia="Times New Roman"/>
          <w:sz w:val="24"/>
          <w:szCs w:val="24"/>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rPr>
        <w:t xml:space="preserve">является мощным и одновременно хрупким сочетанием</w:t>
      </w:r>
      <w:r>
        <w:rPr>
          <w:rFonts w:ascii="Times New Roman" w:hAnsi="Times New Roman" w:cs="Times New Roman" w:eastAsia="Times New Roman"/>
          <w:sz w:val="24"/>
          <w:szCs w:val="24"/>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rPr>
        <w:t xml:space="preserve">вектор движения</w:t>
      </w:r>
      <w:r>
        <w:rPr>
          <w:rFonts w:ascii="Times New Roman" w:hAnsi="Times New Roman" w:cs="Times New Roman" w:eastAsia="Times New Roman"/>
          <w:sz w:val="24"/>
          <w:szCs w:val="24"/>
        </w:rPr>
        <w:t xml:space="preserve"> зависит от силы общественного сознания, от построенных им, или для них, приоритетов, выстроенных экономическим базисом. </w:t>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2. Первичная проблематика</w:t>
      </w:r>
      <w:bookmarkStart w:id="28" w:name="Первичная_проблематика"/>
      <w:r/>
      <w:bookmarkEnd w:id="28"/>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ind w:firstLine="708"/>
        <w:jc w:val="both"/>
        <w:spacing w:after="0" w:before="0"/>
        <w:rPr>
          <w:rFonts w:ascii="Times New Roman" w:hAnsi="Times New Roman" w:cs="Times New Roman" w:eastAsia="Times New Roman"/>
          <w:sz w:val="24"/>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w:t>
      </w:r>
      <w:r>
        <w:rPr>
          <w:rFonts w:ascii="Times New Roman" w:hAnsi="Times New Roman" w:cs="Times New Roman" w:eastAsia="Times New Roman"/>
          <w:sz w:val="24"/>
          <w:szCs w:val="24"/>
        </w:rPr>
        <w:t xml:space="preserve">последнем</w:t>
      </w:r>
      <w:r>
        <w:rPr>
          <w:rFonts w:ascii="Times New Roman" w:hAnsi="Times New Roman" w:cs="Times New Roman" w:eastAsia="Times New Roman"/>
          <w:sz w:val="24"/>
          <w:szCs w:val="24"/>
        </w:rPr>
        <w:t xml:space="preserve">. Это логично, ведь доверенный, промежуточный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w:t>
      </w:r>
      <w:r>
        <w:rPr>
          <w:rFonts w:ascii="Times New Roman" w:hAnsi="Times New Roman" w:cs="Times New Roman" w:eastAsia="Times New Roman"/>
          <w:sz w:val="24"/>
          <w:szCs w:val="24"/>
          <w:highlight w:val="white"/>
          <w:shd w:val="clear" w:fill="FFFF00" w:color="auto"/>
        </w:rPr>
        <w:t xml:space="preserve">первоначальными субъектами </w:t>
      </w:r>
      <w:r>
        <w:rPr>
          <w:rFonts w:ascii="Times New Roman" w:hAnsi="Times New Roman" w:cs="Times New Roman" w:eastAsia="Times New Roman"/>
          <w:i/>
          <w:sz w:val="24"/>
          <w:szCs w:val="24"/>
          <w:highlight w:val="white"/>
          <w:shd w:val="clear" w:fill="FFFF00" w:color="auto"/>
        </w:rPr>
        <w:t xml:space="preserve">A</w:t>
      </w:r>
      <w:r>
        <w:rPr>
          <w:rFonts w:ascii="Times New Roman" w:hAnsi="Times New Roman" w:cs="Times New Roman" w:eastAsia="Times New Roman"/>
          <w:sz w:val="24"/>
          <w:szCs w:val="24"/>
          <w:highlight w:val="white"/>
          <w:shd w:val="clear" w:fill="FFFF00" w:color="auto"/>
        </w:rPr>
        <w:t xml:space="preserve"> и </w:t>
      </w:r>
      <w:r>
        <w:rPr>
          <w:rFonts w:ascii="Times New Roman" w:hAnsi="Times New Roman" w:cs="Times New Roman" w:eastAsia="Times New Roman"/>
          <w:i/>
          <w:sz w:val="24"/>
          <w:szCs w:val="24"/>
          <w:highlight w:val="white"/>
          <w:shd w:val="clear" w:fill="FFFF00" w:color="auto"/>
        </w:rPr>
        <w:t xml:space="preserve">B</w:t>
      </w:r>
      <w:r>
        <w:rPr>
          <w:rFonts w:ascii="Times New Roman" w:hAnsi="Times New Roman" w:cs="Times New Roman" w:eastAsia="Times New Roman"/>
          <w:sz w:val="24"/>
          <w:szCs w:val="24"/>
          <w:highlight w:val="white"/>
          <w:shd w:val="clear" w:fill="FFFF00" w:color="auto"/>
        </w:rPr>
        <w:t xml:space="preserve">,</w:t>
      </w:r>
      <w:r>
        <w:rPr>
          <w:rFonts w:ascii="Times New Roman" w:hAnsi="Times New Roman" w:cs="Times New Roman" w:eastAsia="Times New Roman"/>
          <w:sz w:val="24"/>
          <w:szCs w:val="24"/>
        </w:rPr>
        <w:t xml:space="preserve"> 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58"/>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w:t>
      </w:r>
      <w:r>
        <w:rPr>
          <w:rFonts w:ascii="Times New Roman" w:hAnsi="Times New Roman" w:cs="Times New Roman" w:eastAsia="Times New Roman"/>
          <w:sz w:val="24"/>
          <w:szCs w:val="24"/>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white"/>
          <w:shd w:val="clear" w:fill="FFFF00" w:color="auto"/>
        </w:rPr>
      </w:r>
      <w:r>
        <w:rPr>
          <w:rFonts w:ascii="Times New Roman" w:hAnsi="Times New Roman" w:cs="Times New Roman" w:eastAsia="Times New Roman"/>
          <w:sz w:val="24"/>
          <w:szCs w:val="24"/>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rPr>
        <w:t xml:space="preserve">ный, интерстициальный узел, целью которого является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совсем. Такая проблема критична в самом базисе </w:t>
      </w:r>
      <w:r>
        <w:rPr>
          <w:rFonts w:ascii="Times New Roman" w:hAnsi="Times New Roman" w:cs="Times New Roman" w:eastAsia="Times New Roman"/>
          <w:sz w:val="24"/>
          <w:szCs w:val="24"/>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rPr>
        <w:t xml:space="preserve">с появлением раздела</w:t>
      </w:r>
      <w:r>
        <w:rPr>
          <w:rFonts w:ascii="Times New Roman" w:hAnsi="Times New Roman" w:cs="Times New Roman" w:eastAsia="Times New Roman"/>
          <w:sz w:val="24"/>
          <w:szCs w:val="24"/>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383" name="" hidden="0"/>
                        <pic:cNvPicPr>
                          <a:picLocks noChangeAspect="1"/>
                        </pic:cNvPicPr>
                        <pic:nvPr isPhoto="0" userDrawn="0"/>
                      </pic:nvPicPr>
                      <pic:blipFill>
                        <a:blip r:embed="rId11"/>
                        <a:stretch/>
                      </pic:blipFill>
                      <pic:spPr bwMode="auto">
                        <a:xfrm flipH="0" flipV="0">
                          <a:off x="0" y="0"/>
                          <a:ext cx="3565460" cy="2095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after="0" w:before="0"/>
        <w:rPr>
          <w:rFonts w:ascii="Times New Roman" w:hAnsi="Times New Roman" w:cs="Times New Roman" w:eastAsia="Times New Roman"/>
          <w:sz w:val="22"/>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rPr>
        <w:t xml:space="preserve">Рис. 1.</w:t>
      </w:r>
      <w:r>
        <w:rPr>
          <w:rFonts w:ascii="Times New Roman" w:hAnsi="Times New Roman" w:cs="Times New Roman" w:eastAsia="Times New Roman"/>
        </w:rPr>
        <w:t xml:space="preserve"> Коммуникация субъектов </w:t>
      </w:r>
      <w:r>
        <w:rPr>
          <w:rFonts w:ascii="Times New Roman" w:hAnsi="Times New Roman" w:cs="Times New Roman" w:eastAsia="Times New Roman"/>
          <w:i/>
        </w:rPr>
        <w:t xml:space="preserve">A</w:t>
      </w:r>
      <w:r>
        <w:rPr>
          <w:rFonts w:ascii="Times New Roman" w:hAnsi="Times New Roman" w:cs="Times New Roman" w:eastAsia="Times New Roman"/>
        </w:rPr>
        <w:t xml:space="preserve">, </w:t>
      </w:r>
      <w:r>
        <w:rPr>
          <w:rFonts w:ascii="Times New Roman" w:hAnsi="Times New Roman" w:cs="Times New Roman" w:eastAsia="Times New Roman"/>
          <w:i/>
        </w:rPr>
        <w:t xml:space="preserve">B</w:t>
      </w:r>
      <w:r>
        <w:rPr>
          <w:rFonts w:ascii="Times New Roman" w:hAnsi="Times New Roman" w:cs="Times New Roman" w:eastAsia="Times New Roman"/>
        </w:rPr>
        <w:t xml:space="preserve"> посредством общего сервиса </w:t>
      </w:r>
      <w:r>
        <w:rPr>
          <w:rFonts w:ascii="Times New Roman" w:hAnsi="Times New Roman" w:cs="Times New Roman" w:eastAsia="Times New Roman"/>
          <w:i/>
        </w:rPr>
        <w:t xml:space="preserve">C</w:t>
      </w:r>
      <w:r>
        <w:rPr>
          <w:rFonts w:ascii="Times New Roman" w:hAnsi="Times New Roman" w:cs="Times New Roman" w:eastAsia="Times New Roman"/>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Итогом такого развития считается возникновение систем доверия, где не только сами доверительные узлы являются ат</w:t>
      </w:r>
      <w:r>
        <w:rPr>
          <w:rFonts w:ascii="Times New Roman" w:hAnsi="Times New Roman" w:cs="Times New Roman" w:eastAsia="Times New Roman"/>
          <w:sz w:val="24"/>
          <w:szCs w:val="24"/>
        </w:rPr>
        <w:t xml:space="preserve">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Система доверия продолжает поддерживать и неявные соединения между разными платформами связи, </w:t>
      </w:r>
      <w:r>
        <w:rPr>
          <w:rFonts w:ascii="Times New Roman" w:hAnsi="Times New Roman" w:cs="Times New Roman" w:eastAsia="Times New Roman"/>
          <w:sz w:val="24"/>
          <w:szCs w:val="24"/>
        </w:rPr>
        <w:t xml:space="preserve">где переданная информация будет дублироваться на множество платформ</w:t>
      </w:r>
      <w:r>
        <w:rPr>
          <w:rFonts w:ascii="Times New Roman" w:hAnsi="Times New Roman" w:cs="Times New Roman" w:eastAsia="Times New Roman"/>
          <w:sz w:val="24"/>
          <w:szCs w:val="24"/>
        </w:rPr>
        <w:t xml:space="preserve"> с целью последующего маркетинга, продажи релевантной рекламы. </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rPr>
        <w:t xml:space="preserve">в нишу</w:t>
      </w:r>
      <w:r>
        <w:rPr>
          <w:rFonts w:ascii="Times New Roman" w:hAnsi="Times New Roman" w:cs="Times New Roman" w:eastAsia="Times New Roman"/>
          <w:sz w:val="24"/>
          <w:szCs w:val="24"/>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58"/>
          <w:rFonts w:ascii="Times New Roman" w:hAnsi="Times New Roman" w:cs="Times New Roman" w:eastAsia="Times New Roman"/>
          <w:sz w:val="24"/>
          <w:szCs w:val="24"/>
        </w:rPr>
        <w:footnoteReference w:id="3"/>
      </w:r>
      <w:r>
        <w:rPr>
          <w:rFonts w:ascii="Times New Roman" w:hAnsi="Times New Roman" w:cs="Times New Roman" w:eastAsia="Times New Roman"/>
          <w:sz w:val="24"/>
          <w:szCs w:val="24"/>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3. Анонимные сети</w:t>
      </w:r>
      <w:bookmarkStart w:id="26" w:name="Анонимные_сети"/>
      <w:r/>
      <w:bookmarkEnd w:id="26"/>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rPr>
        <w:t xml:space="preserve">появление «неофициальных» узлов-серверов,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rPr>
        <w:t xml:space="preserve">ь</w:t>
      </w:r>
      <w:r>
        <w:rPr>
          <w:rFonts w:ascii="Times New Roman" w:hAnsi="Times New Roman" w:cs="Times New Roman" w:eastAsia="Times New Roman"/>
          <w:sz w:val="24"/>
          <w:szCs w:val="24"/>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rPr>
        <w:t xml:space="preserve">ия: одноранговая+многоранговая). Плюсом многоранговых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w:t>
      </w:r>
      <w:r>
        <w:rPr>
          <w:rFonts w:ascii="Times New Roman" w:hAnsi="Times New Roman" w:cs="Times New Roman" w:eastAsia="Times New Roman"/>
          <w:sz w:val="24"/>
          <w:szCs w:val="24"/>
        </w:rPr>
        <w:t xml:space="preserve">итектур являются некоторые свойства децентрализации, как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w:t>
      </w:r>
      <w:r>
        <w:rPr>
          <w:rFonts w:ascii="Times New Roman" w:hAnsi="Times New Roman" w:cs="Times New Roman" w:eastAsia="Times New Roman"/>
          <w:sz w:val="24"/>
          <w:szCs w:val="24"/>
        </w:rPr>
        <w:t xml:space="preserve">ми словами, используют минимальное количество свойств многоранговой архитектуры, или наоборот, могут иметь вид многоранговой архитектуры и даже перерастать в неё полностью. Из всего этого многообразия, гибридные сети являются самой противоречивой системой.</w:t>
      </w:r>
      <w:r/>
    </w:p>
    <w:p>
      <w:pPr>
        <w:pStyle w:val="1047"/>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 поэтапность, которой присуще семь стадий, выявляющих процесс её формирования.</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58"/>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По причине отсутствия промежуточных субъектов</w:t>
      </w:r>
      <w:r>
        <w:rPr>
          <w:rFonts w:ascii="Times New Roman" w:hAnsi="Times New Roman" w:cs="Times New Roman" w:eastAsia="Times New Roman"/>
          <w:sz w:val="24"/>
          <w:szCs w:val="24"/>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rPr>
        <w:t xml:space="preserve">.  </w:t>
      </w:r>
      <w:r/>
    </w:p>
    <w:p>
      <w:pPr>
        <w:pStyle w:val="1047"/>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rPr>
        <w:t xml:space="preserve"> клиенты начинают зависеть от платформ связи, а мощность анонимности повышается до константного значения. Этап обеспечивает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p>
    <w:p>
      <w:pPr>
        <w:pStyle w:val="1047"/>
        <w:ind w:left="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rPr>
        <w:t xml:space="preserve">, связующих инициатора сообщения и сервер назначения</w:t>
      </w:r>
      <w:r>
        <w:rPr>
          <w:rFonts w:ascii="Times New Roman" w:hAnsi="Times New Roman" w:cs="Times New Roman" w:eastAsia="Times New Roman"/>
          <w:i w:val="false"/>
          <w:sz w:val="24"/>
          <w:szCs w:val="24"/>
        </w:rPr>
        <w:t xml:space="preserve">. В связи с этим, данный</w:t>
      </w:r>
      <w:r>
        <w:rPr>
          <w:rFonts w:ascii="Times New Roman" w:hAnsi="Times New Roman" w:cs="Times New Roman" w:eastAsia="Times New Roman"/>
          <w:sz w:val="24"/>
          <w:szCs w:val="24"/>
        </w:rPr>
        <w:t xml:space="preserve"> этап изменяет способ маршрутизации, придавая ему свойство полиморфизма, изменчивости закрытой информации по мере перехода от одного узла к другому, </w:t>
      </w:r>
      <w:r>
        <w:rPr>
          <w:rFonts w:ascii="Times New Roman" w:hAnsi="Times New Roman" w:cs="Times New Roman" w:eastAsia="Times New Roman"/>
          <w:sz w:val="24"/>
          <w:szCs w:val="24"/>
        </w:rPr>
        <w:t xml:space="preserve">отстраняя при этом сами узлы к анализу и сравнению шифрованной информации.</w:t>
      </w:r>
      <w:r>
        <w:rPr>
          <w:rFonts w:ascii="Times New Roman" w:hAnsi="Times New Roman" w:cs="Times New Roman" w:eastAsia="Times New Roman"/>
          <w:sz w:val="24"/>
          <w:szCs w:val="24"/>
        </w:rPr>
        <w:t xml:space="preserve"> Таким способом скрывается настоящая связь между субъектами </w:t>
      </w:r>
      <w:r>
        <w:rPr>
          <w:rFonts w:ascii="Times New Roman" w:hAnsi="Times New Roman" w:cs="Times New Roman" w:eastAsia="Times New Roman"/>
          <w:sz w:val="24"/>
          <w:szCs w:val="24"/>
        </w:rPr>
        <w:t xml:space="preserve">по</w:t>
      </w:r>
      <w:r>
        <w:rPr>
          <w:rFonts w:ascii="Times New Roman" w:hAnsi="Times New Roman" w:cs="Times New Roman" w:eastAsia="Times New Roman"/>
          <w:sz w:val="24"/>
          <w:szCs w:val="24"/>
        </w:rPr>
        <w:t xml:space="preserve">средством их объекта, а следовательно и анонимат обретает более истинный характер, при котором система начинает стремиться к увеличению и сдерживанию мощности анонимности более качественном, чем на третьем этапе.</w:t>
      </w:r>
      <w:r/>
    </w:p>
    <w:p>
      <w:pPr>
        <w:pStyle w:val="1047"/>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r>
      <w:r/>
    </w:p>
    <w:p>
      <w:pPr>
        <w:pStyle w:val="1047"/>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rPr>
        <w:t xml:space="preserve">абстрактно-криптографической</w:t>
      </w:r>
      <w:r>
        <w:rPr>
          <w:rFonts w:ascii="Times New Roman" w:hAnsi="Times New Roman" w:cs="Times New Roman" w:eastAsia="Times New Roman"/>
          <w:sz w:val="24"/>
          <w:szCs w:val="24"/>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w:t>
      </w:r>
      <w:r>
        <w:rPr>
          <w:rFonts w:ascii="Times New Roman" w:hAnsi="Times New Roman" w:cs="Times New Roman" w:eastAsia="Times New Roman"/>
          <w:sz w:val="24"/>
          <w:szCs w:val="24"/>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rPr>
        <w:t xml:space="preserve">т</w:t>
      </w:r>
      <w:r>
        <w:rPr>
          <w:rFonts w:ascii="Times New Roman" w:hAnsi="Times New Roman" w:cs="Times New Roman" w:eastAsia="Times New Roman"/>
          <w:sz w:val="24"/>
          <w:szCs w:val="24"/>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hint="default"/>
          </w:rPr>
          <m:rPr/>
          <m:t>&lt;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w:t>
      </w:r>
      <w:r>
        <w:rPr>
          <w:rFonts w:ascii="Times New Roman" w:hAnsi="Times New Roman" w:cs="Times New Roman" w:eastAsia="Times New Roman"/>
          <w:sz w:val="24"/>
          <w:szCs w:val="24"/>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rPr>
        <w:t xml:space="preserve">дит к внутренним противоречиям одновременного развития и деградации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6.</w:t>
        <w:tab/>
        <w:t xml:space="preserve">Шестая стадия приводит к единовременному отрицанию и синтезу четвёртой стадии, как системы неориентированной на автоном</w:t>
      </w:r>
      <w:r>
        <w:rPr>
          <w:rFonts w:ascii="Times New Roman" w:hAnsi="Times New Roman" w:cs="Times New Roman" w:eastAsia="Times New Roman"/>
          <w:sz w:val="24"/>
          <w:szCs w:val="24"/>
        </w:rPr>
        <w:t xml:space="preserve">ную масштабируемость, и пятой стадии, как системы неориентируемой на анонимность субъектов информации. В такой синергии объединяются свойства полиморфизма (как критерия анонимности) и криптографической идентификации (как критерия масштабируемости), что при</w:t>
      </w:r>
      <w:r>
        <w:rPr>
          <w:rFonts w:ascii="Times New Roman" w:hAnsi="Times New Roman" w:cs="Times New Roman" w:eastAsia="Times New Roman"/>
          <w:sz w:val="24"/>
          <w:szCs w:val="24"/>
        </w:rPr>
        <w:t xml:space="preserve">водит не только к анонимату отправителя информации (как это было в четвёртой стадии), но и к обезличиванию получателя (как внутреннего сервиса скрытой сети), что является более качественным проявлением анонимности в целом. Мощность анонимности на данном эт</w:t>
      </w:r>
      <w:r>
        <w:rPr>
          <w:rFonts w:ascii="Times New Roman" w:hAnsi="Times New Roman" w:cs="Times New Roman" w:eastAsia="Times New Roman"/>
          <w:sz w:val="24"/>
          <w:szCs w:val="24"/>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rPr>
        <w:t xml:space="preserve">на подобие</w:t>
      </w:r>
      <w:r>
        <w:rPr>
          <w:rFonts w:ascii="Times New Roman" w:hAnsi="Times New Roman" w:cs="Times New Roman" w:eastAsia="Times New Roman"/>
          <w:sz w:val="24"/>
          <w:szCs w:val="24"/>
        </w:rPr>
        <w:t xml:space="preserve"> Tor (onion routing) [15], I2P (garlic routing) [16], Mixminion (mix network) [17] и т.д.</w:t>
      </w:r>
      <w:r/>
    </w:p>
    <w:p>
      <w:pPr>
        <w:pStyle w:val="1047"/>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|A|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участвующих в марш</w:t>
      </w:r>
      <w:r>
        <w:rPr>
          <w:rFonts w:ascii="Times New Roman" w:hAnsi="Times New Roman" w:cs="Times New Roman" w:eastAsia="Times New Roman"/>
          <w:sz w:val="24"/>
          <w:szCs w:val="24"/>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rPr>
        <w:t xml:space="preserve"> </w:t>
      </w:r>
      <w:r/>
    </w:p>
    <w:p>
      <w:pPr>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rPr>
        <w:t xml:space="preserve">, что четвёртая и пятая стадии появляю</w:t>
      </w:r>
      <w:r>
        <w:rPr>
          <w:rFonts w:ascii="Times New Roman" w:hAnsi="Times New Roman" w:cs="Times New Roman" w:eastAsia="Times New Roman"/>
          <w:sz w:val="24"/>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rPr>
        <w:t xml:space="preserve">ёртой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w:t>
      </w: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сохранённых объектов, в основании которых уже содержится информация об отправителе и/или получателе. </w:t>
      </w:r>
      <w:r>
        <w:rPr>
          <w:rFonts w:ascii="Times New Roman" w:hAnsi="Times New Roman" w:cs="Times New Roman" w:eastAsia="Times New Roman"/>
          <w:highlight w:val="none"/>
        </w:rPr>
      </w:r>
      <w:r/>
    </w:p>
    <w:p>
      <w:pPr>
        <w:pStyle w:val="1047"/>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Обобщая, можно наблюдать, что четвёртая стадия использует шифрование не только для защиты клиент-серверной ко</w:t>
      </w:r>
      <w:r>
        <w:rPr>
          <w:rFonts w:ascii="Times New Roman" w:hAnsi="Times New Roman" w:cs="Times New Roman" w:eastAsia="Times New Roman"/>
          <w:sz w:val="24"/>
          <w:szCs w:val="24"/>
        </w:rPr>
        <w:t xml:space="preserve">м</w:t>
      </w:r>
      <w:r>
        <w:rPr>
          <w:rFonts w:ascii="Times New Roman" w:hAnsi="Times New Roman" w:cs="Times New Roman" w:eastAsia="Times New Roman"/>
          <w:sz w:val="24"/>
          <w:szCs w:val="24"/>
        </w:rPr>
        <w:t xml:space="preserve">муникации со стороны защиты объекта, но также применяет и множественное шифрование для защиты субъектов, с целью последующего сокрытия связей между отправителем (инициатором связи) и получателем (платформой связи) посредством маршрутизации соответственно. </w:t>
      </w:r>
      <w:r>
        <w:rPr>
          <w:rFonts w:ascii="Times New Roman" w:hAnsi="Times New Roman" w:cs="Times New Roman" w:eastAsia="Times New Roman"/>
          <w:sz w:val="24"/>
          <w:szCs w:val="24"/>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7"/>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697730" cy="4041775"/>
                <wp:effectExtent l="0" t="0" r="0" b="0"/>
                <wp:docPr id="2" name="Изображение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hidden="0"/>
                        <pic:cNvPicPr>
                          <a:picLocks noChangeAspect="1"/>
                        </pic:cNvPicPr>
                        <pic:nvPr isPhoto="0" userDrawn="0"/>
                      </pic:nvPicPr>
                      <pic:blipFill>
                        <a:blip r:embed="rId12"/>
                        <a:stretch/>
                      </pic:blipFill>
                      <pic:spPr bwMode="auto">
                        <a:xfrm>
                          <a:off x="0" y="0"/>
                          <a:ext cx="4697730" cy="4041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69.9pt;height:318.2pt;" stroked="false">
                <v:path textboxrect="0,0,0,0"/>
                <v:imagedata r:id="rId12" o:title=""/>
              </v:shape>
            </w:pict>
          </mc:Fallback>
        </mc:AlternateContent>
      </w:r>
      <w:r/>
    </w:p>
    <w:p>
      <w:pPr>
        <w:pStyle w:val="1047"/>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t xml:space="preserve"> </w:t>
      </w:r>
      <w:r/>
    </w:p>
    <w:p>
      <w:pPr>
        <w:pStyle w:val="1047"/>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2.</w:t>
      </w:r>
      <w:r>
        <w:rPr>
          <w:rFonts w:ascii="Times New Roman" w:hAnsi="Times New Roman" w:cs="Times New Roman" w:eastAsia="Times New Roman"/>
        </w:rPr>
        <w:t xml:space="preserve"> Развитие анонимности как процесс формирования стадий</w:t>
      </w:r>
      <w:r/>
    </w:p>
    <w:p>
      <w:pPr>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Защита, оп</w:t>
      </w:r>
      <w:r>
        <w:rPr>
          <w:rFonts w:ascii="Times New Roman" w:hAnsi="Times New Roman" w:cs="Times New Roman" w:eastAsia="Times New Roman"/>
          <w:sz w:val="24"/>
          <w:szCs w:val="24"/>
        </w:rPr>
        <w:t xml:space="preserve">ределяемая связью клиент-клиент, зарождается </w:t>
      </w:r>
      <w:r>
        <w:rPr>
          <w:rFonts w:ascii="Times New Roman" w:hAnsi="Times New Roman" w:cs="Times New Roman" w:eastAsia="Times New Roman"/>
          <w:sz w:val="24"/>
          <w:szCs w:val="24"/>
        </w:rPr>
        <w:t xml:space="preserve">на моменте первой стадии анонимности </w:t>
      </w:r>
      <w:r>
        <w:rPr>
          <w:rFonts w:ascii="Times New Roman" w:hAnsi="Times New Roman" w:cs="Times New Roman" w:eastAsia="Times New Roman"/>
          <w:sz w:val="24"/>
          <w:szCs w:val="24"/>
        </w:rPr>
        <w:t xml:space="preserve">и в последствии сразу же заменяется клиент-серверным шифрованием второго этапа. Такая быстрая подмена прямой к</w:t>
      </w:r>
      <w:r>
        <w:rPr>
          <w:rFonts w:ascii="Times New Roman" w:hAnsi="Times New Roman" w:cs="Times New Roman" w:eastAsia="Times New Roman"/>
          <w:sz w:val="24"/>
          <w:szCs w:val="24"/>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rPr>
        <w:t xml:space="preserve">ождение клиент-клиент коммуникации, убирающее ограничение</w:t>
      </w:r>
      <w:r>
        <w:rPr>
          <w:rFonts w:ascii="Times New Roman" w:hAnsi="Times New Roman" w:cs="Times New Roman" w:eastAsia="Times New Roman"/>
          <w:sz w:val="24"/>
          <w:szCs w:val="24"/>
        </w:rPr>
        <w:t xml:space="preserve"> в расширении, появляется на пятом этапе 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где не ставится вопрос истинности принимающей стороны.</w:t>
      </w:r>
      <w:r>
        <w:rPr>
          <w:rFonts w:ascii="Times New Roman" w:hAnsi="Times New Roman" w:cs="Times New Roman" w:eastAsia="Times New Roman"/>
          <w:sz w:val="24"/>
          <w:szCs w:val="24"/>
        </w:rPr>
      </w:r>
      <w:r/>
    </w:p>
    <w:p>
      <w:pPr>
        <w:pStyle w:val="1047"/>
        <w:ind w:left="0"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rPr>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Из всего </w:t>
      </w:r>
      <w:r>
        <w:rPr>
          <w:rFonts w:ascii="Times New Roman" w:hAnsi="Times New Roman" w:cs="Times New Roman" w:eastAsia="Times New Roman"/>
          <w:sz w:val="24"/>
        </w:rPr>
        <w:t xml:space="preserve">вышесказанного</w:t>
      </w:r>
      <w:r>
        <w:rPr>
          <w:rFonts w:ascii="Times New Roman" w:hAnsi="Times New Roman" w:cs="Times New Roman" w:eastAsia="Times New Roman"/>
          <w:sz w:val="24"/>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7"/>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1.</w:t>
      </w:r>
      <w:r>
        <w:rPr>
          <w:rFonts w:ascii="Times New Roman" w:hAnsi="Times New Roman" w:cs="Times New Roman" w:eastAsia="Times New Roman"/>
          <w:sz w:val="24"/>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rPr>
        <w:t xml:space="preserve">по</w:t>
      </w:r>
      <w:r>
        <w:rPr>
          <w:rFonts w:ascii="Times New Roman" w:hAnsi="Times New Roman" w:cs="Times New Roman" w:eastAsia="Times New Roman"/>
          <w:sz w:val="24"/>
        </w:rPr>
        <w:t xml:space="preserve">средством их объекта на основании полиморфизма информации.</w:t>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rPr>
        <w:tab/>
      </w:r>
      <w:r>
        <w:rPr>
          <w:rFonts w:ascii="Times New Roman" w:hAnsi="Times New Roman" w:cs="Times New Roman" w:eastAsia="Times New Roman"/>
          <w:sz w:val="24"/>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rPr>
        <w:t xml:space="preserve">к</w:t>
      </w:r>
      <w:r>
        <w:rPr>
          <w:rFonts w:ascii="Times New Roman" w:hAnsi="Times New Roman" w:cs="Times New Roman" w:eastAsia="Times New Roman"/>
          <w:sz w:val="24"/>
        </w:rPr>
        <w:t xml:space="preserve"> отправителю — </w:t>
      </w:r>
      <w:r>
        <w:rPr>
          <w:rFonts w:ascii="Times New Roman" w:hAnsi="Times New Roman" w:cs="Times New Roman" w:eastAsia="Times New Roman"/>
          <w:sz w:val="24"/>
        </w:rPr>
        <w:t xml:space="preserve">инициатору</w:t>
      </w:r>
      <w:r>
        <w:rPr>
          <w:rFonts w:ascii="Times New Roman" w:hAnsi="Times New Roman" w:cs="Times New Roman" w:eastAsia="Times New Roman"/>
          <w:sz w:val="24"/>
        </w:rPr>
        <w:t xml:space="preserve"> связи, так и </w:t>
      </w:r>
      <w:r>
        <w:rPr>
          <w:rFonts w:ascii="Times New Roman" w:hAnsi="Times New Roman" w:cs="Times New Roman" w:eastAsia="Times New Roman"/>
          <w:sz w:val="24"/>
        </w:rPr>
        <w:t xml:space="preserve">к получателю</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платформе</w:t>
      </w:r>
      <w:r>
        <w:rPr>
          <w:rFonts w:ascii="Times New Roman" w:hAnsi="Times New Roman" w:cs="Times New Roman" w:eastAsia="Times New Roman"/>
          <w:sz w:val="24"/>
        </w:rPr>
        <w:t xml:space="preserve"> связи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rPr>
        <w:t xml:space="preserve">  </w:t>
      </w: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rFonts w:ascii="Times New Roman" w:hAnsi="Times New Roman" w:cs="Times New Roman" w:eastAsia="Times New Roman"/>
          <w:sz w:val="24"/>
          <w:szCs w:val="24"/>
          <w:highlight w:val="none"/>
        </w:rPr>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rPr>
        <w:t xml:space="preserve">Данный критерий должен обуславливаться модификацией первого</w:t>
      </w:r>
      <w:r>
        <w:rPr>
          <w:rFonts w:ascii="Times New Roman" w:hAnsi="Times New Roman" w:cs="Times New Roman" w:eastAsia="Times New Roman"/>
          <w:sz w:val="24"/>
        </w:rPr>
        <w:t xml:space="preserve"> критерия</w:t>
      </w:r>
      <w:r>
        <w:rPr>
          <w:rFonts w:ascii="Times New Roman" w:hAnsi="Times New Roman" w:cs="Times New Roman" w:eastAsia="Times New Roman"/>
          <w:sz w:val="24"/>
        </w:rPr>
        <w:t xml:space="preserve">, а именно заменой полиморфизма на вероятностный полиморфизм.</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p>
    <w:p>
      <w:pPr>
        <w:pStyle w:val="1047"/>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Продолжая анализ развития ано</w:t>
      </w:r>
      <w:r>
        <w:rPr>
          <w:rFonts w:ascii="Times New Roman" w:hAnsi="Times New Roman" w:cs="Times New Roman" w:eastAsia="Times New Roman"/>
          <w:sz w:val="24"/>
          <w:szCs w:val="24"/>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rPr>
        <w:t xml:space="preserve">(как наиболее лёгкий способ), нежели попытки раскрытия, взлома, дешифрования объектов (как наиболее сложный). </w:t>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Одной из достаточно сильных и сложно искоренимых атак на одноранговые (а следовательно, и на гибридные) сети является атака Сивиллы [19]. </w:t>
      </w:r>
      <w:r>
        <w:rPr>
          <w:rFonts w:ascii="Times New Roman" w:hAnsi="Times New Roman" w:cs="Times New Roman" w:eastAsia="Times New Roman"/>
          <w:sz w:val="24"/>
          <w:szCs w:val="24"/>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w:t>
      </w:r>
      <w:r>
        <w:rPr>
          <w:rFonts w:ascii="Times New Roman" w:hAnsi="Times New Roman" w:cs="Times New Roman" w:eastAsia="Times New Roman"/>
          <w:sz w:val="24"/>
          <w:szCs w:val="24"/>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rPr>
        <w:t xml:space="preserve">на этапе</w:t>
      </w:r>
      <w:r>
        <w:rPr>
          <w:rFonts w:ascii="Times New Roman" w:hAnsi="Times New Roman" w:cs="Times New Roman" w:eastAsia="Times New Roman"/>
          <w:sz w:val="24"/>
          <w:szCs w:val="24"/>
        </w:rPr>
        <w:t xml:space="preserve"> зарождения скрытых сетей, когда количество узлов минимально. Решений данной проблемы несколько:</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rPr>
        <w:t xml:space="preserve">друг к другу</w:t>
      </w:r>
      <w:r>
        <w:rPr>
          <w:rFonts w:ascii="Times New Roman" w:hAnsi="Times New Roman" w:cs="Times New Roman" w:eastAsia="Times New Roman"/>
          <w:sz w:val="24"/>
          <w:szCs w:val="24"/>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rPr>
        <w:t xml:space="preserve">было описано выше, является проблематичным действием.</w:t>
      </w:r>
      <w:r/>
    </w:p>
    <w:p>
      <w:pPr>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rPr>
        <w:t xml:space="preserve">, результат которой должен быть равен двум,</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 N </w:t>
      </w:r>
      <w:r/>
      <m:oMath>
        <m:r>
          <w:rPr>
            <w:rFonts w:ascii="Cambria Math" w:hAnsi="Cambria Math"/>
          </w:rPr>
          <m:rPr/>
          <m:t>−</m:t>
        </m:r>
      </m:oMath>
      <w:r/>
      <w:r>
        <w:rPr>
          <w:rFonts w:ascii="Times New Roman" w:hAnsi="Times New Roman" w:cs="Times New Roman" w:eastAsia="Times New Roman"/>
          <w:i/>
          <w:sz w:val="24"/>
          <w:szCs w:val="24"/>
        </w:rPr>
        <w:t xml:space="preserve"> d</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всех узлов в сети, </w:t>
      </w:r>
      <w:r>
        <w:rPr>
          <w:rFonts w:ascii="Times New Roman" w:hAnsi="Times New Roman" w:cs="Times New Roman" w:eastAsia="Times New Roman"/>
          <w:i/>
          <w:sz w:val="24"/>
          <w:szCs w:val="24"/>
        </w:rPr>
        <w:t xml:space="preserve">d</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 количество деанонимизирующих узлов. Д</w:t>
      </w:r>
      <w:r>
        <w:rPr>
          <w:rFonts w:ascii="Times New Roman" w:hAnsi="Times New Roman" w:cs="Times New Roman" w:eastAsia="Times New Roman"/>
          <w:sz w:val="24"/>
          <w:szCs w:val="24"/>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rPr>
            </m:ctrlPr>
          </m:boxPr>
          <m:e>
            <m:argPr>
              <m:argSz m:val="-1"/>
            </m:argPr>
            <m:f>
              <m:fPr>
                <m:ctrlPr>
                  <w:rPr>
                    <w:rFonts w:ascii="Cambria Math" w:hAnsi="Cambria Math" w:cs="Cambria Math" w:eastAsia="Cambria Math"/>
                    <w:i/>
                    <w:sz w:val="24"/>
                  </w:rPr>
                </m:ctrlPr>
              </m:fPr>
              <m:num>
                <m:r>
                  <w:rPr>
                    <w:rFonts w:ascii="Cambria Math" w:hAnsi="Cambria Math" w:cs="Cambria Math" w:eastAsia="Cambria Math" w:hint="default"/>
                    <w:sz w:val="24"/>
                  </w:rPr>
                  <m:rPr>
                    <m:sty m:val="i"/>
                  </m:rPr>
                  <m:t>a (a-1)</m:t>
                </m:r>
              </m:num>
              <m:den>
                <m:r>
                  <w:rPr>
                    <w:rFonts w:ascii="Cambria Math" w:hAnsi="Cambria Math" w:cs="Cambria Math" w:eastAsia="Cambria Math" w:hint="default"/>
                    <w:sz w:val="24"/>
                  </w:rPr>
                  <m:rPr>
                    <m:sty m:val="i"/>
                  </m:rPr>
                  <m:t>2</m:t>
                </m:r>
              </m:den>
            </m:f>
          </m:e>
        </m:box>
      </m:oMath>
      <w:r>
        <w:rPr>
          <w:rFonts w:ascii="Times New Roman" w:hAnsi="Times New Roman" w:cs="Times New Roman" w:eastAsia="Times New Roman"/>
          <w:sz w:val="24"/>
          <w:szCs w:val="24"/>
        </w:rPr>
        <w:t xml:space="preserve"> итеративных блокировок всей сети, </w:t>
      </w:r>
      <w:r>
        <w:rPr>
          <w:rFonts w:ascii="Times New Roman" w:hAnsi="Times New Roman" w:cs="Times New Roman" w:eastAsia="Times New Roman"/>
          <w:sz w:val="24"/>
          <w:szCs w:val="24"/>
        </w:rPr>
        <w:t xml:space="preserve">базируемой на связи </w:t>
      </w:r>
      <w:r>
        <w:rPr>
          <w:rFonts w:ascii="Times New Roman" w:hAnsi="Times New Roman" w:cs="Times New Roman" w:eastAsia="Times New Roman"/>
          <w:i/>
          <w:sz w:val="24"/>
          <w:szCs w:val="24"/>
        </w:rPr>
        <w:t xml:space="preserve">все-ко-всем</w:t>
      </w:r>
      <w:r>
        <w:rPr>
          <w:rFonts w:ascii="Times New Roman" w:hAnsi="Times New Roman" w:cs="Times New Roman" w:eastAsia="Times New Roman"/>
          <w:sz w:val="24"/>
          <w:szCs w:val="24"/>
        </w:rPr>
        <w:t xml:space="preserve">, при выдаваемом результате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cs="Cambria Math" w:eastAsia="Cambria Math" w:hint="default"/>
          </w:rPr>
          <m:rPr>
            <m:sty m:val="i"/>
          </m:rPr>
          <m:t>&gt;</m:t>
        </m:r>
      </m:oMath>
      <w:r>
        <w:rPr>
          <w:rFonts w:ascii="Times New Roman" w:hAnsi="Times New Roman" w:cs="Times New Roman" w:eastAsia="Times New Roman"/>
          <w:i/>
          <w:sz w:val="24"/>
          <w:szCs w:val="24"/>
        </w:rPr>
        <w:t xml:space="preserve"> 2</w:t>
      </w:r>
      <w:r>
        <w:rPr>
          <w:rFonts w:ascii="Times New Roman" w:hAnsi="Times New Roman" w:cs="Times New Roman" w:eastAsia="Times New Roman"/>
          <w:sz w:val="24"/>
          <w:szCs w:val="24"/>
        </w:rPr>
        <w:t xml:space="preserve">.</w:t>
      </w:r>
      <w:r/>
    </w:p>
    <w:p>
      <w:pPr>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 </w:t>
      </w:r>
      <w:r/>
      <m:oMath>
        <m:r>
          <w:rPr>
            <w:rFonts w:ascii="Cambria Math" w:hAnsi="Cambria Math"/>
          </w:rPr>
          <m:rPr/>
          <m:t>−</m:t>
        </m:r>
      </m:oMath>
      <w:r>
        <w:t xml:space="preserve"> </w:t>
      </w:r>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p>
    <w:p>
      <w:pPr>
        <w:pStyle w:val="1047"/>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w:t>
      </w:r>
      <w:r>
        <w:rPr>
          <w:rFonts w:ascii="Times New Roman" w:hAnsi="Times New Roman" w:cs="Times New Roman" w:eastAsia="Times New Roman"/>
          <w:sz w:val="24"/>
          <w:szCs w:val="24"/>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58"/>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w:t>
      </w:r>
      <w:r/>
    </w:p>
    <w:p>
      <w:pPr>
        <w:pStyle w:val="1047"/>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r>
      <w:r/>
    </w:p>
    <w:p>
      <w:pPr>
        <w:pStyle w:val="1047"/>
        <w:jc w:val="center"/>
        <w:spacing w:after="0" w:before="0"/>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4515485" cy="1800225"/>
                <wp:effectExtent l="0" t="0" r="0" b="0"/>
                <wp:docPr id="3" name="Изображение2"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hidden="0"/>
                        <pic:cNvPicPr>
                          <a:picLocks noChangeAspect="1"/>
                        </pic:cNvPicPr>
                        <pic:nvPr isPhoto="0" userDrawn="0"/>
                      </pic:nvPicPr>
                      <pic:blipFill>
                        <a:blip r:embed="rId13"/>
                        <a:stretch/>
                      </pic:blipFill>
                      <pic:spPr bwMode="auto">
                        <a:xfrm>
                          <a:off x="0" y="0"/>
                          <a:ext cx="4515485"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55.5pt;height:141.8pt;" stroked="false">
                <v:path textboxrect="0,0,0,0"/>
                <v:imagedata r:id="rId13" o:title=""/>
              </v:shape>
            </w:pict>
          </mc:Fallback>
        </mc:AlternateConten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3.</w:t>
      </w:r>
      <w:r>
        <w:rPr>
          <w:rFonts w:ascii="Times New Roman" w:hAnsi="Times New Roman" w:cs="Times New Roman" w:eastAsia="Times New Roman"/>
        </w:rPr>
        <w:t xml:space="preserve"> Обобщённая схема полиморфизма информации на базе седьмой стадии анонимности</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rPr>
        <w:t xml:space="preserve">приводящие</w:t>
      </w:r>
      <w:r>
        <w:rPr>
          <w:rFonts w:ascii="Times New Roman" w:hAnsi="Times New Roman" w:cs="Times New Roman" w:eastAsia="Times New Roman"/>
          <w:sz w:val="24"/>
          <w:szCs w:val="24"/>
        </w:rPr>
        <w:t xml:space="preserve">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rPr>
        <w:t xml:space="preserve">ществления такого метода применяются сети основанные на седьмой стадии анонимности, т.к. они распространяют информацию методом заливки, что априори ведёт к множественному дублированию, пролиферации. Полиморфизм информации осуществляется способом установки </w:t>
      </w:r>
      <w:r>
        <w:rPr>
          <w:rFonts w:ascii="Times New Roman" w:hAnsi="Times New Roman" w:cs="Times New Roman" w:eastAsia="Times New Roman"/>
          <w:sz w:val="24"/>
          <w:szCs w:val="24"/>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import (</w:t>
      </w:r>
      <w:r/>
    </w:p>
    <w:p>
      <w:pPr>
        <w:pStyle w:val="1047"/>
        <w:ind w:left="708" w:firstLine="708"/>
        <w:jc w:val="both"/>
        <w:spacing w:after="0" w:before="0"/>
        <w:rPr>
          <w:rFonts w:ascii="Monospace" w:hAnsi="Monospace" w:cs="Monospace" w:eastAsia="Monospace"/>
          <w:sz w:val="18"/>
        </w:rPr>
      </w:pPr>
      <w:r>
        <w:rPr>
          <w:rFonts w:ascii="Monospace" w:hAnsi="Monospace" w:cs="Monospace" w:eastAsia="Monospace"/>
          <w:color w:val="0D0D0D" w:themeColor="text1" w:themeTint="F2"/>
          <w:sz w:val="18"/>
          <w:szCs w:val="24"/>
          <w:lang w:val="en-US"/>
        </w:rPr>
        <w:t xml:space="preserve">"bytes"</w:t>
      </w:r>
      <w:r/>
    </w:p>
    <w:p>
      <w:pPr>
        <w:pStyle w:val="1047"/>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7"/>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func RoutePackage(sender *PrivateKey, receiver *PublicKey, data []byte, route []*PublicKey) *Package {</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var (</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w:t>
        <w:tab/>
        <w:t xml:space="preserve">= Encrypt(sender, receiver, data)</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psender </w:t>
        <w:tab/>
        <w:t xml:space="preserve">= GenerateKey(N)</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for _, pub := range route {</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 Encrypt(</w:t>
      </w:r>
      <w:r/>
    </w:p>
    <w:p>
      <w:pPr>
        <w:pStyle w:val="1047"/>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psender, </w:t>
      </w:r>
      <w:r/>
    </w:p>
    <w:p>
      <w:pPr>
        <w:pStyle w:val="1047"/>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pub,</w:t>
      </w:r>
      <w:r/>
    </w:p>
    <w:p>
      <w:pPr>
        <w:pStyle w:val="1047"/>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 xml:space="preserve">bytes.Join(</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7"/>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p>
    <w:p>
      <w:pPr>
        <w:pStyle w:val="1047"/>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SerializePackage(rpack),</w:t>
      </w:r>
      <w:r/>
    </w:p>
    <w:p>
      <w:pPr>
        <w:pStyle w:val="1047"/>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 xml:space="preserve">},</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7"/>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7"/>
        <w:ind w:left="1417" w:firstLine="707"/>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return rpack</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058"/>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rPr>
        <w:t xml:space="preserve">ю величину, то грань между отправлением и получением будет стираться, сливаться, инвертироваться, что приведёт к разному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всегда 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2) =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w:t>
      </w:r>
      <w:r>
        <w:rPr>
          <w:rFonts w:ascii="Times New Roman" w:hAnsi="Times New Roman" w:cs="Times New Roman" w:eastAsia="Times New Roman"/>
          <w:sz w:val="24"/>
          <w:szCs w:val="24"/>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этом случае, является лишь запрос(1), созданный ген</w:t>
      </w:r>
      <w:r>
        <w:rPr>
          <w:rFonts w:ascii="Times New Roman" w:hAnsi="Times New Roman" w:cs="Times New Roman" w:eastAsia="Times New Roman"/>
          <w:sz w:val="24"/>
          <w:szCs w:val="24"/>
        </w:rPr>
        <w:t xml:space="preserve">езис-инициатором связи, который будет трактоваться всегда детерминировано. Но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rPr>
          <w:rFonts w:cs="Calibri" w:eastAsia="Calibri"/>
          <w:i w:val="false"/>
          <w:sz w:val="22"/>
          <w:szCs w:val="24"/>
        </w:rPr>
        <w:t xml:space="preserve">Метаморфозы вероятностного полиморфизма</w:t>
      </w:r>
      <w:r>
        <w:rPr>
          <w:rFonts w:cs="Calibri" w:eastAsia="Calibri"/>
          <w:sz w:val="24"/>
          <w:szCs w:val="24"/>
        </w:rPr>
        <w:tab/>
        <w:tab/>
        <w:tab/>
      </w:r>
      <w:r>
        <w:rPr>
          <w:rFonts w:cs="Calibri" w:eastAsia="Calibri"/>
          <w:b w:val="false"/>
          <w:sz w:val="22"/>
          <w:szCs w:val="24"/>
        </w:rPr>
        <w:t xml:space="preserve">Расширение энтропии</w:t>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Calibri" w:hAnsi="Calibri" w:cs="Calibri" w:eastAsia="Calibri"/>
          <w:i/>
          <w:sz w:val="20"/>
          <w:szCs w:val="24"/>
          <w:highlight w:val="none"/>
        </w:rPr>
      </w:pPr>
      <w:r>
        <w:rPr>
          <w:rFonts w:cs="Calibri" w:eastAsia="Calibri"/>
          <w:sz w:val="20"/>
          <w:szCs w:val="24"/>
        </w:rPr>
        <w:t xml:space="preserve">1. </w:t>
      </w:r>
      <w:r>
        <w:rPr>
          <w:rFonts w:cs="Calibri" w:eastAsia="Calibri"/>
          <w:i w:val="false"/>
          <w:sz w:val="20"/>
          <w:szCs w:val="24"/>
        </w:rPr>
        <w:tab/>
        <w:t xml:space="preserve">(</w:t>
      </w:r>
      <w:r>
        <w:rPr>
          <w:rFonts w:cs="Calibri" w:eastAsia="Calibri"/>
          <w:i/>
          <w:sz w:val="20"/>
          <w:szCs w:val="24"/>
        </w:rPr>
        <w:t xml:space="preserve">A </w:t>
      </w:r>
      <w:r>
        <w:rPr>
          <w:rFonts w:cs="Calibri" w:eastAsia="Calibri"/>
          <w:i/>
          <w:sz w:val="20"/>
        </w:rPr>
        <w:t xml:space="preserve">→</w:t>
      </w:r>
      <w:r>
        <w:rPr>
          <w:rFonts w:cs="Calibri" w:eastAsia="Calibri"/>
          <w:i/>
          <w:sz w:val="20"/>
          <w:szCs w:val="24"/>
        </w:rPr>
        <w:t xml:space="preserve"> B ИЛИ A </w:t>
      </w:r>
      <w:r>
        <w:rPr>
          <w:rFonts w:cs="Calibri" w:eastAsia="Calibri"/>
          <w:i/>
          <w:sz w:val="20"/>
        </w:rPr>
        <w:t xml:space="preserve">→</w:t>
      </w:r>
      <w:r>
        <w:rPr>
          <w:rFonts w:cs="Calibri" w:eastAsia="Calibri"/>
          <w:i/>
          <w:sz w:val="20"/>
          <w:szCs w:val="24"/>
        </w:rPr>
        <w:t xml:space="preserve"> C</w:t>
      </w:r>
      <w:r>
        <w:rPr>
          <w:rFonts w:cs="Calibri" w:eastAsia="Calibri"/>
          <w:i w:val="false"/>
          <w:sz w:val="20"/>
          <w:szCs w:val="24"/>
        </w:rPr>
        <w:t xml:space="preserve">)</w:t>
        <w:tab/>
        <w:tab/>
        <w:tab/>
        <w:tab/>
        <w:tab/>
        <w:tab/>
        <w:t xml:space="preserve">1, 2. [запрос(1)]</w:t>
      </w:r>
      <w:r>
        <w:rPr>
          <w:rFonts w:cs="Calibri" w:eastAsia="Calibri"/>
          <w:i/>
          <w:sz w:val="20"/>
          <w:szCs w:val="24"/>
        </w:rPr>
        <w:t xml:space="preserve"> </w:t>
      </w:r>
      <w:r>
        <w:rPr>
          <w:rFonts w:cs="Calibri" w:eastAsia="Calibri"/>
          <w:i/>
          <w:sz w:val="20"/>
        </w:rPr>
        <w:t xml:space="preserve">→</w:t>
      </w:r>
      <w:r>
        <w:rPr>
          <w:rFonts w:cs="Calibri" w:eastAsia="Calibri"/>
          <w:i/>
          <w:sz w:val="20"/>
          <w:szCs w:val="24"/>
        </w:rPr>
        <w:t xml:space="preserve"> </w:t>
      </w:r>
      <w:r/>
    </w:p>
    <w:p>
      <w:pPr>
        <w:pStyle w:val="1047"/>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16"/>
          <w:szCs w:val="24"/>
        </w:rPr>
        <w:tab/>
        <w:tab/>
        <w:tab/>
        <w:tab/>
        <w:tab/>
      </w:r>
      <w:r>
        <w:rPr>
          <w:rFonts w:cs="Calibri" w:eastAsia="Calibri"/>
          <w:i w:val="false"/>
          <w:sz w:val="20"/>
          <w:szCs w:val="24"/>
        </w:rPr>
        <w:tab/>
        <w:t xml:space="preserve">| 0 бит |</w:t>
      </w:r>
      <w:r/>
    </w:p>
    <w:p>
      <w:pPr>
        <w:pStyle w:val="1047"/>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или маршрутизатор ]</w:t>
        <w:tab/>
      </w:r>
      <w:r/>
    </w:p>
    <w:p>
      <w:pPr>
        <w:pStyle w:val="1047"/>
        <w:ind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7"/>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2.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 </w:t>
      </w:r>
      <w:r>
        <w:rPr>
          <w:rFonts w:cs="Calibri" w:eastAsia="Calibri"/>
          <w:i/>
          <w:sz w:val="20"/>
          <w:szCs w:val="24"/>
        </w:rPr>
        <w:tab/>
        <w:tab/>
        <w:tab/>
        <w:tab/>
        <w:tab/>
      </w:r>
      <w:r>
        <w:rPr>
          <w:rFonts w:cs="Calibri" w:eastAsia="Calibri"/>
          <w:i w:val="false"/>
          <w:sz w:val="20"/>
          <w:szCs w:val="24"/>
        </w:rPr>
        <w:tab/>
        <w:t xml:space="preserve">1. [маршрутизация(1)]</w:t>
      </w:r>
      <w:r/>
    </w:p>
    <w:p>
      <w:pPr>
        <w:pStyle w:val="1047"/>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7"/>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val="false"/>
          <w:sz w:val="20"/>
          <w:szCs w:val="24"/>
        </w:rPr>
        <w:tab/>
        <w:tab/>
        <w:tab/>
        <w:tab/>
        <w:tab/>
        <w:tab/>
        <w:tab/>
        <w:tab/>
      </w:r>
      <w:r>
        <w:rPr>
          <w:rFonts w:cs="Calibri" w:eastAsia="Calibri"/>
          <w:i/>
          <w:sz w:val="20"/>
          <w:szCs w:val="24"/>
        </w:rPr>
        <w:t xml:space="preserve">=</w:t>
      </w:r>
      <w:r/>
    </w:p>
    <w:p>
      <w:pPr>
        <w:pStyle w:val="1047"/>
        <w:ind w:left="708" w:firstLine="708"/>
        <w:jc w:val="both"/>
        <w:spacing w:after="0" w:before="0"/>
        <w:rPr>
          <w:rFonts w:ascii="Calibri" w:hAnsi="Calibri" w:cs="Calibri" w:eastAsia="Calibri"/>
          <w:i/>
          <w:sz w:val="20"/>
          <w:highlight w:val="none"/>
        </w:rPr>
      </w:pPr>
      <w:r>
        <w:rPr>
          <w:rFonts w:cs="Calibri" w:eastAsia="Calibri"/>
          <w:i w:val="false"/>
          <w:sz w:val="20"/>
          <w:szCs w:val="24"/>
        </w:rPr>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 </w:t>
        <w:tab/>
        <w:tab/>
        <w:tab/>
        <w:tab/>
        <w:tab/>
        <w:tab/>
        <w:t xml:space="preserve">2. [ответ(1)] </w:t>
      </w:r>
      <w:r>
        <w:rPr>
          <w:rFonts w:cs="Calibri" w:eastAsia="Calibri"/>
          <w:i/>
          <w:sz w:val="20"/>
        </w:rPr>
        <w:t xml:space="preserve">→</w:t>
      </w:r>
      <w:r/>
    </w:p>
    <w:p>
      <w:pPr>
        <w:pStyle w:val="1047"/>
        <w:ind w:left="708" w:firstLine="708"/>
        <w:jc w:val="both"/>
        <w:spacing w:after="0" w:before="0"/>
        <w:rPr>
          <w:rFonts w:ascii="Calibri" w:hAnsi="Calibri" w:cs="Calibri" w:eastAsia="Calibri"/>
          <w:i/>
          <w:sz w:val="20"/>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20"/>
        </w:rPr>
        <w:tab/>
        <w:tab/>
        <w:tab/>
        <w:tab/>
        <w:tab/>
        <w:tab/>
      </w:r>
      <w:r>
        <w:rPr>
          <w:rFonts w:cs="Calibri" w:eastAsia="Calibri"/>
          <w:sz w:val="20"/>
        </w:rPr>
        <w:t xml:space="preserve">| 1 бит |</w:t>
      </w:r>
      <w:r/>
    </w:p>
    <w:p>
      <w:pPr>
        <w:pStyle w:val="1047"/>
        <w:ind w:left="0" w:firstLine="0"/>
        <w:jc w:val="both"/>
        <w:spacing w:after="0" w:before="0"/>
        <w:rPr>
          <w:rFonts w:ascii="Calibri" w:hAnsi="Calibri" w:cs="Calibri" w:eastAsia="Calibri"/>
          <w:i w:val="false"/>
          <w:sz w:val="20"/>
          <w:szCs w:val="24"/>
          <w:highlight w:val="none"/>
        </w:rPr>
      </w:pPr>
      <w:r>
        <w:rPr>
          <w:rFonts w:cs="Calibri" w:eastAsia="Calibri"/>
          <w:i w:val="false"/>
          <w:sz w:val="20"/>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7"/>
        <w:ind w:left="0" w:firstLine="0"/>
        <w:jc w:val="both"/>
        <w:spacing w:after="0" w:before="0"/>
        <w:rPr>
          <w:rFonts w:ascii="Calibri" w:hAnsi="Calibri" w:cs="Calibri" w:eastAsia="Calibri"/>
          <w:sz w:val="16"/>
        </w:rPr>
      </w:pPr>
      <w:r>
        <w:rPr>
          <w:rFonts w:cs="Calibri" w:eastAsia="Calibri"/>
          <w:sz w:val="16"/>
        </w:rPr>
      </w:r>
      <w:r/>
    </w:p>
    <w:p>
      <w:pPr>
        <w:pStyle w:val="1047"/>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3.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w:t>
      </w:r>
      <w:r>
        <w:rPr>
          <w:rFonts w:cs="Calibri" w:eastAsia="Calibri"/>
          <w:i/>
          <w:sz w:val="20"/>
          <w:szCs w:val="24"/>
        </w:rPr>
        <w:t xml:space="preserve"> </w:t>
        <w:tab/>
        <w:tab/>
        <w:tab/>
        <w:tab/>
        <w:tab/>
        <w:tab/>
      </w:r>
      <w:r>
        <w:rPr>
          <w:rFonts w:cs="Calibri" w:eastAsia="Calibri"/>
          <w:i w:val="false"/>
          <w:sz w:val="20"/>
          <w:szCs w:val="24"/>
        </w:rPr>
        <w:t xml:space="preserve">1. [маршрутизация(~1)]</w:t>
      </w:r>
      <w:r/>
    </w:p>
    <w:p>
      <w:pPr>
        <w:pStyle w:val="1047"/>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7"/>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sz w:val="20"/>
          <w:szCs w:val="24"/>
        </w:rPr>
        <w:tab/>
        <w:tab/>
        <w:tab/>
        <w:tab/>
        <w:tab/>
        <w:t xml:space="preserve"> </w:t>
        <w:tab/>
        <w:tab/>
        <w:tab/>
        <w:t xml:space="preserve">=</w:t>
      </w:r>
      <w:r/>
    </w:p>
    <w:p>
      <w:pPr>
        <w:pStyle w:val="1047"/>
        <w:ind w:left="1416" w:firstLine="0"/>
        <w:jc w:val="both"/>
        <w:spacing w:after="0" w:before="0"/>
        <w:rPr>
          <w:rFonts w:ascii="Calibri" w:hAnsi="Calibri" w:cs="Calibri" w:eastAsia="Calibri"/>
          <w:i/>
          <w:sz w:val="20"/>
          <w:szCs w:val="24"/>
          <w:highlight w:val="none"/>
        </w:rPr>
      </w:pPr>
      <w:r>
        <w:rPr>
          <w:rFonts w:cs="Calibri" w:eastAsia="Calibri"/>
          <w:i w:val="false"/>
          <w:sz w:val="20"/>
          <w:szCs w:val="24"/>
        </w:rPr>
        <w:t xml:space="preserve">(</w:t>
      </w:r>
      <w:r>
        <w:rPr>
          <w:rFonts w:cs="Calibri" w:eastAsia="Calibri"/>
          <w:i/>
          <w:sz w:val="20"/>
          <w:szCs w:val="24"/>
        </w:rPr>
        <w:t xml:space="preserve">B</w:t>
      </w:r>
      <w:r>
        <w:rPr>
          <w:rFonts w:cs="Calibri" w:eastAsia="Calibri"/>
          <w:i/>
          <w:sz w:val="20"/>
        </w:rPr>
        <w:t xml:space="preserve"> →</w:t>
      </w:r>
      <w:r>
        <w:rPr>
          <w:rFonts w:cs="Calibri" w:eastAsia="Calibri"/>
          <w:i/>
          <w:sz w:val="20"/>
          <w:szCs w:val="24"/>
        </w:rPr>
        <w:t xml:space="preserve"> A ИЛИ B</w:t>
      </w:r>
      <w:r>
        <w:rPr>
          <w:rFonts w:cs="Calibri" w:eastAsia="Calibri"/>
          <w:i/>
          <w:sz w:val="20"/>
        </w:rPr>
        <w:t xml:space="preserve"> → </w:t>
      </w:r>
      <w:r>
        <w:rPr>
          <w:rFonts w:cs="Calibri" w:eastAsia="Calibri"/>
          <w:i/>
          <w:sz w:val="20"/>
          <w:szCs w:val="24"/>
        </w:rPr>
        <w:t xml:space="preserve">C</w:t>
      </w:r>
      <w:r>
        <w:rPr>
          <w:rFonts w:cs="Calibri" w:eastAsia="Calibri"/>
          <w:i w:val="false"/>
          <w:sz w:val="20"/>
          <w:szCs w:val="24"/>
        </w:rPr>
        <w:t xml:space="preserve">)</w:t>
        <w:tab/>
        <w:tab/>
        <w:tab/>
        <w:tab/>
        <w:tab/>
        <w:tab/>
        <w:t xml:space="preserve">2, 3. [запрос(2)] </w:t>
      </w:r>
      <w:r>
        <w:rPr>
          <w:rFonts w:cs="Calibri" w:eastAsia="Calibri"/>
          <w:i/>
          <w:sz w:val="20"/>
        </w:rPr>
        <w:t xml:space="preserve">→ </w:t>
      </w:r>
      <w:r/>
    </w:p>
    <w:p>
      <w:pPr>
        <w:pStyle w:val="1047"/>
        <w:ind w:left="1416" w:firstLine="0"/>
        <w:jc w:val="both"/>
        <w:spacing w:after="0" w:before="0"/>
        <w:rPr>
          <w:rFonts w:ascii="Calibri" w:hAnsi="Calibri" w:cs="Calibri" w:eastAsia="Calibri"/>
          <w:i/>
          <w:sz w:val="20"/>
          <w:szCs w:val="24"/>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rPr>
          <w:rFonts w:cs="Calibri" w:eastAsia="Calibri"/>
          <w:i/>
          <w:sz w:val="20"/>
        </w:rPr>
        <w:tab/>
        <w:tab/>
        <w:tab/>
        <w:tab/>
        <w:tab/>
        <w:tab/>
        <w:tab/>
      </w:r>
      <w:r>
        <w:rPr>
          <w:rFonts w:cs="Calibri" w:eastAsia="Calibri"/>
          <w:b w:val="false"/>
          <w:sz w:val="20"/>
        </w:rPr>
        <w:t xml:space="preserve">| </w:t>
      </w:r>
      <w:r>
        <w:rPr>
          <w:rFonts w:cs="Calibri" w:eastAsia="Calibri"/>
          <w:b w:val="false"/>
          <w:i w:val="false"/>
          <w:sz w:val="20"/>
        </w:rPr>
        <w:t xml:space="preserve">1 бит |</w:t>
      </w:r>
      <w:r/>
    </w:p>
    <w:p>
      <w:pPr>
        <w:pStyle w:val="1047"/>
        <w:ind w:left="0"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 или C</w:t>
      </w:r>
      <w:r>
        <w:rPr>
          <w:rFonts w:cs="Calibri" w:eastAsia="Calibri"/>
          <w:i w:val="false"/>
          <w:sz w:val="20"/>
          <w:szCs w:val="24"/>
        </w:rPr>
        <w:t xml:space="preserve"> - получатель или маршрутизатор ]</w:t>
      </w:r>
      <w:r/>
    </w:p>
    <w:p>
      <w:pPr>
        <w:pStyle w:val="1047"/>
        <w:ind w:left="0"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7"/>
        <w:ind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4.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w:t>
      </w:r>
      <w:r>
        <w:rPr>
          <w:rFonts w:cs="Calibri" w:eastAsia="Calibri"/>
          <w:sz w:val="20"/>
          <w:szCs w:val="24"/>
        </w:rPr>
        <w:t xml:space="preserve"> </w:t>
        <w:tab/>
        <w:tab/>
        <w:tab/>
        <w:tab/>
        <w:tab/>
        <w:tab/>
        <w:t xml:space="preserve">1. [ответ(1)]</w:t>
      </w:r>
      <w:r/>
    </w:p>
    <w:p>
      <w:pPr>
        <w:pStyle w:val="1047"/>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r>
      <w:r/>
    </w:p>
    <w:p>
      <w:pPr>
        <w:pStyle w:val="1047"/>
        <w:ind w:firstLine="708"/>
        <w:jc w:val="both"/>
        <w:spacing w:after="0" w:before="0"/>
        <w:rPr>
          <w:rFonts w:ascii="Calibri" w:hAnsi="Calibri" w:cs="Calibri" w:eastAsia="Calibri"/>
          <w:sz w:val="20"/>
          <w:szCs w:val="24"/>
          <w:highlight w:val="none"/>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7"/>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 </w:t>
      </w:r>
      <w:r>
        <w:rPr>
          <w:rFonts w:cs="Calibri" w:eastAsia="Calibri"/>
          <w:sz w:val="20"/>
          <w:szCs w:val="24"/>
        </w:rPr>
        <w:tab/>
        <w:tab/>
        <w:tab/>
        <w:tab/>
        <w:tab/>
        <w:t xml:space="preserve"> </w:t>
        <w:tab/>
        <w:tab/>
        <w:tab/>
        <w:t xml:space="preserve">=</w:t>
      </w:r>
      <w:r/>
    </w:p>
    <w:p>
      <w:pPr>
        <w:pStyle w:val="1047"/>
        <w:ind w:left="708"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B ИЛИ C</w:t>
      </w:r>
      <w:r>
        <w:rPr>
          <w:rFonts w:cs="Calibri" w:eastAsia="Calibri"/>
          <w:i/>
          <w:sz w:val="20"/>
        </w:rPr>
        <w:t xml:space="preserve"> → B</w:t>
      </w:r>
      <w:r>
        <w:rPr>
          <w:rFonts w:cs="Calibri" w:eastAsia="Calibri"/>
          <w:i w:val="false"/>
          <w:sz w:val="20"/>
          <w:szCs w:val="24"/>
        </w:rPr>
        <w:t xml:space="preserve">)</w:t>
      </w:r>
      <w:r>
        <w:rPr>
          <w:rFonts w:cs="Calibri" w:eastAsia="Calibri"/>
          <w:sz w:val="20"/>
          <w:szCs w:val="24"/>
        </w:rPr>
        <w:t xml:space="preserve"> </w:t>
        <w:tab/>
        <w:tab/>
        <w:tab/>
        <w:tab/>
        <w:tab/>
        <w:tab/>
        <w:t xml:space="preserve">2. [ответ(2)]</w:t>
      </w:r>
      <w:r/>
    </w:p>
    <w:p>
      <w:pPr>
        <w:pStyle w:val="1047"/>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p>
    <w:p>
      <w:pPr>
        <w:pStyle w:val="1047"/>
        <w:ind w:firstLine="708"/>
        <w:jc w:val="both"/>
        <w:spacing w:after="0" w:before="0"/>
        <w:rPr>
          <w:rFonts w:ascii="Calibri" w:hAnsi="Calibri" w:cs="Calibri" w:eastAsia="Calibri"/>
          <w:i w:val="false"/>
          <w:sz w:val="20"/>
          <w:highlight w:val="none"/>
        </w:rPr>
      </w:pPr>
      <w:r>
        <w:rPr>
          <w:rFonts w:cs="Calibri" w:eastAsia="Calibri"/>
          <w:i w:val="false"/>
          <w:sz w:val="20"/>
          <w:szCs w:val="24"/>
        </w:rPr>
        <w:tab/>
        <w:tab/>
        <w:t xml:space="preserve">[# </w:t>
      </w:r>
      <w:r>
        <w:rPr>
          <w:rFonts w:cs="Calibri" w:eastAsia="Calibri"/>
          <w:i/>
          <w:sz w:val="20"/>
          <w:szCs w:val="24"/>
        </w:rPr>
        <w:t xml:space="preserve">A или C</w:t>
      </w:r>
      <w:r>
        <w:rPr>
          <w:rFonts w:cs="Calibri" w:eastAsia="Calibri"/>
          <w:i w:val="false"/>
          <w:sz w:val="20"/>
          <w:szCs w:val="24"/>
        </w:rPr>
        <w:t xml:space="preserve"> - получатель ]</w:t>
      </w:r>
      <w:r/>
    </w:p>
    <w:p>
      <w:pPr>
        <w:pStyle w:val="1047"/>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w:t>
      </w:r>
      <w:r>
        <w:rPr>
          <w:rFonts w:cs="Calibri" w:eastAsia="Calibri"/>
          <w:sz w:val="20"/>
          <w:szCs w:val="24"/>
        </w:rPr>
        <w:tab/>
        <w:tab/>
        <w:tab/>
        <w:tab/>
        <w:tab/>
        <w:tab/>
        <w:tab/>
        <w:tab/>
        <w:t xml:space="preserve">=</w:t>
      </w:r>
      <w:r/>
    </w:p>
    <w:p>
      <w:pPr>
        <w:pStyle w:val="1047"/>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C ИЛИ C</w:t>
      </w:r>
      <w:r>
        <w:rPr>
          <w:rFonts w:cs="Calibri" w:eastAsia="Calibri"/>
          <w:i/>
          <w:sz w:val="20"/>
        </w:rPr>
        <w:t xml:space="preserve"> → </w:t>
      </w:r>
      <w:r>
        <w:rPr>
          <w:rFonts w:cs="Calibri" w:eastAsia="Calibri"/>
          <w:i/>
          <w:sz w:val="20"/>
          <w:szCs w:val="24"/>
        </w:rPr>
        <w:t xml:space="preserve">A</w:t>
      </w:r>
      <w:r>
        <w:rPr>
          <w:rFonts w:cs="Calibri" w:eastAsia="Calibri"/>
          <w:i w:val="false"/>
          <w:sz w:val="20"/>
          <w:szCs w:val="24"/>
        </w:rPr>
        <w:t xml:space="preserve">)</w:t>
      </w:r>
      <w:r>
        <w:rPr>
          <w:rFonts w:cs="Calibri" w:eastAsia="Calibri"/>
          <w:sz w:val="20"/>
          <w:szCs w:val="24"/>
        </w:rPr>
        <w:tab/>
        <w:tab/>
      </w:r>
      <w:r>
        <w:rPr>
          <w:rFonts w:cs="Calibri" w:eastAsia="Calibri"/>
          <w:i w:val="false"/>
          <w:sz w:val="20"/>
          <w:szCs w:val="24"/>
        </w:rPr>
        <w:tab/>
        <w:tab/>
        <w:tab/>
        <w:tab/>
        <w:t xml:space="preserve">3. [маршрутизация(2)]</w:t>
      </w:r>
      <w:r>
        <w:rPr>
          <w:rFonts w:cs="Calibri" w:eastAsia="Calibri"/>
          <w:i/>
          <w:sz w:val="20"/>
        </w:rPr>
        <w:t xml:space="preserve"> →</w:t>
      </w:r>
      <w:r/>
    </w:p>
    <w:p>
      <w:pPr>
        <w:pStyle w:val="1047"/>
        <w:ind w:firstLine="708"/>
        <w:jc w:val="both"/>
        <w:spacing w:after="0" w:before="0"/>
        <w:rPr>
          <w:rFonts w:ascii="Calibri" w:hAnsi="Calibri" w:cs="Calibri" w:eastAsia="Calibri"/>
          <w:i w:val="false"/>
          <w:sz w:val="20"/>
          <w:szCs w:val="24"/>
          <w:highlight w:val="none"/>
        </w:rPr>
      </w:pPr>
      <w:r>
        <w:rPr>
          <w:rFonts w:cs="Calibri" w:eastAsia="Calibri"/>
          <w:i w:val="false"/>
          <w:sz w:val="20"/>
        </w:rPr>
        <w:tab/>
      </w:r>
      <w:r>
        <w:rPr>
          <w:rFonts w:cs="Calibri" w:eastAsia="Calibri"/>
          <w:i w:val="false"/>
          <w:sz w:val="20"/>
          <w:szCs w:val="24"/>
        </w:rPr>
        <w:tab/>
        <w:t xml:space="preserve">[# </w:t>
      </w:r>
      <w:r>
        <w:rPr>
          <w:rFonts w:cs="Calibri" w:eastAsia="Calibri"/>
          <w:i/>
          <w:sz w:val="20"/>
          <w:szCs w:val="24"/>
        </w:rPr>
        <w:t xml:space="preserve">A или C</w:t>
      </w:r>
      <w:r>
        <w:rPr>
          <w:rFonts w:cs="Calibri" w:eastAsia="Calibri"/>
          <w:i w:val="false"/>
          <w:sz w:val="20"/>
          <w:szCs w:val="24"/>
        </w:rPr>
        <w:t xml:space="preserve"> - маршрутизатор ]</w:t>
      </w:r>
      <w:r>
        <w:tab/>
        <w:tab/>
        <w:tab/>
        <w:tab/>
        <w:tab/>
        <w:tab/>
      </w:r>
      <w:r>
        <w:rPr>
          <w:rFonts w:cs="Calibri" w:eastAsia="Calibri"/>
          <w:i w:val="false"/>
          <w:sz w:val="20"/>
        </w:rPr>
        <w:t xml:space="preserve">| 2 бита |</w:t>
      </w:r>
      <w:r/>
    </w:p>
    <w:p>
      <w:pPr>
        <w:pStyle w:val="1047"/>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7"/>
        <w:ind w:firstLine="708"/>
        <w:jc w:val="both"/>
        <w:spacing w:after="0" w:before="0"/>
        <w:rPr>
          <w:rFonts w:ascii="Calibri" w:hAnsi="Calibri" w:cs="Calibri" w:eastAsia="Calibri"/>
          <w:i w:val="false"/>
          <w:sz w:val="20"/>
          <w:szCs w:val="24"/>
          <w:highlight w:val="none"/>
        </w:rPr>
      </w:pPr>
      <w:r>
        <w:rPr>
          <w:rFonts w:cs="Calibri" w:eastAsia="Calibri"/>
          <w:i w:val="false"/>
          <w:sz w:val="20"/>
        </w:rPr>
        <w:t xml:space="preserve">5.</w:t>
        <w:tab/>
        <w:t xml:space="preserve">...</w:t>
        <w:tab/>
        <w:tab/>
        <w:tab/>
        <w:tab/>
        <w:tab/>
        <w:tab/>
        <w:tab/>
        <w:tab/>
        <w:t xml:space="preserve">...</w:t>
      </w:r>
      <w:r/>
    </w:p>
    <w:p>
      <w:pPr>
        <w:pStyle w:val="1047"/>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Таким</w:t>
      </w:r>
      <w:r>
        <w:rPr>
          <w:rFonts w:ascii="Times New Roman" w:hAnsi="Times New Roman" w:cs="Times New Roman" w:eastAsia="Times New Roman"/>
          <w:sz w:val="24"/>
          <w:szCs w:val="24"/>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0"/>
        <w:jc w:val="center"/>
        <w:spacing w:after="0" w:before="0"/>
        <w:rPr>
          <w:rFonts w:ascii="Times New Roman" w:hAnsi="Times New Roman" w:cs="Times New Roman" w:eastAsia="Times New Roman"/>
          <w:sz w:val="24"/>
          <w:szCs w:val="24"/>
          <w:highlight w:val="none"/>
        </w:rPr>
      </w:pPr>
      <w:r>
        <mc:AlternateContent>
          <mc:Choice Requires="wpg">
            <w:drawing>
              <wp:inline xmlns:wp="http://schemas.openxmlformats.org/drawingml/2006/wordprocessingDrawing" distT="0" distB="0" distL="0" distR="0">
                <wp:extent cx="3686050" cy="1670121"/>
                <wp:effectExtent l="0" t="0" r="0" b="0"/>
                <wp:docPr id="4"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4"/>
                        <a:stretch/>
                      </pic:blipFill>
                      <pic:spPr bwMode="auto">
                        <a:xfrm flipH="0" flipV="0">
                          <a:off x="0" y="0"/>
                          <a:ext cx="3686049" cy="1670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90.2pt;height:131.5pt;" stroked="false">
                <v:path textboxrect="0,0,0,0"/>
                <v:imagedata r:id="rId14" o:title=""/>
              </v:shape>
            </w:pict>
          </mc:Fallback>
        </mc:AlternateContent>
      </w:r>
      <w:r/>
    </w:p>
    <w:p>
      <w:pPr>
        <w:pStyle w:val="1047"/>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highlight w:val="none"/>
        </w:rPr>
      </w:r>
    </w:p>
    <w:p>
      <w:pPr>
        <w:pStyle w:val="1047"/>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rPr>
        <w:t xml:space="preserve">Рис. 4.</w:t>
      </w:r>
      <w:r>
        <w:rPr>
          <w:rFonts w:ascii="Times New Roman" w:hAnsi="Times New Roman" w:cs="Times New Roman" w:eastAsia="Times New Roman"/>
        </w:rPr>
        <w:t xml:space="preserve"> Зарождение неопределённости при вероятностном полиморфизме</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4. </w:t>
      </w:r>
      <w:r>
        <w:rPr>
          <w:rFonts w:ascii="Times New Roman" w:hAnsi="Times New Roman" w:cs="Times New Roman" w:eastAsia="Times New Roman"/>
          <w:b/>
          <w:sz w:val="28"/>
          <w:szCs w:val="24"/>
        </w:rPr>
        <w:t xml:space="preserve">«Подводные камни» седьмой стадии анонимности</w:t>
      </w:r>
      <w:r>
        <w:rPr>
          <w:rFonts w:ascii="Times New Roman" w:hAnsi="Times New Roman" w:cs="Times New Roman" w:eastAsia="Times New Roman"/>
          <w:b/>
          <w:sz w:val="28"/>
          <w:szCs w:val="24"/>
        </w:rPr>
      </w:r>
      <w:bookmarkStart w:id="25" w:name="Подводные_камни_седьмой_стадии"/>
      <w:r>
        <w:rPr>
          <w:rFonts w:ascii="Times New Roman" w:hAnsi="Times New Roman" w:cs="Times New Roman" w:eastAsia="Times New Roman"/>
          <w:b/>
          <w:sz w:val="28"/>
          <w:szCs w:val="24"/>
        </w:rPr>
      </w:r>
      <w:bookmarkEnd w:id="25"/>
      <w:r>
        <w:rPr>
          <w:rFonts w:ascii="Times New Roman" w:hAnsi="Times New Roman" w:cs="Times New Roman" w:eastAsia="Times New Roman"/>
          <w:b/>
          <w:sz w:val="28"/>
          <w:szCs w:val="24"/>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shd w:val="clear" w:fill="auto" w:color="auto"/>
        </w:rPr>
        <w:t xml:space="preserve">Анализируя сеть, </w:t>
      </w:r>
      <w:r>
        <w:rPr>
          <w:rFonts w:ascii="Times New Roman" w:hAnsi="Times New Roman" w:cs="Times New Roman" w:eastAsia="Times New Roman"/>
          <w:sz w:val="24"/>
          <w:szCs w:val="24"/>
          <w:shd w:val="clear" w:fill="auto" w:color="auto"/>
        </w:rPr>
        <w:t xml:space="preserve">базирующуюся </w:t>
      </w:r>
      <w:r>
        <w:rPr>
          <w:rFonts w:ascii="Times New Roman" w:hAnsi="Times New Roman" w:cs="Times New Roman" w:eastAsia="Times New Roman"/>
          <w:sz w:val="24"/>
          <w:szCs w:val="24"/>
          <w:shd w:val="clear" w:fill="auto" w:color="auto"/>
        </w:rPr>
        <w:t xml:space="preserve">на седьмой стадии анонимности</w:t>
      </w:r>
      <w:r>
        <w:rPr>
          <w:rFonts w:ascii="Times New Roman" w:hAnsi="Times New Roman" w:cs="Times New Roman" w:eastAsia="Times New Roman"/>
          <w:i w:val="false"/>
          <w:sz w:val="24"/>
          <w:szCs w:val="24"/>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shd w:val="clear" w:fill="auto" w:color="auto"/>
        </w:rPr>
        <w:t xml:space="preserve"> </w:t>
      </w:r>
      <w:r>
        <w:rPr>
          <w:rFonts w:ascii="Times New Roman" w:hAnsi="Times New Roman" w:cs="Times New Roman" w:eastAsia="Times New Roman"/>
          <w:i w:val="false"/>
          <w:sz w:val="24"/>
          <w:szCs w:val="24"/>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rPr>
        <w:t xml:space="preserve">Предотвратить подобную уязвимость можно двумя противоположными, дифференциальными, амбивалентными способами:</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p>
    <w:p>
      <w:pPr>
        <w:pStyle w:val="1047"/>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rPr>
        <w:t xml:space="preserve">Продолжая анализ</w:t>
      </w:r>
      <w:r>
        <w:rPr>
          <w:rFonts w:ascii="Times New Roman" w:hAnsi="Times New Roman" w:cs="Times New Roman" w:eastAsia="Times New Roman"/>
          <w:sz w:val="24"/>
          <w:szCs w:val="24"/>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rPr>
        <w:t xml:space="preserve"> </w:t>
      </w:r>
      <m:oMath>
        <m:f>
          <m:fPr>
            <m:ctrlPr>
              <w:rPr>
                <w:rFonts w:ascii="Cambria Math" w:hAnsi="Cambria Math" w:cs="Cambria Math" w:eastAsia="Cambria Math"/>
                <w:sz w:val="24"/>
              </w:rPr>
            </m:ctrlPr>
          </m:fPr>
          <m:num>
            <m:r>
              <w:rPr>
                <w:rFonts w:ascii="Cambria Math" w:hAnsi="Cambria Math" w:cs="Cambria Math" w:eastAsia="Cambria Math" w:hint="default"/>
                <w:sz w:val="24"/>
              </w:rPr>
              <m:rPr/>
              <m:t>2</m:t>
            </m:r>
          </m:num>
          <m:den>
            <m:r>
              <w:rPr>
                <w:rFonts w:ascii="Cambria Math" w:hAnsi="Cambria Math" w:cs="Cambria Math" w:eastAsia="Cambria Math" w:hint="default"/>
                <w:sz w:val="24"/>
              </w:rPr>
              <m:rPr/>
              <m:t>3</m:t>
            </m:r>
          </m:den>
        </m:f>
      </m:oMath>
      <w:r>
        <w:rPr>
          <w:rFonts w:ascii="Times New Roman" w:hAnsi="Times New Roman" w:cs="Times New Roman" w:eastAsia="Times New Roman"/>
          <w:sz w:val="24"/>
          <w:szCs w:val="24"/>
        </w:rPr>
        <w:t xml:space="preserve">, что эквивалентно более точному определению состояния субъекта информации. </w:t>
      </w: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Исходя из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который вычисляется по формуле </w:t>
      </w:r>
      <w:r>
        <w:rPr>
          <w:rFonts w:ascii="Times New Roman" w:hAnsi="Times New Roman" w:cs="Times New Roman" w:eastAsia="Times New Roman"/>
          <w:i/>
          <w:sz w:val="24"/>
          <w:szCs w:val="24"/>
        </w:rPr>
        <w:t xml:space="preserve">НОК(2+k,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НОК</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наименьшее общее кратное, несложно узнать, что период при </w:t>
      </w:r>
      <w:r>
        <w:rPr>
          <w:rFonts w:ascii="Times New Roman" w:hAnsi="Times New Roman" w:cs="Times New Roman" w:eastAsia="Times New Roman"/>
          <w:i/>
          <w:sz w:val="24"/>
          <w:szCs w:val="24"/>
        </w:rPr>
        <w:t xml:space="preserve">k = 2</w:t>
      </w:r>
      <w:r>
        <w:rPr>
          <w:rFonts w:ascii="Times New Roman" w:hAnsi="Times New Roman" w:cs="Times New Roman" w:eastAsia="Times New Roman"/>
          <w:sz w:val="24"/>
          <w:szCs w:val="24"/>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rPr>
        <w:t xml:space="preserve"> </w:t>
      </w:r>
      <m:oMath>
        <m:f>
          <m:fPr>
            <m:ctrlPr>
              <w:rPr>
                <w:rFonts w:ascii="Cambria Math" w:hAnsi="Cambria Math" w:cs="Cambria Math" w:eastAsia="Cambria Math"/>
                <w:sz w:val="24"/>
              </w:rPr>
            </m:ctrlPr>
          </m:fPr>
          <m:num>
            <m:r>
              <w:rPr>
                <w:rFonts w:ascii="Cambria Math" w:hAnsi="Cambria Math" w:cs="Cambria Math" w:eastAsia="Cambria Math" w:hint="default"/>
                <w:sz w:val="24"/>
              </w:rPr>
              <m:rPr/>
              <m:t>2</m:t>
            </m:r>
          </m:num>
          <m:den>
            <m:r>
              <w:rPr>
                <w:rFonts w:ascii="Cambria Math" w:hAnsi="Cambria Math" w:cs="Cambria Math" w:eastAsia="Cambria Math" w:hint="default"/>
                <w:sz w:val="24"/>
              </w:rPr>
              <m:rPr/>
              <m:t>3</m:t>
            </m:r>
          </m:den>
        </m:f>
      </m:oMath>
      <w:r>
        <w:rPr>
          <w:rFonts w:ascii="Times New Roman" w:hAnsi="Times New Roman" w:cs="Times New Roman" w:eastAsia="Times New Roman"/>
          <w:sz w:val="24"/>
          <w:szCs w:val="24"/>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rPr>
        <w:t xml:space="preserve">состояния, для</w:t>
      </w:r>
      <w:r>
        <w:rPr>
          <w:rFonts w:ascii="Times New Roman" w:hAnsi="Times New Roman" w:cs="Times New Roman" w:eastAsia="Times New Roman"/>
          <w:sz w:val="24"/>
          <w:szCs w:val="24"/>
        </w:rPr>
        <w:t xml:space="preserve"> решения которой будет достаточным повышение периода двумя возможными способами:</w:t>
      </w: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w:t>
        <w:tab/>
        <w:t xml:space="preserve">Повысить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Тогда период </w:t>
      </w:r>
      <w:r>
        <w:rPr>
          <w:rFonts w:ascii="Times New Roman" w:hAnsi="Times New Roman" w:cs="Times New Roman" w:eastAsia="Times New Roman"/>
          <w:i/>
          <w:sz w:val="24"/>
          <w:szCs w:val="24"/>
        </w:rPr>
        <w:t xml:space="preserve">T = </w:t>
      </w:r>
      <m:oMath>
        <m:d>
          <m:dPr>
            <m:begChr m:val="{"/>
            <m:endChr m:val=""/>
            <m:ctrlPr/>
          </m:dPr>
          <m:e>
            <m:eqArr>
              <m:eqArrPr>
                <m:baseJc m:val="center"/>
                <m:maxDist m:val="off"/>
                <m:objDist m:val="off"/>
                <m:rSp/>
                <m:rSpRule/>
                <m:ctrlPr/>
              </m:eqArrPr>
              <m:e>
                <m:r>
                  <w:rPr>
                    <w:rFonts w:ascii="Cambria Math" w:hAnsi="Cambria Math"/>
                  </w:rPr>
                  <m:rPr/>
                  <m:t>2</m:t>
                </m:r>
                <m:r>
                  <w:rPr>
                    <w:rFonts w:ascii="Cambria Math" w:hAnsi="Cambria Math"/>
                  </w:rPr>
                  <m:rPr/>
                  <m:t>+</m:t>
                </m:r>
                <m:r>
                  <w:rPr>
                    <w:rFonts w:ascii="Cambria Math" w:hAnsi="Cambria Math"/>
                  </w:rPr>
                  <m:rPr/>
                  <m:t>k</m:t>
                </m:r>
                <m:r>
                  <w:rPr>
                    <w:rFonts w:ascii="Cambria Math" w:hAnsi="Cambria Math"/>
                  </w:rPr>
                  <m:rPr/>
                  <m:t>,</m:t>
                </m:r>
                <m:r>
                  <w:rPr>
                    <w:rFonts w:ascii="Cambria Math" w:hAnsi="Cambria Math"/>
                  </w:rPr>
                  <m:rPr/>
                  <m:t> k</m:t>
                </m:r>
                <m:r>
                  <w:rPr>
                    <w:rFonts w:ascii="Cambria Math" w:hAnsi="Cambria Math"/>
                  </w:rPr>
                  <m:rPr/>
                  <m:t> mod</m:t>
                </m:r>
                <m:r>
                  <w:rPr>
                    <w:rFonts w:ascii="Cambria Math" w:hAnsi="Cambria Math"/>
                  </w:rPr>
                  <m:rPr/>
                  <m:t> 2</m:t>
                </m:r>
                <m:r>
                  <w:rPr>
                    <w:rFonts w:ascii="Cambria Math" w:hAnsi="Cambria Math"/>
                  </w:rPr>
                  <m:rPr/>
                  <m:t>=</m:t>
                </m:r>
                <m:r>
                  <w:rPr>
                    <w:rFonts w:ascii="Cambria Math" w:hAnsi="Cambria Math"/>
                  </w:rPr>
                  <m:rPr/>
                  <m:t>0</m:t>
                </m:r>
              </m:e>
              <m:e>
                <m:r>
                  <w:rPr>
                    <w:rFonts w:ascii="Cambria Math" w:hAnsi="Cambria Math"/>
                  </w:rPr>
                  <m:rPr/>
                  <m:t> 2</m:t>
                </m:r>
                <m:d>
                  <m:dPr>
                    <m:begChr m:val="("/>
                    <m:endChr m:val=")"/>
                    <m:ctrlPr/>
                  </m:dPr>
                  <m:e>
                    <m:r>
                      <w:rPr>
                        <w:rFonts w:ascii="Cambria Math" w:hAnsi="Cambria Math"/>
                      </w:rPr>
                      <m:rPr/>
                      <m:t>2</m:t>
                    </m:r>
                    <m:r>
                      <w:rPr>
                        <w:rFonts w:ascii="Cambria Math" w:hAnsi="Cambria Math"/>
                      </w:rPr>
                      <m:rPr/>
                      <m:t>+</m:t>
                    </m:r>
                    <m:r>
                      <w:rPr>
                        <w:rFonts w:ascii="Cambria Math" w:hAnsi="Cambria Math"/>
                      </w:rPr>
                      <m:rPr/>
                      <m:t>k</m:t>
                    </m:r>
                  </m:e>
                </m:d>
                <m:r>
                  <w:rPr>
                    <w:rFonts w:ascii="Cambria Math" w:hAnsi="Cambria Math"/>
                  </w:rPr>
                  <m:rPr/>
                  <m:t>,</m:t>
                </m:r>
                <m:r>
                  <w:rPr>
                    <w:rFonts w:ascii="Cambria Math" w:hAnsi="Cambria Math"/>
                  </w:rPr>
                  <m:rPr/>
                  <m:t> k</m:t>
                </m:r>
                <m:r>
                  <w:rPr>
                    <w:rFonts w:ascii="Cambria Math" w:hAnsi="Cambria Math"/>
                  </w:rPr>
                  <m:rPr/>
                  <m:t> mod </m:t>
                </m:r>
                <m:r>
                  <w:rPr>
                    <w:rFonts w:ascii="Cambria Math" w:hAnsi="Cambria Math"/>
                  </w:rPr>
                  <m:rPr/>
                  <m:t>2</m:t>
                </m:r>
                <m:r>
                  <w:rPr>
                    <w:rFonts w:ascii="Cambria Math" w:hAnsi="Cambria Math"/>
                  </w:rPr>
                  <m:rPr/>
                  <m:t>≠</m:t>
                </m:r>
                <m:r>
                  <w:rPr>
                    <w:rFonts w:ascii="Cambria Math" w:hAnsi="Cambria Math"/>
                  </w:rPr>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w:t>
        <w:tab/>
      </w:r>
      <w:r>
        <w:rPr>
          <w:rFonts w:ascii="Times New Roman" w:hAnsi="Times New Roman" w:cs="Times New Roman" w:eastAsia="Times New Roman"/>
          <w:i w:val="false"/>
          <w:sz w:val="24"/>
          <w:szCs w:val="24"/>
        </w:rPr>
        <w:t xml:space="preserve">Сделать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случайной переменной диапазона </w:t>
      </w:r>
      <w:r>
        <w:rPr>
          <w:rFonts w:ascii="Times New Roman" w:hAnsi="Times New Roman" w:cs="Times New Roman" w:eastAsia="Times New Roman"/>
          <w:i/>
          <w:sz w:val="24"/>
          <w:szCs w:val="24"/>
        </w:rPr>
        <w:t xml:space="preserve">[1;n]</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n — </w:t>
      </w:r>
      <w:r>
        <w:rPr>
          <w:rFonts w:ascii="Times New Roman" w:hAnsi="Times New Roman" w:cs="Times New Roman" w:eastAsia="Times New Roman"/>
          <w:i w:val="false"/>
          <w:sz w:val="24"/>
          <w:szCs w:val="24"/>
        </w:rPr>
        <w:t xml:space="preserve">максимальное количество маршрутизаций. Тогда период </w:t>
      </w:r>
      <w:r>
        <w:rPr>
          <w:rFonts w:ascii="Times New Roman" w:hAnsi="Times New Roman" w:cs="Times New Roman" w:eastAsia="Times New Roman"/>
          <w:i/>
          <w:sz w:val="24"/>
          <w:szCs w:val="24"/>
        </w:rPr>
        <w:t xml:space="preserve">T = НОК(2, 1+2, 2+2, ..., n+2)</w:t>
      </w:r>
      <w:r>
        <w:rPr>
          <w:rFonts w:ascii="Times New Roman" w:hAnsi="Times New Roman" w:cs="Times New Roman" w:eastAsia="Times New Roman"/>
          <w:i w:val="false"/>
          <w:sz w:val="24"/>
          <w:szCs w:val="24"/>
        </w:rPr>
        <w:t xml:space="preserve">.</w:t>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rPr>
        <w:t xml:space="preserve">D</w:t>
      </w:r>
      <w:r>
        <w:rPr>
          <w:rStyle w:val="1058"/>
          <w:rFonts w:ascii="Times New Roman" w:hAnsi="Times New Roman" w:cs="Times New Roman" w:eastAsia="Times New Roman"/>
          <w:i/>
          <w:sz w:val="24"/>
          <w:szCs w:val="24"/>
        </w:rPr>
        <w:footnoteReference w:id="7"/>
      </w:r>
      <w:r>
        <w:rPr>
          <w:rFonts w:ascii="Times New Roman" w:hAnsi="Times New Roman" w:cs="Times New Roman" w:eastAsia="Times New Roman"/>
          <w:i w:val="false"/>
          <w:sz w:val="24"/>
          <w:szCs w:val="24"/>
        </w:rPr>
        <w:t xml:space="preserve">, то это свидетельствует о крайне высокой вероятности, что сам узел B является только промежуточным получателем.</w:t>
      </w:r>
      <w:r/>
    </w:p>
    <w:p>
      <w:pPr>
        <w:pStyle w:val="1047"/>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rPr>
        <w:t xml:space="preserve">S(P)</w:t>
      </w:r>
      <w:r>
        <w:rPr>
          <w:rFonts w:ascii="Times New Roman" w:hAnsi="Times New Roman" w:cs="Times New Roman" w:eastAsia="Times New Roman"/>
          <w:i w:val="false"/>
          <w:sz w:val="24"/>
          <w:szCs w:val="24"/>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rPr>
        <w:t xml:space="preserve">S(P) + S(E) = S(E(P))</w:t>
      </w:r>
      <w:r>
        <w:rPr>
          <w:rFonts w:ascii="Times New Roman" w:hAnsi="Times New Roman" w:cs="Times New Roman" w:eastAsia="Times New Roman"/>
          <w:i w:val="false"/>
          <w:sz w:val="24"/>
          <w:szCs w:val="24"/>
        </w:rPr>
        <w:t xml:space="preserve">. При этом, т.к.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rPr>
        <w:t xml:space="preserve">S(E) = 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(P)))...)) = S(E(P))</w:t>
      </w:r>
      <w:r>
        <w:rPr>
          <w:rFonts w:ascii="Times New Roman" w:hAnsi="Times New Roman" w:cs="Times New Roman" w:eastAsia="Times New Roman"/>
          <w:i w:val="false"/>
          <w:sz w:val="24"/>
          <w:szCs w:val="24"/>
        </w:rPr>
        <w:t xml:space="preserve">. При этом каждый отдельный слой шифрования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равен любому другому слою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даёт тождество вида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val="false"/>
          <w:sz w:val="24"/>
          <w:szCs w:val="24"/>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из общей суммы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что также приводит к постоянному уменьшению числа </w:t>
      </w:r>
      <w:r>
        <w:rPr>
          <w:rFonts w:ascii="Times New Roman" w:hAnsi="Times New Roman" w:cs="Times New Roman" w:eastAsia="Times New Roman"/>
          <w:i/>
          <w:sz w:val="24"/>
          <w:szCs w:val="24"/>
        </w:rPr>
        <w:t xml:space="preserve">n</w:t>
      </w:r>
      <w:r>
        <w:rPr>
          <w:rFonts w:ascii="Times New Roman" w:hAnsi="Times New Roman" w:cs="Times New Roman" w:eastAsia="Times New Roman"/>
          <w:i w:val="false"/>
          <w:sz w:val="24"/>
          <w:szCs w:val="24"/>
        </w:rPr>
        <w:t xml:space="preserve"> на единицу и к детерминированному вычислению </w:t>
      </w:r>
      <w:r>
        <w:rPr>
          <w:rFonts w:ascii="Times New Roman" w:hAnsi="Times New Roman" w:cs="Times New Roman" w:eastAsia="Times New Roman"/>
          <w:i/>
          <w:sz w:val="24"/>
          <w:szCs w:val="24"/>
        </w:rPr>
        <w:t xml:space="preserve">D = 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val="false"/>
          <w:sz w:val="24"/>
          <w:szCs w:val="24"/>
        </w:rPr>
        <w:t xml:space="preserve"> случайного размера к каждому элементу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переходящего в алеаторность посредством неравенства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position w:val="0"/>
          <w:sz w:val="24"/>
          <w:szCs w:val="24"/>
          <w:vertAlign w:val="baseline"/>
        </w:rPr>
        <w:t xml:space="preserve"> </w:t>
      </w:r>
      <w:r>
        <w:rPr>
          <w:rFonts w:ascii="Times New Roman" w:hAnsi="Times New Roman" w:cs="Times New Roman" w:eastAsia="Times New Roman"/>
          <w:i/>
          <w:sz w:val="24"/>
          <w:szCs w:val="24"/>
        </w:rPr>
        <w:t xml:space="preserve">||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и к невозможности представления размера </w:t>
      </w:r>
      <w:r>
        <w:rPr>
          <w:rFonts w:ascii="Times New Roman" w:hAnsi="Times New Roman" w:cs="Times New Roman" w:eastAsia="Times New Roman"/>
          <w:i/>
          <w:sz w:val="24"/>
          <w:szCs w:val="24"/>
        </w:rPr>
        <w:t xml:space="preserve">S(V || E)</w:t>
      </w:r>
      <w:r>
        <w:rPr>
          <w:rFonts w:ascii="Times New Roman" w:hAnsi="Times New Roman" w:cs="Times New Roman" w:eastAsia="Times New Roman"/>
          <w:i w:val="false"/>
          <w:sz w:val="24"/>
          <w:szCs w:val="24"/>
        </w:rPr>
        <w:t xml:space="preserve"> через выражение </w:t>
      </w:r>
      <w:r>
        <w:rPr>
          <w:rFonts w:ascii="Times New Roman" w:hAnsi="Times New Roman" w:cs="Times New Roman" w:eastAsia="Times New Roman"/>
          <w:i/>
          <w:sz w:val="24"/>
          <w:szCs w:val="24"/>
        </w:rPr>
        <w:t xml:space="preserve">nS(V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val="false"/>
          <w:sz w:val="24"/>
          <w:szCs w:val="24"/>
        </w:rPr>
        <w:t xml:space="preserve">). </w:t>
      </w:r>
      <w:r/>
    </w:p>
    <w:p>
      <w:pPr>
        <w:pStyle w:val="1047"/>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ab/>
        <w:t xml:space="preserve">Хоть на данном этапе и невозможно определить число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т.к. оно уже становится случайным, исходя из выражения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rPr>
        <w:t xml:space="preserve">что остаётся</w:t>
      </w:r>
      <w:r>
        <w:rPr>
          <w:rFonts w:ascii="Times New Roman" w:hAnsi="Times New Roman" w:cs="Times New Roman" w:eastAsia="Times New Roman"/>
          <w:i w:val="false"/>
          <w:sz w:val="24"/>
          <w:szCs w:val="24"/>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либо отправителем, либо п</w:t>
      </w:r>
      <w:r>
        <w:rPr>
          <w:rFonts w:ascii="Times New Roman" w:hAnsi="Times New Roman" w:cs="Times New Roman" w:eastAsia="Times New Roman"/>
          <w:i w:val="false"/>
          <w:sz w:val="24"/>
          <w:szCs w:val="24"/>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rPr>
        <w:t xml:space="preserve">M</w:t>
      </w:r>
      <w:r>
        <w:rPr>
          <w:rStyle w:val="1058"/>
          <w:rFonts w:ascii="Times New Roman" w:hAnsi="Times New Roman" w:cs="Times New Roman" w:eastAsia="Times New Roman"/>
          <w:i/>
          <w:sz w:val="24"/>
          <w:szCs w:val="24"/>
        </w:rPr>
        <w:footnoteReference w:id="8"/>
      </w:r>
      <w:r>
        <w:rPr>
          <w:rFonts w:ascii="Times New Roman" w:hAnsi="Times New Roman" w:cs="Times New Roman" w:eastAsia="Times New Roman"/>
          <w:i w:val="false"/>
          <w:sz w:val="24"/>
          <w:szCs w:val="24"/>
        </w:rPr>
        <w:t xml:space="preserve">, приводящую к константному размеру </w:t>
      </w:r>
      <w:r>
        <w:rPr>
          <w:rFonts w:ascii="Times New Roman" w:hAnsi="Times New Roman" w:cs="Times New Roman" w:eastAsia="Times New Roman"/>
          <w:i/>
          <w:sz w:val="24"/>
          <w:szCs w:val="24"/>
        </w:rPr>
        <w:t xml:space="preserve">K</w:t>
      </w:r>
      <w:r>
        <w:rPr>
          <w:rStyle w:val="1058"/>
          <w:rFonts w:ascii="Times New Roman" w:hAnsi="Times New Roman" w:cs="Times New Roman" w:eastAsia="Times New Roman"/>
          <w:i/>
          <w:sz w:val="24"/>
          <w:szCs w:val="24"/>
        </w:rPr>
        <w:footnoteReference w:id="9"/>
      </w:r>
      <w:r>
        <w:rPr>
          <w:rFonts w:ascii="Times New Roman" w:hAnsi="Times New Roman" w:cs="Times New Roman" w:eastAsia="Times New Roman"/>
          <w:i w:val="false"/>
          <w:sz w:val="24"/>
          <w:szCs w:val="24"/>
        </w:rPr>
        <w:t xml:space="preserve">. Данный способ удаляет вышеописан</w:t>
      </w:r>
      <w:r>
        <w:rPr>
          <w:rFonts w:ascii="Times New Roman" w:hAnsi="Times New Roman" w:cs="Times New Roman" w:eastAsia="Times New Roman"/>
          <w:i w:val="false"/>
          <w:sz w:val="24"/>
          <w:szCs w:val="24"/>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p>
    <w:p>
      <w:pPr>
        <w:pStyle w:val="1047"/>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rPr>
        <w:t xml:space="preserve">M</w:t>
      </w:r>
      <w:r>
        <w:rPr>
          <w:rFonts w:ascii="Times New Roman" w:hAnsi="Times New Roman" w:cs="Times New Roman" w:eastAsia="Times New Roman"/>
          <w:i w:val="false"/>
          <w:sz w:val="24"/>
          <w:szCs w:val="24"/>
        </w:rPr>
        <w:t xml:space="preserve">, тем самым, приводя пакет к константной величине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A</w:t>
      </w:r>
      <w:r>
        <w:rPr>
          <w:rFonts w:ascii="Times New Roman" w:hAnsi="Times New Roman" w:cs="Times New Roman" w:eastAsia="Times New Roman"/>
          <w:i w:val="false"/>
          <w:sz w:val="24"/>
          <w:szCs w:val="24"/>
        </w:rPr>
        <w:t xml:space="preserve"> является отправителем, а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или </w:t>
      </w:r>
      <w:r>
        <w:rPr>
          <w:rFonts w:ascii="Times New Roman" w:hAnsi="Times New Roman" w:cs="Times New Roman" w:eastAsia="Times New Roman"/>
          <w:i/>
          <w:sz w:val="24"/>
          <w:szCs w:val="24"/>
        </w:rPr>
        <w:t xml:space="preserve">C</w:t>
      </w:r>
      <w:r>
        <w:rPr>
          <w:rFonts w:ascii="Times New Roman" w:hAnsi="Times New Roman" w:cs="Times New Roman" w:eastAsia="Times New Roman"/>
          <w:i w:val="false"/>
          <w:sz w:val="24"/>
          <w:szCs w:val="24"/>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vertAlign w:val="baseline"/>
        </w:rPr>
        <w:t xml:space="preserve">олиморфное состояние рав</w:t>
      </w:r>
      <w:r>
        <w:rPr>
          <w:rFonts w:ascii="Times New Roman" w:hAnsi="Times New Roman" w:cs="Times New Roman" w:eastAsia="Times New Roman"/>
          <w:b w:val="false"/>
          <w:i w:val="false"/>
          <w:position w:val="0"/>
          <w:sz w:val="24"/>
          <w:szCs w:val="24"/>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p>
    <w:p>
      <w:pPr>
        <w:pStyle w:val="1047"/>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vertAlign w:val="baseline"/>
        </w:rPr>
        <w:t xml:space="preserve">Ещё одним и более </w:t>
      </w:r>
      <w:r>
        <w:rPr>
          <w:rFonts w:ascii="Times New Roman" w:hAnsi="Times New Roman" w:cs="Times New Roman" w:eastAsia="Times New Roman"/>
          <w:b w:val="false"/>
          <w:i w:val="false"/>
          <w:position w:val="0"/>
          <w:sz w:val="24"/>
          <w:szCs w:val="24"/>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vertAlign w:val="baseline"/>
        </w:rPr>
        <w:t xml:space="preserve">R</w:t>
      </w:r>
      <w:r>
        <w:rPr>
          <w:rStyle w:val="1058"/>
          <w:rFonts w:ascii="Times New Roman" w:hAnsi="Times New Roman" w:cs="Times New Roman" w:eastAsia="Times New Roman"/>
          <w:b w:val="false"/>
          <w:i w:val="false"/>
          <w:sz w:val="24"/>
          <w:szCs w:val="24"/>
        </w:rPr>
        <w:footnoteReference w:id="10"/>
      </w:r>
      <w:r>
        <w:rPr>
          <w:rFonts w:ascii="Times New Roman" w:hAnsi="Times New Roman" w:cs="Times New Roman" w:eastAsia="Times New Roman"/>
          <w:b w:val="false"/>
          <w:i w:val="false"/>
          <w:position w:val="0"/>
          <w:sz w:val="24"/>
          <w:szCs w:val="24"/>
          <w:vertAlign w:val="baseline"/>
        </w:rPr>
        <w:t xml:space="preserve">, вместо константной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встаёт величина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vertAlign w:val="baseline"/>
        </w:rPr>
        <w:t xml:space="preserve">а необходимости генерации вероят</w:t>
      </w:r>
      <w:r>
        <w:rPr>
          <w:rFonts w:ascii="Times New Roman" w:hAnsi="Times New Roman" w:cs="Times New Roman" w:eastAsia="Times New Roman"/>
          <w:b w:val="false"/>
          <w:i w:val="false"/>
          <w:position w:val="0"/>
          <w:sz w:val="24"/>
          <w:szCs w:val="24"/>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p>
    <w:p>
      <w:pPr>
        <w:pStyle w:val="1047"/>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rPr>
        <w:t xml:space="preserve">Из вышеописанного также следует вывод, что если </w:t>
      </w:r>
      <w:r>
        <w:rPr>
          <w:rFonts w:ascii="Times New Roman" w:hAnsi="Times New Roman" w:cs="Times New Roman" w:eastAsia="Times New Roman"/>
          <w:i/>
          <w:sz w:val="24"/>
          <w:szCs w:val="24"/>
        </w:rPr>
        <w:t xml:space="preserve">X </w:t>
      </w:r>
      <m:oMath>
        <m:r>
          <w:rPr>
            <w:rFonts w:ascii="Cambria Math" w:hAnsi="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пакет меньшего размера, пакет большего размера</w:t>
      </w:r>
      <w:r>
        <w:rPr>
          <w:rFonts w:ascii="Times New Roman" w:hAnsi="Times New Roman" w:cs="Times New Roman" w:eastAsia="Times New Roman"/>
          <w:sz w:val="24"/>
          <w:szCs w:val="24"/>
        </w:rPr>
        <w:t xml:space="preserve">}, а </w:t>
      </w:r>
      <w:r>
        <w:rPr>
          <w:rFonts w:ascii="Times New Roman" w:hAnsi="Times New Roman" w:cs="Times New Roman" w:eastAsia="Times New Roman"/>
          <w:i/>
          <w:sz w:val="24"/>
          <w:szCs w:val="24"/>
        </w:rPr>
        <w:t xml:space="preserve">Y </w:t>
      </w:r>
      <m:oMath>
        <m:r>
          <w:rPr>
            <w:rFonts w:ascii="Cambria Math" w:hAnsi="Cambria Math"/>
          </w:rPr>
          <m:rPr/>
          <m:t>∈</m:t>
        </m:r>
      </m:oMath>
      <w:r>
        <w:rPr>
          <w:sz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отправитель/получатель, маршрутизатор</w:t>
      </w:r>
      <w:r>
        <w:rPr>
          <w:rFonts w:ascii="Times New Roman" w:hAnsi="Times New Roman" w:cs="Times New Roman" w:eastAsia="Times New Roman"/>
          <w:sz w:val="24"/>
          <w:szCs w:val="24"/>
        </w:rPr>
        <w:t xml:space="preserve">}, то при их импликации </w:t>
      </w:r>
      <w:r>
        <w:rPr>
          <w:rFonts w:ascii="Times New Roman" w:hAnsi="Times New Roman" w:cs="Times New Roman" w:eastAsia="Times New Roman"/>
          <w:i/>
          <w:sz w:val="24"/>
          <w:szCs w:val="24"/>
        </w:rPr>
        <w:t xml:space="preserve">X</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w:r>
        <w:rPr>
          <w:i/>
          <w:sz w:val="24"/>
        </w:rPr>
        <w:t xml:space="preserve">→</w:t>
      </w:r>
      <w:r>
        <w:rPr>
          <w:rFonts w:ascii="Times New Roman" w:hAnsi="Times New Roman" w:cs="Times New Roman" w:eastAsia="Times New Roman"/>
          <w:i/>
          <w:sz w:val="24"/>
          <w:szCs w:val="24"/>
        </w:rPr>
        <w:t xml:space="preserve"> Y</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sz w:val="24"/>
          <w:szCs w:val="24"/>
        </w:rPr>
        <w:t xml:space="preserve"> все суждения будут являться ложными. </w:t>
      </w:r>
      <w:r>
        <w:rPr>
          <w:rFonts w:ascii="Times New Roman" w:hAnsi="Times New Roman" w:cs="Times New Roman" w:eastAsia="Times New Roman"/>
          <w:b w:val="false"/>
          <w:i w:val="false"/>
          <w:position w:val="0"/>
          <w:sz w:val="24"/>
          <w:szCs w:val="24"/>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и неразрешимость детерминированного анализа можно следующими логическими выражениями:</w:t>
      </w:r>
      <w:r/>
    </w:p>
    <w:p>
      <w:pPr>
        <w:pStyle w:val="1116"/>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w:t>
        <w:tab/>
        <w:t xml:space="preserve">Если новый пакет меньше предыдущего, то субъектом данного объекта является истинный отправитель, либо получатель. </w:t>
      </w:r>
      <w:r/>
    </w:p>
    <w:p>
      <w:pPr>
        <w:pStyle w:val="1047"/>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«раскрыть» пакет, тем самым уменьшив его размер.</w:t>
      </w:r>
      <w:r>
        <w:rPr>
          <w:rFonts w:ascii="Times New Roman" w:hAnsi="Times New Roman" w:cs="Times New Roman" w:eastAsia="Times New Roman"/>
          <w:sz w:val="24"/>
          <w:szCs w:val="24"/>
          <w:highlight w:val="none"/>
        </w:rPr>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w:t>
        <w:tab/>
        <w:t xml:space="preserve">Если новый пакет меньше предыдущего, то субъектом данного объекта является маршрутизатор. </w:t>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меньше запроса. </w:t>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w:t>
        <w:tab/>
        <w:t xml:space="preserve">Если новый пакет больше предыдущего, то субъектом данного объекта является истинный отправитель, либо получатель. </w:t>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большего размера.</w:t>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w:t>
        <w:tab/>
        <w:t xml:space="preserve">Если новый пакет больше предыдущего, то субъектом данного объекта является маршрутизатор. </w:t>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больше запроса. </w:t>
      </w:r>
      <w:r>
        <w:rPr>
          <w:rFonts w:ascii="Times New Roman" w:hAnsi="Times New Roman" w:cs="Times New Roman" w:eastAsia="Times New Roman"/>
          <w:sz w:val="24"/>
          <w:szCs w:val="24"/>
        </w:rPr>
        <w:t xml:space="preserve"> </w:t>
      </w:r>
      <w:r/>
    </w:p>
    <w:p>
      <w:pPr>
        <w:ind w:left="0" w:firstLine="0"/>
        <w:jc w:val="left"/>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0" w:firstLine="0"/>
        <w:jc w:val="left"/>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r>
      <w:r/>
    </w:p>
    <w:p>
      <w:pPr>
        <w:pStyle w:val="1047"/>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7"/>
        <w:ind w:left="0" w:firstLine="0"/>
        <w:jc w:val="center"/>
        <w:spacing w:after="0" w:before="0"/>
        <w:rPr>
          <w:rFonts w:ascii="Times New Roman" w:hAnsi="Times New Roman" w:cs="Times New Roman" w:eastAsia="Times New Roman"/>
          <w:highlight w:val="none"/>
        </w:rPr>
      </w:pPr>
      <w:r/>
      <w:r>
        <mc:AlternateContent>
          <mc:Choice Requires="wpg">
            <w:drawing>
              <wp:inline xmlns:wp="http://schemas.openxmlformats.org/drawingml/2006/wordprocessingDrawing" distT="0" distB="0" distL="0" distR="0">
                <wp:extent cx="3176462" cy="2149181"/>
                <wp:effectExtent l="0" t="0" r="0" b="0"/>
                <wp:docPr id="5"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80392" name="Изображение4" descr="" hidden="0"/>
                        <pic:cNvPicPr>
                          <a:picLocks noChangeAspect="1"/>
                        </pic:cNvPicPr>
                        <pic:nvPr isPhoto="0" userDrawn="0"/>
                      </pic:nvPicPr>
                      <pic:blipFill>
                        <a:blip r:embed="rId15"/>
                        <a:stretch/>
                      </pic:blipFill>
                      <pic:spPr bwMode="auto">
                        <a:xfrm flipH="0" flipV="0">
                          <a:off x="0" y="0"/>
                          <a:ext cx="3176462" cy="21491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50.1pt;height:169.2pt;" stroked="false">
                <v:path textboxrect="0,0,0,0"/>
                <v:imagedata r:id="rId15" o:title=""/>
              </v:shape>
            </w:pict>
          </mc:Fallback>
        </mc:AlternateContent>
      </w:r>
      <w:r>
        <w:rPr>
          <w:rFonts w:ascii="Times New Roman" w:hAnsi="Times New Roman" w:cs="Times New Roman" w:eastAsia="Times New Roman"/>
          <w:highlight w:val="none"/>
        </w:rPr>
      </w:r>
      <w:r/>
    </w:p>
    <w:p>
      <w:pPr>
        <w:pStyle w:val="1047"/>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047"/>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5.</w:t>
      </w:r>
      <w:r>
        <w:rPr>
          <w:rFonts w:ascii="Times New Roman" w:hAnsi="Times New Roman" w:cs="Times New Roman" w:eastAsia="Times New Roman"/>
        </w:rPr>
        <w:t xml:space="preserve"> </w:t>
      </w:r>
      <w:r>
        <w:rPr>
          <w:rFonts w:ascii="Times New Roman" w:hAnsi="Times New Roman" w:cs="Times New Roman" w:eastAsia="Times New Roman"/>
          <w:sz w:val="22"/>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rPr>
        <w:t xml:space="preserve">, где</w:t>
      </w:r>
      <w:r>
        <w:rPr>
          <w:rFonts w:ascii="Times New Roman" w:hAnsi="Times New Roman" w:cs="Times New Roman" w:eastAsia="Times New Roman"/>
          <w:sz w:val="22"/>
          <w:highlight w:val="none"/>
        </w:rPr>
      </w:r>
      <w:r/>
    </w:p>
    <w:p>
      <w:pPr>
        <w:pStyle w:val="1047"/>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 xml:space="preserve">A - отправитель, B - маршрутизатор, C - получатель</w:t>
      </w:r>
      <w:r>
        <w:rPr>
          <w:rFonts w:ascii="Times New Roman" w:hAnsi="Times New Roman" w:cs="Times New Roman" w:eastAsia="Times New Roman"/>
          <w:sz w:val="22"/>
          <w:szCs w:val="24"/>
          <w:highlight w:val="none"/>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7"/>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результ</w:t>
      </w:r>
      <w:r>
        <w:rPr>
          <w:rFonts w:ascii="Times New Roman" w:hAnsi="Times New Roman" w:cs="Times New Roman" w:eastAsia="Times New Roman"/>
          <w:sz w:val="24"/>
          <w:szCs w:val="24"/>
        </w:rPr>
        <w:t xml:space="preserve">ате,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 (посредством симуляции времени запроса, изменения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Линейно увеличивающаяся нагрузка </w:t>
      </w:r>
      <w:r>
        <w:rPr>
          <w:rFonts w:ascii="Times New Roman" w:hAnsi="Times New Roman" w:cs="Times New Roman" w:eastAsia="Times New Roman"/>
          <w:i/>
          <w:sz w:val="24"/>
          <w:szCs w:val="24"/>
        </w:rPr>
        <w:t xml:space="preserve">O(N)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зависимая от количества участников сети, представляет собой главную проблему седьмой стадии анонимности.  </w:t>
      </w:r>
      <w:r/>
    </w:p>
    <w:p>
      <w:pPr>
        <w:pStyle w:val="1047"/>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p>
    <w:p>
      <w:pPr>
        <w:pStyle w:val="1047"/>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5. Ан</w:t>
      </w:r>
      <w:r>
        <w:rPr>
          <w:rFonts w:ascii="Times New Roman" w:hAnsi="Times New Roman" w:cs="Times New Roman" w:eastAsia="Times New Roman"/>
          <w:b/>
          <w:sz w:val="28"/>
          <w:szCs w:val="24"/>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rPr>
      </w:r>
      <w:bookmarkEnd w:id="24"/>
      <w:r>
        <w:rPr>
          <w:rFonts w:ascii="Times New Roman" w:hAnsi="Times New Roman" w:cs="Times New Roman" w:eastAsia="Times New Roman"/>
          <w:b/>
          <w:sz w:val="28"/>
          <w:szCs w:val="24"/>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тем самым, инкапсулировать множество свойств и неопределённостей в одно сингулярное, подвергаемое анализу состояние. </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7"/>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1. </w:t>
      </w:r>
      <w:r>
        <w:rPr>
          <w:rFonts w:ascii="Times New Roman" w:hAnsi="Times New Roman" w:cs="Times New Roman" w:eastAsia="Times New Roman"/>
          <w:i/>
          <w:sz w:val="24"/>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C </w:t>
      </w:r>
      <w:r>
        <w:rPr>
          <w:i/>
          <w:sz w:val="24"/>
        </w:rPr>
        <w:t xml:space="preserve">↔ </w:t>
      </w:r>
      <w:r>
        <w:rPr>
          <w:rFonts w:ascii="Times New Roman" w:hAnsi="Times New Roman" w:cs="Times New Roman" w:eastAsia="Times New Roman"/>
          <w:i/>
          <w:sz w:val="24"/>
        </w:rPr>
        <w:t xml:space="preserve">A</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rPr>
        <w:t xml:space="preserve">, </w:t>
      </w:r>
      <w:r>
        <w:rPr>
          <w:sz w:val="24"/>
        </w:rPr>
      </w:r>
      <w:r/>
    </w:p>
    <w:p>
      <w:pPr>
        <w:pStyle w:val="1047"/>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 xml:space="preserve">2.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w:t>
        <w:tab/>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D, B </w:t>
      </w:r>
      <w:r>
        <w:rPr>
          <w:i/>
          <w:sz w:val="24"/>
        </w:rPr>
        <w:t xml:space="preserve">↔</w:t>
      </w:r>
      <w:r>
        <w:rPr>
          <w:rFonts w:ascii="Times New Roman" w:hAnsi="Times New Roman" w:cs="Times New Roman" w:eastAsia="Times New Roman"/>
          <w:b w:val="false"/>
          <w:i/>
          <w:sz w:val="24"/>
        </w:rPr>
        <w:t xml:space="preserve"> D, 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[централизованная], </w:t>
      </w:r>
      <w:r>
        <w:rPr>
          <w:sz w:val="24"/>
        </w:rPr>
      </w:r>
      <w:r/>
    </w:p>
    <w:p>
      <w:pPr>
        <w:pStyle w:val="1047"/>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3.</w:t>
      </w:r>
      <w:r>
        <w:rPr>
          <w:rFonts w:ascii="Times New Roman" w:hAnsi="Times New Roman" w:cs="Times New Roman" w:eastAsia="Times New Roman"/>
          <w:i/>
          <w:sz w:val="24"/>
        </w:rPr>
        <w:t xml:space="preserve"> один-к-одному </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w:t>
      </w:r>
      <w:r>
        <w:rPr>
          <w:rFonts w:ascii="Times New Roman" w:hAnsi="Times New Roman" w:cs="Times New Roman" w:eastAsia="Times New Roman"/>
          <w:b w:val="false"/>
          <w:i/>
          <w:sz w:val="24"/>
        </w:rPr>
        <w:t xml:space="preserve">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[децентрализованная]</w:t>
      </w:r>
      <w:r>
        <w:rPr>
          <w:rFonts w:ascii="Times New Roman" w:hAnsi="Times New Roman" w:cs="Times New Roman" w:eastAsia="Times New Roman"/>
          <w:sz w:val="24"/>
        </w:rPr>
        <w:t xml:space="preserve">.</w:t>
      </w:r>
      <w:r>
        <w:rPr>
          <w:sz w:val="24"/>
        </w:rPr>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rPr>
        <w:t xml:space="preserve">друг друга</w:t>
      </w:r>
      <w:r>
        <w:rPr>
          <w:rFonts w:ascii="Times New Roman" w:hAnsi="Times New Roman" w:cs="Times New Roman" w:eastAsia="Times New Roman"/>
          <w:sz w:val="24"/>
        </w:rPr>
        <w:t xml:space="preserve">, а не дополнительную нагрузку, повышение прав или разделение полномочий. </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Во-вторых, стоит заметить, что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В-третьих, центр</w:t>
      </w:r>
      <w:r>
        <w:rPr>
          <w:rFonts w:ascii="Times New Roman" w:hAnsi="Times New Roman" w:cs="Times New Roman" w:eastAsia="Times New Roman"/>
          <w:sz w:val="24"/>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rPr>
        <w:t xml:space="preserve">O(1)</w:t>
      </w:r>
      <w:r>
        <w:rPr>
          <w:rFonts w:ascii="Times New Roman" w:hAnsi="Times New Roman" w:cs="Times New Roman" w:eastAsia="Times New Roman"/>
          <w:sz w:val="24"/>
        </w:rPr>
        <w:t xml:space="preserve">, в то время как в децентрализованных сложность равна </w:t>
      </w:r>
      <w:r>
        <w:rPr>
          <w:rFonts w:ascii="Times New Roman" w:hAnsi="Times New Roman" w:cs="Times New Roman" w:eastAsia="Times New Roman"/>
          <w:i/>
          <w:sz w:val="24"/>
        </w:rPr>
        <w:t xml:space="preserve">O(N)</w:t>
      </w:r>
      <w:r>
        <w:rPr>
          <w:rFonts w:ascii="Times New Roman" w:hAnsi="Times New Roman" w:cs="Times New Roman" w:eastAsia="Times New Roman"/>
          <w:sz w:val="24"/>
        </w:rPr>
        <w:t xml:space="preserve">. </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при удалении одного субъекта, сеть может разделиться на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 децентрализованных сетей. В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при удалении одного субъекта, сеть может прекратить своё существование вовсе.</w:t>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333705" cy="137808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447" name="" hidden="0"/>
                        <pic:cNvPicPr>
                          <a:picLocks noChangeAspect="1"/>
                        </pic:cNvPicPr>
                        <pic:nvPr isPhoto="0" userDrawn="0"/>
                      </pic:nvPicPr>
                      <pic:blipFill>
                        <a:blip r:embed="rId16"/>
                        <a:stretch/>
                      </pic:blipFill>
                      <pic:spPr bwMode="auto">
                        <a:xfrm flipH="0" flipV="0">
                          <a:off x="0" y="0"/>
                          <a:ext cx="5333703" cy="1378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20.0pt;height:108.5pt;" stroked="false">
                <v:path textboxrect="0,0,0,0"/>
                <v:imagedata r:id="rId16" o:title=""/>
              </v:shape>
            </w:pict>
          </mc:Fallback>
        </mc:AlternateContent>
      </w:r>
      <w:r>
        <w:rPr>
          <w:rFonts w:ascii="Times New Roman" w:hAnsi="Times New Roman" w:cs="Times New Roman" w:eastAsia="Times New Roman"/>
          <w:sz w:val="24"/>
          <w:highlight w:val="none"/>
        </w:rPr>
      </w:r>
      <w:r/>
    </w:p>
    <w:p>
      <w:pPr>
        <w:ind w:firstLine="0"/>
        <w:jc w:val="both"/>
        <w:spacing w:after="0" w:before="0"/>
        <w:rPr>
          <w:rFonts w:ascii="Times New Roman" w:hAnsi="Times New Roman" w:cs="Times New Roman" w:eastAsia="Times New Roman"/>
          <w:sz w:val="22"/>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rPr>
        <w:t xml:space="preserve">Рис. 6.</w:t>
      </w:r>
      <w:r>
        <w:rPr>
          <w:rFonts w:ascii="Times New Roman" w:hAnsi="Times New Roman" w:cs="Times New Roman" w:eastAsia="Times New Roman"/>
        </w:rPr>
        <w:t xml:space="preserve"> Связи: </w:t>
      </w:r>
      <w:r>
        <w:rPr>
          <w:rFonts w:ascii="Times New Roman" w:hAnsi="Times New Roman" w:cs="Times New Roman" w:eastAsia="Times New Roman"/>
          <w:i/>
        </w:rPr>
        <w:t xml:space="preserve">все-ко-всем</w:t>
      </w:r>
      <w:r>
        <w:rPr>
          <w:rFonts w:ascii="Times New Roman" w:hAnsi="Times New Roman" w:cs="Times New Roman" w:eastAsia="Times New Roman"/>
        </w:rPr>
        <w:t xml:space="preserve">, </w:t>
      </w:r>
      <w:r>
        <w:rPr>
          <w:rFonts w:ascii="Times New Roman" w:hAnsi="Times New Roman" w:cs="Times New Roman" w:eastAsia="Times New Roman"/>
          <w:i/>
        </w:rPr>
        <w:t xml:space="preserve">все-к-одному</w:t>
      </w:r>
      <w:r>
        <w:rPr>
          <w:rFonts w:ascii="Times New Roman" w:hAnsi="Times New Roman" w:cs="Times New Roman" w:eastAsia="Times New Roman"/>
        </w:rPr>
        <w:t xml:space="preserve">, </w:t>
      </w:r>
      <w:r>
        <w:rPr>
          <w:rFonts w:ascii="Times New Roman" w:hAnsi="Times New Roman" w:cs="Times New Roman" w:eastAsia="Times New Roman"/>
          <w:i/>
        </w:rPr>
        <w:t xml:space="preserve">один-к-одному</w:t>
      </w:r>
      <w:r>
        <w:rPr>
          <w:rFonts w:ascii="Times New Roman" w:hAnsi="Times New Roman" w:cs="Times New Roman" w:eastAsia="Times New Roman"/>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Таким образом, схожесть и однородность связей можно представить как (децентрализованная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rPr>
        <w:t xml:space="preserve">)</w:t>
      </w:r>
      <w:r>
        <w:rPr>
          <w:sz w:val="22"/>
        </w:rPr>
        <w:t xml:space="preserve"> ↔ </w:t>
      </w:r>
      <w:r>
        <w:rPr>
          <w:rFonts w:ascii="Times New Roman" w:hAnsi="Times New Roman" w:cs="Times New Roman" w:eastAsia="Times New Roman"/>
          <w:sz w:val="24"/>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 При цикличности трёх элементов, </w:t>
      </w:r>
      <w:r>
        <w:rPr>
          <w:rFonts w:ascii="Times New Roman" w:hAnsi="Times New Roman" w:cs="Times New Roman" w:eastAsia="Times New Roman"/>
          <w:sz w:val="24"/>
        </w:rPr>
        <w:t xml:space="preserve">инициализируется</w:t>
      </w:r>
      <w:r>
        <w:rPr>
          <w:rFonts w:ascii="Times New Roman" w:hAnsi="Times New Roman" w:cs="Times New Roman" w:eastAsia="Times New Roman"/>
          <w:sz w:val="24"/>
        </w:rPr>
        <w:t xml:space="preserve"> общий эквивалент представленный в формации соединений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где центральным узлом является точка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ко всем остальным субъектам и от любого другого узла к субъекту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Если предположить, что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не с</w:t>
      </w:r>
      <w:r>
        <w:rPr>
          <w:rFonts w:ascii="Times New Roman" w:hAnsi="Times New Roman" w:cs="Times New Roman" w:eastAsia="Times New Roman"/>
          <w:sz w:val="24"/>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rPr>
        <w:t xml:space="preserve">ть сети, базируемой на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ab/>
        <w:t xml:space="preserve">Теперь, если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способен генерировать информацию, то</w:t>
      </w:r>
      <w:r>
        <w:rPr>
          <w:rFonts w:ascii="Times New Roman" w:hAnsi="Times New Roman" w:cs="Times New Roman" w:eastAsia="Times New Roman"/>
          <w:i w:val="false"/>
          <w:sz w:val="24"/>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Связь же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состоит из множества связующих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для каждого отдельного субъекта, коим и является узел </w:t>
      </w:r>
      <w:r>
        <w:rPr>
          <w:rFonts w:ascii="Times New Roman" w:hAnsi="Times New Roman" w:cs="Times New Roman" w:eastAsia="Times New Roman"/>
          <w:i/>
          <w:sz w:val="24"/>
        </w:rPr>
        <w:t xml:space="preserve">D</w:t>
      </w:r>
      <w:r>
        <w:rPr>
          <w:rFonts w:ascii="Times New Roman" w:hAnsi="Times New Roman" w:cs="Times New Roman" w:eastAsia="Times New Roman"/>
          <w:i w:val="false"/>
          <w:sz w:val="24"/>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внутри себя уже содержит логическую составляющую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через которую и доказывается её безопасность. </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Доказать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возможно через неопределённость посредством её слияния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автоматически доказывается и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для конкретно заданного случая. </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r>
      <w:r>
        <w:rPr>
          <w:rFonts w:ascii="Times New Roman" w:hAnsi="Times New Roman" w:cs="Times New Roman" w:eastAsia="Times New Roman"/>
          <w:sz w:val="24"/>
        </w:rPr>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 фактически может расщепиться на две подсети {</w:t>
      </w:r>
      <w:r>
        <w:rPr>
          <w:rFonts w:ascii="Times New Roman" w:hAnsi="Times New Roman" w:cs="Times New Roman" w:eastAsia="Times New Roman"/>
          <w:i/>
          <w:sz w:val="24"/>
        </w:rPr>
        <w:t xml:space="preserve">A, B, C</w:t>
      </w:r>
      <w:r>
        <w:rPr>
          <w:rFonts w:ascii="Times New Roman" w:hAnsi="Times New Roman" w:cs="Times New Roman" w:eastAsia="Times New Roman"/>
          <w:i w:val="false"/>
          <w:sz w:val="24"/>
        </w:rPr>
        <w:t xml:space="preserve">} и {</w:t>
      </w:r>
      <w:r>
        <w:rPr>
          <w:rFonts w:ascii="Times New Roman" w:hAnsi="Times New Roman" w:cs="Times New Roman" w:eastAsia="Times New Roman"/>
          <w:i/>
          <w:sz w:val="24"/>
        </w:rPr>
        <w:t xml:space="preserve">B, C, D</w:t>
      </w:r>
      <w:r>
        <w:rPr>
          <w:rFonts w:ascii="Times New Roman" w:hAnsi="Times New Roman" w:cs="Times New Roman" w:eastAsia="Times New Roman"/>
          <w:i w:val="false"/>
          <w:sz w:val="24"/>
        </w:rPr>
        <w:t xml:space="preserve">}, мостом которой являются субъекты {</w:t>
      </w:r>
      <w:r>
        <w:rPr>
          <w:rFonts w:ascii="Times New Roman" w:hAnsi="Times New Roman" w:cs="Times New Roman" w:eastAsia="Times New Roman"/>
          <w:i/>
          <w:sz w:val="24"/>
        </w:rPr>
        <w:t xml:space="preserve">B, C</w:t>
      </w:r>
      <w:r>
        <w:rPr>
          <w:rFonts w:ascii="Times New Roman" w:hAnsi="Times New Roman" w:cs="Times New Roman" w:eastAsia="Times New Roman"/>
          <w:i w:val="false"/>
          <w:sz w:val="24"/>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сводится ко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rPr>
        <w:t xml:space="preserve">тов между с</w:t>
      </w:r>
      <w:r>
        <w:rPr>
          <w:rFonts w:ascii="Times New Roman" w:hAnsi="Times New Roman" w:cs="Times New Roman" w:eastAsia="Times New Roman"/>
          <w:i w:val="false"/>
          <w:sz w:val="24"/>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rPr>
        <w:t xml:space="preserve"> отличает седьмую стадию анонимности от всех других скрытых сетей. </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6. Проблематика анонимных сетей</w:t>
      </w:r>
      <w:bookmarkStart w:id="7" w:name="Проблематика_анонимных_сетей"/>
      <w:r>
        <w:rPr>
          <w:rFonts w:ascii="Times New Roman" w:hAnsi="Times New Roman" w:cs="Times New Roman" w:eastAsia="Times New Roman"/>
          <w:b/>
          <w:sz w:val="28"/>
          <w:szCs w:val="24"/>
        </w:rPr>
      </w:r>
      <w:bookmarkEnd w:id="7"/>
      <w:r>
        <w:rPr>
          <w:rFonts w:ascii="Times New Roman" w:hAnsi="Times New Roman" w:cs="Times New Roman" w:eastAsia="Times New Roman"/>
          <w:b/>
          <w:sz w:val="28"/>
          <w:szCs w:val="24"/>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rPr>
        <w:t xml:space="preserve">доминирующее</w:t>
      </w:r>
      <w:r>
        <w:rPr>
          <w:rFonts w:ascii="Times New Roman" w:hAnsi="Times New Roman" w:cs="Times New Roman" w:eastAsia="Times New Roman"/>
          <w:sz w:val="24"/>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(экзотеричностью) со стороны передаваемого объекта и её сохранением (эзотеричностью) в субъекте.</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Не стоит также счи</w:t>
      </w:r>
      <w:r>
        <w:rPr>
          <w:rFonts w:ascii="Times New Roman" w:hAnsi="Times New Roman" w:cs="Times New Roman" w:eastAsia="Times New Roman"/>
          <w:sz w:val="24"/>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 xml:space="preserve">Сутью проблемы является </w:t>
      </w:r>
      <w:r>
        <w:rPr>
          <w:rFonts w:ascii="Times New Roman" w:hAnsi="Times New Roman" w:cs="Times New Roman" w:eastAsia="Times New Roman"/>
          <w:sz w:val="24"/>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w:t>
      </w:r>
      <w:r>
        <w:rPr>
          <w:rFonts w:ascii="Times New Roman" w:hAnsi="Times New Roman" w:cs="Times New Roman" w:eastAsia="Times New Roman"/>
          <w:sz w:val="24"/>
          <w:szCs w:val="24"/>
        </w:rPr>
        <w:t xml:space="preserve">, что приводит к возникновени</w:t>
      </w:r>
      <w:r>
        <w:rPr>
          <w:rFonts w:ascii="Times New Roman" w:hAnsi="Times New Roman" w:cs="Times New Roman" w:eastAsia="Times New Roman"/>
          <w:sz w:val="24"/>
          <w:szCs w:val="24"/>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rPr>
        <w:t xml:space="preserve">в данном</w:t>
      </w:r>
      <w:r>
        <w:rPr>
          <w:rFonts w:ascii="Times New Roman" w:hAnsi="Times New Roman" w:cs="Times New Roman" w:eastAsia="Times New Roman"/>
          <w:sz w:val="24"/>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667158" cy="2046675"/>
                <wp:effectExtent l="0" t="0" r="0" b="0"/>
                <wp:docPr id="7"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7"/>
                        <a:stretch/>
                      </pic:blipFill>
                      <pic:spPr bwMode="auto">
                        <a:xfrm flipH="0" flipV="0">
                          <a:off x="0" y="0"/>
                          <a:ext cx="3667158" cy="2046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88.8pt;height:161.2pt;" stroked="false">
                <v:path textboxrect="0,0,0,0"/>
                <v:imagedata r:id="rId17" o:title=""/>
              </v:shape>
            </w:pict>
          </mc:Fallback>
        </mc:AlternateConten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7.</w:t>
      </w:r>
      <w:r>
        <w:rPr>
          <w:rFonts w:ascii="Times New Roman" w:hAnsi="Times New Roman" w:cs="Times New Roman" w:eastAsia="Times New Roman"/>
        </w:rPr>
        <w:t xml:space="preserve"> Взаимодействие скрытых сетей со внутренними сервисами</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Доступ к любым другим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анонимности, или </w:t>
      </w:r>
      <w:r>
        <w:rPr>
          <w:rFonts w:ascii="Times New Roman" w:hAnsi="Times New Roman" w:cs="Times New Roman" w:eastAsia="Times New Roman"/>
          <w:sz w:val="24"/>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rPr>
        <w:t xml:space="preserve">или монолитные технологии Monero [23], Dash [24] и т.д.</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bookmarkStart w:id="9" w:name="Тайные_каналы_связи"/>
      <w:r>
        <w:rPr>
          <w:rFonts w:ascii="Times New Roman" w:hAnsi="Times New Roman" w:cs="Times New Roman" w:eastAsia="Times New Roman"/>
          <w:b/>
          <w:sz w:val="28"/>
          <w:szCs w:val="24"/>
        </w:rPr>
      </w:r>
      <w:bookmarkEnd w:id="9"/>
      <w:r>
        <w:rPr>
          <w:rFonts w:ascii="Times New Roman" w:hAnsi="Times New Roman" w:cs="Times New Roman" w:eastAsia="Times New Roman"/>
          <w:b/>
          <w:sz w:val="28"/>
          <w:szCs w:val="24"/>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с.147]</w:t>
      </w:r>
      <w:r>
        <w:rPr>
          <w:rFonts w:ascii="Times New Roman" w:hAnsi="Times New Roman" w:cs="Times New Roman" w:eastAsia="Times New Roman"/>
          <w:sz w:val="24"/>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 есть</w:t>
      </w:r>
      <w:r>
        <w:rPr>
          <w:rFonts w:ascii="Times New Roman" w:hAnsi="Times New Roman" w:cs="Times New Roman" w:eastAsia="Times New Roman"/>
          <w:sz w:val="24"/>
        </w:rPr>
        <w:t xml:space="preserve"> сохранение экзотеричности субъекта и эзотеричности объекта, благодар</w:t>
      </w:r>
      <w:r>
        <w:rPr>
          <w:rFonts w:ascii="Times New Roman" w:hAnsi="Times New Roman" w:cs="Times New Roman" w:eastAsia="Times New Roman"/>
          <w:sz w:val="24"/>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 информации, скрывается 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w:t>
        <w:tab/>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rPr>
        <w:t xml:space="preserve">отдаётся на откуп виртуальной, существование которой возможно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w:t>
      </w:r>
      <w:r>
        <w:rPr>
          <w:rFonts w:ascii="Times New Roman" w:hAnsi="Times New Roman" w:cs="Times New Roman" w:eastAsia="Times New Roman"/>
          <w:sz w:val="24"/>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rPr>
        <w:t xml:space="preserve">недейственный в </w:t>
      </w:r>
      <w:r>
        <w:rPr>
          <w:rFonts w:ascii="Times New Roman" w:hAnsi="Times New Roman" w:cs="Times New Roman" w:eastAsia="Times New Roman"/>
          <w:sz w:val="24"/>
        </w:rPr>
        <w:t xml:space="preserve">замкнутом</w:t>
      </w:r>
      <w:r>
        <w:rPr>
          <w:rFonts w:ascii="Times New Roman" w:hAnsi="Times New Roman" w:cs="Times New Roman" w:eastAsia="Times New Roman"/>
          <w:sz w:val="24"/>
        </w:rPr>
        <w:t xml:space="preserve"> и враждебном окружении одной линии связи).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rPr>
        <w:t xml:space="preserve">минуя</w:t>
      </w:r>
      <w:r>
        <w:rPr>
          <w:rFonts w:ascii="Times New Roman" w:hAnsi="Times New Roman" w:cs="Times New Roman" w:eastAsia="Times New Roman"/>
          <w:sz w:val="24"/>
          <w:szCs w:val="24"/>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rPr>
        <w:t xml:space="preserve">затратным</w:t>
      </w:r>
      <w:r>
        <w:rPr>
          <w:rFonts w:ascii="Times New Roman" w:hAnsi="Times New Roman" w:cs="Times New Roman" w:eastAsia="Times New Roman"/>
          <w:sz w:val="24"/>
          <w:szCs w:val="24"/>
        </w:rPr>
        <w:t xml:space="preserve"> (по причине уменьшения производительности программ, уменьшения ёмкости контейнеров).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w:t>
      </w:r>
      <w:bookmarkStart w:id="11" w:name="Протокол_безопасной_передачи_информации"/>
      <w:r>
        <w:rPr>
          <w:rFonts w:ascii="Times New Roman" w:hAnsi="Times New Roman" w:cs="Times New Roman" w:eastAsia="Times New Roman"/>
          <w:b/>
          <w:sz w:val="28"/>
          <w:szCs w:val="24"/>
        </w:rPr>
      </w:r>
      <w:bookmarkEnd w:id="11"/>
      <w:r>
        <w:rPr>
          <w:rFonts w:ascii="Times New Roman" w:hAnsi="Times New Roman" w:cs="Times New Roman" w:eastAsia="Times New Roman"/>
          <w:b/>
          <w:sz w:val="28"/>
          <w:szCs w:val="24"/>
        </w:rPr>
        <w:t xml:space="preserve">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простой, легковесный</w:t>
      </w:r>
      <w:r>
        <w:rPr>
          <w:rFonts w:ascii="Times New Roman" w:hAnsi="Times New Roman" w:cs="Times New Roman" w:eastAsia="Times New Roman"/>
          <w:sz w:val="24"/>
          <w:szCs w:val="24"/>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Calibri" w:hAnsi="Calibri" w:cs="Calibri" w:eastAsia="Calibri"/>
          <w:i w:val="false"/>
          <w:sz w:val="20"/>
        </w:rPr>
      </w:pPr>
      <w:r>
        <w:rPr>
          <w:rFonts w:cs="Calibri" w:eastAsia="Calibri"/>
          <w:i w:val="false"/>
          <w:sz w:val="20"/>
          <w:szCs w:val="24"/>
        </w:rPr>
        <w:t xml:space="preserve">Участники протокола: </w:t>
      </w:r>
      <w:r/>
    </w:p>
    <w:p>
      <w:pPr>
        <w:pStyle w:val="1047"/>
        <w:ind w:left="708" w:firstLine="708"/>
        <w:jc w:val="both"/>
        <w:spacing w:after="0" w:before="0"/>
        <w:rPr>
          <w:rFonts w:ascii="Calibri" w:hAnsi="Calibri" w:cs="Calibri" w:eastAsia="Calibri"/>
          <w:i w:val="false"/>
          <w:sz w:val="20"/>
        </w:rPr>
      </w:pPr>
      <w:r>
        <w:rPr>
          <w:rFonts w:cs="Calibri" w:eastAsia="Calibri"/>
          <w:i w:val="false"/>
          <w:sz w:val="20"/>
          <w:szCs w:val="24"/>
        </w:rPr>
        <w:t xml:space="preserve">A - отправитель, </w:t>
      </w:r>
      <w:r/>
    </w:p>
    <w:p>
      <w:pPr>
        <w:pStyle w:val="1047"/>
        <w:ind w:left="1416" w:firstLine="0"/>
        <w:jc w:val="both"/>
        <w:spacing w:after="0" w:before="0"/>
        <w:rPr>
          <w:rFonts w:ascii="Calibri" w:hAnsi="Calibri" w:cs="Calibri" w:eastAsia="Calibri"/>
          <w:i w:val="false"/>
          <w:sz w:val="20"/>
        </w:rPr>
      </w:pPr>
      <w:r>
        <w:rPr>
          <w:rFonts w:cs="Calibri" w:eastAsia="Calibri"/>
          <w:i w:val="false"/>
          <w:sz w:val="20"/>
          <w:szCs w:val="24"/>
        </w:rPr>
        <w:t xml:space="preserve">B - получатель.</w:t>
      </w:r>
      <w:r/>
    </w:p>
    <w:p>
      <w:pPr>
        <w:pStyle w:val="1047"/>
        <w:ind w:firstLine="708"/>
        <w:jc w:val="both"/>
        <w:spacing w:after="0" w:before="0"/>
        <w:rPr>
          <w:rFonts w:ascii="Calibri" w:hAnsi="Calibri" w:cs="Calibri" w:eastAsia="Calibri"/>
          <w:i w:val="false"/>
          <w:sz w:val="20"/>
        </w:rPr>
      </w:pPr>
      <w:r>
        <w:rPr>
          <w:rFonts w:cs="Calibri" w:eastAsia="Calibri"/>
          <w:i w:val="false"/>
          <w:sz w:val="20"/>
          <w:szCs w:val="24"/>
        </w:rPr>
        <w:t xml:space="preserve">Шаги участника A:</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 xml:space="preserve">1. K = G( N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где</w:t>
        <w:tab/>
        <w:t xml:space="preserve">G - функция-генератор случайных байт,</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N - количество байт для генерации,</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K - сеансовый ключ шифрования</w:t>
      </w:r>
      <w:r>
        <w:rPr>
          <w:rFonts w:cs="Calibri" w:eastAsia="Calibri"/>
          <w:i w:val="false"/>
          <w:sz w:val="20"/>
          <w:szCs w:val="24"/>
        </w:rPr>
        <w:t xml:space="preserve">.</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2.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K || P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H</w:t>
      </w:r>
      <w:r>
        <w:rPr>
          <w:rFonts w:cs="Calibri" w:eastAsia="Calibri"/>
          <w:i w:val="false"/>
          <w:sz w:val="20"/>
          <w:szCs w:val="24"/>
          <w:vertAlign w:val="subscript"/>
        </w:rPr>
        <w:t xml:space="preserve">P</w:t>
      </w:r>
      <w:r>
        <w:rPr>
          <w:rFonts w:cs="Calibri" w:eastAsia="Calibri"/>
          <w:i w:val="false"/>
          <w:sz w:val="20"/>
          <w:szCs w:val="24"/>
        </w:rPr>
        <w:t xml:space="preserve"> - хеш сообщения,</w:t>
      </w:r>
      <w:r/>
    </w:p>
    <w:p>
      <w:pPr>
        <w:pStyle w:val="1047"/>
        <w:ind w:left="2124" w:firstLine="708"/>
        <w:jc w:val="both"/>
        <w:spacing w:after="0" w:before="0"/>
        <w:rPr>
          <w:rFonts w:ascii="Calibri" w:hAnsi="Calibri" w:cs="Calibri" w:eastAsia="Calibri"/>
          <w:i w:val="false"/>
          <w:sz w:val="20"/>
        </w:rPr>
      </w:pPr>
      <w:r>
        <w:rPr>
          <w:rFonts w:cs="Calibri" w:eastAsia="Calibri"/>
          <w:i w:val="false"/>
          <w:sz w:val="20"/>
          <w:szCs w:val="24"/>
        </w:rPr>
        <w:t xml:space="preserve">H - функция хеширования,</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 - исходное сообщение,</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PubK</w:t>
      </w:r>
      <w:r>
        <w:rPr>
          <w:rFonts w:cs="Calibri" w:eastAsia="Calibri"/>
          <w:i w:val="false"/>
          <w:sz w:val="20"/>
          <w:szCs w:val="24"/>
          <w:vertAlign w:val="subscript"/>
        </w:rPr>
        <w:t xml:space="preserve">X</w:t>
      </w:r>
      <w:r>
        <w:rPr>
          <w:rFonts w:cs="Calibri" w:eastAsia="Calibri"/>
          <w:i w:val="false"/>
          <w:sz w:val="20"/>
          <w:szCs w:val="24"/>
        </w:rPr>
        <w:t xml:space="preserve"> - публичный ключ.</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3. C</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 E( K, PubK</w:t>
      </w:r>
      <w:r>
        <w:rPr>
          <w:rFonts w:cs="Calibri" w:eastAsia="Calibri"/>
          <w:i w:val="false"/>
          <w:sz w:val="20"/>
          <w:szCs w:val="24"/>
          <w:vertAlign w:val="subscript"/>
          <w:lang w:val="en-US"/>
        </w:rPr>
        <w:t xml:space="preserve">A</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E( K, P ),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E(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C</w:t>
      </w:r>
      <w:r>
        <w:rPr>
          <w:rFonts w:cs="Calibri" w:eastAsia="Calibri"/>
          <w:i w:val="false"/>
          <w:sz w:val="20"/>
          <w:szCs w:val="24"/>
          <w:vertAlign w:val="subscript"/>
        </w:rPr>
        <w:t xml:space="preserve">P</w:t>
      </w:r>
      <w:r>
        <w:rPr>
          <w:rFonts w:cs="Calibri" w:eastAsia="Calibri"/>
          <w:i w:val="false"/>
          <w:sz w:val="20"/>
          <w:szCs w:val="24"/>
        </w:rPr>
        <w:t xml:space="preserve"> - зашифрованное сообщение,</w:t>
      </w:r>
      <w:r/>
    </w:p>
    <w:p>
      <w:pPr>
        <w:pStyle w:val="1047"/>
        <w:ind w:left="2126" w:firstLine="706"/>
        <w:jc w:val="both"/>
        <w:spacing w:after="0" w:before="0"/>
        <w:rPr>
          <w:rFonts w:ascii="Calibri" w:hAnsi="Calibri" w:cs="Calibri" w:eastAsia="Calibri"/>
          <w:i w:val="false"/>
          <w:sz w:val="20"/>
        </w:rPr>
      </w:pPr>
      <w:r>
        <w:rPr>
          <w:rFonts w:cs="Calibri" w:eastAsia="Calibri"/>
          <w:i w:val="false"/>
          <w:sz w:val="20"/>
          <w:szCs w:val="24"/>
        </w:rPr>
        <w:t xml:space="preserve">E - функция шифрования,</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S - функция подписания,</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W - функция подтверждения работы,</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C - сложность работы,</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PrivK</w:t>
      </w:r>
      <w:r>
        <w:rPr>
          <w:rFonts w:cs="Calibri" w:eastAsia="Calibri"/>
          <w:i w:val="false"/>
          <w:sz w:val="20"/>
          <w:szCs w:val="24"/>
          <w:vertAlign w:val="subscript"/>
        </w:rPr>
        <w:t xml:space="preserve">X</w:t>
      </w:r>
      <w:r>
        <w:rPr>
          <w:rFonts w:cs="Calibri" w:eastAsia="Calibri"/>
          <w:i w:val="false"/>
          <w:sz w:val="20"/>
          <w:szCs w:val="24"/>
        </w:rPr>
        <w:t xml:space="preserve"> - приватный ключ.</w:t>
      </w:r>
      <w:r/>
    </w:p>
    <w:p>
      <w:pPr>
        <w:pStyle w:val="1047"/>
        <w:jc w:val="both"/>
        <w:spacing w:after="0" w:before="0"/>
        <w:rPr>
          <w:rFonts w:ascii="Calibri" w:hAnsi="Calibri" w:cs="Calibri" w:eastAsia="Calibri"/>
          <w:i w:val="false"/>
          <w:sz w:val="20"/>
        </w:rPr>
      </w:pPr>
      <w:r>
        <w:rPr>
          <w:rFonts w:cs="Calibri" w:eastAsia="Calibri"/>
          <w:i w:val="false"/>
          <w:sz w:val="20"/>
          <w:szCs w:val="24"/>
        </w:rPr>
        <w:tab/>
        <w:t xml:space="preserve">Шаги участника B: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4.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 P</w:t>
      </w:r>
      <w:r>
        <w:rPr>
          <w:rFonts w:cs="Calibri" w:eastAsia="Calibri"/>
          <w:i w:val="false"/>
          <w:sz w:val="20"/>
          <w:szCs w:val="24"/>
          <w:vertAlign w:val="subscript"/>
          <w:lang w:val="en-US"/>
        </w:rPr>
        <w:t xml:space="preserve">W</w:t>
      </w:r>
      <w:r>
        <w:rPr>
          <w:rFonts w:cs="Calibri" w:eastAsia="Calibri"/>
          <w:i w:val="false"/>
          <w:sz w:val="20"/>
          <w:szCs w:val="24"/>
          <w:lang w:val="en-US"/>
        </w:rPr>
        <w:t xml:space="preserve">( C, W( C,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w:t>
      </w:r>
      <w:r/>
    </w:p>
    <w:p>
      <w:pPr>
        <w:pStyle w:val="1047"/>
        <w:ind w:left="1416" w:firstLine="708"/>
        <w:jc w:val="both"/>
        <w:spacing w:after="0" w:before="0"/>
        <w:rPr>
          <w:rFonts w:ascii="Calibri" w:hAnsi="Calibri" w:cs="Calibri" w:eastAsia="Calibri"/>
          <w:i w:val="false"/>
          <w:sz w:val="20"/>
        </w:rPr>
      </w:pPr>
      <w:r>
        <w:rPr>
          <w:rFonts w:cs="Calibri" w:eastAsia="Calibri"/>
          <w:i w:val="false"/>
          <w:sz w:val="20"/>
          <w:szCs w:val="24"/>
        </w:rPr>
        <w:t xml:space="preserve">где</w:t>
        <w:tab/>
        <w:t xml:space="preserve">P</w:t>
      </w:r>
      <w:r>
        <w:rPr>
          <w:rFonts w:cs="Calibri" w:eastAsia="Calibri"/>
          <w:i w:val="false"/>
          <w:sz w:val="20"/>
          <w:szCs w:val="24"/>
          <w:vertAlign w:val="subscript"/>
        </w:rPr>
        <w:t xml:space="preserve">W</w:t>
      </w:r>
      <w:r>
        <w:rPr>
          <w:rFonts w:cs="Calibri" w:eastAsia="Calibri"/>
          <w:i w:val="false"/>
          <w:sz w:val="20"/>
          <w:szCs w:val="24"/>
        </w:rPr>
        <w:t xml:space="preserve"> - функция проверки работы.</w:t>
      </w:r>
      <w:r/>
    </w:p>
    <w:p>
      <w:pPr>
        <w:pStyle w:val="1047"/>
        <w:ind w:left="1416" w:firstLine="708"/>
        <w:jc w:val="both"/>
        <w:spacing w:after="0" w:before="0"/>
        <w:rPr>
          <w:rFonts w:ascii="Calibri" w:hAnsi="Calibri" w:cs="Calibri" w:eastAsia="Calibri"/>
          <w:i w:val="false"/>
          <w:sz w:val="20"/>
        </w:rPr>
      </w:pP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5. K = D( PrivK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w:t>
      </w:r>
      <w:r>
        <w:rPr>
          <w:rFonts w:cs="Calibri" w:eastAsia="Calibri"/>
          <w:i w:val="false"/>
          <w:sz w:val="20"/>
          <w:lang w:val="en-US"/>
        </w:rPr>
        <w:t xml:space="preserve">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D - функция расшифрования</w:t>
      </w:r>
      <w:r>
        <w:rPr>
          <w:rFonts w:cs="Calibri" w:eastAsia="Calibri"/>
          <w:i w:val="false"/>
          <w:sz w:val="20"/>
          <w:szCs w:val="24"/>
        </w:rPr>
        <w:t xml:space="preserve">.</w:t>
      </w:r>
      <w:r/>
    </w:p>
    <w:p>
      <w:pPr>
        <w:pStyle w:val="1047"/>
        <w:jc w:val="both"/>
        <w:spacing w:after="0" w:before="0"/>
        <w:rPr>
          <w:rFonts w:ascii="Calibri" w:hAnsi="Calibri" w:cs="Calibri" w:eastAsia="Calibri"/>
          <w:i w:val="false"/>
          <w:sz w:val="20"/>
        </w:rPr>
      </w:pPr>
      <w:r>
        <w:rPr>
          <w:rFonts w:cs="Calibri" w:eastAsia="Calibri"/>
          <w:i w:val="false"/>
          <w:sz w:val="20"/>
          <w:szCs w:val="24"/>
        </w:rPr>
        <w:tab/>
        <w:tab/>
        <w:tab/>
        <w:t xml:space="preserve">Если</w:t>
      </w:r>
      <w:r>
        <w:rPr>
          <w:rFonts w:cs="Calibri" w:eastAsia="Calibri"/>
          <w:i w:val="false"/>
          <w:sz w:val="20"/>
          <w:szCs w:val="24"/>
        </w:rPr>
        <w:t xml:space="preserve"> </w:t>
      </w:r>
      <m:oMath>
        <m:r>
          <w:rPr>
            <w:rFonts w:ascii="Cambria Math" w:hAnsi="Cambria Math"/>
          </w:rPr>
          <m:rPr/>
          <m:t>≠</m:t>
        </m:r>
      </m:oMath>
      <w:r>
        <w:rPr>
          <w:rFonts w:cs="Calibri" w:eastAsia="Calibri"/>
          <w:i w:val="false"/>
          <w:sz w:val="20"/>
          <w:szCs w:val="24"/>
        </w:rPr>
        <w:t xml:space="preserve">, то протокол прерывается.</w:t>
      </w:r>
      <w:r/>
    </w:p>
    <w:p>
      <w:pPr>
        <w:pStyle w:val="1047"/>
        <w:jc w:val="both"/>
        <w:spacing w:after="0" w:before="0"/>
        <w:rPr>
          <w:rFonts w:cs="Calibri" w:eastAsia="Calibri"/>
          <w:i w:val="false"/>
          <w:sz w:val="20"/>
          <w:szCs w:val="24"/>
          <w:highlight w:val="none"/>
          <w:lang w:val="en-US"/>
        </w:rPr>
      </w:pPr>
      <w:r>
        <w:rPr>
          <w:rFonts w:cs="Calibri" w:eastAsia="Calibri"/>
          <w:i w:val="false"/>
          <w:sz w:val="20"/>
          <w:szCs w:val="24"/>
        </w:rPr>
        <w:tab/>
        <w:tab/>
      </w:r>
      <w:r>
        <w:rPr>
          <w:rFonts w:cs="Calibri" w:eastAsia="Calibri"/>
          <w:i w:val="false"/>
          <w:sz w:val="20"/>
          <w:szCs w:val="24"/>
          <w:lang w:val="en-US"/>
        </w:rPr>
        <w:t xml:space="preserve">6.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D( K, E( K,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w:t>
      </w:r>
      <w:r/>
    </w:p>
    <w:p>
      <w:pPr>
        <w:jc w:val="both"/>
        <w:spacing w:after="0" w:before="0"/>
        <w:rPr>
          <w:rFonts w:ascii="Calibri" w:hAnsi="Calibri" w:cs="Calibri" w:eastAsia="Calibri"/>
          <w:i w:val="false"/>
          <w:sz w:val="20"/>
        </w:rPr>
      </w:pPr>
      <w:r>
        <w:rPr>
          <w:rFonts w:cs="Calibri" w:eastAsia="Calibri"/>
          <w:i w:val="false"/>
          <w:sz w:val="20"/>
          <w:szCs w:val="24"/>
          <w:highlight w:val="none"/>
          <w:lang w:val="en-US"/>
        </w:rPr>
        <w:tab/>
        <w:tab/>
        <w:tab/>
      </w:r>
      <w:r>
        <w:rPr>
          <w:rFonts w:cs="Calibri" w:eastAsia="Calibri"/>
          <w:i w:val="false"/>
          <w:sz w:val="20"/>
          <w:szCs w:val="24"/>
        </w:rPr>
        <w:t xml:space="preserve">Если</w:t>
      </w:r>
      <w:r>
        <w:rPr>
          <w:rFonts w:cs="Calibri" w:eastAsia="Calibri"/>
          <w:i w:val="false"/>
          <w:sz w:val="20"/>
          <w:szCs w:val="24"/>
        </w:rPr>
        <w:t xml:space="preserve"> </w:t>
      </w:r>
      <m:oMath>
        <m:r>
          <w:rPr>
            <w:rFonts w:ascii="Cambria Math" w:hAnsi="Cambria Math"/>
          </w:rPr>
          <m:rPr/>
          <m:t>≠</m:t>
        </m:r>
      </m:oMath>
      <w:r>
        <w:rPr>
          <w:rFonts w:cs="Calibri" w:eastAsia="Calibri"/>
          <w:i w:val="false"/>
          <w:sz w:val="20"/>
          <w:szCs w:val="24"/>
        </w:rPr>
        <w:t xml:space="preserve">, то протокол прерывается.</w:t>
      </w:r>
      <w:r>
        <w:rPr>
          <w:rFonts w:cs="Calibri" w:eastAsia="Calibri"/>
          <w:i w:val="false"/>
          <w:sz w:val="20"/>
          <w:szCs w:val="24"/>
          <w:highlight w:val="none"/>
          <w:lang w:val="en-US"/>
        </w:rPr>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7.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V(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D( K, </w:t>
      </w:r>
      <w:r>
        <w:rPr>
          <w:rFonts w:cs="Calibri" w:eastAsia="Calibri"/>
          <w:i w:val="false"/>
          <w:sz w:val="20"/>
          <w:szCs w:val="24"/>
          <w:lang w:val="en-US"/>
        </w:rPr>
        <w:t xml:space="preserve">E( K, </w:t>
      </w:r>
      <w:r/>
      <w:r>
        <w:rPr>
          <w:rFonts w:cs="Calibri" w:eastAsia="Calibri"/>
          <w:i w:val="false"/>
          <w:sz w:val="20"/>
          <w:szCs w:val="24"/>
          <w:lang w:val="en-US"/>
        </w:rPr>
        <w:t xml:space="preserve">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 </w:t>
        <w:tab/>
        <w:t xml:space="preserve">V - функция проверки подписи.</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8.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K || D( K, E( K, P ) )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w:t>
      </w:r>
      <w:r>
        <w:rPr>
          <w:rFonts w:ascii="Times New Roman" w:hAnsi="Times New Roman" w:cs="Times New Roman" w:eastAsia="Times New Roman"/>
          <w:sz w:val="24"/>
          <w:szCs w:val="24"/>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rPr>
        <w:t xml:space="preserve">лучатель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 Encrypt(sender *PrivateKey, receiver *PublicKey, data []byte) *Package {</w:t>
      </w:r>
      <w:r/>
    </w:p>
    <w:p>
      <w:pPr>
        <w:pStyle w:val="1047"/>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lang w:val="en-US"/>
        </w:rPr>
        <w:tab/>
        <w:t xml:space="preserve">var (</w:t>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lang w:val="en-US"/>
        </w:rPr>
        <w:t xml:space="preserve">pubsend</w:t>
        <w:tab/>
        <w:t xml:space="preserve">= PublicKeyToBytes(&amp;sender.PublicKey)</w:t>
      </w:r>
      <w:r>
        <w:rPr>
          <w:rFonts w:ascii="Monospace" w:hAnsi="Monospace" w:cs="Monospace" w:eastAsia="Monospace"/>
          <w:color w:val="0D0D0D" w:themeColor="text1" w:themeTint="F2"/>
          <w:sz w:val="18"/>
          <w:szCs w:val="24"/>
          <w:highlight w:val="none"/>
          <w:lang w:val="en-US"/>
        </w:rPr>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session</w:t>
        <w:tab/>
        <w:t xml:space="preserve">= GenerateBytes(N)</w:t>
      </w:r>
      <w:r>
        <w:rPr>
          <w:rFonts w:ascii="Monospace" w:hAnsi="Monospace" w:cs="Monospace" w:eastAsia="Monospace"/>
          <w:color w:val="0D0D0D" w:themeColor="text1" w:themeTint="F2"/>
          <w:sz w:val="18"/>
          <w:szCs w:val="24"/>
          <w:lang w:val="en-US"/>
        </w:rPr>
      </w:r>
      <w:r/>
    </w:p>
    <w:p>
      <w:pPr>
        <w:pStyle w:val="1047"/>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highlight w:val="none"/>
          <w:lang w:val="en-US"/>
        </w:rPr>
        <w:tab/>
      </w:r>
      <w:r>
        <w:rPr>
          <w:rFonts w:ascii="Monospace" w:hAnsi="Monospace" w:cs="Monospace" w:eastAsia="Monospace"/>
          <w:color w:val="0D0D0D" w:themeColor="text1" w:themeTint="F2"/>
          <w:sz w:val="18"/>
          <w:szCs w:val="24"/>
          <w:lang w:val="en-US"/>
        </w:rPr>
        <w:t xml:space="preserve">hash := HashSum(bytes.Join(</w:t>
      </w:r>
      <w:r/>
    </w:p>
    <w:p>
      <w:pPr>
        <w:pStyle w:val="1047"/>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 xml:space="preserve">[][]byte{</w:t>
      </w:r>
      <w:r>
        <w:rPr>
          <w:rFonts w:ascii="Monospace" w:hAnsi="Monospace" w:cs="Monospace" w:eastAsia="Monospace"/>
          <w:color w:val="0D0D0D"/>
          <w:sz w:val="18"/>
        </w:rPr>
      </w:r>
      <w:r/>
    </w:p>
    <w:p>
      <w:pPr>
        <w:pStyle w:val="1047"/>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ab/>
        <w:t xml:space="preserve">session,</w:t>
      </w:r>
      <w:r>
        <w:rPr>
          <w:rFonts w:ascii="Monospace" w:hAnsi="Monospace" w:cs="Monospace" w:eastAsia="Monospace"/>
          <w:color w:val="0D0D0D"/>
          <w:sz w:val="18"/>
        </w:rPr>
      </w:r>
      <w:r/>
    </w:p>
    <w:p>
      <w:pPr>
        <w:pStyle w:val="1047"/>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ab/>
        <w:t xml:space="preserve">data,</w:t>
      </w:r>
      <w:r>
        <w:rPr>
          <w:rFonts w:ascii="Monospace" w:hAnsi="Monospace" w:cs="Monospace" w:eastAsia="Monospace"/>
          <w:color w:val="0D0D0D"/>
          <w:sz w:val="18"/>
        </w:rPr>
      </w:r>
      <w:r/>
    </w:p>
    <w:p>
      <w:pPr>
        <w:pStyle w:val="1047"/>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ab/>
        <w:t xml:space="preserve">pubsend,</w:t>
      </w:r>
      <w:r>
        <w:rPr>
          <w:rFonts w:ascii="Monospace" w:hAnsi="Monospace" w:cs="Monospace" w:eastAsia="Monospace"/>
          <w:color w:val="0D0D0D"/>
          <w:sz w:val="18"/>
        </w:rPr>
      </w:r>
      <w:r/>
    </w:p>
    <w:p>
      <w:pPr>
        <w:pStyle w:val="1047"/>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ab/>
        <w:t xml:space="preserve">PublicKeyToBytes(receiver),</w:t>
      </w:r>
      <w:r>
        <w:rPr>
          <w:rFonts w:ascii="Monospace" w:hAnsi="Monospace" w:cs="Monospace" w:eastAsia="Monospace"/>
          <w:color w:val="0D0D0D"/>
          <w:sz w:val="18"/>
        </w:rPr>
      </w:r>
      <w:r/>
    </w:p>
    <w:p>
      <w:pPr>
        <w:pStyle w:val="1047"/>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 xml:space="preserve">},</w:t>
      </w:r>
      <w:r>
        <w:rPr>
          <w:rFonts w:ascii="Monospace" w:hAnsi="Monospace" w:cs="Monospace" w:eastAsia="Monospace"/>
          <w:color w:val="0D0D0D"/>
          <w:sz w:val="18"/>
        </w:rPr>
      </w:r>
      <w:r/>
    </w:p>
    <w:p>
      <w:pPr>
        <w:pStyle w:val="1047"/>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 xml:space="preserve">[]byte{},</w:t>
      </w:r>
      <w:r>
        <w:rPr>
          <w:rFonts w:ascii="Monospace" w:hAnsi="Monospace" w:cs="Monospace" w:eastAsia="Monospace"/>
          <w:color w:val="0D0D0D"/>
          <w:sz w:val="18"/>
        </w:rPr>
      </w:r>
      <w:r/>
    </w:p>
    <w:p>
      <w:pPr>
        <w:pStyle w:val="1047"/>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color w:val="0D0D0D"/>
          <w:sz w:val="18"/>
        </w:rPr>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&amp;Package{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Head: HeadPackage{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Sender:</w:t>
        <w:tab/>
        <w:t xml:space="preserve">EncryptS(session, pubsend),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Session:</w:t>
        <w:tab/>
        <w:t xml:space="preserve">EncryptA(receiver, session),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Body: BodyPackage{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Data: </w:t>
        <w:tab/>
        <w:t xml:space="preserve">EncryptS(session, 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Hash: </w:t>
        <w:tab/>
        <w:t xml:space="preserve">hash,</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Sign: </w:t>
        <w:tab/>
        <w:t xml:space="preserve">EncryptS(session, </w:t>
      </w:r>
      <w:r>
        <w:rPr>
          <w:rFonts w:ascii="Monospace" w:hAnsi="Monospace" w:cs="Monospace" w:eastAsia="Monospace"/>
          <w:color w:val="0D0D0D" w:themeColor="text1" w:themeTint="F2"/>
          <w:sz w:val="18"/>
          <w:szCs w:val="24"/>
          <w:lang w:val="en-US"/>
        </w:rPr>
        <w:t xml:space="preserve">Sign(sender, hash)</w:t>
      </w:r>
      <w:r>
        <w:rPr>
          <w:rFonts w:ascii="Monospace" w:hAnsi="Monospace" w:cs="Monospace" w:eastAsia="Monospace"/>
          <w:color w:val="0D0D0D" w:themeColor="text1" w:themeTint="F2"/>
          <w:sz w:val="18"/>
          <w:szCs w:val="24"/>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r>
      <w:r>
        <w:rPr>
          <w:rFonts w:ascii="Monospace" w:hAnsi="Monospace" w:cs="Monospace" w:eastAsia="Monospace"/>
          <w:color w:val="0D0D0D" w:themeColor="text1" w:themeTint="F2"/>
          <w:sz w:val="18"/>
          <w:szCs w:val="24"/>
        </w:rPr>
        <w:t xml:space="preserve">Npow: </w:t>
        <w:tab/>
        <w:t xml:space="preserve">ProofOfWork(hash, C),</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Для улучшения эффективности, допустим</w:t>
      </w:r>
      <w:r>
        <w:rPr>
          <w:rFonts w:ascii="Times New Roman" w:hAnsi="Times New Roman" w:cs="Times New Roman" w:eastAsia="Times New Roman"/>
          <w:sz w:val="24"/>
          <w:szCs w:val="24"/>
        </w:rPr>
        <w:t xml:space="preserve">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хешем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r>
          <w:rPr>
            <w:rFonts w:ascii="Cambria Math" w:hAnsi="Cambria Math"/>
          </w:rPr>
          <m:rPr/>
          <m:t>⌈</m:t>
        </m:r>
        <m:f>
          <m:fPr>
            <m:type m:val="lin"/>
            <m:ctrlPr/>
          </m:fPr>
          <m:num>
            <m:r>
              <w:rPr>
                <w:rFonts w:ascii="Cambria Math" w:hAnsi="Cambria Math"/>
              </w:rPr>
              <m:rPr/>
              <m:t>M</m:t>
            </m:r>
          </m:num>
          <m:den>
            <m:r>
              <w:rPr>
                <w:rFonts w:ascii="Cambria Math" w:hAnsi="Cambria Math"/>
              </w:rPr>
              <m:rPr/>
              <m:t>nN</m:t>
            </m:r>
          </m:den>
        </m:f>
        <m:r>
          <w:rPr>
            <w:rFonts w:ascii="Cambria Math" w:hAnsi="Cambria Math"/>
          </w:rPr>
          <m:rPr/>
          <m:t>⌉</m:t>
        </m:r>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 Decrypt(receiver *PrivateKey, pack *Package) (*PublicKey, []byte)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color w:val="0D0D0D" w:themeColor="text1" w:themeTint="F2"/>
          <w:sz w:val="18"/>
          <w:lang w:val="en-US"/>
        </w:rPr>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!ProofIsValid(</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 C, pack.Body.Npow)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session := DecryptA(receiver, </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session </w:t>
      </w:r>
      <w:r>
        <w:rPr>
          <w:rFonts w:ascii="Monospace" w:hAnsi="Monospace" w:cs="Monospace" w:eastAsia="Monospace"/>
          <w:color w:val="0D0D0D" w:themeColor="text1" w:themeTint="F2"/>
          <w:sz w:val="18"/>
          <w:lang w:val="en-US"/>
        </w:rPr>
        <w:t xml:space="preserve">==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bpubsend := DecryptS(</w:t>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bpubsend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pubsend := BytesToPublicKey(bpubsend)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pubsend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pubsize := PublicKeySize(pubsend)</w:t>
      </w:r>
      <w:r/>
    </w:p>
    <w:p>
      <w:pPr>
        <w:pStyle w:val="1047"/>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if pubsize  != KEY_SIZE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sign := DecryptS(</w:t>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!Verify(pubsend, hash, sign)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data := DecryptS(</w:t>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check := HashSum(bytes.Join(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PublicKeyToBytes(pubsend),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PublicKeyToBytes(&amp;receiver.PublicKey),</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!bytes.Equal(hash, check)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pubsend, 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rPr>
        <w:t xml:space="preserve">последующее </w:t>
      </w:r>
      <w:r>
        <w:rPr>
          <w:rFonts w:ascii="Times New Roman" w:hAnsi="Times New Roman" w:cs="Times New Roman" w:eastAsia="Times New Roman"/>
          <w:sz w:val="24"/>
          <w:szCs w:val="24"/>
        </w:rPr>
        <w:t xml:space="preserve">шифрование им</w:t>
      </w:r>
      <w:r>
        <w:rPr>
          <w:rFonts w:ascii="Times New Roman" w:hAnsi="Times New Roman" w:cs="Times New Roman" w:eastAsia="Times New Roman"/>
          <w:sz w:val="24"/>
          <w:szCs w:val="24"/>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rPr>
        <w:t xml:space="preserve">ии. Другая проблема заключается в отсутствии каких бы то ни было видимых метаданных (хеша пакета,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rPr>
        <w:t xml:space="preserve">Таким образом, о</w:t>
      </w:r>
      <w:r>
        <w:rPr>
          <w:rFonts w:ascii="Times New Roman" w:hAnsi="Times New Roman" w:cs="Times New Roman" w:eastAsia="Times New Roman"/>
          <w:sz w:val="24"/>
          <w:szCs w:val="24"/>
        </w:rPr>
        <w:t xml:space="preserve">тсутствие метаданных равносильно отсут</w:t>
      </w:r>
      <w:r>
        <w:rPr>
          <w:rFonts w:ascii="Times New Roman" w:hAnsi="Times New Roman" w:cs="Times New Roman" w:eastAsia="Times New Roman"/>
          <w:sz w:val="24"/>
          <w:szCs w:val="24"/>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9. Заключение</w:t>
      </w:r>
      <w:r>
        <w:rPr>
          <w:rFonts w:ascii="Times New Roman" w:hAnsi="Times New Roman" w:cs="Times New Roman" w:eastAsia="Times New Roman"/>
          <w:b/>
          <w:sz w:val="28"/>
          <w:szCs w:val="24"/>
        </w:rPr>
      </w:r>
      <w:bookmarkStart w:id="21" w:name="_temp_Заключение"/>
      <w:r/>
      <w:bookmarkEnd w:id="21"/>
      <w:r/>
      <w:bookmarkStart w:id="22" w:name="Заключение"/>
      <w:r/>
      <w:bookmarkEnd w:id="22"/>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w:t>
      </w:r>
      <w:r>
        <w:rPr>
          <w:rFonts w:ascii="Times New Roman" w:hAnsi="Times New Roman" w:cs="Times New Roman" w:eastAsia="Times New Roman"/>
          <w:sz w:val="24"/>
          <w:szCs w:val="24"/>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rPr>
        <w:t xml:space="preserve">становится</w:t>
      </w:r>
      <w:r>
        <w:rPr>
          <w:rFonts w:ascii="Times New Roman" w:hAnsi="Times New Roman" w:cs="Times New Roman" w:eastAsia="Times New Roman"/>
          <w:sz w:val="24"/>
          <w:szCs w:val="24"/>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rPr>
        <w:t xml:space="preserve">является</w:t>
      </w:r>
      <w:r>
        <w:rPr>
          <w:rFonts w:ascii="Times New Roman" w:hAnsi="Times New Roman" w:cs="Times New Roman" w:eastAsia="Times New Roman"/>
          <w:sz w:val="24"/>
          <w:szCs w:val="24"/>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rPr>
        <w:t xml:space="preserve">Б</w:t>
      </w:r>
      <w:r>
        <w:rPr>
          <w:rFonts w:ascii="Times New Roman" w:hAnsi="Times New Roman" w:cs="Times New Roman" w:eastAsia="Times New Roman"/>
          <w:sz w:val="24"/>
        </w:rPr>
        <w:t xml:space="preserve">ыл представлен</w:t>
      </w:r>
      <w:r>
        <w:rPr>
          <w:rFonts w:ascii="Times New Roman" w:hAnsi="Times New Roman" w:cs="Times New Roman" w:eastAsia="Times New Roman"/>
          <w:sz w:val="24"/>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Список литературы</w:t>
      </w:r>
      <w:bookmarkStart w:id="23" w:name="Список_литературы"/>
      <w:r>
        <w:rPr>
          <w:rFonts w:ascii="Times New Roman" w:hAnsi="Times New Roman" w:cs="Times New Roman" w:eastAsia="Times New Roman"/>
          <w:b/>
          <w:sz w:val="28"/>
          <w:szCs w:val="24"/>
        </w:rPr>
      </w:r>
      <w:bookmarkEnd w:id="23"/>
      <w:r>
        <w:rPr>
          <w:rFonts w:ascii="Times New Roman" w:hAnsi="Times New Roman" w:cs="Times New Roman" w:eastAsia="Times New Roman"/>
          <w:b/>
          <w:sz w:val="28"/>
          <w:szCs w:val="24"/>
        </w:rPr>
        <w:t xml:space="preserve">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128"/>
        <w:numPr>
          <w:ilvl w:val="0"/>
          <w:numId w:val="1"/>
        </w:numPr>
        <w:contextualSpacing w:val="true"/>
        <w:jc w:val="both"/>
        <w:spacing w:after="0" w:before="0"/>
        <w:rPr>
          <w:rFonts w:ascii="Times New Roman" w:hAnsi="Times New Roman" w:cs="Times New Roman" w:eastAsia="Times New Roman"/>
          <w:sz w:val="24"/>
        </w:rPr>
      </w:pPr>
      <w:r>
        <w:rPr>
          <w:rStyle w:val="1098"/>
          <w:rFonts w:ascii="Times New Roman" w:hAnsi="Times New Roman" w:cs="Times New Roman" w:eastAsia="Times New Roman"/>
          <w:color w:val="000000"/>
          <w:sz w:val="24"/>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hyperlink r:id="rId18"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(дата обращения: 02.01.2022). </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ресурс]. — Режим доступа: </w:t>
      </w:r>
      <w:hyperlink r:id="rId19" w:tooltip="https://cyberleninka.ru/article/n/utrata-anonimnosti-v-vek-razvitiya-tsifrovyh-tehnologiy" w:history="1">
        <w:r>
          <w:rPr>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04.01.2022).</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098"/>
          <w:color w:val="000000"/>
          <w:sz w:val="24"/>
        </w:rPr>
        <w:t xml:space="preserve"> </w:t>
      </w:r>
      <w:hyperlink r:id="rId20" w:tooltip="https://cyberleninka.ru/article/n/anonimnost-v-globalnyh-setyah" w:history="1">
        <w:r>
          <w:rPr>
            <w:sz w:val="24"/>
          </w:rPr>
          <w:t xml:space="preserve">https://cyberleninka.ru/article/n/anonimnost-v-globalnyh-setyah</w:t>
        </w:r>
      </w:hyperlink>
      <w:r>
        <w:rPr>
          <w:rStyle w:val="1098"/>
          <w:color w:val="000000"/>
          <w:sz w:val="24"/>
        </w:rPr>
        <w:t xml:space="preserve"> </w:t>
      </w:r>
      <w:r>
        <w:rPr>
          <w:rFonts w:ascii="Times New Roman" w:hAnsi="Times New Roman" w:cs="Times New Roman" w:eastAsia="Times New Roman"/>
          <w:sz w:val="24"/>
        </w:rPr>
        <w:t xml:space="preserve"> (дата обращения: 04.01.2022).</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компьютерной информации [Электронный ресурс]. — Режим доступа: </w:t>
      </w:r>
      <w:hyperlink r:id="rId21" w:tooltip="https://cyberleninka.ru/article/n/k-voprosu-o-mitm-atake-kak-sposobe-soversheniya-prestupleniy-v-sfere-kompyuternoy-informatsii" w:history="1">
        <w:r>
          <w:rPr>
            <w:rFonts w:ascii="Times New Roman" w:hAnsi="Times New Roman" w:cs="Times New Roman" w:eastAsia="Times New Roman"/>
            <w:sz w:val="24"/>
          </w:rPr>
          <w:t xml:space="preserve">https://cyberleninka.ru/article/n/k-voprosu-o-mitm-atake-kak-sposobe-soversheniya-prestupleniy-v-sfere-kompyuternoy-informatsii</w:t>
        </w:r>
      </w:hyperlink>
      <w:r>
        <w:rPr>
          <w:rStyle w:val="1098"/>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(дата обращения: 04.01.2022).</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hyperlink r:id="rId22" w:tooltip="https://cyberleninka.ru/article/n/k-voprosu-o-bezopasnom-shifrovanii-v-internet-messendzherah" w:history="1">
        <w:r>
          <w:rPr>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04.01.2022). </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hyperlink r:id="rId23"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30.12.2021).</w:t>
      </w:r>
      <w:r>
        <w:rPr>
          <w:rStyle w:val="1098"/>
          <w:rFonts w:ascii="Times New Roman" w:hAnsi="Times New Roman" w:cs="Times New Roman" w:eastAsia="Times New Roman"/>
          <w:color w:val="000000"/>
          <w:sz w:val="24"/>
        </w:rPr>
        <w:t xml:space="preserve"> </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Diffie, W., Hellman, M. New Directions in Cryptography [Электронный ресурс]. — Режим доступа: </w:t>
      </w:r>
      <w:hyperlink r:id="rId24" w:tooltip="https://ee.stanford.edu/~hellman/publications/24.pdf" w:history="1">
        <w:r>
          <w:rPr>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Шнайер, Б., Фергюсон, Н. Практическая криптография / Б. Шнайер, Н. Фергюсон. - М.: Издательский дом «Вильямс, 2005. - 420 с.</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Ершов, Н., Рязанова, Н. Проблемы сокрытия </w:t>
      </w:r>
      <w:r>
        <w:rPr>
          <w:rFonts w:cs="Times New Roman" w:eastAsia="Times New Roman"/>
          <w:sz w:val="24"/>
        </w:rPr>
        <w:t xml:space="preserve">трафика в анонимной сети и факторы, влияющие на анонимность [Электронный ресурс]. — Режим доступа: </w:t>
      </w:r>
      <w:hyperlink r:id="rId25" w:tooltip="https://cyberleninka.ru/article/n/problemy-sokrytiya-trafika-v-anonimnoy-seti-i-faktory-vliyayuschie-na-anonimnost" w:history="1">
        <w:r>
          <w:rPr>
            <w:rFonts w:cs="Times New Roman" w:eastAsia="Times New Roman"/>
            <w:sz w:val="24"/>
          </w:rPr>
          <w:t xml:space="preserve">https://cyberleninka.ru/article/n/problemy-sokrytiya-trafika-v-anonimnoy-seti-i-faktory-vliyayuschie-na-anonimnost</w:t>
        </w:r>
      </w:hyperlink>
      <w:r>
        <w:rPr>
          <w:rFonts w:cs="Times New Roman" w:eastAsia="Times New Roman"/>
          <w:sz w:val="24"/>
        </w:rPr>
        <w:t xml:space="preserve"> (дата обращения: 02.01.2022).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Таненбаум, Э., Уэзеролл, Д. Компьютерные сети / Э. Таненбаум, Д. Уэзеролл. — СПб.: Питер, 2017. - 960 с.</w:t>
      </w:r>
      <w:r/>
    </w:p>
    <w:p>
      <w:pPr>
        <w:pStyle w:val="1129"/>
        <w:numPr>
          <w:ilvl w:val="0"/>
          <w:numId w:val="1"/>
        </w:numPr>
        <w:jc w:val="both"/>
        <w:spacing w:after="0" w:afterAutospacing="0" w:before="0" w:beforeAutospacing="0"/>
        <w:shd w:val="clear" w:color="FFFFFF" w:fill="FFFFFF"/>
        <w:rPr>
          <w:color w:val="000000"/>
          <w:sz w:val="24"/>
        </w:rPr>
      </w:pPr>
      <w:r>
        <w:rPr>
          <w:rStyle w:val="1098"/>
          <w:color w:val="000000"/>
          <w:sz w:val="24"/>
        </w:rPr>
        <w:t xml:space="preserve">NETSUKUKU RFC документация</w:t>
      </w:r>
      <w:r>
        <w:rPr>
          <w:rFonts w:cs="Times New Roman" w:eastAsia="Times New Roman"/>
          <w:sz w:val="24"/>
        </w:rPr>
        <w:t xml:space="preserve"> [Электронный ресурс].</w:t>
      </w:r>
      <w:r>
        <w:rPr>
          <w:rStyle w:val="1098"/>
          <w:color w:val="000000"/>
          <w:sz w:val="24"/>
        </w:rPr>
        <w:t xml:space="preserve"> </w:t>
      </w:r>
      <w:hyperlink r:id="rId26" w:tooltip="http://netsukuku.freaknet.org/sourcedocs/main_doc/ntk_rfc/" w:history="1">
        <w:r>
          <w:rPr>
            <w:sz w:val="24"/>
          </w:rPr>
        </w:r>
        <w:r>
          <w:rPr>
            <w:rFonts w:cs="Times New Roman" w:eastAsia="Times New Roman"/>
            <w:sz w:val="24"/>
          </w:rPr>
          <w:t xml:space="preserve">— Режим доступа: </w:t>
        </w:r>
        <w:r>
          <w:rPr>
            <w:sz w:val="24"/>
          </w:rPr>
          <w:t xml:space="preserve">http://netsukuku.freaknet.org/sourcedocs/main_doc/ntk_rfc/</w:t>
        </w:r>
      </w:hyperlink>
      <w:r>
        <w:rPr>
          <w:rStyle w:val="1098"/>
          <w:color w:val="000000"/>
          <w:sz w:val="24"/>
        </w:rPr>
        <w:t xml:space="preserve"> </w:t>
      </w:r>
      <w:r>
        <w:rPr>
          <w:rFonts w:cs="Times New Roman" w:eastAsia="Times New Roman"/>
          <w:sz w:val="24"/>
        </w:rPr>
        <w:t xml:space="preserve">(дата обращения: 31.12.2021).</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Рябко, Е. Калейдоскоп vpn технологий</w:t>
      </w:r>
      <w:r>
        <w:rPr>
          <w:rFonts w:cs="Times New Roman" w:eastAsia="Times New Roman"/>
          <w:sz w:val="24"/>
        </w:rPr>
        <w:t xml:space="preserve"> [Электронный ресурс]. — Режим доступа: </w:t>
      </w:r>
      <w:hyperlink r:id="rId27" w:tooltip="https://cyberleninka.ru/article/n/kaleydoskop-vpn-tehnologiy" w:history="1">
        <w:r>
          <w:rPr>
            <w:sz w:val="24"/>
          </w:rPr>
          <w:t xml:space="preserve">https://cyberleninka.ru/article/n/kaleydoskop-vpn-tehnologiy</w:t>
        </w:r>
      </w:hyperlink>
      <w:r>
        <w:rPr>
          <w:rStyle w:val="1098"/>
          <w:color w:val="000000"/>
          <w:sz w:val="24"/>
        </w:rPr>
        <w:t xml:space="preserve"> </w:t>
      </w:r>
      <w:r>
        <w:rPr>
          <w:rFonts w:cs="Times New Roman" w:eastAsia="Times New Roman"/>
          <w:sz w:val="24"/>
        </w:rPr>
        <w:t xml:space="preserve"> (дата обращения: 02.01.2022).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cs="Times New Roman" w:eastAsia="Times New Roman"/>
            <w:sz w:val="24"/>
          </w:rPr>
          <w:t xml:space="preserve">https://bitcoin.org/files/bitcoin-paper/bitcoin_ru.pdf</w:t>
        </w:r>
      </w:hyperlink>
      <w:r>
        <w:rPr>
          <w:rFonts w:cs="Times New Roman" w:eastAsia="Times New Roman"/>
          <w:sz w:val="24"/>
        </w:rPr>
        <w:t xml:space="preserve"> (дата обращения: 19.12.2020).</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Warren, J. Bitmessage: A Peer-to-Peer Message Authentication and Delivery System [Электронный ресурс]. — Режим доступа: </w:t>
      </w:r>
      <w:hyperlink r:id="rId29" w:tooltip="https://bitmessage.org/bitmessage.pdf" w:history="1">
        <w:r>
          <w:rPr>
            <w:rFonts w:cs="Times New Roman" w:eastAsia="Times New Roman"/>
            <w:sz w:val="24"/>
          </w:rPr>
          <w:t xml:space="preserve">https://bitmessage.org/bitmessage.pdf</w:t>
        </w:r>
      </w:hyperlink>
      <w:r>
        <w:rPr>
          <w:rFonts w:cs="Times New Roman" w:eastAsia="Times New Roman"/>
          <w:sz w:val="24"/>
        </w:rPr>
        <w:t xml:space="preserve"> (дата обращения: 31.12.2021).</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Perry, M. Securing the Tor Network [Электронный ресурс]. — Режим доступа: </w:t>
      </w:r>
      <w:hyperlink r:id="rId30" w:tooltip="https://www.blackhat.com/presentations/bh-usa-07/Perry/Whitepaper/bh-usa-07-perry-WP.pdf" w:history="1">
        <w:r>
          <w:rPr>
            <w:rFonts w:cs="Times New Roman" w:eastAsia="Times New Roman"/>
            <w:sz w:val="24"/>
          </w:rPr>
          <w:t xml:space="preserve">https://www.blackhat.com/presentations/bh-usa-07/Perry/Whitepaper/bh-usa-07-perry-WP.pdf</w:t>
        </w:r>
      </w:hyperlink>
      <w:r>
        <w:rPr>
          <w:rFonts w:cs="Times New Roman" w:eastAsia="Times New Roman"/>
          <w:sz w:val="24"/>
        </w:rPr>
        <w:t xml:space="preserve"> (дата обращения: 03.01.2022).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Astolfi, F., Kroese, J., Oorschot, J. I2P - Invisible Internet Project [Электронный ресурс]. — Режим доступа: </w:t>
      </w:r>
      <w:hyperlink r:id="rId31" w:tooltip="https://staas.home.xs4all.nl/t/swtr/documents/wt2015_i2p.pdf" w:history="1">
        <w:r>
          <w:rPr>
            <w:rFonts w:cs="Times New Roman" w:eastAsia="Times New Roman"/>
            <w:sz w:val="24"/>
          </w:rPr>
          <w:t xml:space="preserve">https://staas.home.xs4all.nl/t/swtr/documents/wt2015_i2p.pdf</w:t>
        </w:r>
      </w:hyperlink>
      <w:r>
        <w:rPr>
          <w:rFonts w:cs="Times New Roman" w:eastAsia="Times New Roman"/>
          <w:sz w:val="24"/>
        </w:rPr>
        <w:t xml:space="preserve"> (дата обращения: 03.01.2022).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Danezis, G., Dingledine, R., Mathewson, N. Mixminion: Design of a Type III Anonymous Remailer Protocol [Электронный ресурс]. — Режим доступа: </w:t>
      </w:r>
      <w:hyperlink r:id="rId32" w:tooltip="https://web.archive.org/web/20170312061708/https://gnunet.org/sites/default/files/minion-design.pdf" w:history="1">
        <w:r>
          <w:rPr>
            <w:rFonts w:cs="Times New Roman" w:eastAsia="Times New Roman"/>
            <w:sz w:val="24"/>
          </w:rPr>
          <w:t xml:space="preserve">https://web.archive.org/web/20170312061708/https://gnunet.org/sites/default/files/minion-design.pdf</w:t>
        </w:r>
      </w:hyperlink>
      <w:r>
        <w:rPr>
          <w:rFonts w:cs="Times New Roman" w:eastAsia="Times New Roman"/>
          <w:sz w:val="24"/>
        </w:rPr>
        <w:t xml:space="preserve"> (дата обращения: 03.01.2022).</w:t>
      </w:r>
      <w:r/>
    </w:p>
    <w:p>
      <w:pPr>
        <w:pStyle w:val="1129"/>
        <w:numPr>
          <w:ilvl w:val="0"/>
          <w:numId w:val="1"/>
        </w:numPr>
        <w:jc w:val="both"/>
        <w:spacing w:after="0" w:afterAutospacing="0" w:before="0" w:beforeAutospacing="0"/>
        <w:shd w:val="clear" w:color="FFFFFF" w:fill="FFFFFF"/>
        <w:rPr>
          <w:color w:val="000000"/>
          <w:sz w:val="24"/>
        </w:rPr>
      </w:pPr>
      <w:r>
        <w:rPr>
          <w:rStyle w:val="1098"/>
          <w:rFonts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Douceur, J. The Sybil Attack [Электронный ресурс]. — Режим доступа: </w:t>
      </w:r>
      <w:hyperlink r:id="rId33" w:tooltip="https://www.microsoft.com/en-us/research/wp-content/uploads/2002/01/IPTPS2002.pdf" w:history="1">
        <w:r>
          <w:rPr>
            <w:rFonts w:cs="Times New Roman" w:eastAsia="Times New Roman"/>
            <w:sz w:val="24"/>
          </w:rPr>
          <w:t xml:space="preserve">https://www.microsoft.com/en-us/research/wp-content/uploads/2002/01/IPTPS2002.pdf</w:t>
        </w:r>
      </w:hyperlink>
      <w:r>
        <w:rPr>
          <w:rFonts w:cs="Times New Roman" w:eastAsia="Times New Roman"/>
          <w:sz w:val="24"/>
        </w:rPr>
        <w:t xml:space="preserve"> (дата обращения: 29.12.2021).</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Popescu, B., Crispo, B., Tanenbaum, A.  Safe and Private Data Sharing with Turtle: Friends Team-Up and Beat the System [Электронный ресурс]. — Режим доступа: </w:t>
      </w:r>
      <w:hyperlink r:id="rId34" w:tooltip="http://turtle-p2p.sourceforge.net/turtleinitial.pdf" w:history="1">
        <w:r>
          <w:rPr>
            <w:rFonts w:cs="Times New Roman" w:eastAsia="Times New Roman"/>
            <w:sz w:val="24"/>
          </w:rPr>
          <w:t xml:space="preserve">http://turtle-p2p.sourceforge.net/turtleinitial.pdf</w:t>
        </w:r>
      </w:hyperlink>
      <w:r>
        <w:rPr>
          <w:rFonts w:cs="Times New Roman" w:eastAsia="Times New Roman"/>
          <w:sz w:val="24"/>
        </w:rPr>
        <w:t xml:space="preserve"> (дата обращения: 29.12.2021).</w:t>
      </w:r>
      <w:r/>
    </w:p>
    <w:p>
      <w:pPr>
        <w:pStyle w:val="1129"/>
        <w:numPr>
          <w:ilvl w:val="0"/>
          <w:numId w:val="1"/>
        </w:numPr>
        <w:jc w:val="both"/>
        <w:spacing w:after="0" w:afterAutospacing="0" w:before="0" w:beforeAutospacing="0"/>
        <w:shd w:val="clear" w:color="FFFFFF" w:fill="FFFFFF"/>
        <w:rPr>
          <w:color w:val="000000"/>
          <w:sz w:val="24"/>
        </w:rPr>
      </w:pPr>
      <w:r>
        <w:rPr>
          <w:rStyle w:val="1098"/>
          <w:rFonts w:cs="Times New Roman" w:eastAsia="Times New Roman"/>
          <w:color w:val="000000"/>
          <w:sz w:val="24"/>
        </w:rPr>
        <w:t xml:space="preserve">Донован, А., Керниган, Б. Язык программирования Go / А.А. Донован, Б.У. Керниган. — М.: ООО «И.Д. Вильямс», 2018. - 432 с.</w:t>
      </w:r>
      <w:r/>
    </w:p>
    <w:p>
      <w:pPr>
        <w:pStyle w:val="1129"/>
        <w:numPr>
          <w:ilvl w:val="0"/>
          <w:numId w:val="1"/>
        </w:numPr>
        <w:jc w:val="both"/>
        <w:spacing w:after="0" w:afterAutospacing="0" w:before="0" w:beforeAutospacing="0"/>
        <w:shd w:val="clear" w:color="FFFFFF" w:fill="FFFFFF"/>
        <w:rPr>
          <w:color w:val="000000"/>
          <w:sz w:val="24"/>
        </w:rPr>
      </w:pPr>
      <w:r>
        <w:rPr>
          <w:rStyle w:val="1098"/>
          <w:color w:val="000000"/>
          <w:sz w:val="24"/>
        </w:rPr>
        <w:t xml:space="preserve">Шеннон, К. Теория связи в секретных системах </w:t>
      </w:r>
      <w:r>
        <w:rPr>
          <w:rFonts w:cs="Times New Roman" w:eastAsia="Times New Roman"/>
          <w:sz w:val="24"/>
        </w:rPr>
        <w:t xml:space="preserve">[Электронный ресурс]. — Режим доступа: </w:t>
      </w:r>
      <w:hyperlink r:id="rId35" w:tooltip="https://web.archive.org/web/20141222030352/http://pv.bstu.ru/crypto/shannon.pdf" w:history="1">
        <w:r>
          <w:rPr>
            <w:rFonts w:cs="Times New Roman" w:eastAsia="Times New Roman"/>
            <w:sz w:val="24"/>
          </w:rPr>
          <w:t xml:space="preserve">https://web.archive.org/web/20141222030352/http://pv.bstu.ru/crypto/shannon.pdf</w:t>
        </w:r>
      </w:hyperlink>
      <w:r>
        <w:rPr>
          <w:rFonts w:cs="Times New Roman" w:eastAsia="Times New Roman"/>
          <w:sz w:val="24"/>
        </w:rPr>
        <w:t xml:space="preserve"> (дата обращения: 02.01.2022).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Alonso, K., KOE. Zero to Monero: First Edition A technical  guide to a private digital currency; for beginners, amateurs, and experts</w:t>
      </w:r>
      <w:r>
        <w:rPr>
          <w:sz w:val="24"/>
        </w:rPr>
        <w:t xml:space="preserve"> [Электронный ресурс]. — Режим доступа: </w:t>
      </w:r>
      <w:hyperlink r:id="rId36" w:tooltip="https://www.getmonero.org/library/Zero-to-Monero-1-0-0.pdf" w:history="1">
        <w:r>
          <w:rPr>
            <w:rFonts w:cs="Times New Roman" w:eastAsia="Times New Roman"/>
            <w:sz w:val="24"/>
          </w:rPr>
          <w:t xml:space="preserve">https://www.getmonero.org/library/Zero-to-Monero-1-0-0.pdf</w:t>
        </w:r>
      </w:hyperlink>
      <w:r>
        <w:rPr>
          <w:rFonts w:cs="Times New Roman" w:eastAsia="Times New Roman"/>
          <w:sz w:val="24"/>
        </w:rPr>
        <w:t xml:space="preserve"> (дата обращения: 28.12.2021).</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Duffield, E., Diaz, D. Dash: Privacy-Centric Crypto-Currency </w:t>
      </w:r>
      <w:hyperlink r:id="rId37" w:tooltip="https://web.archive.org/web/20150514080026/https://www.dashpay.io/wp-content/uploads/2015/04/Dash-WhitepaperV1.pdf" w:history="1">
        <w:r>
          <w:rPr>
            <w:rFonts w:cs="Times New Roman" w:eastAsia="Times New Roman"/>
            <w:sz w:val="24"/>
          </w:rPr>
          <w:t xml:space="preserve"> [Электронный ресурс]. — Режим доступа:</w:t>
        </w:r>
        <w:r>
          <w:rPr>
            <w:sz w:val="24"/>
          </w:rPr>
          <w:t xml:space="preserve"> </w:t>
        </w:r>
        <w:r>
          <w:rPr>
            <w:rFonts w:cs="Times New Roman" w:eastAsia="Times New Roman"/>
            <w:sz w:val="24"/>
          </w:rPr>
          <w:t xml:space="preserve">https://web.archive.org/web/20150514080026/https://www.dashpay.io/wp-content/uploads/2015/04/Dash-WhitepaperV1.pdf</w:t>
        </w:r>
      </w:hyperlink>
      <w:r>
        <w:rPr>
          <w:rFonts w:cs="Times New Roman" w:eastAsia="Times New Roman"/>
          <w:sz w:val="24"/>
        </w:rPr>
        <w:t xml:space="preserve"> (дата обращения: 28.12.2021).</w:t>
      </w:r>
      <w:r/>
    </w:p>
    <w:p>
      <w:pPr>
        <w:pStyle w:val="1129"/>
        <w:numPr>
          <w:ilvl w:val="0"/>
          <w:numId w:val="1"/>
        </w:numPr>
        <w:jc w:val="both"/>
        <w:spacing w:after="0" w:afterAutospacing="0" w:before="0" w:beforeAutospacing="0"/>
        <w:shd w:val="clear" w:color="FFFFFF" w:fill="FFFFFF"/>
        <w:rPr>
          <w:color w:val="000000"/>
          <w:sz w:val="24"/>
        </w:rPr>
      </w:pPr>
      <w:r>
        <w:rPr>
          <w:rStyle w:val="1098"/>
          <w:color w:val="000000"/>
          <w:sz w:val="24"/>
        </w:rPr>
        <w:t xml:space="preserve">Шнайер, Б. Прикладная криптография. Протоколы, алгоритмы и исходные коды на языке C / Б. Шнайер. — СпБ.: ООО «Альфа-книга», 2018. - 1040 с.</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Шелухин, О., Канаев, С. Стеганография. Алгоритмы и программная реализация / О. Шелухин, С. Канаев. — M.: Горячая линия - Телеком, 2018. - 592 с.</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15"/>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1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16"/>
        <w:ind w:firstLine="708"/>
        <w:jc w:val="both"/>
        <w:spacing w:after="28" w:afterAutospacing="0" w:before="0"/>
        <w:rPr>
          <w:rFonts w:ascii="Times New Roman" w:hAnsi="Times New Roman" w:cs="Times New Roman" w:eastAsia="Times New Roman"/>
        </w:rPr>
      </w:pPr>
      <w:r>
        <w:rPr>
          <w:rStyle w:val="1099"/>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16"/>
        <w:ind w:firstLine="708"/>
        <w:jc w:val="both"/>
        <w:spacing w:after="40" w:before="0"/>
        <w:rPr>
          <w:rFonts w:ascii="Times New Roman" w:hAnsi="Times New Roman" w:cs="Times New Roman" w:eastAsia="Times New Roman"/>
        </w:rPr>
      </w:pPr>
      <w:r>
        <w:rPr>
          <w:rStyle w:val="1099"/>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представлении.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p>
  </w:footnote>
  <w:footnote w:id="4">
    <w:p>
      <w:pPr>
        <w:pStyle w:val="1047"/>
        <w:ind w:firstLine="708"/>
        <w:jc w:val="both"/>
        <w:spacing w:after="0" w:before="0"/>
        <w:rPr>
          <w:rFonts w:ascii="Times New Roman" w:hAnsi="Times New Roman" w:cs="Times New Roman" w:eastAsia="Times New Roman"/>
          <w:sz w:val="22"/>
          <w:highlight w:val="none"/>
        </w:rPr>
      </w:pPr>
      <w:r>
        <w:rPr>
          <w:rStyle w:val="1099"/>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 − </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r>
        <w:rPr>
          <w:rFonts w:ascii="Times New Roman" w:hAnsi="Times New Roman" w:cs="Times New Roman" w:eastAsia="Times New Roman"/>
          <w:i/>
          <w:sz w:val="22"/>
        </w:rPr>
      </w:r>
      <w:r/>
    </w:p>
    <w:p>
      <w:pPr>
        <w:pStyle w:val="1047"/>
        <w:ind w:left="708" w:firstLine="708"/>
        <w:jc w:val="both"/>
        <w:spacing w:after="0" w:before="0"/>
        <w:rPr>
          <w:rFonts w:ascii="Times New Roman" w:hAnsi="Times New Roman" w:cs="Times New Roman" w:eastAsia="Times New Roman"/>
          <w:i w:val="false"/>
          <w:sz w:val="22"/>
          <w:szCs w:val="24"/>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p>
    <w:p>
      <w:pPr>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val="false"/>
          <w:sz w:val="22"/>
          <w:szCs w:val="24"/>
        </w:rPr>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47"/>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47"/>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p>
  </w:footnote>
  <w:footnote w:id="5">
    <w:p>
      <w:pPr>
        <w:pStyle w:val="1116"/>
        <w:ind w:firstLine="708"/>
        <w:jc w:val="both"/>
        <w:spacing w:lineRule="auto" w:line="259" w:after="0" w:afterAutospacing="0" w:before="0"/>
        <w:rPr>
          <w:rFonts w:ascii="Times New Roman" w:hAnsi="Times New Roman" w:cs="Times New Roman" w:eastAsia="Times New Roman"/>
        </w:rPr>
      </w:pPr>
      <w:r>
        <w:rPr>
          <w:rStyle w:val="1099"/>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16"/>
        <w:ind w:firstLine="708"/>
        <w:jc w:val="both"/>
        <w:spacing w:after="40" w:before="0"/>
        <w:rPr>
          <w:rFonts w:ascii="Times New Roman" w:hAnsi="Times New Roman" w:cs="Times New Roman" w:eastAsia="Times New Roman"/>
          <w:sz w:val="22"/>
        </w:rPr>
      </w:pPr>
      <w:r>
        <w:rPr>
          <w:rStyle w:val="1099"/>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47"/>
        <w:ind w:firstLine="708"/>
        <w:jc w:val="both"/>
        <w:spacing w:after="0" w:before="0"/>
        <w:rPr>
          <w:rFonts w:ascii="Times New Roman" w:hAnsi="Times New Roman" w:cs="Times New Roman" w:eastAsia="Times New Roman"/>
          <w:sz w:val="22"/>
          <w:highlight w:val="none"/>
        </w:rPr>
      </w:pPr>
      <w:r>
        <w:rPr>
          <w:rStyle w:val="1099"/>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47"/>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47"/>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47"/>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47"/>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47"/>
        <w:ind w:firstLine="708"/>
        <w:jc w:val="both"/>
        <w:spacing w:after="0" w:before="0"/>
        <w:rPr>
          <w:rFonts w:ascii="Times New Roman" w:hAnsi="Times New Roman" w:cs="Times New Roman" w:eastAsia="Times New Roman"/>
          <w:sz w:val="22"/>
          <w:szCs w:val="24"/>
          <w:highlight w:val="none"/>
        </w:rPr>
      </w:pPr>
      <w:r>
        <w:rPr>
          <w:rStyle w:val="1099"/>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47"/>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47"/>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47"/>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47"/>
        <w:ind w:firstLine="708"/>
        <w:jc w:val="both"/>
        <w:spacing w:after="0" w:before="0"/>
        <w:rPr>
          <w:rFonts w:ascii="Times New Roman" w:hAnsi="Times New Roman" w:cs="Times New Roman" w:eastAsia="Times New Roman"/>
          <w:sz w:val="22"/>
          <w:szCs w:val="24"/>
          <w:highlight w:val="none"/>
        </w:rPr>
      </w:pPr>
      <w:r>
        <w:rPr>
          <w:rStyle w:val="1099"/>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47"/>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47"/>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47"/>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16"/>
        <w:ind w:firstLine="708"/>
        <w:jc w:val="both"/>
        <w:spacing w:after="40" w:before="0"/>
        <w:rPr>
          <w:rFonts w:ascii="Times New Roman" w:hAnsi="Times New Roman" w:cs="Times New Roman" w:eastAsia="Times New Roman"/>
          <w:sz w:val="22"/>
          <w:szCs w:val="24"/>
          <w:highlight w:val="none"/>
        </w:rPr>
      </w:pPr>
      <w:r>
        <w:rPr>
          <w:rStyle w:val="1099"/>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44">
    <w:name w:val="Hyperlink"/>
    <w:uiPriority w:val="99"/>
    <w:unhideWhenUsed/>
    <w:rPr>
      <w:color w:val="0000FF" w:themeColor="hyperlink"/>
      <w:u w:val="single"/>
    </w:rPr>
  </w:style>
  <w:style w:type="character" w:styleId="1045">
    <w:name w:val="footnote reference"/>
    <w:basedOn w:val="1062"/>
    <w:uiPriority w:val="99"/>
    <w:unhideWhenUsed/>
    <w:rPr>
      <w:vertAlign w:val="superscript"/>
    </w:rPr>
  </w:style>
  <w:style w:type="character" w:styleId="1046">
    <w:name w:val="endnote reference"/>
    <w:basedOn w:val="1062"/>
    <w:uiPriority w:val="99"/>
    <w:semiHidden/>
    <w:unhideWhenUsed/>
    <w:rPr>
      <w:vertAlign w:val="superscript"/>
    </w:rPr>
  </w:style>
  <w:style w:type="paragraph" w:styleId="1047"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48">
    <w:name w:val="Heading 1"/>
    <w:basedOn w:val="1047"/>
    <w:next w:val="1047"/>
    <w:qFormat/>
    <w:uiPriority w:val="9"/>
    <w:rPr>
      <w:rFonts w:ascii="Arial" w:hAnsi="Arial" w:cs="Arial" w:eastAsia="Arial"/>
      <w:sz w:val="40"/>
      <w:szCs w:val="40"/>
    </w:rPr>
    <w:pPr>
      <w:keepLines/>
      <w:keepNext/>
      <w:spacing w:after="200" w:before="480"/>
      <w:outlineLvl w:val="0"/>
    </w:pPr>
  </w:style>
  <w:style w:type="paragraph" w:styleId="1049">
    <w:name w:val="Heading 2"/>
    <w:basedOn w:val="1047"/>
    <w:next w:val="1047"/>
    <w:qFormat/>
    <w:uiPriority w:val="9"/>
    <w:unhideWhenUsed/>
    <w:rPr>
      <w:rFonts w:ascii="Arial" w:hAnsi="Arial" w:cs="Arial" w:eastAsia="Arial"/>
      <w:sz w:val="34"/>
    </w:rPr>
    <w:pPr>
      <w:keepLines/>
      <w:keepNext/>
      <w:spacing w:after="200" w:before="360"/>
      <w:outlineLvl w:val="1"/>
    </w:pPr>
  </w:style>
  <w:style w:type="paragraph" w:styleId="1050">
    <w:name w:val="Heading 3"/>
    <w:basedOn w:val="1047"/>
    <w:next w:val="1047"/>
    <w:qFormat/>
    <w:uiPriority w:val="9"/>
    <w:unhideWhenUsed/>
    <w:rPr>
      <w:rFonts w:ascii="Arial" w:hAnsi="Arial" w:cs="Arial" w:eastAsia="Arial"/>
      <w:sz w:val="30"/>
      <w:szCs w:val="30"/>
    </w:rPr>
    <w:pPr>
      <w:keepLines/>
      <w:keepNext/>
      <w:spacing w:after="200" w:before="320"/>
      <w:outlineLvl w:val="2"/>
    </w:pPr>
  </w:style>
  <w:style w:type="paragraph" w:styleId="1051">
    <w:name w:val="Heading 4"/>
    <w:basedOn w:val="1047"/>
    <w:next w:val="1047"/>
    <w:qFormat/>
    <w:uiPriority w:val="9"/>
    <w:unhideWhenUsed/>
    <w:rPr>
      <w:rFonts w:ascii="Arial" w:hAnsi="Arial" w:cs="Arial" w:eastAsia="Arial"/>
      <w:b/>
      <w:bCs/>
      <w:sz w:val="26"/>
      <w:szCs w:val="26"/>
    </w:rPr>
    <w:pPr>
      <w:keepLines/>
      <w:keepNext/>
      <w:spacing w:after="200" w:before="320"/>
      <w:outlineLvl w:val="3"/>
    </w:pPr>
  </w:style>
  <w:style w:type="paragraph" w:styleId="1052">
    <w:name w:val="Heading 5"/>
    <w:basedOn w:val="1047"/>
    <w:next w:val="1047"/>
    <w:qFormat/>
    <w:uiPriority w:val="9"/>
    <w:unhideWhenUsed/>
    <w:rPr>
      <w:rFonts w:ascii="Arial" w:hAnsi="Arial" w:cs="Arial" w:eastAsia="Arial"/>
      <w:b/>
      <w:bCs/>
      <w:sz w:val="24"/>
      <w:szCs w:val="24"/>
    </w:rPr>
    <w:pPr>
      <w:keepLines/>
      <w:keepNext/>
      <w:spacing w:after="200" w:before="320"/>
      <w:outlineLvl w:val="4"/>
    </w:pPr>
  </w:style>
  <w:style w:type="paragraph" w:styleId="1053">
    <w:name w:val="Heading 6"/>
    <w:basedOn w:val="1047"/>
    <w:next w:val="1047"/>
    <w:qFormat/>
    <w:uiPriority w:val="9"/>
    <w:unhideWhenUsed/>
    <w:rPr>
      <w:rFonts w:ascii="Arial" w:hAnsi="Arial" w:cs="Arial" w:eastAsia="Arial"/>
      <w:b/>
      <w:bCs/>
    </w:rPr>
    <w:pPr>
      <w:keepLines/>
      <w:keepNext/>
      <w:spacing w:after="200" w:before="320"/>
      <w:outlineLvl w:val="5"/>
    </w:pPr>
  </w:style>
  <w:style w:type="paragraph" w:styleId="1054">
    <w:name w:val="Heading 7"/>
    <w:basedOn w:val="1047"/>
    <w:next w:val="1047"/>
    <w:qFormat/>
    <w:uiPriority w:val="9"/>
    <w:unhideWhenUsed/>
    <w:rPr>
      <w:rFonts w:ascii="Arial" w:hAnsi="Arial" w:cs="Arial" w:eastAsia="Arial"/>
      <w:b/>
      <w:bCs/>
      <w:i/>
      <w:iCs/>
    </w:rPr>
    <w:pPr>
      <w:keepLines/>
      <w:keepNext/>
      <w:spacing w:after="200" w:before="320"/>
      <w:outlineLvl w:val="6"/>
    </w:pPr>
  </w:style>
  <w:style w:type="paragraph" w:styleId="1055">
    <w:name w:val="Heading 8"/>
    <w:basedOn w:val="1047"/>
    <w:next w:val="1047"/>
    <w:qFormat/>
    <w:uiPriority w:val="9"/>
    <w:unhideWhenUsed/>
    <w:rPr>
      <w:rFonts w:ascii="Arial" w:hAnsi="Arial" w:cs="Arial" w:eastAsia="Arial"/>
      <w:i/>
      <w:iCs/>
    </w:rPr>
    <w:pPr>
      <w:keepLines/>
      <w:keepNext/>
      <w:spacing w:after="200" w:before="320"/>
      <w:outlineLvl w:val="7"/>
    </w:pPr>
  </w:style>
  <w:style w:type="paragraph" w:styleId="1056">
    <w:name w:val="Heading 9"/>
    <w:basedOn w:val="1047"/>
    <w:next w:val="1047"/>
    <w:qFormat/>
    <w:uiPriority w:val="9"/>
    <w:unhideWhenUsed/>
    <w:rPr>
      <w:rFonts w:ascii="Arial" w:hAnsi="Arial" w:cs="Arial" w:eastAsia="Arial"/>
      <w:i/>
      <w:iCs/>
      <w:sz w:val="21"/>
      <w:szCs w:val="21"/>
    </w:rPr>
    <w:pPr>
      <w:keepLines/>
      <w:keepNext/>
      <w:spacing w:after="200" w:before="320"/>
      <w:outlineLvl w:val="8"/>
    </w:pPr>
  </w:style>
  <w:style w:type="character" w:styleId="1057">
    <w:name w:val="Интернет-ссылка"/>
    <w:uiPriority w:val="99"/>
    <w:unhideWhenUsed/>
    <w:rPr>
      <w:color w:val="0563C1" w:themeColor="hyperlink"/>
      <w:u w:val="single"/>
    </w:rPr>
  </w:style>
  <w:style w:type="character" w:styleId="1058">
    <w:name w:val="Привязка сноски"/>
    <w:rPr>
      <w:vertAlign w:val="superscript"/>
    </w:rPr>
  </w:style>
  <w:style w:type="character" w:styleId="1059">
    <w:name w:val="Footnote Characters"/>
    <w:basedOn w:val="1062"/>
    <w:qFormat/>
    <w:uiPriority w:val="99"/>
    <w:unhideWhenUsed/>
    <w:rPr>
      <w:vertAlign w:val="superscript"/>
    </w:rPr>
  </w:style>
  <w:style w:type="character" w:styleId="1060">
    <w:name w:val="Привязка концевой сноски"/>
    <w:rPr>
      <w:vertAlign w:val="superscript"/>
    </w:rPr>
  </w:style>
  <w:style w:type="character" w:styleId="1061">
    <w:name w:val="Endnote Characters"/>
    <w:basedOn w:val="1062"/>
    <w:qFormat/>
    <w:uiPriority w:val="99"/>
    <w:semiHidden/>
    <w:unhideWhenUsed/>
    <w:rPr>
      <w:vertAlign w:val="superscript"/>
    </w:rPr>
  </w:style>
  <w:style w:type="character" w:styleId="1062" w:default="1">
    <w:name w:val="Default Paragraph Font"/>
    <w:qFormat/>
    <w:uiPriority w:val="1"/>
    <w:semiHidden/>
    <w:unhideWhenUsed/>
  </w:style>
  <w:style w:type="character" w:styleId="1063" w:customStyle="1">
    <w:name w:val="Heading 1 Char"/>
    <w:basedOn w:val="1062"/>
    <w:qFormat/>
    <w:uiPriority w:val="9"/>
    <w:rPr>
      <w:rFonts w:ascii="Arial" w:hAnsi="Arial" w:cs="Arial" w:eastAsia="Arial"/>
      <w:sz w:val="40"/>
      <w:szCs w:val="40"/>
    </w:rPr>
  </w:style>
  <w:style w:type="character" w:styleId="1064" w:customStyle="1">
    <w:name w:val="Heading 2 Char"/>
    <w:basedOn w:val="1062"/>
    <w:qFormat/>
    <w:uiPriority w:val="9"/>
    <w:rPr>
      <w:rFonts w:ascii="Arial" w:hAnsi="Arial" w:cs="Arial" w:eastAsia="Arial"/>
      <w:sz w:val="34"/>
    </w:rPr>
  </w:style>
  <w:style w:type="character" w:styleId="1065" w:customStyle="1">
    <w:name w:val="Heading 3 Char"/>
    <w:basedOn w:val="1062"/>
    <w:qFormat/>
    <w:uiPriority w:val="9"/>
    <w:rPr>
      <w:rFonts w:ascii="Arial" w:hAnsi="Arial" w:cs="Arial" w:eastAsia="Arial"/>
      <w:sz w:val="30"/>
      <w:szCs w:val="30"/>
    </w:rPr>
  </w:style>
  <w:style w:type="character" w:styleId="1066" w:customStyle="1">
    <w:name w:val="Heading 4 Char"/>
    <w:basedOn w:val="1062"/>
    <w:qFormat/>
    <w:uiPriority w:val="9"/>
    <w:rPr>
      <w:rFonts w:ascii="Arial" w:hAnsi="Arial" w:cs="Arial" w:eastAsia="Arial"/>
      <w:b/>
      <w:bCs/>
      <w:sz w:val="26"/>
      <w:szCs w:val="26"/>
    </w:rPr>
  </w:style>
  <w:style w:type="character" w:styleId="1067" w:customStyle="1">
    <w:name w:val="Heading 5 Char"/>
    <w:basedOn w:val="1062"/>
    <w:qFormat/>
    <w:uiPriority w:val="9"/>
    <w:rPr>
      <w:rFonts w:ascii="Arial" w:hAnsi="Arial" w:cs="Arial" w:eastAsia="Arial"/>
      <w:b/>
      <w:bCs/>
      <w:sz w:val="24"/>
      <w:szCs w:val="24"/>
    </w:rPr>
  </w:style>
  <w:style w:type="character" w:styleId="1068" w:customStyle="1">
    <w:name w:val="Heading 6 Char"/>
    <w:basedOn w:val="1062"/>
    <w:qFormat/>
    <w:uiPriority w:val="9"/>
    <w:rPr>
      <w:rFonts w:ascii="Arial" w:hAnsi="Arial" w:cs="Arial" w:eastAsia="Arial"/>
      <w:b/>
      <w:bCs/>
      <w:sz w:val="22"/>
      <w:szCs w:val="22"/>
    </w:rPr>
  </w:style>
  <w:style w:type="character" w:styleId="1069" w:customStyle="1">
    <w:name w:val="Heading 7 Char"/>
    <w:basedOn w:val="1062"/>
    <w:qFormat/>
    <w:uiPriority w:val="9"/>
    <w:rPr>
      <w:rFonts w:ascii="Arial" w:hAnsi="Arial" w:cs="Arial" w:eastAsia="Arial"/>
      <w:b/>
      <w:bCs/>
      <w:i/>
      <w:iCs/>
      <w:sz w:val="22"/>
      <w:szCs w:val="22"/>
    </w:rPr>
  </w:style>
  <w:style w:type="character" w:styleId="1070" w:customStyle="1">
    <w:name w:val="Heading 8 Char"/>
    <w:basedOn w:val="1062"/>
    <w:qFormat/>
    <w:uiPriority w:val="9"/>
    <w:rPr>
      <w:rFonts w:ascii="Arial" w:hAnsi="Arial" w:cs="Arial" w:eastAsia="Arial"/>
      <w:i/>
      <w:iCs/>
      <w:sz w:val="22"/>
      <w:szCs w:val="22"/>
    </w:rPr>
  </w:style>
  <w:style w:type="character" w:styleId="1071" w:customStyle="1">
    <w:name w:val="Heading 9 Char"/>
    <w:basedOn w:val="1062"/>
    <w:qFormat/>
    <w:uiPriority w:val="9"/>
    <w:rPr>
      <w:rFonts w:ascii="Arial" w:hAnsi="Arial" w:cs="Arial" w:eastAsia="Arial"/>
      <w:i/>
      <w:iCs/>
      <w:sz w:val="21"/>
      <w:szCs w:val="21"/>
    </w:rPr>
  </w:style>
  <w:style w:type="character" w:styleId="1072" w:customStyle="1">
    <w:name w:val="Title Char"/>
    <w:basedOn w:val="1062"/>
    <w:qFormat/>
    <w:uiPriority w:val="10"/>
    <w:rPr>
      <w:sz w:val="48"/>
      <w:szCs w:val="48"/>
    </w:rPr>
  </w:style>
  <w:style w:type="character" w:styleId="1073" w:customStyle="1">
    <w:name w:val="Subtitle Char"/>
    <w:basedOn w:val="1062"/>
    <w:qFormat/>
    <w:uiPriority w:val="11"/>
    <w:rPr>
      <w:sz w:val="24"/>
      <w:szCs w:val="24"/>
    </w:rPr>
  </w:style>
  <w:style w:type="character" w:styleId="1074" w:customStyle="1">
    <w:name w:val="Quote Char"/>
    <w:qFormat/>
    <w:uiPriority w:val="29"/>
    <w:rPr>
      <w:i/>
    </w:rPr>
  </w:style>
  <w:style w:type="character" w:styleId="1075" w:customStyle="1">
    <w:name w:val="Intense Quote Char"/>
    <w:qFormat/>
    <w:uiPriority w:val="30"/>
    <w:rPr>
      <w:i/>
    </w:rPr>
  </w:style>
  <w:style w:type="character" w:styleId="1076" w:customStyle="1">
    <w:name w:val="Header Char"/>
    <w:basedOn w:val="1062"/>
    <w:qFormat/>
    <w:uiPriority w:val="99"/>
  </w:style>
  <w:style w:type="character" w:styleId="1077" w:customStyle="1">
    <w:name w:val="Footer Char"/>
    <w:basedOn w:val="1062"/>
    <w:qFormat/>
    <w:uiPriority w:val="99"/>
  </w:style>
  <w:style w:type="character" w:styleId="1078" w:customStyle="1">
    <w:name w:val="Footnote Text Char"/>
    <w:qFormat/>
    <w:uiPriority w:val="99"/>
    <w:rPr>
      <w:sz w:val="18"/>
    </w:rPr>
  </w:style>
  <w:style w:type="character" w:styleId="1079" w:customStyle="1">
    <w:name w:val="Endnote Text Char"/>
    <w:qFormat/>
    <w:uiPriority w:val="99"/>
    <w:rPr>
      <w:sz w:val="20"/>
    </w:rPr>
  </w:style>
  <w:style w:type="character" w:styleId="1080" w:customStyle="1">
    <w:name w:val="Caption Char"/>
    <w:qFormat/>
    <w:uiPriority w:val="99"/>
  </w:style>
  <w:style w:type="character" w:styleId="1081" w:customStyle="1">
    <w:name w:val="Текст концевой сноски Знак"/>
    <w:qFormat/>
    <w:uiPriority w:val="99"/>
    <w:rPr>
      <w:sz w:val="20"/>
    </w:rPr>
  </w:style>
  <w:style w:type="character" w:styleId="1082" w:customStyle="1">
    <w:name w:val="Заголовок 1 Знак"/>
    <w:basedOn w:val="1062"/>
    <w:qFormat/>
    <w:uiPriority w:val="9"/>
    <w:rPr>
      <w:rFonts w:ascii="Arial" w:hAnsi="Arial" w:cs="Arial" w:eastAsia="Arial"/>
      <w:sz w:val="40"/>
      <w:szCs w:val="40"/>
    </w:rPr>
  </w:style>
  <w:style w:type="character" w:styleId="1083" w:customStyle="1">
    <w:name w:val="Заголовок 2 Знак"/>
    <w:basedOn w:val="1062"/>
    <w:qFormat/>
    <w:uiPriority w:val="9"/>
    <w:rPr>
      <w:rFonts w:ascii="Arial" w:hAnsi="Arial" w:cs="Arial" w:eastAsia="Arial"/>
      <w:sz w:val="34"/>
    </w:rPr>
  </w:style>
  <w:style w:type="character" w:styleId="1084" w:customStyle="1">
    <w:name w:val="Заголовок 3 Знак"/>
    <w:basedOn w:val="1062"/>
    <w:qFormat/>
    <w:uiPriority w:val="9"/>
    <w:rPr>
      <w:rFonts w:ascii="Arial" w:hAnsi="Arial" w:cs="Arial" w:eastAsia="Arial"/>
      <w:sz w:val="30"/>
      <w:szCs w:val="30"/>
    </w:rPr>
  </w:style>
  <w:style w:type="character" w:styleId="1085" w:customStyle="1">
    <w:name w:val="Заголовок 4 Знак"/>
    <w:basedOn w:val="1062"/>
    <w:qFormat/>
    <w:uiPriority w:val="9"/>
    <w:rPr>
      <w:rFonts w:ascii="Arial" w:hAnsi="Arial" w:cs="Arial" w:eastAsia="Arial"/>
      <w:b/>
      <w:bCs/>
      <w:sz w:val="26"/>
      <w:szCs w:val="26"/>
    </w:rPr>
  </w:style>
  <w:style w:type="character" w:styleId="1086" w:customStyle="1">
    <w:name w:val="Заголовок 5 Знак"/>
    <w:basedOn w:val="1062"/>
    <w:qFormat/>
    <w:uiPriority w:val="9"/>
    <w:rPr>
      <w:rFonts w:ascii="Arial" w:hAnsi="Arial" w:cs="Arial" w:eastAsia="Arial"/>
      <w:b/>
      <w:bCs/>
      <w:sz w:val="24"/>
      <w:szCs w:val="24"/>
    </w:rPr>
  </w:style>
  <w:style w:type="character" w:styleId="1087" w:customStyle="1">
    <w:name w:val="Заголовок 6 Знак"/>
    <w:basedOn w:val="1062"/>
    <w:qFormat/>
    <w:uiPriority w:val="9"/>
    <w:rPr>
      <w:rFonts w:ascii="Arial" w:hAnsi="Arial" w:cs="Arial" w:eastAsia="Arial"/>
      <w:b/>
      <w:bCs/>
      <w:sz w:val="22"/>
      <w:szCs w:val="22"/>
    </w:rPr>
  </w:style>
  <w:style w:type="character" w:styleId="1088" w:customStyle="1">
    <w:name w:val="Заголовок 7 Знак"/>
    <w:basedOn w:val="1062"/>
    <w:qFormat/>
    <w:uiPriority w:val="9"/>
    <w:rPr>
      <w:rFonts w:ascii="Arial" w:hAnsi="Arial" w:cs="Arial" w:eastAsia="Arial"/>
      <w:b/>
      <w:bCs/>
      <w:i/>
      <w:iCs/>
      <w:sz w:val="22"/>
      <w:szCs w:val="22"/>
    </w:rPr>
  </w:style>
  <w:style w:type="character" w:styleId="1089" w:customStyle="1">
    <w:name w:val="Заголовок 8 Знак"/>
    <w:basedOn w:val="1062"/>
    <w:qFormat/>
    <w:uiPriority w:val="9"/>
    <w:rPr>
      <w:rFonts w:ascii="Arial" w:hAnsi="Arial" w:cs="Arial" w:eastAsia="Arial"/>
      <w:i/>
      <w:iCs/>
      <w:sz w:val="22"/>
      <w:szCs w:val="22"/>
    </w:rPr>
  </w:style>
  <w:style w:type="character" w:styleId="1090" w:customStyle="1">
    <w:name w:val="Заголовок 9 Знак"/>
    <w:basedOn w:val="1062"/>
    <w:qFormat/>
    <w:uiPriority w:val="9"/>
    <w:rPr>
      <w:rFonts w:ascii="Arial" w:hAnsi="Arial" w:cs="Arial" w:eastAsia="Arial"/>
      <w:i/>
      <w:iCs/>
      <w:sz w:val="21"/>
      <w:szCs w:val="21"/>
    </w:rPr>
  </w:style>
  <w:style w:type="character" w:styleId="1091" w:customStyle="1">
    <w:name w:val="Заголовок Знак"/>
    <w:basedOn w:val="1062"/>
    <w:qFormat/>
    <w:uiPriority w:val="10"/>
    <w:rPr>
      <w:sz w:val="48"/>
      <w:szCs w:val="48"/>
    </w:rPr>
  </w:style>
  <w:style w:type="character" w:styleId="1092" w:customStyle="1">
    <w:name w:val="Подзаголовок Знак"/>
    <w:basedOn w:val="1062"/>
    <w:qFormat/>
    <w:uiPriority w:val="11"/>
    <w:rPr>
      <w:sz w:val="24"/>
      <w:szCs w:val="24"/>
    </w:rPr>
  </w:style>
  <w:style w:type="character" w:styleId="1093" w:customStyle="1">
    <w:name w:val="Цитата 2 Знак"/>
    <w:qFormat/>
    <w:uiPriority w:val="29"/>
    <w:rPr>
      <w:i/>
    </w:rPr>
  </w:style>
  <w:style w:type="character" w:styleId="1094" w:customStyle="1">
    <w:name w:val="Выделенная цитата Знак"/>
    <w:qFormat/>
    <w:uiPriority w:val="30"/>
    <w:rPr>
      <w:i/>
    </w:rPr>
  </w:style>
  <w:style w:type="character" w:styleId="1095" w:customStyle="1">
    <w:name w:val="Верхний колонтитул Знак"/>
    <w:basedOn w:val="1062"/>
    <w:qFormat/>
    <w:uiPriority w:val="99"/>
  </w:style>
  <w:style w:type="character" w:styleId="1096" w:customStyle="1">
    <w:name w:val="Нижний колонтитул Знак"/>
    <w:basedOn w:val="1062"/>
    <w:qFormat/>
    <w:uiPriority w:val="99"/>
  </w:style>
  <w:style w:type="character" w:styleId="1097" w:customStyle="1">
    <w:name w:val="Текст сноски Знак"/>
    <w:qFormat/>
    <w:uiPriority w:val="99"/>
    <w:rPr>
      <w:sz w:val="18"/>
    </w:rPr>
  </w:style>
  <w:style w:type="character" w:styleId="1098" w:customStyle="1">
    <w:name w:val="c4"/>
    <w:qFormat/>
  </w:style>
  <w:style w:type="character" w:styleId="1099">
    <w:name w:val="Символ сноски"/>
    <w:qFormat/>
  </w:style>
  <w:style w:type="character" w:styleId="1100">
    <w:name w:val="Символ концевой сноски"/>
    <w:qFormat/>
  </w:style>
  <w:style w:type="paragraph" w:styleId="1101">
    <w:name w:val="Заголовок"/>
    <w:basedOn w:val="1047"/>
    <w:next w:val="1102"/>
    <w:qFormat/>
    <w:rPr>
      <w:rFonts w:ascii="Liberation Sans" w:hAnsi="Liberation Sans" w:cs="Lohit Devanagari" w:eastAsia="Noto Sans CJK SC"/>
      <w:sz w:val="28"/>
      <w:szCs w:val="28"/>
    </w:rPr>
    <w:pPr>
      <w:keepNext/>
      <w:spacing w:after="120" w:before="240"/>
    </w:pPr>
  </w:style>
  <w:style w:type="paragraph" w:styleId="1102">
    <w:name w:val="Body Text"/>
    <w:basedOn w:val="1047"/>
    <w:pPr>
      <w:spacing w:lineRule="auto" w:line="276" w:after="140" w:before="0"/>
    </w:pPr>
  </w:style>
  <w:style w:type="paragraph" w:styleId="1103">
    <w:name w:val="List"/>
    <w:basedOn w:val="1102"/>
    <w:rPr>
      <w:rFonts w:cs="Lohit Devanagari"/>
    </w:rPr>
  </w:style>
  <w:style w:type="paragraph" w:styleId="1104">
    <w:name w:val="Caption"/>
    <w:basedOn w:val="1047"/>
    <w:next w:val="1047"/>
    <w:qFormat/>
    <w:uiPriority w:val="35"/>
    <w:semiHidden/>
    <w:unhideWhenUsed/>
    <w:rPr>
      <w:b/>
      <w:bCs/>
      <w:color w:val="4472C4" w:themeColor="accent1"/>
      <w:sz w:val="18"/>
      <w:szCs w:val="18"/>
    </w:rPr>
    <w:pPr>
      <w:spacing w:lineRule="auto" w:line="276"/>
    </w:pPr>
  </w:style>
  <w:style w:type="paragraph" w:styleId="1105">
    <w:name w:val="Указатель"/>
    <w:basedOn w:val="1047"/>
    <w:qFormat/>
    <w:rPr>
      <w:rFonts w:cs="Lohit Devanagari"/>
    </w:rPr>
    <w:pPr>
      <w:suppressLineNumbers/>
    </w:pPr>
  </w:style>
  <w:style w:type="paragraph" w:styleId="1106">
    <w:name w:val="table of figures"/>
    <w:basedOn w:val="1047"/>
    <w:next w:val="1047"/>
    <w:qFormat/>
    <w:uiPriority w:val="99"/>
    <w:unhideWhenUsed/>
    <w:pPr>
      <w:spacing w:after="0" w:afterAutospacing="0" w:before="0"/>
    </w:pPr>
  </w:style>
  <w:style w:type="paragraph" w:styleId="1107">
    <w:name w:val="endnote text"/>
    <w:basedOn w:val="1047"/>
    <w:uiPriority w:val="99"/>
    <w:semiHidden/>
    <w:unhideWhenUsed/>
    <w:rPr>
      <w:sz w:val="20"/>
    </w:rPr>
    <w:pPr>
      <w:spacing w:lineRule="auto" w:line="240" w:after="0" w:before="0"/>
    </w:pPr>
  </w:style>
  <w:style w:type="paragraph" w:styleId="1108">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09">
    <w:name w:val="Title"/>
    <w:basedOn w:val="1047"/>
    <w:next w:val="1047"/>
    <w:qFormat/>
    <w:uiPriority w:val="10"/>
    <w:rPr>
      <w:sz w:val="48"/>
      <w:szCs w:val="48"/>
    </w:rPr>
    <w:pPr>
      <w:contextualSpacing w:val="true"/>
      <w:spacing w:after="200" w:before="300"/>
    </w:pPr>
  </w:style>
  <w:style w:type="paragraph" w:styleId="1110">
    <w:name w:val="Subtitle"/>
    <w:basedOn w:val="1047"/>
    <w:next w:val="1047"/>
    <w:qFormat/>
    <w:uiPriority w:val="11"/>
    <w:rPr>
      <w:sz w:val="24"/>
      <w:szCs w:val="24"/>
    </w:rPr>
    <w:pPr>
      <w:spacing w:after="200" w:before="200"/>
    </w:pPr>
  </w:style>
  <w:style w:type="paragraph" w:styleId="1111">
    <w:name w:val="Quote"/>
    <w:basedOn w:val="1047"/>
    <w:next w:val="1047"/>
    <w:qFormat/>
    <w:uiPriority w:val="29"/>
    <w:rPr>
      <w:i/>
    </w:rPr>
    <w:pPr>
      <w:ind w:left="720" w:right="720" w:firstLine="0"/>
    </w:pPr>
  </w:style>
  <w:style w:type="paragraph" w:styleId="1112">
    <w:name w:val="Intense Quote"/>
    <w:basedOn w:val="1047"/>
    <w:next w:val="1047"/>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13">
    <w:name w:val="Колонтитул"/>
    <w:basedOn w:val="1047"/>
    <w:qFormat/>
  </w:style>
  <w:style w:type="paragraph" w:styleId="1114">
    <w:name w:val="Header"/>
    <w:basedOn w:val="1047"/>
    <w:uiPriority w:val="99"/>
    <w:unhideWhenUsed/>
    <w:pPr>
      <w:spacing w:lineRule="auto" w:line="240" w:after="0" w:before="0"/>
      <w:tabs>
        <w:tab w:val="clear" w:pos="708" w:leader="none"/>
        <w:tab w:val="center" w:pos="7143" w:leader="none"/>
        <w:tab w:val="right" w:pos="14287" w:leader="none"/>
      </w:tabs>
    </w:pPr>
  </w:style>
  <w:style w:type="paragraph" w:styleId="1115">
    <w:name w:val="Footer"/>
    <w:basedOn w:val="1047"/>
    <w:uiPriority w:val="99"/>
    <w:unhideWhenUsed/>
    <w:pPr>
      <w:spacing w:lineRule="auto" w:line="240" w:after="0" w:before="0"/>
      <w:tabs>
        <w:tab w:val="clear" w:pos="708" w:leader="none"/>
        <w:tab w:val="center" w:pos="7143" w:leader="none"/>
        <w:tab w:val="right" w:pos="14287" w:leader="none"/>
      </w:tabs>
    </w:pPr>
  </w:style>
  <w:style w:type="paragraph" w:styleId="1116">
    <w:name w:val="footnote text"/>
    <w:basedOn w:val="1047"/>
    <w:uiPriority w:val="99"/>
    <w:semiHidden/>
    <w:unhideWhenUsed/>
    <w:rPr>
      <w:sz w:val="18"/>
    </w:rPr>
    <w:pPr>
      <w:spacing w:lineRule="auto" w:line="240" w:after="40" w:before="0"/>
    </w:pPr>
  </w:style>
  <w:style w:type="paragraph" w:styleId="1117">
    <w:name w:val="toc 1"/>
    <w:basedOn w:val="1047"/>
    <w:next w:val="1047"/>
    <w:uiPriority w:val="39"/>
    <w:unhideWhenUsed/>
    <w:pPr>
      <w:spacing w:after="57" w:before="0"/>
    </w:pPr>
  </w:style>
  <w:style w:type="paragraph" w:styleId="1118">
    <w:name w:val="toc 2"/>
    <w:basedOn w:val="1047"/>
    <w:next w:val="1047"/>
    <w:uiPriority w:val="39"/>
    <w:unhideWhenUsed/>
    <w:pPr>
      <w:ind w:left="283" w:firstLine="0"/>
      <w:spacing w:after="57" w:before="0"/>
    </w:pPr>
  </w:style>
  <w:style w:type="paragraph" w:styleId="1119">
    <w:name w:val="toc 3"/>
    <w:basedOn w:val="1047"/>
    <w:next w:val="1047"/>
    <w:uiPriority w:val="39"/>
    <w:unhideWhenUsed/>
    <w:pPr>
      <w:ind w:left="567" w:firstLine="0"/>
      <w:spacing w:after="57" w:before="0"/>
    </w:pPr>
  </w:style>
  <w:style w:type="paragraph" w:styleId="1120">
    <w:name w:val="toc 4"/>
    <w:basedOn w:val="1047"/>
    <w:next w:val="1047"/>
    <w:uiPriority w:val="39"/>
    <w:unhideWhenUsed/>
    <w:pPr>
      <w:ind w:left="850" w:firstLine="0"/>
      <w:spacing w:after="57" w:before="0"/>
    </w:pPr>
  </w:style>
  <w:style w:type="paragraph" w:styleId="1121">
    <w:name w:val="toc 5"/>
    <w:basedOn w:val="1047"/>
    <w:next w:val="1047"/>
    <w:uiPriority w:val="39"/>
    <w:unhideWhenUsed/>
    <w:pPr>
      <w:ind w:left="1134" w:firstLine="0"/>
      <w:spacing w:after="57" w:before="0"/>
    </w:pPr>
  </w:style>
  <w:style w:type="paragraph" w:styleId="1122">
    <w:name w:val="toc 6"/>
    <w:basedOn w:val="1047"/>
    <w:next w:val="1047"/>
    <w:uiPriority w:val="39"/>
    <w:unhideWhenUsed/>
    <w:pPr>
      <w:ind w:left="1417" w:firstLine="0"/>
      <w:spacing w:after="57" w:before="0"/>
    </w:pPr>
  </w:style>
  <w:style w:type="paragraph" w:styleId="1123">
    <w:name w:val="toc 7"/>
    <w:basedOn w:val="1047"/>
    <w:next w:val="1047"/>
    <w:uiPriority w:val="39"/>
    <w:unhideWhenUsed/>
    <w:pPr>
      <w:ind w:left="1701" w:firstLine="0"/>
      <w:spacing w:after="57" w:before="0"/>
    </w:pPr>
  </w:style>
  <w:style w:type="paragraph" w:styleId="1124">
    <w:name w:val="toc 8"/>
    <w:basedOn w:val="1047"/>
    <w:next w:val="1047"/>
    <w:uiPriority w:val="39"/>
    <w:unhideWhenUsed/>
    <w:pPr>
      <w:ind w:left="1984" w:firstLine="0"/>
      <w:spacing w:after="57" w:before="0"/>
    </w:pPr>
  </w:style>
  <w:style w:type="paragraph" w:styleId="1125">
    <w:name w:val="toc 9"/>
    <w:basedOn w:val="1047"/>
    <w:next w:val="1047"/>
    <w:uiPriority w:val="39"/>
    <w:unhideWhenUsed/>
    <w:pPr>
      <w:ind w:left="2268" w:firstLine="0"/>
      <w:spacing w:after="57" w:before="0"/>
    </w:pPr>
  </w:style>
  <w:style w:type="paragraph" w:styleId="1126">
    <w:name w:val="Index Heading"/>
    <w:basedOn w:val="1101"/>
  </w:style>
  <w:style w:type="paragraph" w:styleId="1127">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28">
    <w:name w:val="List Paragraph"/>
    <w:basedOn w:val="1047"/>
    <w:qFormat/>
    <w:uiPriority w:val="34"/>
    <w:pPr>
      <w:contextualSpacing w:val="true"/>
      <w:ind w:left="720" w:firstLine="0"/>
      <w:spacing w:after="160" w:before="0"/>
    </w:pPr>
  </w:style>
  <w:style w:type="paragraph" w:styleId="1129"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30" w:default="1">
    <w:name w:val="No List"/>
    <w:qFormat/>
    <w:uiPriority w:val="99"/>
    <w:semiHidden/>
    <w:unhideWhenUsed/>
  </w:style>
  <w:style w:type="table" w:styleId="1131" w:default="1">
    <w:name w:val="Normal Table"/>
    <w:uiPriority w:val="99"/>
    <w:semiHidden/>
    <w:unhideWhenUsed/>
    <w:tblPr>
      <w:tblCellMar>
        <w:left w:w="108" w:type="dxa"/>
        <w:top w:w="0" w:type="dxa"/>
        <w:right w:w="108" w:type="dxa"/>
        <w:bottom w:w="0" w:type="dxa"/>
      </w:tblCellMar>
    </w:tblPr>
  </w:style>
  <w:style w:type="table" w:styleId="1132">
    <w:name w:val="Table Grid"/>
    <w:basedOn w:val="1131"/>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33" w:customStyle="1">
    <w:name w:val="Table Grid Light"/>
    <w:basedOn w:val="113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34">
    <w:name w:val="Plain Table 1"/>
    <w:basedOn w:val="113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35">
    <w:name w:val="Plain Table 2"/>
    <w:basedOn w:val="1131"/>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36">
    <w:name w:val="Plain Table 3"/>
    <w:basedOn w:val="1131"/>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37">
    <w:name w:val="Plain Table 4"/>
    <w:basedOn w:val="1131"/>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38">
    <w:name w:val="Plain Table 5"/>
    <w:basedOn w:val="1131"/>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39">
    <w:name w:val="Grid Table 1 Light"/>
    <w:basedOn w:val="1131"/>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40" w:customStyle="1">
    <w:name w:val="Grid Table 1 Light - Accent 1"/>
    <w:basedOn w:val="113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41" w:customStyle="1">
    <w:name w:val="Grid Table 1 Light - Accent 2"/>
    <w:basedOn w:val="113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42" w:customStyle="1">
    <w:name w:val="Grid Table 1 Light - Accent 3"/>
    <w:basedOn w:val="113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43" w:customStyle="1">
    <w:name w:val="Grid Table 1 Light - Accent 4"/>
    <w:basedOn w:val="113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44" w:customStyle="1">
    <w:name w:val="Grid Table 1 Light - Accent 5"/>
    <w:basedOn w:val="113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45" w:customStyle="1">
    <w:name w:val="Grid Table 1 Light - Accent 6"/>
    <w:basedOn w:val="113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46">
    <w:name w:val="Grid Table 2"/>
    <w:basedOn w:val="113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47" w:customStyle="1">
    <w:name w:val="Grid Table 2 - Accent 1"/>
    <w:basedOn w:val="113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48" w:customStyle="1">
    <w:name w:val="Grid Table 2 - Accent 2"/>
    <w:basedOn w:val="113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49" w:customStyle="1">
    <w:name w:val="Grid Table 2 - Accent 3"/>
    <w:basedOn w:val="113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50" w:customStyle="1">
    <w:name w:val="Grid Table 2 - Accent 4"/>
    <w:basedOn w:val="113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51" w:customStyle="1">
    <w:name w:val="Grid Table 2 - Accent 5"/>
    <w:basedOn w:val="113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52" w:customStyle="1">
    <w:name w:val="Grid Table 2 - Accent 6"/>
    <w:basedOn w:val="113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53">
    <w:name w:val="Grid Table 3"/>
    <w:basedOn w:val="113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4" w:customStyle="1">
    <w:name w:val="Grid Table 3 - Accent 1"/>
    <w:basedOn w:val="113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5" w:customStyle="1">
    <w:name w:val="Grid Table 3 - Accent 2"/>
    <w:basedOn w:val="113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6" w:customStyle="1">
    <w:name w:val="Grid Table 3 - Accent 3"/>
    <w:basedOn w:val="113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7" w:customStyle="1">
    <w:name w:val="Grid Table 3 - Accent 4"/>
    <w:basedOn w:val="113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8" w:customStyle="1">
    <w:name w:val="Grid Table 3 - Accent 5"/>
    <w:basedOn w:val="113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9" w:customStyle="1">
    <w:name w:val="Grid Table 3 - Accent 6"/>
    <w:basedOn w:val="113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0">
    <w:name w:val="Grid Table 4"/>
    <w:basedOn w:val="1131"/>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61" w:customStyle="1">
    <w:name w:val="Grid Table 4 - Accent 1"/>
    <w:basedOn w:val="1131"/>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62" w:customStyle="1">
    <w:name w:val="Grid Table 4 - Accent 2"/>
    <w:basedOn w:val="1131"/>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63" w:customStyle="1">
    <w:name w:val="Grid Table 4 - Accent 3"/>
    <w:basedOn w:val="1131"/>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64" w:customStyle="1">
    <w:name w:val="Grid Table 4 - Accent 4"/>
    <w:basedOn w:val="1131"/>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65" w:customStyle="1">
    <w:name w:val="Grid Table 4 - Accent 5"/>
    <w:basedOn w:val="1131"/>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66" w:customStyle="1">
    <w:name w:val="Grid Table 4 - Accent 6"/>
    <w:basedOn w:val="1131"/>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67">
    <w:name w:val="Grid Table 5 Dark"/>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68" w:customStyle="1">
    <w:name w:val="Grid Table 5 Dark- Accent 1"/>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69" w:customStyle="1">
    <w:name w:val="Grid Table 5 Dark - Accent 2"/>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70" w:customStyle="1">
    <w:name w:val="Grid Table 5 Dark - Accent 3"/>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71" w:customStyle="1">
    <w:name w:val="Grid Table 5 Dark- Accent 4"/>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72" w:customStyle="1">
    <w:name w:val="Grid Table 5 Dark - Accent 5"/>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73" w:customStyle="1">
    <w:name w:val="Grid Table 5 Dark - Accent 6"/>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74">
    <w:name w:val="Grid Table 6 Colorful"/>
    <w:basedOn w:val="1131"/>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75" w:customStyle="1">
    <w:name w:val="Grid Table 6 Colorful - Accent 1"/>
    <w:basedOn w:val="1131"/>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76" w:customStyle="1">
    <w:name w:val="Grid Table 6 Colorful - Accent 2"/>
    <w:basedOn w:val="113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77" w:customStyle="1">
    <w:name w:val="Grid Table 6 Colorful - Accent 3"/>
    <w:basedOn w:val="1131"/>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78" w:customStyle="1">
    <w:name w:val="Grid Table 6 Colorful - Accent 4"/>
    <w:basedOn w:val="113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79" w:customStyle="1">
    <w:name w:val="Grid Table 6 Colorful - Accent 5"/>
    <w:basedOn w:val="1131"/>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80" w:customStyle="1">
    <w:name w:val="Grid Table 6 Colorful - Accent 6"/>
    <w:basedOn w:val="1131"/>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81">
    <w:name w:val="Grid Table 7 Colorful"/>
    <w:basedOn w:val="1131"/>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82" w:customStyle="1">
    <w:name w:val="Grid Table 7 Colorful - Accent 1"/>
    <w:basedOn w:val="1131"/>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83" w:customStyle="1">
    <w:name w:val="Grid Table 7 Colorful - Accent 2"/>
    <w:basedOn w:val="1131"/>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84" w:customStyle="1">
    <w:name w:val="Grid Table 7 Colorful - Accent 3"/>
    <w:basedOn w:val="1131"/>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85" w:customStyle="1">
    <w:name w:val="Grid Table 7 Colorful - Accent 4"/>
    <w:basedOn w:val="1131"/>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86" w:customStyle="1">
    <w:name w:val="Grid Table 7 Colorful - Accent 5"/>
    <w:basedOn w:val="1131"/>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87" w:customStyle="1">
    <w:name w:val="Grid Table 7 Colorful - Accent 6"/>
    <w:basedOn w:val="1131"/>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88">
    <w:name w:val="List Table 1 Light"/>
    <w:basedOn w:val="1131"/>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89" w:customStyle="1">
    <w:name w:val="List Table 1 Light - Accent 1"/>
    <w:basedOn w:val="1131"/>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90" w:customStyle="1">
    <w:name w:val="List Table 1 Light - Accent 2"/>
    <w:basedOn w:val="1131"/>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91" w:customStyle="1">
    <w:name w:val="List Table 1 Light - Accent 3"/>
    <w:basedOn w:val="1131"/>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92" w:customStyle="1">
    <w:name w:val="List Table 1 Light - Accent 4"/>
    <w:basedOn w:val="1131"/>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193" w:customStyle="1">
    <w:name w:val="List Table 1 Light - Accent 5"/>
    <w:basedOn w:val="1131"/>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194" w:customStyle="1">
    <w:name w:val="List Table 1 Light - Accent 6"/>
    <w:basedOn w:val="1131"/>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195">
    <w:name w:val="List Table 2"/>
    <w:basedOn w:val="1131"/>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196" w:customStyle="1">
    <w:name w:val="List Table 2 - Accent 1"/>
    <w:basedOn w:val="1131"/>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197" w:customStyle="1">
    <w:name w:val="List Table 2 - Accent 2"/>
    <w:basedOn w:val="1131"/>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198" w:customStyle="1">
    <w:name w:val="List Table 2 - Accent 3"/>
    <w:basedOn w:val="1131"/>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199" w:customStyle="1">
    <w:name w:val="List Table 2 - Accent 4"/>
    <w:basedOn w:val="1131"/>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200" w:customStyle="1">
    <w:name w:val="List Table 2 - Accent 5"/>
    <w:basedOn w:val="1131"/>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201" w:customStyle="1">
    <w:name w:val="List Table 2 - Accent 6"/>
    <w:basedOn w:val="1131"/>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202">
    <w:name w:val="List Table 3"/>
    <w:basedOn w:val="113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03" w:customStyle="1">
    <w:name w:val="List Table 3 - Accent 1"/>
    <w:basedOn w:val="1131"/>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04" w:customStyle="1">
    <w:name w:val="List Table 3 - Accent 2"/>
    <w:basedOn w:val="113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05" w:customStyle="1">
    <w:name w:val="List Table 3 - Accent 3"/>
    <w:basedOn w:val="1131"/>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06" w:customStyle="1">
    <w:name w:val="List Table 3 - Accent 4"/>
    <w:basedOn w:val="113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07" w:customStyle="1">
    <w:name w:val="List Table 3 - Accent 5"/>
    <w:basedOn w:val="1131"/>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08" w:customStyle="1">
    <w:name w:val="List Table 3 - Accent 6"/>
    <w:basedOn w:val="1131"/>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09">
    <w:name w:val="List Table 4"/>
    <w:basedOn w:val="113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10" w:customStyle="1">
    <w:name w:val="List Table 4 - Accent 1"/>
    <w:basedOn w:val="1131"/>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11" w:customStyle="1">
    <w:name w:val="List Table 4 - Accent 2"/>
    <w:basedOn w:val="1131"/>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12" w:customStyle="1">
    <w:name w:val="List Table 4 - Accent 3"/>
    <w:basedOn w:val="1131"/>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13" w:customStyle="1">
    <w:name w:val="List Table 4 - Accent 4"/>
    <w:basedOn w:val="1131"/>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14" w:customStyle="1">
    <w:name w:val="List Table 4 - Accent 5"/>
    <w:basedOn w:val="1131"/>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15" w:customStyle="1">
    <w:name w:val="List Table 4 - Accent 6"/>
    <w:basedOn w:val="1131"/>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16">
    <w:name w:val="List Table 5 Dark"/>
    <w:basedOn w:val="1131"/>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17" w:customStyle="1">
    <w:name w:val="List Table 5 Dark - Accent 1"/>
    <w:basedOn w:val="1131"/>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18" w:customStyle="1">
    <w:name w:val="List Table 5 Dark - Accent 2"/>
    <w:basedOn w:val="1131"/>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19" w:customStyle="1">
    <w:name w:val="List Table 5 Dark - Accent 3"/>
    <w:basedOn w:val="1131"/>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20" w:customStyle="1">
    <w:name w:val="List Table 5 Dark - Accent 4"/>
    <w:basedOn w:val="1131"/>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21" w:customStyle="1">
    <w:name w:val="List Table 5 Dark - Accent 5"/>
    <w:basedOn w:val="1131"/>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22" w:customStyle="1">
    <w:name w:val="List Table 5 Dark - Accent 6"/>
    <w:basedOn w:val="1131"/>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23">
    <w:name w:val="List Table 6 Colorful"/>
    <w:basedOn w:val="1131"/>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24" w:customStyle="1">
    <w:name w:val="List Table 6 Colorful - Accent 1"/>
    <w:basedOn w:val="1131"/>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25" w:customStyle="1">
    <w:name w:val="List Table 6 Colorful - Accent 2"/>
    <w:basedOn w:val="1131"/>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26" w:customStyle="1">
    <w:name w:val="List Table 6 Colorful - Accent 3"/>
    <w:basedOn w:val="1131"/>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27" w:customStyle="1">
    <w:name w:val="List Table 6 Colorful - Accent 4"/>
    <w:basedOn w:val="1131"/>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28" w:customStyle="1">
    <w:name w:val="List Table 6 Colorful - Accent 5"/>
    <w:basedOn w:val="1131"/>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29" w:customStyle="1">
    <w:name w:val="List Table 6 Colorful - Accent 6"/>
    <w:basedOn w:val="1131"/>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30">
    <w:name w:val="List Table 7 Colorful"/>
    <w:basedOn w:val="1131"/>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31" w:customStyle="1">
    <w:name w:val="List Table 7 Colorful - Accent 1"/>
    <w:basedOn w:val="1131"/>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32" w:customStyle="1">
    <w:name w:val="List Table 7 Colorful - Accent 2"/>
    <w:basedOn w:val="1131"/>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33" w:customStyle="1">
    <w:name w:val="List Table 7 Colorful - Accent 3"/>
    <w:basedOn w:val="1131"/>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34" w:customStyle="1">
    <w:name w:val="List Table 7 Colorful - Accent 4"/>
    <w:basedOn w:val="1131"/>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35" w:customStyle="1">
    <w:name w:val="List Table 7 Colorful - Accent 5"/>
    <w:basedOn w:val="1131"/>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36" w:customStyle="1">
    <w:name w:val="List Table 7 Colorful - Accent 6"/>
    <w:basedOn w:val="1131"/>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37" w:customStyle="1">
    <w:name w:val="Lined - Accent"/>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8" w:customStyle="1">
    <w:name w:val="Lined - Accent 1"/>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9" w:customStyle="1">
    <w:name w:val="Lined - Accent 2"/>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0" w:customStyle="1">
    <w:name w:val="Lined - Accent 3"/>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1" w:customStyle="1">
    <w:name w:val="Lined - Accent 4"/>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2" w:customStyle="1">
    <w:name w:val="Lined - Accent 5"/>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43" w:customStyle="1">
    <w:name w:val="Lined - Accent 6"/>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44" w:customStyle="1">
    <w:name w:val="Bordered &amp; Lined - Accent"/>
    <w:basedOn w:val="1131"/>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45" w:customStyle="1">
    <w:name w:val="Bordered &amp; Lined - Accent 1"/>
    <w:basedOn w:val="1131"/>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46" w:customStyle="1">
    <w:name w:val="Bordered &amp; Lined - Accent 2"/>
    <w:basedOn w:val="1131"/>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7" w:customStyle="1">
    <w:name w:val="Bordered &amp; Lined - Accent 3"/>
    <w:basedOn w:val="1131"/>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8" w:customStyle="1">
    <w:name w:val="Bordered &amp; Lined - Accent 4"/>
    <w:basedOn w:val="1131"/>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9" w:customStyle="1">
    <w:name w:val="Bordered &amp; Lined - Accent 5"/>
    <w:basedOn w:val="1131"/>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50" w:customStyle="1">
    <w:name w:val="Bordered &amp; Lined - Accent 6"/>
    <w:basedOn w:val="1131"/>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51" w:customStyle="1">
    <w:name w:val="Bordered"/>
    <w:basedOn w:val="1131"/>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52" w:customStyle="1">
    <w:name w:val="Bordered - Accent 1"/>
    <w:basedOn w:val="113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53" w:customStyle="1">
    <w:name w:val="Bordered - Accent 2"/>
    <w:basedOn w:val="113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54" w:customStyle="1">
    <w:name w:val="Bordered - Accent 3"/>
    <w:basedOn w:val="113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55" w:customStyle="1">
    <w:name w:val="Bordered - Accent 4"/>
    <w:basedOn w:val="113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56" w:customStyle="1">
    <w:name w:val="Bordered - Accent 5"/>
    <w:basedOn w:val="113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57" w:customStyle="1">
    <w:name w:val="Bordered - Accent 6"/>
    <w:basedOn w:val="113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cyberleninka.ru/article/n/internet-kak-setevaya-ili-ierarhicheskaya-struktura-kontseptsiya-seti-v-postmodernistskoy-filosofii-i-sotsialnyh-naukah-kontsa-xx-go-i" TargetMode="External"/><Relationship Id="rId19" Type="http://schemas.openxmlformats.org/officeDocument/2006/relationships/hyperlink" Target="https://cyberleninka.ru/article/n/utrata-anonimnosti-v-vek-razvitiya-tsifrovyh-tehnologiy" TargetMode="External"/><Relationship Id="rId20" Type="http://schemas.openxmlformats.org/officeDocument/2006/relationships/hyperlink" Target="https://cyberleninka.ru/article/n/anonimnost-v-globalnyh-setyah" TargetMode="External"/><Relationship Id="rId21" Type="http://schemas.openxmlformats.org/officeDocument/2006/relationships/hyperlink" Target="https://cyberleninka.ru/article/n/k-voprosu-o-mitm-atake-kak-sposobe-soversheniya-prestupleniy-v-sfere-kompyuternoy-informatsii" TargetMode="External"/><Relationship Id="rId22" Type="http://schemas.openxmlformats.org/officeDocument/2006/relationships/hyperlink" Target="https://cyberleninka.ru/article/n/k-voprosu-o-bezopasnom-shifrovanii-v-internet-messendzherah" TargetMode="External"/><Relationship Id="rId23" Type="http://schemas.openxmlformats.org/officeDocument/2006/relationships/hyperlink" Target="https://cyberleninka.ru/article/n/analiz-sposobov-i-metodov-nezakonnogo-rasprostraneniya-lichnyh-dannyh-polzovateley-messendzherov-sotsialnyh-setey-i-poiskovyh-sistem" TargetMode="External"/><Relationship Id="rId24" Type="http://schemas.openxmlformats.org/officeDocument/2006/relationships/hyperlink" Target="https://ee.stanford.edu/~hellman/publications/24.pdf" TargetMode="External"/><Relationship Id="rId25" Type="http://schemas.openxmlformats.org/officeDocument/2006/relationships/hyperlink" Target="https://cyberleninka.ru/article/n/problemy-sokrytiya-trafika-v-anonimnoy-seti-i-faktory-vliyayuschie-na-anonimnost" TargetMode="External"/><Relationship Id="rId26" Type="http://schemas.openxmlformats.org/officeDocument/2006/relationships/hyperlink" Target="http://netsukuku.freaknet.org/sourcedocs/main_doc/ntk_rfc/" TargetMode="External"/><Relationship Id="rId27" Type="http://schemas.openxmlformats.org/officeDocument/2006/relationships/hyperlink" Target="https://cyberleninka.ru/article/n/kaleydoskop-vpn-tehnologiy"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bitmessage.org/bitmessage.pdf" TargetMode="External"/><Relationship Id="rId30" Type="http://schemas.openxmlformats.org/officeDocument/2006/relationships/hyperlink" Target="https://www.blackhat.com/presentations/bh-usa-07/Perry/Whitepaper/bh-usa-07-perry-WP.pdf" TargetMode="External"/><Relationship Id="rId31" Type="http://schemas.openxmlformats.org/officeDocument/2006/relationships/hyperlink" Target="https://staas.home.xs4all.nl/t/swtr/documents/wt2015_i2p.pdf" TargetMode="External"/><Relationship Id="rId32" Type="http://schemas.openxmlformats.org/officeDocument/2006/relationships/hyperlink" Target="https://web.archive.org/web/20170312061708/https://gnunet.org/sites/default/files/minion-design.pdf" TargetMode="External"/><Relationship Id="rId33" Type="http://schemas.openxmlformats.org/officeDocument/2006/relationships/hyperlink" Target="https://www.microsoft.com/en-us/research/wp-content/uploads/2002/01/IPTPS2002.pdf" TargetMode="External"/><Relationship Id="rId34" Type="http://schemas.openxmlformats.org/officeDocument/2006/relationships/hyperlink" Target="http://turtle-p2p.sourceforge.net/turtleinitial.pdf" TargetMode="External"/><Relationship Id="rId35" Type="http://schemas.openxmlformats.org/officeDocument/2006/relationships/hyperlink" Target="https://web.archive.org/web/20141222030352/http://pv.bstu.ru/crypto/shannon.pdf" TargetMode="External"/><Relationship Id="rId36" Type="http://schemas.openxmlformats.org/officeDocument/2006/relationships/hyperlink" Target="https://www.getmonero.org/library/Zero-to-Monero-1-0-0.pdf" TargetMode="External"/><Relationship Id="rId37"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360</cp:revision>
  <dcterms:created xsi:type="dcterms:W3CDTF">2020-12-11T02:23:00Z</dcterms:created>
  <dcterms:modified xsi:type="dcterms:W3CDTF">2022-02-10T14:07:02Z</dcterms:modified>
</cp:coreProperties>
</file>