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6"/>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32"/>
          <w:szCs w:val="28"/>
          <w:highlight w:val="none"/>
        </w:rPr>
        <w:t xml:space="preserve">Теория строения скрытых систем</w:t>
      </w:r>
      <w:r>
        <w:rPr>
          <w:rStyle w:val="2594"/>
          <w:rFonts w:ascii="Times New Roman" w:hAnsi="Times New Roman" w:cs="Times New Roman" w:eastAsia="Times New Roman"/>
          <w:b/>
          <w:sz w:val="32"/>
          <w:szCs w:val="28"/>
          <w:highlight w:val="none"/>
        </w:rPr>
        <w:footnoteReference w:id="2"/>
      </w:r>
      <w:r>
        <w:rPr>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6"/>
        <w:ind w:left="0"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Коваленко Геннадий</w:t>
      </w:r>
      <w:r>
        <w:rPr>
          <w:rFonts w:ascii="Times New Roman" w:hAnsi="Times New Roman" w:cs="Times New Roman" w:eastAsia="Times New Roman"/>
          <w:sz w:val="24"/>
          <w:highlight w:val="none"/>
        </w:rPr>
        <w:t xml:space="preserve"> Александрович</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6"/>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6"/>
        <w:ind w:left="850" w:right="850"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4"/>
          <w:szCs w:val="24"/>
          <w:highlight w:val="none"/>
        </w:rPr>
        <w:t xml:space="preserve">Аннотация</w:t>
      </w:r>
      <w:r>
        <w:rPr>
          <w:rFonts w:ascii="Times New Roman" w:hAnsi="Times New Roman" w:cs="Times New Roman" w:eastAsia="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cs="Times New Roman" w:eastAsia="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Fonts w:ascii="Times New Roman" w:hAnsi="Times New Roman" w:cs="Times New Roman" w:eastAsia="Times New Roman"/>
          <w:sz w:val="24"/>
          <w:szCs w:val="24"/>
          <w:highlight w:val="none"/>
        </w:rPr>
        <w:t xml:space="preserve">. Практическая р</w:t>
      </w:r>
      <w:r>
        <w:rPr>
          <w:rFonts w:ascii="Times New Roman" w:hAnsi="Times New Roman" w:cs="Times New Roman" w:eastAsia="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отодвигающая на второй план развитие их содержания. Понимание термина «анонимность», посредством </w:t>
      </w:r>
      <w:r>
        <w:rPr>
          <w:rFonts w:ascii="Times New Roman" w:hAnsi="Times New Roman" w:cs="Times New Roman" w:eastAsia="Times New Roman"/>
          <w:sz w:val="24"/>
          <w:szCs w:val="24"/>
          <w:highlight w:val="none"/>
        </w:rPr>
        <w:t xml:space="preserve">декомпозиции </w:t>
      </w:r>
      <w:r>
        <w:rPr>
          <w:rFonts w:ascii="Times New Roman" w:hAnsi="Times New Roman" w:cs="Times New Roman" w:eastAsia="Times New Roman"/>
          <w:sz w:val="24"/>
          <w:szCs w:val="24"/>
          <w:highlight w:val="none"/>
        </w:rPr>
        <w:t xml:space="preserve">его составляющих</w:t>
      </w:r>
      <w:r>
        <w:rPr>
          <w:rFonts w:ascii="Times New Roman" w:hAnsi="Times New Roman" w:cs="Times New Roman" w:eastAsia="Times New Roman"/>
          <w:sz w:val="24"/>
          <w:szCs w:val="24"/>
          <w:highlight w:val="none"/>
        </w:rPr>
        <w:t xml:space="preserve">, способно дать оценку дальнейшего вектора развития анонимных и безопасных систем. </w:t>
      </w:r>
      <w:r/>
    </w:p>
    <w:p>
      <w:pPr>
        <w:ind w:left="850" w:right="283"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850" w:firstLine="0"/>
        <w:jc w:val="both"/>
        <w:spacing w:before="0" w:after="0" w:line="259" w:lineRule="auto"/>
        <w:rPr>
          <w:sz w:val="24"/>
          <w:szCs w:val="24"/>
          <w:highlight w:val="none"/>
        </w:rPr>
      </w:pPr>
      <w:r>
        <w:rPr>
          <w:rFonts w:ascii="Times New Roman" w:hAnsi="Times New Roman" w:cs="Times New Roman" w:eastAsia="Times New Roman"/>
          <w:b/>
          <w:i w:val="0"/>
          <w:sz w:val="24"/>
          <w:szCs w:val="24"/>
          <w:highlight w:val="none"/>
        </w:rPr>
        <w:t xml:space="preserve">Ключевые слова</w:t>
      </w:r>
      <w:r>
        <w:rPr>
          <w:rFonts w:ascii="Times New Roman" w:hAnsi="Times New Roman" w:cs="Times New Roman" w:eastAsia="Times New Roman"/>
          <w:sz w:val="24"/>
          <w:szCs w:val="24"/>
          <w:highlight w:val="none"/>
        </w:rPr>
        <w:t xml:space="preserve">: скрытые системы; анонимные сети; тайные каналы связи; клиент-безопасные приложения; сетевые коммуникации; сетевые архитектуры; стадии анонимности;</w:t>
      </w:r>
      <w:r>
        <w:rPr>
          <w:rFonts w:ascii="Times New Roman" w:hAnsi="Times New Roman" w:cs="Times New Roman" w:eastAsia="Times New Roman"/>
          <w:sz w:val="24"/>
          <w:szCs w:val="24"/>
          <w:highlight w:val="none"/>
        </w:rPr>
        <w:t xml:space="preserve"> теоретически доказуемая</w:t>
      </w:r>
      <w:r>
        <w:rPr>
          <w:rFonts w:ascii="Times New Roman" w:hAnsi="Times New Roman" w:cs="Times New Roman" w:eastAsia="Times New Roman"/>
          <w:sz w:val="24"/>
          <w:szCs w:val="24"/>
          <w:highlight w:val="none"/>
        </w:rPr>
        <w:t xml:space="preserve"> анонимность; криптографические протоколы; мощность анонимности; мощность доверия; мощность спама; централизованные сети; децентрализованные сети; гибридные сети;</w:t>
      </w:r>
      <w:r>
        <w:rPr>
          <w:sz w:val="24"/>
          <w:szCs w:val="24"/>
          <w:highlight w:val="none"/>
        </w:rPr>
      </w:r>
      <w:r/>
    </w:p>
    <w:p>
      <w:pPr>
        <w:ind w:left="850" w:right="850" w:firstLine="0"/>
        <w:jc w:val="both"/>
        <w:spacing w:before="482" w:beforeAutospacing="0" w:after="198" w:afterAutospacing="0" w:line="259" w:lineRule="auto"/>
        <w:rPr>
          <w:rFonts w:ascii="Times New Roman" w:hAnsi="Times New Roman" w:cs="Times New Roman" w:eastAsia="Times New Roman"/>
          <w:b/>
          <w:sz w:val="32"/>
          <w:szCs w:val="24"/>
          <w:highlight w:val="none"/>
        </w:rPr>
      </w:pPr>
      <w:r>
        <w:rPr>
          <w:rFonts w:ascii="Times New Roman" w:hAnsi="Times New Roman" w:cs="Times New Roman" w:eastAsia="Times New Roman"/>
          <w:b/>
          <w:sz w:val="28"/>
          <w:highlight w:val="none"/>
        </w:rPr>
        <w:t xml:space="preserve">Содержание</w:t>
      </w:r>
      <w:r>
        <w:rPr>
          <w:rFonts w:ascii="Times New Roman" w:hAnsi="Times New Roman" w:cs="Times New Roman" w:eastAsia="Times New Roman"/>
          <w:b/>
          <w:sz w:val="32"/>
          <w:szCs w:val="24"/>
          <w:highlight w:val="none"/>
        </w:rPr>
      </w: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2666"/>
            <w:ind w:left="850" w:right="850" w:firstLine="0"/>
            <w:tabs>
              <w:tab w:val="right" w:pos="9780" w:leader="dot"/>
            </w:tabs>
            <w:rPr>
              <w:rFonts w:ascii="Times New Roman" w:hAnsi="Times New Roman" w:cs="Times New Roman" w:eastAsia="Times New Roman"/>
              <w:color w:val="000000"/>
              <w:sz w:val="24"/>
              <w:highlight w:val="none"/>
              <w:u w:val="none"/>
            </w:rPr>
          </w:pPr>
          <w:r>
            <w:rPr>
              <w:rFonts w:ascii="Times New Roman" w:hAnsi="Times New Roman" w:cs="Times New Roman" w:eastAsia="Times New Roman"/>
              <w:sz w:val="24"/>
              <w:highlight w:val="none"/>
            </w:rPr>
          </w:r>
          <w:r>
            <w:rPr>
              <w:rFonts w:ascii="Times New Roman" w:hAnsi="Times New Roman" w:cs="Times New Roman" w:eastAsia="Times New Roman"/>
              <w:b/>
              <w:i w:val="0"/>
              <w:color w:val="000000" w:themeColor="text1"/>
              <w:sz w:val="24"/>
              <w:u w:val="none"/>
            </w:rPr>
            <w:fldChar w:fldCharType="begin"/>
            <w:instrText xml:space="preserve">TOC \o "1-9" \h </w:instrText>
            <w:fldChar w:fldCharType="separate"/>
          </w:r>
          <w:r>
            <w:rPr>
              <w:rFonts w:ascii="Times New Roman" w:hAnsi="Times New Roman" w:cs="Times New Roman" w:eastAsia="Times New Roman"/>
              <w:color w:val="000000" w:themeColor="text1"/>
              <w:sz w:val="24"/>
              <w:u w:val="none"/>
            </w:rPr>
          </w:r>
          <w:hyperlink w:tooltip="#_Toc1" w:anchor="_Toc1" w:history="1">
            <w:r>
              <w:rPr>
                <w:rStyle w:val="2593"/>
                <w:rFonts w:ascii="Times New Roman" w:hAnsi="Times New Roman" w:cs="Times New Roman" w:eastAsia="Times New Roman"/>
              </w:rPr>
            </w:r>
            <w:r>
              <w:rPr>
                <w:rStyle w:val="2593"/>
                <w:rFonts w:ascii="Times New Roman" w:hAnsi="Times New Roman" w:cs="Times New Roman" w:eastAsia="Times New Roman"/>
                <w:b/>
                <w:color w:val="000000" w:themeColor="text1"/>
                <w:sz w:val="24"/>
                <w:szCs w:val="24"/>
                <w:highlight w:val="none"/>
                <w:u w:val="none"/>
              </w:rPr>
              <w:t xml:space="preserve">1. </w:t>
            </w:r>
            <w:r>
              <w:rPr>
                <w:rStyle w:val="2593"/>
                <w:rFonts w:ascii="Times New Roman" w:hAnsi="Times New Roman" w:cs="Times New Roman" w:eastAsia="Times New Roman"/>
                <w:color w:val="000000" w:themeColor="text1"/>
                <w:sz w:val="24"/>
                <w:szCs w:val="24"/>
                <w:u w:val="none"/>
              </w:rPr>
              <w:t xml:space="preserve">В</w:t>
            </w:r>
            <w:r>
              <w:rPr>
                <w:rStyle w:val="2593"/>
                <w:rFonts w:ascii="Times New Roman" w:hAnsi="Times New Roman" w:cs="Times New Roman" w:eastAsia="Times New Roman"/>
                <w:color w:val="000000" w:themeColor="text1"/>
                <w:sz w:val="24"/>
                <w:szCs w:val="24"/>
                <w:u w:val="none"/>
              </w:rPr>
              <w:t xml:space="preserve">вед</w:t>
            </w:r>
            <w:r>
              <w:rPr>
                <w:rStyle w:val="2593"/>
                <w:rFonts w:ascii="Times New Roman" w:hAnsi="Times New Roman" w:cs="Times New Roman" w:eastAsia="Times New Roman"/>
                <w:color w:val="000000" w:themeColor="text1"/>
                <w:sz w:val="24"/>
                <w:szCs w:val="24"/>
                <w:u w:val="none"/>
              </w:rPr>
              <w:t xml:space="preserve">ение</w:t>
            </w:r>
            <w:r>
              <w:rPr>
                <w:rStyle w:val="2593"/>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 \h</w:instrText>
              <w:fldChar w:fldCharType="separate"/>
            </w:r>
            <w:r>
              <w:rPr>
                <w:rStyle w:val="2593"/>
                <w:rFonts w:ascii="Times New Roman" w:hAnsi="Times New Roman" w:cs="Times New Roman" w:eastAsia="Times New Roman"/>
                <w:color w:val="000000" w:themeColor="text1"/>
                <w:sz w:val="24"/>
                <w:u w:val="none"/>
              </w:rPr>
              <w:t xml:space="preserve">2</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p>
        <w:p>
          <w:pPr>
            <w:pStyle w:val="2667"/>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 w:anchor="_Toc2" w:history="1">
            <w:r>
              <w:rPr>
                <w:rStyle w:val="2593"/>
                <w:rFonts w:ascii="Times New Roman" w:hAnsi="Times New Roman" w:cs="Times New Roman" w:eastAsia="Times New Roman"/>
                <w:b w:val="0"/>
              </w:rPr>
            </w:r>
            <w:r>
              <w:rPr>
                <w:rStyle w:val="2593"/>
                <w:rFonts w:ascii="Times New Roman" w:hAnsi="Times New Roman" w:cs="Times New Roman" w:eastAsia="Times New Roman"/>
                <w:b w:val="0"/>
                <w:color w:val="000000" w:themeColor="text1"/>
                <w:sz w:val="24"/>
                <w:szCs w:val="24"/>
                <w:highlight w:val="none"/>
                <w:u w:val="none"/>
              </w:rPr>
              <w:t xml:space="preserve">1.1. Этапы становления сетевых коммуникаций</w:t>
            </w:r>
            <w:r>
              <w:rPr>
                <w:rStyle w:val="2593"/>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 \h</w:instrText>
              <w:fldChar w:fldCharType="separate"/>
            </w:r>
            <w:r>
              <w:rPr>
                <w:rStyle w:val="2593"/>
                <w:rFonts w:ascii="Times New Roman" w:hAnsi="Times New Roman" w:cs="Times New Roman" w:eastAsia="Times New Roman"/>
                <w:b w:val="0"/>
                <w:color w:val="000000" w:themeColor="text1"/>
                <w:sz w:val="24"/>
                <w:u w:val="none"/>
              </w:rPr>
              <w:t xml:space="preserve">4</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7"/>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3" w:anchor="_Toc3" w:history="1">
            <w:r>
              <w:rPr>
                <w:rStyle w:val="2593"/>
                <w:rFonts w:ascii="Times New Roman" w:hAnsi="Times New Roman" w:cs="Times New Roman" w:eastAsia="Times New Roman"/>
                <w:b w:val="0"/>
              </w:rPr>
            </w:r>
            <w:r>
              <w:rPr>
                <w:rStyle w:val="2593"/>
                <w:rFonts w:ascii="Times New Roman" w:hAnsi="Times New Roman" w:cs="Times New Roman" w:eastAsia="Times New Roman"/>
                <w:b w:val="0"/>
                <w:color w:val="000000" w:themeColor="text1"/>
                <w:sz w:val="24"/>
                <w:szCs w:val="24"/>
                <w:highlight w:val="none"/>
                <w:u w:val="none"/>
              </w:rPr>
              <w:t xml:space="preserve">1.2. Централизация как фактор продолжительной стагнации</w:t>
            </w:r>
            <w:r>
              <w:rPr>
                <w:rStyle w:val="2593"/>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_Toc3 \h</w:instrText>
              <w:fldChar w:fldCharType="separate"/>
            </w:r>
            <w:r>
              <w:rPr>
                <w:rStyle w:val="2593"/>
                <w:rFonts w:ascii="Times New Roman" w:hAnsi="Times New Roman" w:cs="Times New Roman" w:eastAsia="Times New Roman"/>
                <w:b w:val="0"/>
                <w:color w:val="000000" w:themeColor="text1"/>
                <w:sz w:val="24"/>
                <w:u w:val="none"/>
              </w:rPr>
              <w:t xml:space="preserve">6</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67"/>
            <w:ind w:left="850" w:right="850" w:firstLine="283"/>
            <w:tabs>
              <w:tab w:val="right" w:pos="9780" w:leader="dot"/>
            </w:tabs>
            <w:rPr>
              <w:rFonts w:ascii="Times New Roman" w:hAnsi="Times New Roman" w:cs="Times New Roman" w:eastAsia="Times New Roman"/>
              <w:color w:val="000000"/>
              <w:sz w:val="24"/>
              <w:highlight w:val="none"/>
              <w:u w:val="none"/>
            </w:rPr>
          </w:pPr>
          <w:r>
            <w:rPr>
              <w:b w:val="0"/>
            </w:rPr>
          </w:r>
          <w:hyperlink w:tooltip="#_Toc4" w:anchor="_Toc4" w:history="1">
            <w:r>
              <w:rPr>
                <w:rStyle w:val="2593"/>
                <w:rFonts w:ascii="Times New Roman" w:hAnsi="Times New Roman" w:cs="Times New Roman" w:eastAsia="Times New Roman"/>
                <w:b w:val="0"/>
              </w:rPr>
            </w:r>
            <w:r>
              <w:rPr>
                <w:rStyle w:val="2593"/>
                <w:rFonts w:ascii="Times New Roman" w:hAnsi="Times New Roman" w:cs="Times New Roman" w:eastAsia="Times New Roman"/>
                <w:b w:val="0"/>
                <w:color w:val="000000" w:themeColor="text1"/>
                <w:sz w:val="24"/>
                <w:szCs w:val="24"/>
                <w:highlight w:val="none"/>
                <w:u w:val="none"/>
              </w:rPr>
              <w:t xml:space="preserve">1.3. Техническое описание основной проблематики </w:t>
            </w:r>
            <w:r>
              <w:rPr>
                <w:rStyle w:val="2593"/>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_Toc4 \h</w:instrText>
              <w:fldChar w:fldCharType="separate"/>
            </w:r>
            <w:r>
              <w:rPr>
                <w:rStyle w:val="2593"/>
                <w:rFonts w:ascii="Times New Roman" w:hAnsi="Times New Roman" w:cs="Times New Roman" w:eastAsia="Times New Roman"/>
                <w:b w:val="0"/>
                <w:color w:val="000000" w:themeColor="text1"/>
                <w:sz w:val="24"/>
                <w:u w:val="none"/>
              </w:rPr>
              <w:t xml:space="preserve">8</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6"/>
            <w:ind w:left="850" w:right="850" w:firstLine="0"/>
            <w:tabs>
              <w:tab w:val="right" w:pos="9780" w:leader="dot"/>
            </w:tabs>
            <w:rPr>
              <w:rStyle w:val="2807"/>
              <w:rFonts w:ascii="Times New Roman" w:hAnsi="Times New Roman" w:cs="Times New Roman" w:eastAsia="Times New Roman"/>
              <w:color w:val="000000"/>
              <w:sz w:val="24"/>
              <w:u w:val="none"/>
            </w:rPr>
          </w:pPr>
          <w:r/>
          <w:hyperlink w:tooltip="#_Toc5" w:anchor="_Toc5" w:history="1">
            <w:r>
              <w:rPr>
                <w:rStyle w:val="2593"/>
                <w:rFonts w:ascii="Times New Roman" w:hAnsi="Times New Roman" w:cs="Times New Roman" w:eastAsia="Times New Roman"/>
              </w:rPr>
            </w:r>
            <w:r>
              <w:rPr>
                <w:rStyle w:val="2593"/>
                <w:rFonts w:ascii="Times New Roman" w:hAnsi="Times New Roman" w:cs="Times New Roman" w:eastAsia="Times New Roman"/>
                <w:b/>
                <w:color w:val="000000" w:themeColor="text1"/>
                <w:sz w:val="24"/>
                <w:szCs w:val="24"/>
                <w:highlight w:val="none"/>
                <w:u w:val="none"/>
              </w:rPr>
              <w:t xml:space="preserve">2. </w:t>
            </w:r>
            <w:r>
              <w:rPr>
                <w:rStyle w:val="2593"/>
                <w:rFonts w:ascii="Times New Roman" w:hAnsi="Times New Roman" w:cs="Times New Roman" w:eastAsia="Times New Roman"/>
                <w:color w:val="000000" w:themeColor="text1"/>
                <w:sz w:val="24"/>
                <w:szCs w:val="24"/>
                <w:u w:val="none"/>
              </w:rPr>
              <w:t xml:space="preserve">Парадигмы сетевых коммуникаций</w:t>
            </w:r>
            <w:r>
              <w:rPr>
                <w:rStyle w:val="2593"/>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_Toc5 \h</w:instrText>
              <w:fldChar w:fldCharType="separate"/>
            </w:r>
            <w:r>
              <w:rPr>
                <w:rStyle w:val="2593"/>
                <w:rFonts w:ascii="Times New Roman" w:hAnsi="Times New Roman" w:cs="Times New Roman" w:eastAsia="Times New Roman"/>
                <w:color w:val="000000" w:themeColor="text1"/>
                <w:sz w:val="24"/>
                <w:u w:val="none"/>
              </w:rPr>
              <w:t xml:space="preserve">10</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Style w:val="2807"/>
              <w:rFonts w:ascii="Times New Roman" w:hAnsi="Times New Roman" w:cs="Times New Roman" w:eastAsia="Times New Roman"/>
              <w:color w:val="000000" w:themeColor="text1"/>
              <w:sz w:val="24"/>
              <w:u w:val="none"/>
            </w:rPr>
          </w:r>
          <w:r/>
        </w:p>
        <w:p>
          <w:pPr>
            <w:pStyle w:val="2667"/>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6" w:anchor="_Toc6" w:history="1">
            <w:r>
              <w:rPr>
                <w:rStyle w:val="2593"/>
                <w:rFonts w:ascii="Times New Roman" w:hAnsi="Times New Roman" w:cs="Times New Roman" w:eastAsia="Times New Roman"/>
                <w:b w:val="0"/>
              </w:rPr>
            </w:r>
            <w:r>
              <w:rPr>
                <w:rStyle w:val="2593"/>
                <w:rFonts w:ascii="Times New Roman" w:hAnsi="Times New Roman" w:cs="Times New Roman" w:eastAsia="Times New Roman"/>
                <w:b w:val="0"/>
                <w:color w:val="000000" w:themeColor="text1"/>
                <w:sz w:val="24"/>
                <w:szCs w:val="24"/>
                <w:highlight w:val="none"/>
                <w:u w:val="none"/>
              </w:rPr>
              <w:t xml:space="preserve">2.1. Определение сетевых архитектур</w:t>
            </w:r>
            <w:r>
              <w:rPr>
                <w:rStyle w:val="2593"/>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_Toc6 \h</w:instrText>
              <w:fldChar w:fldCharType="separate"/>
            </w:r>
            <w:r>
              <w:rPr>
                <w:rStyle w:val="2593"/>
                <w:rFonts w:ascii="Times New Roman" w:hAnsi="Times New Roman" w:cs="Times New Roman" w:eastAsia="Times New Roman"/>
                <w:b w:val="0"/>
                <w:color w:val="000000" w:themeColor="text1"/>
                <w:sz w:val="24"/>
                <w:u w:val="none"/>
              </w:rPr>
              <w:t xml:space="preserve">11</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7"/>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7" w:anchor="_Toc7" w:history="1">
            <w:r>
              <w:rPr>
                <w:rStyle w:val="2593"/>
                <w:rFonts w:ascii="Times New Roman" w:hAnsi="Times New Roman" w:cs="Times New Roman" w:eastAsia="Times New Roman"/>
                <w:b w:val="0"/>
              </w:rPr>
            </w:r>
            <w:r>
              <w:rPr>
                <w:rStyle w:val="2593"/>
                <w:rFonts w:ascii="Times New Roman" w:hAnsi="Times New Roman" w:cs="Times New Roman" w:eastAsia="Times New Roman"/>
                <w:b w:val="0"/>
                <w:color w:val="000000" w:themeColor="text1"/>
                <w:sz w:val="24"/>
                <w:szCs w:val="24"/>
                <w:highlight w:val="none"/>
                <w:u w:val="none"/>
              </w:rPr>
              <w:t xml:space="preserve">2.2. Движение моделей как принцип развития</w:t>
            </w:r>
            <w:r>
              <w:rPr>
                <w:rStyle w:val="2593"/>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_Toc7 \h</w:instrText>
              <w:fldChar w:fldCharType="separate"/>
            </w:r>
            <w:r>
              <w:rPr>
                <w:rStyle w:val="2593"/>
                <w:rFonts w:ascii="Times New Roman" w:hAnsi="Times New Roman" w:cs="Times New Roman" w:eastAsia="Times New Roman"/>
                <w:b w:val="0"/>
                <w:color w:val="000000" w:themeColor="text1"/>
                <w:sz w:val="24"/>
                <w:u w:val="none"/>
              </w:rPr>
              <w:t xml:space="preserve">12</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66"/>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8" w:anchor="_Toc8" w:history="1">
            <w:r>
              <w:rPr>
                <w:rStyle w:val="2593"/>
                <w:rFonts w:ascii="Times New Roman" w:hAnsi="Times New Roman" w:cs="Times New Roman" w:eastAsia="Times New Roman"/>
              </w:rPr>
            </w:r>
            <w:r>
              <w:rPr>
                <w:rStyle w:val="2593"/>
                <w:rFonts w:ascii="Times New Roman" w:hAnsi="Times New Roman" w:cs="Times New Roman" w:eastAsia="Times New Roman"/>
                <w:b/>
                <w:color w:val="000000" w:themeColor="text1"/>
                <w:sz w:val="24"/>
                <w:szCs w:val="24"/>
                <w:highlight w:val="none"/>
                <w:u w:val="none"/>
              </w:rPr>
              <w:t xml:space="preserve">3. Определение скрытых систем</w:t>
            </w:r>
            <w:r>
              <w:rPr>
                <w:rStyle w:val="2593"/>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_Toc8 \h</w:instrText>
              <w:fldChar w:fldCharType="separate"/>
            </w:r>
            <w:r>
              <w:rPr>
                <w:rStyle w:val="2593"/>
                <w:rFonts w:ascii="Times New Roman" w:hAnsi="Times New Roman" w:cs="Times New Roman" w:eastAsia="Times New Roman"/>
                <w:color w:val="000000" w:themeColor="text1"/>
                <w:sz w:val="24"/>
                <w:u w:val="none"/>
              </w:rPr>
              <w:t xml:space="preserve">17</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7"/>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9" w:anchor="_Toc9" w:history="1">
            <w:r>
              <w:rPr>
                <w:rStyle w:val="2593"/>
                <w:rFonts w:ascii="Times New Roman" w:hAnsi="Times New Roman" w:cs="Times New Roman" w:eastAsia="Times New Roman"/>
                <w:b w:val="0"/>
              </w:rPr>
            </w:r>
            <w:r>
              <w:rPr>
                <w:rStyle w:val="2593"/>
                <w:rFonts w:ascii="Times New Roman" w:hAnsi="Times New Roman" w:cs="Times New Roman" w:eastAsia="Times New Roman"/>
                <w:b w:val="0"/>
                <w:color w:val="000000" w:themeColor="text1"/>
                <w:sz w:val="24"/>
                <w:szCs w:val="24"/>
                <w:highlight w:val="none"/>
                <w:u w:val="none"/>
              </w:rPr>
              <w:t xml:space="preserve">3.1. Анонимные сети</w:t>
            </w:r>
            <w:r>
              <w:rPr>
                <w:rStyle w:val="2593"/>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_Toc9 \h</w:instrText>
              <w:fldChar w:fldCharType="separate"/>
            </w:r>
            <w:r>
              <w:rPr>
                <w:rStyle w:val="2593"/>
                <w:rFonts w:ascii="Times New Roman" w:hAnsi="Times New Roman" w:cs="Times New Roman" w:eastAsia="Times New Roman"/>
                <w:b w:val="0"/>
                <w:color w:val="000000" w:themeColor="text1"/>
                <w:sz w:val="24"/>
                <w:u w:val="none"/>
              </w:rPr>
              <w:t xml:space="preserve">18</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7"/>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0" w:anchor="_Toc10" w:history="1">
            <w:r>
              <w:rPr>
                <w:rStyle w:val="2593"/>
                <w:rFonts w:ascii="Times New Roman" w:hAnsi="Times New Roman" w:cs="Times New Roman" w:eastAsia="Times New Roman"/>
                <w:b w:val="0"/>
              </w:rPr>
            </w:r>
            <w:r>
              <w:rPr>
                <w:rStyle w:val="2593"/>
                <w:rFonts w:ascii="Times New Roman" w:hAnsi="Times New Roman" w:cs="Times New Roman" w:eastAsia="Times New Roman"/>
                <w:b w:val="0"/>
                <w:color w:val="000000" w:themeColor="text1"/>
                <w:sz w:val="24"/>
                <w:szCs w:val="24"/>
                <w:highlight w:val="none"/>
                <w:u w:val="none"/>
              </w:rPr>
              <w:t xml:space="preserve">3.2. Клиент-безопасные приложения</w:t>
            </w:r>
            <w:r>
              <w:rPr>
                <w:rStyle w:val="2593"/>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_Toc10 \h</w:instrText>
              <w:fldChar w:fldCharType="separate"/>
            </w:r>
            <w:r>
              <w:rPr>
                <w:rStyle w:val="2593"/>
                <w:rFonts w:ascii="Times New Roman" w:hAnsi="Times New Roman" w:cs="Times New Roman" w:eastAsia="Times New Roman"/>
                <w:b w:val="0"/>
                <w:color w:val="000000" w:themeColor="text1"/>
                <w:sz w:val="24"/>
                <w:u w:val="none"/>
              </w:rPr>
              <w:t xml:space="preserve">21</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7"/>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1" w:anchor="_Toc11" w:history="1">
            <w:r>
              <w:rPr>
                <w:rStyle w:val="2593"/>
                <w:rFonts w:ascii="Times New Roman" w:hAnsi="Times New Roman" w:cs="Times New Roman" w:eastAsia="Times New Roman"/>
                <w:b w:val="0"/>
              </w:rPr>
            </w:r>
            <w:r>
              <w:rPr>
                <w:rStyle w:val="2593"/>
                <w:rFonts w:ascii="Times New Roman" w:hAnsi="Times New Roman" w:cs="Times New Roman" w:eastAsia="Times New Roman"/>
                <w:b w:val="0"/>
                <w:color w:val="000000" w:themeColor="text1"/>
                <w:sz w:val="24"/>
                <w:szCs w:val="24"/>
                <w:highlight w:val="none"/>
                <w:u w:val="none"/>
              </w:rPr>
              <w:t xml:space="preserve">3.3. Тайные каналы связи</w:t>
            </w:r>
            <w:r>
              <w:rPr>
                <w:rStyle w:val="2593"/>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_Toc11 \h</w:instrText>
              <w:fldChar w:fldCharType="separate"/>
            </w:r>
            <w:r>
              <w:rPr>
                <w:rStyle w:val="2593"/>
                <w:rFonts w:ascii="Times New Roman" w:hAnsi="Times New Roman" w:cs="Times New Roman" w:eastAsia="Times New Roman"/>
                <w:b w:val="0"/>
                <w:color w:val="000000" w:themeColor="text1"/>
                <w:sz w:val="24"/>
                <w:u w:val="none"/>
              </w:rPr>
              <w:t xml:space="preserve">22</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6"/>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12" w:anchor="_Toc12" w:history="1">
            <w:r>
              <w:rPr>
                <w:rStyle w:val="2593"/>
                <w:rFonts w:ascii="Times New Roman" w:hAnsi="Times New Roman" w:cs="Times New Roman" w:eastAsia="Times New Roman"/>
              </w:rPr>
            </w:r>
            <w:r>
              <w:rPr>
                <w:rStyle w:val="2593"/>
                <w:rFonts w:ascii="Times New Roman" w:hAnsi="Times New Roman" w:cs="Times New Roman" w:eastAsia="Times New Roman"/>
                <w:b/>
                <w:color w:val="000000" w:themeColor="text1"/>
                <w:sz w:val="24"/>
                <w:szCs w:val="24"/>
                <w:highlight w:val="none"/>
                <w:u w:val="none"/>
              </w:rPr>
              <w:t xml:space="preserve">4. Анализ сетевой анонимности</w:t>
            </w:r>
            <w:r>
              <w:rPr>
                <w:rStyle w:val="2593"/>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_Toc12 \h</w:instrText>
              <w:fldChar w:fldCharType="separate"/>
            </w:r>
            <w:r>
              <w:rPr>
                <w:rStyle w:val="2593"/>
                <w:rFonts w:ascii="Times New Roman" w:hAnsi="Times New Roman" w:cs="Times New Roman" w:eastAsia="Times New Roman"/>
                <w:color w:val="000000" w:themeColor="text1"/>
                <w:sz w:val="24"/>
                <w:u w:val="none"/>
              </w:rPr>
              <w:t xml:space="preserve">24</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7"/>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3" w:anchor="_Toc13" w:history="1">
            <w:r>
              <w:rPr>
                <w:rStyle w:val="2593"/>
                <w:rFonts w:ascii="Times New Roman" w:hAnsi="Times New Roman" w:cs="Times New Roman" w:eastAsia="Times New Roman"/>
                <w:b w:val="0"/>
              </w:rPr>
            </w:r>
            <w:r>
              <w:rPr>
                <w:rStyle w:val="2593"/>
                <w:rFonts w:ascii="Times New Roman" w:hAnsi="Times New Roman" w:cs="Times New Roman" w:eastAsia="Times New Roman"/>
                <w:b w:val="0"/>
                <w:color w:val="000000" w:themeColor="text1"/>
                <w:sz w:val="24"/>
                <w:szCs w:val="24"/>
                <w:highlight w:val="none"/>
                <w:u w:val="none"/>
              </w:rPr>
              <w:t xml:space="preserve">4.1. Формирование стадий анонимности</w:t>
            </w:r>
            <w:r>
              <w:rPr>
                <w:rStyle w:val="2593"/>
                <w:rFonts w:ascii="Times New Roman" w:hAnsi="Times New Roman" w:cs="Times New Roman" w:eastAsia="Times New Roman"/>
                <w:b w:val="0"/>
                <w:color w:val="000000" w:themeColor="text1"/>
                <w:sz w:val="24"/>
                <w:u w:val="none"/>
              </w:rPr>
              <w:t xml:space="preserve"> </w:t>
            </w:r>
            <w:r>
              <w:rPr>
                <w:rStyle w:val="2593"/>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_Toc13 \h</w:instrText>
              <w:fldChar w:fldCharType="separate"/>
            </w:r>
            <w:r>
              <w:rPr>
                <w:rStyle w:val="2593"/>
                <w:rFonts w:ascii="Times New Roman" w:hAnsi="Times New Roman" w:cs="Times New Roman" w:eastAsia="Times New Roman"/>
                <w:b w:val="0"/>
                <w:color w:val="000000" w:themeColor="text1"/>
                <w:sz w:val="24"/>
                <w:u w:val="none"/>
              </w:rPr>
              <w:t xml:space="preserve">25</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7"/>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4" w:anchor="_Toc14" w:history="1">
            <w:r>
              <w:rPr>
                <w:rStyle w:val="2593"/>
                <w:rFonts w:ascii="Times New Roman" w:hAnsi="Times New Roman" w:cs="Times New Roman" w:eastAsia="Times New Roman"/>
                <w:b w:val="0"/>
              </w:rPr>
            </w:r>
            <w:r>
              <w:rPr>
                <w:rStyle w:val="2593"/>
                <w:rFonts w:ascii="Times New Roman" w:hAnsi="Times New Roman" w:cs="Times New Roman" w:eastAsia="Times New Roman"/>
                <w:b w:val="0"/>
                <w:color w:val="000000" w:themeColor="text1"/>
                <w:sz w:val="24"/>
                <w:szCs w:val="24"/>
                <w:highlight w:val="none"/>
                <w:u w:val="none"/>
              </w:rPr>
              <w:t xml:space="preserve">4.2. Двойственность первой стадии анонимности</w:t>
            </w:r>
            <w:r>
              <w:rPr>
                <w:rStyle w:val="2593"/>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_Toc14 \h</w:instrText>
              <w:fldChar w:fldCharType="separate"/>
            </w:r>
            <w:r>
              <w:rPr>
                <w:rStyle w:val="2593"/>
                <w:rFonts w:ascii="Times New Roman" w:hAnsi="Times New Roman" w:cs="Times New Roman" w:eastAsia="Times New Roman"/>
                <w:b w:val="0"/>
                <w:color w:val="000000" w:themeColor="text1"/>
                <w:sz w:val="24"/>
                <w:u w:val="none"/>
              </w:rPr>
              <w:t xml:space="preserve">32</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7"/>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5" w:anchor="_Toc15" w:history="1">
            <w:r>
              <w:rPr>
                <w:rStyle w:val="2593"/>
                <w:rFonts w:ascii="Times New Roman" w:hAnsi="Times New Roman" w:cs="Times New Roman" w:eastAsia="Times New Roman"/>
                <w:b w:val="0"/>
              </w:rPr>
            </w:r>
            <w:r>
              <w:rPr>
                <w:rStyle w:val="2593"/>
                <w:rFonts w:ascii="Times New Roman" w:hAnsi="Times New Roman" w:cs="Times New Roman" w:eastAsia="Times New Roman"/>
                <w:b w:val="0"/>
                <w:color w:val="000000" w:themeColor="text1"/>
                <w:sz w:val="24"/>
                <w:szCs w:val="24"/>
                <w:highlight w:val="none"/>
                <w:u w:val="none"/>
              </w:rPr>
              <w:t xml:space="preserve">4.3. Проблематика безопасности анонимных сетей</w:t>
            </w:r>
            <w:r>
              <w:rPr>
                <w:rStyle w:val="2593"/>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_Toc15 \h</w:instrText>
              <w:fldChar w:fldCharType="separate"/>
            </w:r>
            <w:r>
              <w:rPr>
                <w:rStyle w:val="2593"/>
                <w:rFonts w:ascii="Times New Roman" w:hAnsi="Times New Roman" w:cs="Times New Roman" w:eastAsia="Times New Roman"/>
                <w:b w:val="0"/>
                <w:color w:val="000000" w:themeColor="text1"/>
                <w:sz w:val="24"/>
                <w:u w:val="none"/>
              </w:rPr>
              <w:t xml:space="preserve">35</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7"/>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6" w:anchor="_Toc16" w:history="1">
            <w:r>
              <w:rPr>
                <w:rStyle w:val="2593"/>
                <w:rFonts w:ascii="Times New Roman" w:hAnsi="Times New Roman" w:cs="Times New Roman" w:eastAsia="Times New Roman"/>
                <w:b w:val="0"/>
              </w:rPr>
            </w:r>
            <w:r>
              <w:rPr>
                <w:rStyle w:val="2593"/>
                <w:rFonts w:ascii="Times New Roman" w:hAnsi="Times New Roman" w:cs="Times New Roman" w:eastAsia="Times New Roman"/>
                <w:b w:val="0"/>
                <w:color w:val="000000" w:themeColor="text1"/>
                <w:sz w:val="24"/>
                <w:szCs w:val="24"/>
                <w:highlight w:val="none"/>
                <w:u w:val="none"/>
              </w:rPr>
              <w:t xml:space="preserve">4.4. Механизмы анонимизации сетевого трафика</w:t>
            </w:r>
            <w:r>
              <w:rPr>
                <w:rStyle w:val="2593"/>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_Toc16 \h</w:instrText>
              <w:fldChar w:fldCharType="separate"/>
            </w:r>
            <w:r>
              <w:rPr>
                <w:rStyle w:val="2593"/>
                <w:rFonts w:ascii="Times New Roman" w:hAnsi="Times New Roman" w:cs="Times New Roman" w:eastAsia="Times New Roman"/>
                <w:b w:val="0"/>
                <w:color w:val="000000" w:themeColor="text1"/>
                <w:sz w:val="24"/>
                <w:u w:val="none"/>
              </w:rPr>
              <w:t xml:space="preserve">36</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6"/>
            <w:ind w:left="850" w:right="850" w:firstLine="0"/>
            <w:tabs>
              <w:tab w:val="right" w:pos="9780" w:leader="dot"/>
            </w:tabs>
            <w:rPr>
              <w:rFonts w:ascii="Times New Roman" w:hAnsi="Times New Roman" w:cs="Times New Roman" w:eastAsia="Times New Roman"/>
              <w:b/>
              <w:color w:val="000000"/>
              <w:sz w:val="24"/>
              <w:highlight w:val="none"/>
              <w:u w:val="none"/>
            </w:rPr>
          </w:pPr>
          <w:r/>
          <w:hyperlink w:tooltip="#_Toc17" w:anchor="_Toc17" w:history="1">
            <w:r>
              <w:rPr>
                <w:rStyle w:val="2593"/>
                <w:rFonts w:ascii="Times New Roman" w:hAnsi="Times New Roman" w:cs="Times New Roman" w:eastAsia="Times New Roman"/>
              </w:rPr>
            </w:r>
            <w:r>
              <w:rPr>
                <w:rStyle w:val="2593"/>
                <w:rFonts w:ascii="Times New Roman" w:hAnsi="Times New Roman" w:cs="Times New Roman" w:eastAsia="Times New Roman"/>
                <w:b/>
                <w:color w:val="000000" w:themeColor="text1"/>
                <w:sz w:val="24"/>
                <w:szCs w:val="24"/>
                <w:highlight w:val="none"/>
                <w:u w:val="none"/>
              </w:rPr>
              <w:t xml:space="preserve">5. Абстрактные анонимные сети</w:t>
            </w:r>
            <w:r>
              <w:rPr>
                <w:rStyle w:val="2593"/>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_Toc17 \h</w:instrText>
              <w:fldChar w:fldCharType="separate"/>
            </w:r>
            <w:r>
              <w:rPr>
                <w:rStyle w:val="2593"/>
                <w:rFonts w:ascii="Times New Roman" w:hAnsi="Times New Roman" w:cs="Times New Roman" w:eastAsia="Times New Roman"/>
                <w:color w:val="000000" w:themeColor="text1"/>
                <w:sz w:val="24"/>
                <w:u w:val="none"/>
              </w:rPr>
              <w:t xml:space="preserve">41</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p>
        <w:p>
          <w:pPr>
            <w:pStyle w:val="2667"/>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8" w:anchor="_Toc18" w:history="1">
            <w:r>
              <w:rPr>
                <w:rStyle w:val="2593"/>
                <w:rFonts w:ascii="Times New Roman" w:hAnsi="Times New Roman" w:cs="Times New Roman" w:eastAsia="Times New Roman"/>
                <w:b w:val="0"/>
              </w:rPr>
            </w:r>
            <w:r>
              <w:rPr>
                <w:rStyle w:val="2593"/>
                <w:rFonts w:ascii="Times New Roman" w:hAnsi="Times New Roman" w:cs="Times New Roman" w:eastAsia="Times New Roman"/>
                <w:b w:val="0"/>
                <w:color w:val="000000" w:themeColor="text1"/>
                <w:sz w:val="24"/>
                <w:szCs w:val="24"/>
                <w:highlight w:val="none"/>
                <w:u w:val="none"/>
              </w:rPr>
              <w:t xml:space="preserve">5.1. Модель на базе очередей</w:t>
            </w:r>
            <w:r>
              <w:rPr>
                <w:rStyle w:val="2593"/>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_Toc18 \h</w:instrText>
              <w:fldChar w:fldCharType="separate"/>
            </w:r>
            <w:r>
              <w:rPr>
                <w:rStyle w:val="2593"/>
                <w:rFonts w:ascii="Times New Roman" w:hAnsi="Times New Roman" w:cs="Times New Roman" w:eastAsia="Times New Roman"/>
                <w:b w:val="0"/>
                <w:color w:val="000000" w:themeColor="text1"/>
                <w:sz w:val="24"/>
                <w:u w:val="none"/>
              </w:rPr>
              <w:t xml:space="preserve">42</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7"/>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9" w:anchor="_Toc19" w:history="1">
            <w:r>
              <w:rPr>
                <w:rStyle w:val="2593"/>
                <w:rFonts w:ascii="Times New Roman" w:hAnsi="Times New Roman" w:cs="Times New Roman" w:eastAsia="Times New Roman"/>
                <w:b w:val="0"/>
              </w:rPr>
            </w:r>
            <w:r>
              <w:rPr>
                <w:rStyle w:val="2593"/>
                <w:rFonts w:ascii="Times New Roman" w:hAnsi="Times New Roman" w:cs="Times New Roman" w:eastAsia="Times New Roman"/>
                <w:b w:val="0"/>
                <w:color w:val="000000" w:themeColor="text1"/>
                <w:sz w:val="24"/>
                <w:szCs w:val="24"/>
                <w:highlight w:val="none"/>
                <w:u w:val="none"/>
              </w:rPr>
              <w:t xml:space="preserve">5.2. Модель на базе увеличения энтропии</w:t>
            </w:r>
            <w:r>
              <w:rPr>
                <w:rStyle w:val="2593"/>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_Toc19 \h</w:instrText>
              <w:fldChar w:fldCharType="separate"/>
            </w:r>
            <w:r>
              <w:rPr>
                <w:rStyle w:val="2593"/>
                <w:rFonts w:ascii="Times New Roman" w:hAnsi="Times New Roman" w:cs="Times New Roman" w:eastAsia="Times New Roman"/>
                <w:b w:val="0"/>
                <w:color w:val="000000" w:themeColor="text1"/>
                <w:sz w:val="24"/>
                <w:u w:val="none"/>
              </w:rPr>
              <w:t xml:space="preserve">51</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7"/>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0" w:anchor="_Toc20" w:history="1">
            <w:r>
              <w:rPr>
                <w:rStyle w:val="2593"/>
                <w:rFonts w:ascii="Times New Roman" w:hAnsi="Times New Roman" w:cs="Times New Roman" w:eastAsia="Times New Roman"/>
                <w:b w:val="0"/>
              </w:rPr>
            </w:r>
            <w:r>
              <w:rPr>
                <w:rStyle w:val="2593"/>
                <w:rFonts w:ascii="Times New Roman" w:hAnsi="Times New Roman" w:cs="Times New Roman" w:eastAsia="Times New Roman"/>
                <w:b w:val="0"/>
                <w:color w:val="000000" w:themeColor="text1"/>
                <w:sz w:val="24"/>
                <w:szCs w:val="24"/>
                <w:highlight w:val="none"/>
                <w:u w:val="none"/>
              </w:rPr>
              <w:t xml:space="preserve">5.3. Модель на базе DC-сетей</w:t>
            </w:r>
            <w:r>
              <w:rPr>
                <w:rStyle w:val="2593"/>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_Toc20 \h</w:instrText>
              <w:fldChar w:fldCharType="separate"/>
            </w:r>
            <w:r>
              <w:rPr>
                <w:rStyle w:val="2593"/>
                <w:rFonts w:ascii="Times New Roman" w:hAnsi="Times New Roman" w:cs="Times New Roman" w:eastAsia="Times New Roman"/>
                <w:b w:val="0"/>
                <w:color w:val="000000" w:themeColor="text1"/>
                <w:sz w:val="24"/>
                <w:u w:val="none"/>
              </w:rPr>
              <w:t xml:space="preserve">57</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7"/>
            <w:ind w:left="850" w:right="850" w:firstLine="283"/>
            <w:tabs>
              <w:tab w:val="right" w:pos="9780" w:leader="dot"/>
            </w:tabs>
            <w:rPr>
              <w:rFonts w:ascii="Times New Roman" w:hAnsi="Times New Roman" w:cs="Times New Roman" w:eastAsia="Times New Roman"/>
              <w:color w:val="000000"/>
              <w:sz w:val="24"/>
              <w:highlight w:val="none"/>
              <w:u w:val="none"/>
            </w:rPr>
          </w:pPr>
          <w:r>
            <w:rPr>
              <w:b w:val="0"/>
            </w:rPr>
          </w:r>
          <w:hyperlink w:tooltip="#_Toc21" w:anchor="_Toc21" w:history="1">
            <w:r>
              <w:rPr>
                <w:rStyle w:val="2593"/>
                <w:rFonts w:ascii="Times New Roman" w:hAnsi="Times New Roman" w:cs="Times New Roman" w:eastAsia="Times New Roman"/>
                <w:b w:val="0"/>
              </w:rPr>
            </w:r>
            <w:r>
              <w:rPr>
                <w:rStyle w:val="2593"/>
                <w:rFonts w:ascii="Times New Roman" w:hAnsi="Times New Roman" w:cs="Times New Roman" w:eastAsia="Times New Roman"/>
                <w:b w:val="0"/>
                <w:color w:val="000000" w:themeColor="text1"/>
                <w:sz w:val="24"/>
                <w:szCs w:val="24"/>
                <w:highlight w:val="none"/>
                <w:u w:val="none"/>
              </w:rPr>
              <w:t xml:space="preserve">5.4. Анализ сетевых коммуникаций</w:t>
            </w:r>
            <w:r>
              <w:rPr>
                <w:rStyle w:val="2593"/>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_Toc21 \h</w:instrText>
              <w:fldChar w:fldCharType="separate"/>
            </w:r>
            <w:r>
              <w:rPr>
                <w:rStyle w:val="2593"/>
                <w:rFonts w:ascii="Times New Roman" w:hAnsi="Times New Roman" w:cs="Times New Roman" w:eastAsia="Times New Roman"/>
                <w:b w:val="0"/>
                <w:color w:val="000000" w:themeColor="text1"/>
                <w:sz w:val="24"/>
                <w:u w:val="none"/>
              </w:rPr>
              <w:t xml:space="preserve">58</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6"/>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22" w:anchor="_Toc22" w:history="1">
            <w:r>
              <w:rPr>
                <w:rStyle w:val="2593"/>
                <w:rFonts w:ascii="Times New Roman" w:hAnsi="Times New Roman" w:cs="Times New Roman" w:eastAsia="Times New Roman"/>
              </w:rPr>
            </w:r>
            <w:r>
              <w:rPr>
                <w:rStyle w:val="2593"/>
                <w:rFonts w:ascii="Times New Roman" w:hAnsi="Times New Roman" w:cs="Times New Roman" w:eastAsia="Times New Roman"/>
                <w:b/>
                <w:color w:val="000000" w:themeColor="text1"/>
                <w:sz w:val="24"/>
                <w:szCs w:val="24"/>
                <w:highlight w:val="none"/>
                <w:u w:val="none"/>
              </w:rPr>
              <w:t xml:space="preserve">6. Монолитный криптографический протокол</w:t>
            </w:r>
            <w:r>
              <w:rPr>
                <w:rStyle w:val="2593"/>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_Toc22 \h</w:instrText>
              <w:fldChar w:fldCharType="separate"/>
            </w:r>
            <w:r>
              <w:rPr>
                <w:rStyle w:val="2593"/>
                <w:rFonts w:ascii="Times New Roman" w:hAnsi="Times New Roman" w:cs="Times New Roman" w:eastAsia="Times New Roman"/>
                <w:color w:val="000000" w:themeColor="text1"/>
                <w:sz w:val="24"/>
                <w:u w:val="none"/>
              </w:rPr>
              <w:t xml:space="preserve">60</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7"/>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3" w:anchor="_Toc23" w:history="1">
            <w:r>
              <w:rPr>
                <w:rStyle w:val="2593"/>
                <w:rFonts w:ascii="Times New Roman" w:hAnsi="Times New Roman" w:cs="Times New Roman" w:eastAsia="Times New Roman"/>
                <w:b w:val="0"/>
              </w:rPr>
            </w:r>
            <w:r>
              <w:rPr>
                <w:rStyle w:val="2593"/>
                <w:rFonts w:ascii="Times New Roman" w:hAnsi="Times New Roman" w:cs="Times New Roman" w:eastAsia="Times New Roman"/>
                <w:b w:val="0"/>
                <w:color w:val="000000" w:themeColor="text1"/>
                <w:sz w:val="24"/>
                <w:szCs w:val="24"/>
                <w:highlight w:val="none"/>
                <w:u w:val="none"/>
              </w:rPr>
              <w:t xml:space="preserve">6.1. Определение и программная реализация</w:t>
            </w:r>
            <w:r>
              <w:rPr>
                <w:rStyle w:val="2593"/>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_Toc23 \h</w:instrText>
              <w:fldChar w:fldCharType="separate"/>
            </w:r>
            <w:r>
              <w:rPr>
                <w:rStyle w:val="2593"/>
                <w:rFonts w:ascii="Times New Roman" w:hAnsi="Times New Roman" w:cs="Times New Roman" w:eastAsia="Times New Roman"/>
                <w:b w:val="0"/>
                <w:color w:val="000000" w:themeColor="text1"/>
                <w:sz w:val="24"/>
                <w:u w:val="none"/>
              </w:rPr>
              <w:t xml:space="preserve">61</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7"/>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4" w:anchor="_Toc24" w:history="1">
            <w:r>
              <w:rPr>
                <w:rStyle w:val="2593"/>
                <w:rFonts w:ascii="Times New Roman" w:hAnsi="Times New Roman" w:cs="Times New Roman" w:eastAsia="Times New Roman"/>
                <w:b w:val="0"/>
              </w:rPr>
            </w:r>
            <w:r>
              <w:rPr>
                <w:rStyle w:val="2593"/>
                <w:rFonts w:ascii="Times New Roman" w:hAnsi="Times New Roman" w:cs="Times New Roman" w:eastAsia="Times New Roman"/>
                <w:b w:val="0"/>
                <w:color w:val="000000" w:themeColor="text1"/>
                <w:sz w:val="24"/>
                <w:szCs w:val="24"/>
                <w:highlight w:val="none"/>
                <w:u w:val="none"/>
              </w:rPr>
              <w:t xml:space="preserve">6.2. Противодействие обнаружению динамики размерности пакетов</w:t>
            </w:r>
            <w:r>
              <w:rPr>
                <w:rStyle w:val="2593"/>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_Toc24 \h</w:instrText>
              <w:fldChar w:fldCharType="separate"/>
            </w:r>
            <w:r>
              <w:rPr>
                <w:rStyle w:val="2593"/>
                <w:rFonts w:ascii="Times New Roman" w:hAnsi="Times New Roman" w:cs="Times New Roman" w:eastAsia="Times New Roman"/>
                <w:b w:val="0"/>
                <w:color w:val="000000" w:themeColor="text1"/>
                <w:sz w:val="24"/>
                <w:u w:val="none"/>
              </w:rPr>
              <w:t xml:space="preserve">67</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66"/>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25" w:anchor="_Toc25" w:history="1">
            <w:r>
              <w:rPr>
                <w:rStyle w:val="2593"/>
                <w:rFonts w:ascii="Times New Roman" w:hAnsi="Times New Roman" w:cs="Times New Roman" w:eastAsia="Times New Roman"/>
              </w:rPr>
            </w:r>
            <w:r>
              <w:rPr>
                <w:rStyle w:val="2593"/>
                <w:rFonts w:ascii="Times New Roman" w:hAnsi="Times New Roman" w:cs="Times New Roman" w:eastAsia="Times New Roman"/>
                <w:b/>
                <w:color w:val="000000" w:themeColor="text1"/>
                <w:sz w:val="24"/>
                <w:szCs w:val="24"/>
                <w:highlight w:val="none"/>
                <w:u w:val="none"/>
              </w:rPr>
              <w:t xml:space="preserve">7. Заключение</w:t>
            </w:r>
            <w:r>
              <w:rPr>
                <w:rStyle w:val="2593"/>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_Toc25 \h</w:instrText>
              <w:fldChar w:fldCharType="separate"/>
            </w:r>
            <w:r>
              <w:rPr>
                <w:rStyle w:val="2593"/>
                <w:rFonts w:ascii="Times New Roman" w:hAnsi="Times New Roman" w:cs="Times New Roman" w:eastAsia="Times New Roman"/>
                <w:color w:val="000000" w:themeColor="text1"/>
                <w:sz w:val="24"/>
                <w:u w:val="none"/>
              </w:rPr>
              <w:t xml:space="preserve">69</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7"/>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6" w:anchor="_Toc26" w:history="1">
            <w:r>
              <w:rPr>
                <w:rStyle w:val="2593"/>
                <w:rFonts w:ascii="Times New Roman" w:hAnsi="Times New Roman" w:cs="Times New Roman" w:eastAsia="Times New Roman"/>
                <w:b w:val="0"/>
              </w:rPr>
            </w:r>
            <w:r>
              <w:rPr>
                <w:rStyle w:val="2593"/>
                <w:rFonts w:ascii="Times New Roman" w:hAnsi="Times New Roman" w:cs="Times New Roman" w:eastAsia="Times New Roman"/>
                <w:b w:val="0"/>
                <w:color w:val="000000" w:themeColor="text1"/>
                <w:sz w:val="24"/>
                <w:szCs w:val="24"/>
                <w:highlight w:val="none"/>
                <w:u w:val="none"/>
              </w:rPr>
              <w:t xml:space="preserve">7.1. Основные выводы исследования</w:t>
            </w:r>
            <w:r>
              <w:rPr>
                <w:rStyle w:val="2593"/>
                <w:rFonts w:ascii="Times New Roman" w:hAnsi="Times New Roman" w:cs="Times New Roman" w:eastAsia="Times New Roman"/>
                <w:b w:val="0"/>
                <w:color w:val="000000" w:themeColor="text1"/>
                <w:sz w:val="24"/>
                <w:u w:val="none"/>
              </w:rPr>
              <w:t xml:space="preserve"> </w:t>
            </w:r>
            <w:r>
              <w:rPr>
                <w:rStyle w:val="2593"/>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_Toc26 \h</w:instrText>
              <w:fldChar w:fldCharType="separate"/>
            </w:r>
            <w:r>
              <w:rPr>
                <w:rStyle w:val="2593"/>
                <w:rFonts w:ascii="Times New Roman" w:hAnsi="Times New Roman" w:cs="Times New Roman" w:eastAsia="Times New Roman"/>
                <w:b w:val="0"/>
                <w:color w:val="000000" w:themeColor="text1"/>
                <w:sz w:val="24"/>
                <w:u w:val="none"/>
              </w:rPr>
              <w:t xml:space="preserve">70</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67"/>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7" w:anchor="_Toc27" w:history="1">
            <w:r>
              <w:rPr>
                <w:rStyle w:val="2593"/>
                <w:rFonts w:ascii="Times New Roman" w:hAnsi="Times New Roman" w:cs="Times New Roman" w:eastAsia="Times New Roman"/>
                <w:b w:val="0"/>
              </w:rPr>
            </w:r>
            <w:r>
              <w:rPr>
                <w:rStyle w:val="2593"/>
                <w:rFonts w:ascii="Times New Roman" w:hAnsi="Times New Roman" w:cs="Times New Roman" w:eastAsia="Times New Roman"/>
                <w:b w:val="0"/>
                <w:color w:val="000000" w:themeColor="text1"/>
                <w:sz w:val="24"/>
                <w:szCs w:val="24"/>
                <w:highlight w:val="none"/>
                <w:u w:val="none"/>
              </w:rPr>
              <w:t xml:space="preserve">7.2. Метафизика терминологии «Darknet»</w:t>
            </w:r>
            <w:r>
              <w:rPr>
                <w:rStyle w:val="2593"/>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_Toc27 \h</w:instrText>
              <w:fldChar w:fldCharType="separate"/>
            </w:r>
            <w:r>
              <w:rPr>
                <w:rStyle w:val="2593"/>
                <w:rFonts w:ascii="Times New Roman" w:hAnsi="Times New Roman" w:cs="Times New Roman" w:eastAsia="Times New Roman"/>
                <w:b w:val="0"/>
                <w:color w:val="000000" w:themeColor="text1"/>
                <w:sz w:val="24"/>
                <w:u w:val="none"/>
              </w:rPr>
              <w:t xml:space="preserve">70</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67"/>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8" w:anchor="_Toc28" w:history="1">
            <w:r>
              <w:rPr>
                <w:rStyle w:val="2593"/>
                <w:rFonts w:ascii="Times New Roman" w:hAnsi="Times New Roman" w:cs="Times New Roman" w:eastAsia="Times New Roman"/>
                <w:b w:val="0"/>
              </w:rPr>
            </w:r>
            <w:r>
              <w:rPr>
                <w:rStyle w:val="2593"/>
                <w:rFonts w:ascii="Times New Roman" w:hAnsi="Times New Roman" w:cs="Times New Roman" w:eastAsia="Times New Roman"/>
                <w:b w:val="0"/>
                <w:color w:val="000000" w:themeColor="text1"/>
                <w:sz w:val="24"/>
                <w:szCs w:val="24"/>
                <w:highlight w:val="none"/>
                <w:u w:val="none"/>
              </w:rPr>
              <w:t xml:space="preserve">7.3. Необходимость в противоречивости «Web3» </w:t>
            </w:r>
            <w:r>
              <w:rPr>
                <w:rStyle w:val="2593"/>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_Toc28 \h</w:instrText>
              <w:fldChar w:fldCharType="separate"/>
            </w:r>
            <w:r>
              <w:rPr>
                <w:rStyle w:val="2593"/>
                <w:rFonts w:ascii="Times New Roman" w:hAnsi="Times New Roman" w:cs="Times New Roman" w:eastAsia="Times New Roman"/>
                <w:b w:val="0"/>
                <w:color w:val="000000" w:themeColor="text1"/>
                <w:sz w:val="24"/>
                <w:u w:val="none"/>
              </w:rPr>
              <w:t xml:space="preserve">72</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ind w:left="850" w:right="850" w:firstLine="0"/>
            <w:spacing w:after="0" w:afterAutospacing="0"/>
            <w:tabs>
              <w:tab w:val="right" w:pos="9780" w:leader="dot"/>
            </w:tabs>
            <w:rPr>
              <w:rFonts w:ascii="Times New Roman" w:hAnsi="Times New Roman" w:cs="Times New Roman" w:eastAsia="Times New Roman"/>
              <w:b/>
              <w:i w:val="0"/>
              <w:color w:val="000000"/>
              <w:sz w:val="24"/>
              <w:highlight w:val="none"/>
              <w:u w:val="none"/>
            </w:rPr>
          </w:pPr>
          <w:r>
            <w:rPr>
              <w:rFonts w:ascii="Times New Roman" w:hAnsi="Times New Roman" w:cs="Times New Roman" w:eastAsia="Times New Roman"/>
              <w:b/>
              <w:i w:val="0"/>
              <w:color w:val="000000" w:themeColor="text1"/>
              <w:sz w:val="24"/>
              <w:u w:val="none"/>
            </w:rPr>
            <w:fldChar w:fldCharType="end"/>
          </w:r>
          <w:r>
            <w:rPr>
              <w:rFonts w:ascii="Times New Roman" w:hAnsi="Times New Roman" w:cs="Times New Roman" w:eastAsia="Times New Roman"/>
              <w:color w:val="000000" w:themeColor="text1"/>
              <w:sz w:val="24"/>
              <w:u w:val="none"/>
            </w:rPr>
          </w:r>
          <w:r/>
        </w:p>
      </w:sdtContent>
    </w:sdt>
    <w:p>
      <w:pPr>
        <w:pStyle w:val="2597"/>
        <w:ind w:left="283" w:right="0" w:firstLine="567"/>
        <w:rPr>
          <w:highlight w:val="none"/>
        </w:rPr>
      </w:pPr>
      <w:r/>
      <w:bookmarkStart w:id="38" w:name="_Toc1"/>
      <w:r>
        <w:rPr>
          <w:rFonts w:ascii="Times New Roman" w:hAnsi="Times New Roman" w:cs="Times New Roman" w:eastAsia="Times New Roman"/>
          <w:b/>
          <w:sz w:val="28"/>
          <w:szCs w:val="24"/>
          <w:highlight w:val="none"/>
        </w:rPr>
        <w:t xml:space="preserve">1. </w:t>
      </w:r>
      <w:r>
        <w:rPr>
          <w:rStyle w:val="2807"/>
          <w:rFonts w:ascii="Times New Roman" w:hAnsi="Times New Roman" w:cs="Times New Roman" w:eastAsia="Times New Roman"/>
          <w:szCs w:val="24"/>
        </w:rPr>
        <w:t xml:space="preserve">В</w:t>
      </w:r>
      <w:r>
        <w:rPr>
          <w:rStyle w:val="2807"/>
          <w:rFonts w:ascii="Times New Roman" w:hAnsi="Times New Roman" w:cs="Times New Roman" w:eastAsia="Times New Roman"/>
          <w:szCs w:val="24"/>
        </w:rPr>
        <w:t xml:space="preserve">вед</w:t>
      </w:r>
      <w:r>
        <w:rPr>
          <w:rStyle w:val="2807"/>
          <w:szCs w:val="24"/>
        </w:rPr>
        <w:t xml:space="preserve">ение</w:t>
      </w:r>
      <w:r>
        <w:rPr>
          <w:rFonts w:ascii="Times New Roman" w:hAnsi="Times New Roman" w:cs="Times New Roman" w:eastAsia="Times New Roman"/>
          <w:b/>
          <w:sz w:val="28"/>
          <w:szCs w:val="24"/>
          <w:highlight w:val="none"/>
        </w:rPr>
      </w:r>
      <w:bookmarkStart w:id="27" w:name="Введение"/>
      <w:r>
        <w:rPr>
          <w:rFonts w:ascii="Times New Roman" w:hAnsi="Times New Roman" w:cs="Times New Roman" w:eastAsia="Times New Roman"/>
          <w:b/>
          <w:sz w:val="28"/>
          <w:szCs w:val="24"/>
          <w:highlight w:val="none"/>
        </w:rPr>
      </w:r>
      <w:bookmarkEnd w:id="27"/>
      <w:r/>
      <w:bookmarkEnd w:id="38"/>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история тайнописи, защиты информации, стеганографии и криптографии сопроваждалась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cs="Times New Roman" w:eastAsia="Times New Roman"/>
          <w:sz w:val="24"/>
          <w:highlight w:val="none"/>
        </w:rPr>
        <w:t xml:space="preserve">1</w:t>
      </w: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szCs w:val="24"/>
          <w:highlight w:val="none"/>
        </w:rPr>
        <w:t xml:space="preserve">]. В определённые промежутки времени брали в</w:t>
      </w:r>
      <w:r>
        <w:rPr>
          <w:rFonts w:ascii="Times New Roman" w:hAnsi="Times New Roman" w:cs="Times New Roman" w:eastAsia="Times New Roman"/>
          <w:sz w:val="24"/>
          <w:szCs w:val="24"/>
          <w:highlight w:val="none"/>
        </w:rPr>
        <w:t xml:space="preserve">верх нападающие, когда все системы (во всём мире)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cs="Times New Roman" w:eastAsia="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cs="Times New Roman" w:eastAsia="Times New Roman"/>
          <w:sz w:val="24"/>
          <w:szCs w:val="24"/>
          <w:highlight w:val="none"/>
        </w:rPr>
        <w:t xml:space="preserve"> од</w:t>
      </w:r>
      <w:r>
        <w:rPr>
          <w:rFonts w:ascii="Times New Roman" w:hAnsi="Times New Roman" w:cs="Times New Roman" w:eastAsia="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cs="Times New Roman" w:eastAsia="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cs="Times New Roman" w:eastAsia="Times New Roman"/>
          <w:sz w:val="24"/>
          <w:szCs w:val="24"/>
          <w:highlight w:val="none"/>
        </w:rPr>
        <w:t xml:space="preserve">ия вектор</w:t>
      </w:r>
      <w:r>
        <w:rPr>
          <w:rFonts w:ascii="Times New Roman" w:hAnsi="Times New Roman" w:cs="Times New Roman" w:eastAsia="Times New Roman"/>
          <w:sz w:val="24"/>
          <w:szCs w:val="24"/>
          <w:highlight w:val="none"/>
        </w:rPr>
        <w:t xml:space="preserve">ов</w:t>
      </w:r>
      <w:r>
        <w:rPr>
          <w:rFonts w:ascii="Times New Roman" w:hAnsi="Times New Roman" w:cs="Times New Roman" w:eastAsia="Times New Roman"/>
          <w:sz w:val="24"/>
          <w:szCs w:val="24"/>
          <w:highlight w:val="none"/>
        </w:rPr>
        <w:t xml:space="preserve"> нападения защищающиеся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Сегодня, в настоящее время, если брать во внимание криптографию, как основной и базовый ориентир методов и средств защиты информации, то можно с уверенностью сказать, что защищающие полностью и абсолютно опережают атакующих</w:t>
      </w:r>
      <w:r>
        <w:rPr>
          <w:rFonts w:ascii="Times New Roman" w:hAnsi="Times New Roman" w:cs="Times New Roman" w:eastAsia="Times New Roman"/>
          <w:sz w:val="24"/>
          <w:szCs w:val="24"/>
          <w:highlight w:val="none"/>
        </w:rPr>
        <w:t xml:space="preserve">. Во второй полови</w:t>
      </w:r>
      <w:r>
        <w:rPr>
          <w:rFonts w:ascii="Times New Roman" w:hAnsi="Times New Roman" w:cs="Times New Roman" w:eastAsia="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cs="Times New Roman" w:eastAsia="Times New Roman"/>
          <w:sz w:val="24"/>
          <w:szCs w:val="24"/>
          <w:highlight w:val="none"/>
        </w:rPr>
        <w:t xml:space="preserve">цифровым подписям. Все данные явления положительно сказались на разработке и переустройстве схем безопасности, когда в таком же всплеске начали зарождаться криптографические протоколы, пригодные для обширного множества частных и общих задач. Сейчас существ</w:t>
      </w:r>
      <w:r>
        <w:rPr>
          <w:rFonts w:ascii="Times New Roman" w:hAnsi="Times New Roman" w:cs="Times New Roman" w:eastAsia="Times New Roman"/>
          <w:sz w:val="24"/>
          <w:szCs w:val="24"/>
          <w:highlight w:val="none"/>
        </w:rPr>
        <w:t xml:space="preserve">уют такие алгоритмы и протоколы как AES, Serpent, RSA, Diffie-Hellman, Elgamal, SHA256, Keccak и т.д., эффективных способов взлома которых в настоящее время не найдено, даже спустя десятилетия их открытого криптоанализа с присущими вознаграждениями.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вышеописанная информация, на первый взгляд положительная со стороны защиты информации, является на деле фиктивной, потому как нападающие сменили свои векторы нападения, слившись с защищающими. </w:t>
      </w:r>
      <w:r>
        <w:rPr>
          <w:rFonts w:ascii="Times New Roman" w:hAnsi="Times New Roman" w:cs="Times New Roman" w:eastAsia="Times New Roman"/>
          <w:sz w:val="24"/>
          <w:szCs w:val="24"/>
          <w:highlight w:val="none"/>
        </w:rPr>
        <w:t xml:space="preserve">Плавное течение конкуренции и объединения атакующих и защищающих остановилось как только появился синтез средств массовой информации и компьютерных технологий. </w:t>
      </w:r>
      <w:r>
        <w:rPr>
          <w:rFonts w:ascii="Times New Roman" w:hAnsi="Times New Roman" w:cs="Times New Roman" w:eastAsia="Times New Roman"/>
          <w:sz w:val="24"/>
          <w:szCs w:val="24"/>
          <w:highlight w:val="none"/>
        </w:rPr>
        <w:t xml:space="preserve">Атакующим более нет надобности в прямых взломах</w:t>
      </w:r>
      <w:r>
        <w:rPr>
          <w:rFonts w:ascii="Times New Roman" w:hAnsi="Times New Roman" w:cs="Times New Roman" w:eastAsia="Times New Roman"/>
          <w:sz w:val="24"/>
          <w:szCs w:val="24"/>
          <w:highlight w:val="none"/>
        </w:rPr>
        <w:t xml:space="preserve"> (по крайней мере в гражданском секторе)</w:t>
      </w:r>
      <w:r>
        <w:rPr>
          <w:rFonts w:ascii="Times New Roman" w:hAnsi="Times New Roman" w:cs="Times New Roman" w:eastAsia="Times New Roman"/>
          <w:sz w:val="24"/>
          <w:szCs w:val="24"/>
          <w:highlight w:val="none"/>
        </w:rPr>
        <w:t xml:space="preserve">, как того требовалось ранее. Нападающие в такой парадигме буквально разделились на два лагеря, где первые продолжили противостоят</w:t>
      </w:r>
      <w:r>
        <w:rPr>
          <w:rFonts w:ascii="Times New Roman" w:hAnsi="Times New Roman" w:cs="Times New Roman" w:eastAsia="Times New Roman"/>
          <w:sz w:val="24"/>
          <w:szCs w:val="24"/>
          <w:highlight w:val="none"/>
        </w:rPr>
        <w:t xml:space="preserve">ь вс</w:t>
      </w:r>
      <w:r>
        <w:rPr>
          <w:rFonts w:ascii="Times New Roman" w:hAnsi="Times New Roman" w:cs="Times New Roman" w:eastAsia="Times New Roman"/>
          <w:sz w:val="24"/>
          <w:szCs w:val="24"/>
          <w:highlight w:val="none"/>
        </w:rPr>
        <w:t xml:space="preserve">ё более новым средствам защиты информации, выбрав путь криптоанализа и развития квантовых технологий [3], а вторые выбрали путь взлома за счёт слияния со средствами массовой информации и её защищающими, став тем самым совершенно иной формой, отличной от пр</w:t>
      </w:r>
      <w:r>
        <w:rPr>
          <w:rFonts w:ascii="Times New Roman" w:hAnsi="Times New Roman" w:cs="Times New Roman" w:eastAsia="Times New Roman"/>
          <w:sz w:val="24"/>
          <w:szCs w:val="24"/>
          <w:highlight w:val="none"/>
        </w:rPr>
        <w:t xml:space="preserve">имитивно атакующих и защищающих. Данная формация теперь одновременно и защищает, и атакует одних и тех же лиц, не совершенствуя (как это было ранее) средства защиты при обнаружении уязвимостей, потому как таковой стороне выгоден сам фактор незащищённости.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Вышеописанными атакующими (или защищающими) становятся сервисы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cs="Times New Roman" w:eastAsia="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cs="Times New Roman" w:eastAsia="Times New Roman"/>
          <w:sz w:val="24"/>
          <w:szCs w:val="24"/>
          <w:highlight w:val="none"/>
        </w:rPr>
        <w:t xml:space="preserve">ше</w:t>
      </w:r>
      <w:r>
        <w:rPr>
          <w:rFonts w:ascii="Times New Roman" w:hAnsi="Times New Roman" w:cs="Times New Roman" w:eastAsia="Times New Roman"/>
          <w:sz w:val="24"/>
          <w:szCs w:val="24"/>
          <w:highlight w:val="none"/>
        </w:rPr>
        <w:t xml:space="preserve">нно разнородные функции. Основной проблемой такого события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cs="Times New Roman" w:eastAsia="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выполнять свои неявные функции.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современных реалиях, обществом</w:t>
      </w:r>
      <w:r>
        <w:rPr>
          <w:rFonts w:ascii="Times New Roman" w:hAnsi="Times New Roman" w:cs="Times New Roman" w:eastAsia="Times New Roman"/>
          <w:sz w:val="24"/>
          <w:szCs w:val="24"/>
          <w:highlight w:val="none"/>
        </w:rPr>
        <w:t xml:space="preserve">, будучи расположенным в виртуальном коммуникационном пространстве,</w:t>
      </w:r>
      <w:r>
        <w:rPr>
          <w:rFonts w:ascii="Times New Roman" w:hAnsi="Times New Roman" w:cs="Times New Roman" w:eastAsia="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cs="Times New Roman" w:eastAsia="Times New Roman"/>
          <w:sz w:val="24"/>
          <w:szCs w:val="24"/>
          <w:highlight w:val="none"/>
        </w:rPr>
        <w:t xml:space="preserve">непосредственного </w:t>
      </w:r>
      <w:r>
        <w:rPr>
          <w:rFonts w:ascii="Times New Roman" w:hAnsi="Times New Roman" w:cs="Times New Roman" w:eastAsia="Times New Roman"/>
          <w:sz w:val="24"/>
          <w:szCs w:val="24"/>
          <w:highlight w:val="none"/>
        </w:rPr>
        <w:t xml:space="preserve">уровня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Каждая компания, корпорация,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отношения, друз</w:t>
      </w:r>
      <w:r>
        <w:rPr>
          <w:rFonts w:ascii="Times New Roman" w:hAnsi="Times New Roman" w:cs="Times New Roman" w:eastAsia="Times New Roman"/>
          <w:sz w:val="24"/>
          <w:szCs w:val="24"/>
          <w:highlight w:val="none"/>
        </w:rPr>
        <w:t xml:space="preserve">ья, родственни</w:t>
      </w:r>
      <w:r>
        <w:rPr>
          <w:rFonts w:ascii="Times New Roman" w:hAnsi="Times New Roman" w:cs="Times New Roman" w:eastAsia="Times New Roman"/>
          <w:sz w:val="24"/>
          <w:szCs w:val="24"/>
          <w:highlight w:val="none"/>
        </w:rPr>
        <w:t xml:space="preserve">ки, телефон, электронная почта, биометрические данные, паспортная информация, устройство выхода в сеть,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cs="Times New Roman" w:eastAsia="Times New Roman"/>
          <w:sz w:val="24"/>
          <w:szCs w:val="24"/>
          <w:highlight w:val="none"/>
        </w:rPr>
        <w:t xml:space="preserve">ие</w:t>
      </w:r>
      <w:r>
        <w:rPr>
          <w:rFonts w:ascii="Times New Roman" w:hAnsi="Times New Roman" w:cs="Times New Roman" w:eastAsia="Times New Roman"/>
          <w:sz w:val="24"/>
          <w:szCs w:val="24"/>
          <w:highlight w:val="none"/>
        </w:rPr>
        <w:t xml:space="preserve">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cs="Times New Roman" w:eastAsia="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cs="Times New Roman" w:eastAsia="Times New Roman"/>
          <w:sz w:val="24"/>
          <w:szCs w:val="24"/>
          <w:highlight w:val="none"/>
        </w:rPr>
        <w:t xml:space="preserve">устанавливаемых</w:t>
      </w:r>
      <w:r>
        <w:rPr>
          <w:rFonts w:ascii="Times New Roman" w:hAnsi="Times New Roman" w:cs="Times New Roman" w:eastAsia="Times New Roman"/>
          <w:sz w:val="24"/>
          <w:szCs w:val="24"/>
          <w:highlight w:val="none"/>
        </w:rPr>
        <w:t xml:space="preserve"> императивов.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cs="Times New Roman" w:eastAsia="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cs="Times New Roman" w:eastAsia="Times New Roman"/>
          <w:sz w:val="24"/>
          <w:szCs w:val="24"/>
          <w:highlight w:val="none"/>
        </w:rPr>
        <w:t xml:space="preserve">тво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ижеизло</w:t>
      </w:r>
      <w:r>
        <w:rPr>
          <w:rFonts w:ascii="Times New Roman" w:hAnsi="Times New Roman" w:cs="Times New Roman" w:eastAsia="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бывших парадигм. Помимо прочего, так</w:t>
      </w:r>
      <w:r>
        <w:rPr>
          <w:rFonts w:ascii="Times New Roman" w:hAnsi="Times New Roman" w:cs="Times New Roman" w:eastAsia="Times New Roman"/>
          <w:sz w:val="24"/>
          <w:szCs w:val="24"/>
          <w:highlight w:val="none"/>
        </w:rPr>
        <w:t xml:space="preserve">ой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началом, истоком зарождения проблемы.</w:t>
      </w:r>
      <w:r>
        <w:rPr>
          <w:rFonts w:ascii="Times New Roman" w:hAnsi="Times New Roman" w:cs="Times New Roman" w:eastAsia="Times New Roman"/>
          <w:sz w:val="24"/>
          <w:szCs w:val="24"/>
          <w:highlight w:val="none"/>
        </w:rPr>
      </w:r>
      <w:r/>
    </w:p>
    <w:p>
      <w:pPr>
        <w:pStyle w:val="2598"/>
        <w:ind w:left="283" w:right="0" w:firstLine="567"/>
        <w:spacing w:before="369" w:beforeAutospacing="0"/>
        <w:rPr>
          <w:rFonts w:ascii="Times New Roman" w:hAnsi="Times New Roman" w:cs="Times New Roman" w:eastAsia="Times New Roman"/>
          <w:highlight w:val="none"/>
        </w:rPr>
      </w:pPr>
      <w:r/>
      <w:bookmarkStart w:id="39" w:name="_Toc2"/>
      <w:r>
        <w:rPr>
          <w:rFonts w:ascii="Times New Roman" w:hAnsi="Times New Roman" w:cs="Times New Roman" w:eastAsia="Times New Roman"/>
          <w:b/>
          <w:sz w:val="24"/>
          <w:szCs w:val="24"/>
          <w:highlight w:val="none"/>
        </w:rPr>
        <w:t xml:space="preserve">1.1. Этапы становления сетевых коммуникаций</w:t>
      </w:r>
      <w:bookmarkEnd w:id="39"/>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cs="Times New Roman" w:eastAsia="Times New Roman"/>
          <w:sz w:val="24"/>
          <w:szCs w:val="24"/>
          <w:highlight w:val="none"/>
        </w:rPr>
        <w:t xml:space="preserve">4, с.70], повлекших за собой глобальное развитие информационных технологий. Первичная система представлял</w:t>
      </w:r>
      <w:r>
        <w:rPr>
          <w:rFonts w:ascii="Times New Roman" w:hAnsi="Times New Roman" w:cs="Times New Roman" w:eastAsia="Times New Roman"/>
          <w:sz w:val="24"/>
          <w:szCs w:val="24"/>
          <w:highlight w:val="none"/>
        </w:rPr>
        <w:t xml:space="preserve">а 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её развития и одновременно гибели стала проблема масштабируемости </w:t>
      </w:r>
      <w:r>
        <w:rPr>
          <w:rFonts w:ascii="Times New Roman" w:hAnsi="Times New Roman" w:cs="Times New Roman" w:eastAsia="Times New Roman"/>
          <w:sz w:val="24"/>
          <w:szCs w:val="24"/>
          <w:highlight w:val="none"/>
        </w:rPr>
        <w:t xml:space="preserve">связей типа «клиент-клиент». Невозможность в построении широковещательных и широкомасштабных </w:t>
      </w:r>
      <w:r>
        <w:rPr>
          <w:rFonts w:ascii="Times New Roman" w:hAnsi="Times New Roman" w:cs="Times New Roman" w:eastAsia="Times New Roman"/>
          <w:sz w:val="24"/>
          <w:szCs w:val="24"/>
          <w:highlight w:val="none"/>
        </w:rPr>
        <w:t xml:space="preserve">соединений </w:t>
      </w:r>
      <w:r>
        <w:rPr>
          <w:rFonts w:ascii="Times New Roman" w:hAnsi="Times New Roman" w:cs="Times New Roman" w:eastAsia="Times New Roman"/>
          <w:sz w:val="24"/>
          <w:szCs w:val="24"/>
          <w:highlight w:val="none"/>
        </w:rPr>
        <w:t xml:space="preserve">повлекла за собой потребность в промежуточных узлах, основаниях концентрации линий связи типа «клиент-сервер», тем самым, зародив ядро централизации, как точку отчёта дальнейшей проблематики.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[5]</w:t>
      </w:r>
      <w:r>
        <w:rPr>
          <w:rFonts w:ascii="Times New Roman" w:hAnsi="Times New Roman" w:cs="Times New Roman" w:eastAsia="Times New Roman"/>
          <w:sz w:val="24"/>
          <w:szCs w:val="24"/>
          <w:highlight w:val="none"/>
        </w:rPr>
        <w:t xml:space="preserve">. Представляя свои плюсы </w:t>
      </w:r>
      <w:r>
        <w:rPr>
          <w:rFonts w:ascii="Times New Roman" w:hAnsi="Times New Roman" w:cs="Times New Roman" w:eastAsia="Times New Roman"/>
          <w:sz w:val="24"/>
          <w:szCs w:val="24"/>
          <w:highlight w:val="none"/>
        </w:rPr>
        <w:t xml:space="preserve">масштабируемости, централизация начала претерпевать внутренние этапы развития, как итерации наложения слоёв абстракций и отрицания децентрализации, противоречиво став для последней фазой её собственной эволюции. При каждой новой итерации своего прогресса, </w:t>
      </w:r>
      <w:r>
        <w:rPr>
          <w:rFonts w:ascii="Times New Roman" w:hAnsi="Times New Roman" w:cs="Times New Roman" w:eastAsia="Times New Roman"/>
          <w:sz w:val="24"/>
          <w:szCs w:val="24"/>
          <w:highlight w:val="none"/>
        </w:rPr>
        <w:t xml:space="preserve">централизованная </w:t>
      </w:r>
      <w:r>
        <w:rPr>
          <w:rFonts w:ascii="Times New Roman" w:hAnsi="Times New Roman" w:cs="Times New Roman" w:eastAsia="Times New Roman"/>
          <w:sz w:val="24"/>
          <w:szCs w:val="24"/>
          <w:highlight w:val="none"/>
        </w:rPr>
        <w:t xml:space="preserve">система всё больше масштабировалась, всё сильнее углублялась корнями, всё чаще репрезентировала себя, образовывая тем самым симулякры</w:t>
      </w:r>
      <w:r>
        <w:rPr>
          <w:rFonts w:ascii="Times New Roman" w:hAnsi="Times New Roman" w:cs="Times New Roman" w:eastAsia="Times New Roman"/>
          <w:sz w:val="24"/>
          <w:szCs w:val="24"/>
          <w:highlight w:val="none"/>
        </w:rPr>
        <w:t xml:space="preserve"> [6, с.151]</w:t>
      </w:r>
      <w:r>
        <w:rPr>
          <w:rFonts w:ascii="Times New Roman" w:hAnsi="Times New Roman" w:cs="Times New Roman" w:eastAsia="Times New Roman"/>
          <w:sz w:val="24"/>
          <w:szCs w:val="24"/>
          <w:highlight w:val="none"/>
        </w:rPr>
        <w:t xml:space="preserve"> второго порядка. Одновременно с этим, система нейтрализовывала внешние атаки, ранее губительные для её ядра, но ныне безвредные для её функционирования, подобно атакам в обслуживании </w:t>
      </w:r>
      <w:r>
        <w:rPr>
          <w:rFonts w:ascii="Times New Roman" w:hAnsi="Times New Roman" w:cs="Times New Roman" w:eastAsia="Times New Roman"/>
          <w:sz w:val="24"/>
          <w:szCs w:val="24"/>
          <w:highlight w:val="none"/>
        </w:rPr>
        <w:t xml:space="preserve">[4, с.869] </w:t>
      </w:r>
      <w:r>
        <w:rPr>
          <w:rFonts w:ascii="Times New Roman" w:hAnsi="Times New Roman" w:cs="Times New Roman" w:eastAsia="Times New Roman"/>
          <w:sz w:val="24"/>
          <w:szCs w:val="24"/>
          <w:highlight w:val="none"/>
        </w:rPr>
        <w:t xml:space="preserve">(DDoS) или эксплуатации уязвимостей с</w:t>
      </w:r>
      <w:r>
        <w:rPr>
          <w:rFonts w:ascii="Times New Roman" w:hAnsi="Times New Roman" w:cs="Times New Roman" w:eastAsia="Times New Roman"/>
          <w:sz w:val="24"/>
          <w:szCs w:val="24"/>
          <w:highlight w:val="none"/>
        </w:rPr>
        <w:t xml:space="preserve"> учётом изъятия внутренней информации</w:t>
      </w:r>
      <w:r>
        <w:rPr>
          <w:rFonts w:ascii="Times New Roman" w:hAnsi="Times New Roman" w:cs="Times New Roman" w:eastAsia="Times New Roman"/>
          <w:sz w:val="24"/>
          <w:szCs w:val="24"/>
          <w:highlight w:val="none"/>
        </w:rPr>
        <w:t xml:space="preserve">. С течением времени, продолжая развиваться и масш</w:t>
      </w:r>
      <w:r>
        <w:rPr>
          <w:rFonts w:ascii="Times New Roman" w:hAnsi="Times New Roman" w:cs="Times New Roman" w:eastAsia="Times New Roman"/>
          <w:sz w:val="24"/>
          <w:szCs w:val="24"/>
          <w:highlight w:val="none"/>
        </w:rPr>
        <w:t xml:space="preserve">табиро</w:t>
      </w:r>
      <w:r>
        <w:rPr>
          <w:rFonts w:ascii="Times New Roman" w:hAnsi="Times New Roman" w:cs="Times New Roman" w:eastAsia="Times New Roman"/>
          <w:sz w:val="24"/>
          <w:szCs w:val="24"/>
          <w:highlight w:val="none"/>
        </w:rPr>
        <w:t xml:space="preserve">ваться, система постепенно начала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становился её созерцателем, система становилась воспроизводством созерцателей. </w:t>
      </w:r>
      <w:r>
        <w:rPr>
          <w:rFonts w:ascii="Times New Roman" w:hAnsi="Times New Roman" w:cs="Times New Roman" w:eastAsia="Times New Roman"/>
          <w:sz w:val="24"/>
          <w:szCs w:val="24"/>
          <w:highlight w:val="none"/>
        </w:rPr>
        <w:t xml:space="preserve">В итоге структура запустила собственную инициа</w:t>
      </w:r>
      <w:r>
        <w:rPr>
          <w:rFonts w:ascii="Times New Roman" w:hAnsi="Times New Roman" w:cs="Times New Roman" w:eastAsia="Times New Roman"/>
          <w:sz w:val="24"/>
          <w:szCs w:val="24"/>
          <w:highlight w:val="none"/>
        </w:rPr>
        <w:t xml:space="preserve">лизацию</w:t>
      </w:r>
      <w:r>
        <w:rPr>
          <w:rFonts w:ascii="Times New Roman" w:hAnsi="Times New Roman" w:cs="Times New Roman" w:eastAsia="Times New Roman"/>
          <w:sz w:val="24"/>
          <w:szCs w:val="24"/>
          <w:highlight w:val="none"/>
        </w:rPr>
        <w:t xml:space="preserve"> с</w:t>
      </w:r>
      <w:r>
        <w:rPr>
          <w:rFonts w:ascii="Times New Roman" w:hAnsi="Times New Roman" w:cs="Times New Roman" w:eastAsia="Times New Roman"/>
          <w:sz w:val="24"/>
          <w:szCs w:val="24"/>
          <w:highlight w:val="none"/>
        </w:rPr>
        <w:t xml:space="preserve">воих внутренних интересов, инвертированно направленных на пользователей, тем самым кардинально </w:t>
      </w:r>
      <w:r>
        <w:rPr>
          <w:rFonts w:ascii="Times New Roman" w:hAnsi="Times New Roman" w:cs="Times New Roman" w:eastAsia="Times New Roman"/>
          <w:sz w:val="24"/>
          <w:szCs w:val="24"/>
          <w:highlight w:val="none"/>
        </w:rPr>
        <w:t xml:space="preserve">изменив способ взаимодействия с ними. При выстроенном императиве, система начала образовывать множество симулякров третьего порядка ориентируемых на незначимость или сокрытие истинного уровня безопасности, подменяя реальность иллюзорностью происходящего в </w:t>
      </w:r>
      <w:r>
        <w:rPr>
          <w:rFonts w:ascii="Times New Roman" w:hAnsi="Times New Roman" w:cs="Times New Roman" w:eastAsia="Times New Roman"/>
          <w:sz w:val="24"/>
          <w:szCs w:val="24"/>
          <w:highlight w:val="none"/>
        </w:rPr>
        <w:t xml:space="preserve">своём внутреннем слое </w:t>
      </w:r>
      <w:r>
        <w:rPr>
          <w:rFonts w:ascii="Times New Roman" w:hAnsi="Times New Roman" w:cs="Times New Roman" w:eastAsia="Times New Roman"/>
          <w:sz w:val="24"/>
          <w:szCs w:val="24"/>
          <w:highlight w:val="none"/>
        </w:rPr>
        <w:t xml:space="preserve">за полями «сконфигурированных» абстракций. Итогом таковых ложных представлений стал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Внешн</w:t>
      </w:r>
      <w:r>
        <w:rPr>
          <w:rFonts w:ascii="Times New Roman" w:hAnsi="Times New Roman" w:cs="Times New Roman" w:eastAsia="Times New Roman"/>
          <w:sz w:val="24"/>
          <w:szCs w:val="24"/>
          <w:highlight w:val="none"/>
        </w:rPr>
        <w:t xml:space="preserve">ие угрозы информационной безопасности хоть и становятся полностью безвредными для централизованной системы в ходе её постепенной и планомерной эволюции, но такое утверждение ничего не говорит об отсутствии внутренних угроз. Само масштабирование начинает по</w:t>
      </w:r>
      <w:r>
        <w:rPr>
          <w:rFonts w:ascii="Times New Roman" w:hAnsi="Times New Roman" w:cs="Times New Roman" w:eastAsia="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cs="Times New Roman" w:eastAsia="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cs="Times New Roman" w:eastAsia="Times New Roman"/>
          <w:sz w:val="24"/>
          <w:szCs w:val="24"/>
          <w:highlight w:val="none"/>
        </w:rPr>
        <w:t xml:space="preserve"> об её пользователях при всё большем расширении </w:t>
      </w:r>
      <w:r>
        <w:rPr>
          <w:rFonts w:ascii="Times New Roman" w:hAnsi="Times New Roman" w:cs="Times New Roman" w:eastAsia="Times New Roman"/>
          <w:sz w:val="24"/>
          <w:szCs w:val="24"/>
          <w:highlight w:val="none"/>
        </w:rPr>
        <w:t xml:space="preserve">системы; государству становится выгодно концентрировать линии связи в одном сингулярном пространстве, в следствие возможности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cs="Times New Roman" w:eastAsia="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cs="Times New Roman" w:eastAsia="Times New Roman"/>
          <w:sz w:val="24"/>
          <w:szCs w:val="24"/>
          <w:highlight w:val="none"/>
        </w:rPr>
        <w:t xml:space="preserve">, тем самым повышая свою прибыль</w:t>
      </w:r>
      <w:r>
        <w:rPr>
          <w:rFonts w:ascii="Times New Roman" w:hAnsi="Times New Roman" w:cs="Times New Roman" w:eastAsia="Times New Roman"/>
          <w:sz w:val="24"/>
          <w:szCs w:val="24"/>
          <w:highlight w:val="none"/>
        </w:rPr>
        <w:t xml:space="preserve"> [8][9]. И данная проблема информационной безопасности со стороны централизованных систем не может быть решена ей же, пот</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му как о</w:t>
      </w:r>
      <w:r>
        <w:rPr>
          <w:rFonts w:ascii="Times New Roman" w:hAnsi="Times New Roman" w:cs="Times New Roman" w:eastAsia="Times New Roman"/>
          <w:sz w:val="24"/>
          <w:szCs w:val="24"/>
          <w:highlight w:val="none"/>
        </w:rPr>
        <w:t xml:space="preserve">на</w:t>
      </w:r>
      <w:r>
        <w:rPr>
          <w:rFonts w:ascii="Times New Roman" w:hAnsi="Times New Roman" w:cs="Times New Roman" w:eastAsia="Times New Roman"/>
          <w:sz w:val="24"/>
          <w:szCs w:val="24"/>
          <w:highlight w:val="none"/>
        </w:rPr>
        <w:t xml:space="preserve"> в своём базисе и самом ядре рассчитана на собственную масштабируемость и репрезентацию. Именно поэтому, жизнь централизованной системы прямо пропорционально начинает зависеть от количества слоёв абстракций, от количества копий без собственных оригиналов.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Гибридность, как третья форма развития Интернет-коммуникаций, отрицает централизацию, и в то же время, синтезирует её с децентрализацией. Оставляя масштабируемость,</w:t>
      </w:r>
      <w:r>
        <w:rPr>
          <w:rFonts w:ascii="Times New Roman" w:hAnsi="Times New Roman" w:cs="Times New Roman" w:eastAsia="Times New Roman"/>
          <w:sz w:val="24"/>
          <w:szCs w:val="24"/>
          <w:highlight w:val="none"/>
        </w:rPr>
        <w:t xml:space="preserve"> но отрицая внутреннее развитие централизации, происходит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более невосприимчива к внутрен</w:t>
      </w:r>
      <w:r>
        <w:rPr>
          <w:rFonts w:ascii="Times New Roman" w:hAnsi="Times New Roman" w:cs="Times New Roman" w:eastAsia="Times New Roman"/>
          <w:sz w:val="24"/>
          <w:szCs w:val="24"/>
          <w:highlight w:val="none"/>
        </w:rPr>
        <w:t xml:space="preserve">ним и внешним атакам, более нет внутреннего сотрудника, разглашающего информацию; государству становится не под силу эффективно собирать информацию; рекламодателю становится невыгодно вкладывать свои финансы. Подобный прогресс также несёт за собой и относи</w:t>
      </w:r>
      <w:r>
        <w:rPr>
          <w:rFonts w:ascii="Times New Roman" w:hAnsi="Times New Roman" w:cs="Times New Roman" w:eastAsia="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cs="Times New Roman" w:eastAsia="Times New Roman"/>
          <w:sz w:val="24"/>
          <w:szCs w:val="24"/>
          <w:highlight w:val="none"/>
        </w:rPr>
        <w:t xml:space="preserve">выдвигающих себя на роль её поддержания, подобно </w:t>
      </w:r>
      <w:r>
        <w:rPr>
          <w:rFonts w:ascii="Times New Roman" w:hAnsi="Times New Roman" w:cs="Times New Roman" w:eastAsia="Times New Roman"/>
          <w:sz w:val="24"/>
          <w:szCs w:val="24"/>
          <w:highlight w:val="none"/>
        </w:rPr>
        <w:t xml:space="preserve">энтузиастам, волонтёрам или, в лучшем случае, нодам, спосо</w:t>
      </w:r>
      <w:r>
        <w:rPr>
          <w:rFonts w:ascii="Times New Roman" w:hAnsi="Times New Roman" w:cs="Times New Roman" w:eastAsia="Times New Roman"/>
          <w:sz w:val="24"/>
          <w:szCs w:val="24"/>
          <w:highlight w:val="none"/>
        </w:rPr>
        <w:t xml:space="preserve">бных получать прибыть от донатов или внутреннего механизма (криптовалюты). В любом случае в таких системах более нет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cs="Times New Roman" w:eastAsia="Times New Roman"/>
          <w:sz w:val="24"/>
          <w:szCs w:val="24"/>
          <w:highlight w:val="none"/>
        </w:rPr>
        <w:t xml:space="preserve">Порождённость централизацией и враждебность к ней являются </w:t>
      </w:r>
      <w:r>
        <w:rPr>
          <w:rFonts w:ascii="Times New Roman" w:hAnsi="Times New Roman" w:cs="Times New Roman" w:eastAsia="Times New Roman"/>
          <w:sz w:val="24"/>
          <w:szCs w:val="24"/>
          <w:highlight w:val="none"/>
        </w:rPr>
        <w:t xml:space="preserve">ключевыми факторами противоречия и </w:t>
      </w:r>
      <w:r>
        <w:rPr>
          <w:rFonts w:ascii="Times New Roman" w:hAnsi="Times New Roman" w:cs="Times New Roman" w:eastAsia="Times New Roman"/>
          <w:sz w:val="24"/>
          <w:szCs w:val="24"/>
          <w:highlight w:val="none"/>
        </w:rPr>
        <w:t xml:space="preserve">главным фактом разложения гибридности, посредством </w:t>
      </w:r>
      <w:r>
        <w:rPr>
          <w:rFonts w:ascii="Times New Roman" w:hAnsi="Times New Roman" w:cs="Times New Roman" w:eastAsia="Times New Roman"/>
          <w:sz w:val="24"/>
          <w:szCs w:val="24"/>
          <w:highlight w:val="none"/>
        </w:rPr>
        <w:t xml:space="preserve">её </w:t>
      </w:r>
      <w:r>
        <w:rPr>
          <w:rFonts w:ascii="Times New Roman" w:hAnsi="Times New Roman" w:cs="Times New Roman" w:eastAsia="Times New Roman"/>
          <w:sz w:val="24"/>
          <w:szCs w:val="24"/>
          <w:highlight w:val="none"/>
        </w:rPr>
        <w:t xml:space="preserve">будущего разделения,  расщепления, совершенствования.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cs="Times New Roman" w:eastAsia="Times New Roman"/>
          <w:sz w:val="24"/>
          <w:szCs w:val="24"/>
          <w:highlight w:val="none"/>
        </w:rPr>
        <w:t xml:space="preserve">е не сущес</w:t>
      </w:r>
      <w:r>
        <w:rPr>
          <w:rFonts w:ascii="Times New Roman" w:hAnsi="Times New Roman" w:cs="Times New Roman" w:eastAsia="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cs="Times New Roman" w:eastAsia="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cs="Times New Roman" w:eastAsia="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cs="Times New Roman" w:eastAsia="Times New Roman"/>
          <w:sz w:val="24"/>
          <w:szCs w:val="24"/>
          <w:highlight w:val="none"/>
        </w:rPr>
        <w:t xml:space="preserve">сти</w:t>
      </w:r>
      <w:r>
        <w:rPr>
          <w:rFonts w:ascii="Times New Roman" w:hAnsi="Times New Roman" w:cs="Times New Roman" w:eastAsia="Times New Roman"/>
          <w:sz w:val="24"/>
          <w:szCs w:val="24"/>
          <w:highlight w:val="none"/>
        </w:rPr>
        <w:t xml:space="preserve"> её</w:t>
      </w:r>
      <w:r>
        <w:rPr>
          <w:rFonts w:ascii="Times New Roman" w:hAnsi="Times New Roman" w:cs="Times New Roman" w:eastAsia="Times New Roman"/>
          <w:sz w:val="24"/>
          <w:szCs w:val="24"/>
          <w:highlight w:val="none"/>
        </w:rPr>
        <w:t xml:space="preserve"> субъектов. Система децентрализованная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cs="Times New Roman" w:eastAsia="Times New Roman"/>
          <w:sz w:val="24"/>
          <w:szCs w:val="24"/>
          <w:highlight w:val="none"/>
        </w:rPr>
      </w:r>
      <w:r/>
    </w:p>
    <w:p>
      <w:pPr>
        <w:pStyle w:val="2598"/>
        <w:ind w:left="283" w:right="0" w:firstLine="567"/>
        <w:spacing w:before="369" w:beforeAutospacing="0"/>
        <w:rPr>
          <w:rFonts w:ascii="Times New Roman" w:hAnsi="Times New Roman" w:cs="Times New Roman" w:eastAsia="Times New Roman"/>
          <w:sz w:val="24"/>
          <w:szCs w:val="24"/>
          <w:highlight w:val="none"/>
        </w:rPr>
      </w:pPr>
      <w:r/>
      <w:bookmarkStart w:id="40" w:name="_Toc3"/>
      <w:r>
        <w:rPr>
          <w:rFonts w:ascii="Times New Roman" w:hAnsi="Times New Roman" w:cs="Times New Roman" w:eastAsia="Times New Roman"/>
          <w:b/>
          <w:sz w:val="24"/>
          <w:szCs w:val="24"/>
          <w:highlight w:val="none"/>
        </w:rPr>
        <w:t xml:space="preserve">1.2. Централизация как фактор продолжительной стагнации</w:t>
      </w:r>
      <w:bookmarkEnd w:id="4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cs="Times New Roman" w:eastAsia="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cs="Times New Roman" w:eastAsia="Times New Roman"/>
          <w:sz w:val="24"/>
          <w:szCs w:val="24"/>
          <w:highlight w:val="none"/>
        </w:rPr>
        <w:t xml:space="preserve">время их конечного распутывания посредством </w:t>
      </w:r>
      <w:r>
        <w:rPr>
          <w:rFonts w:ascii="Times New Roman" w:hAnsi="Times New Roman" w:cs="Times New Roman" w:eastAsia="Times New Roman"/>
          <w:sz w:val="24"/>
          <w:szCs w:val="24"/>
          <w:highlight w:val="none"/>
        </w:rPr>
        <w:t xml:space="preserve">создан</w:t>
      </w:r>
      <w:r>
        <w:rPr>
          <w:rFonts w:ascii="Times New Roman" w:hAnsi="Times New Roman" w:cs="Times New Roman" w:eastAsia="Times New Roman"/>
          <w:sz w:val="24"/>
          <w:szCs w:val="24"/>
          <w:highlight w:val="none"/>
        </w:rPr>
        <w:t xml:space="preserve">ия альтернативных решений. И действительно, предыдущая система и последующие представляют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cs="Times New Roman" w:eastAsia="Times New Roman"/>
          <w:sz w:val="24"/>
          <w:szCs w:val="24"/>
          <w:highlight w:val="none"/>
        </w:rPr>
        <w:t xml:space="preserve">х интересо</w:t>
      </w:r>
      <w:r>
        <w:rPr>
          <w:rFonts w:ascii="Times New Roman" w:hAnsi="Times New Roman" w:cs="Times New Roman" w:eastAsia="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cs="Times New Roman" w:eastAsia="Times New Roman"/>
          <w:sz w:val="24"/>
          <w:szCs w:val="24"/>
          <w:highlight w:val="none"/>
        </w:rPr>
        <w:t xml:space="preserve">ор</w:t>
      </w:r>
      <w:r>
        <w:rPr>
          <w:rFonts w:ascii="Times New Roman" w:hAnsi="Times New Roman" w:cs="Times New Roman" w:eastAsia="Times New Roman"/>
          <w:sz w:val="24"/>
          <w:szCs w:val="24"/>
          <w:highlight w:val="none"/>
        </w:rPr>
        <w:t xml:space="preserve">оны экономического влияния (реклама, продажа конфиденциальной информации, явные и неявныей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 </w:t>
      </w:r>
      <w:r>
        <w:rPr>
          <w:rFonts w:ascii="Times New Roman" w:hAnsi="Times New Roman" w:cs="Times New Roman" w:eastAsia="Times New Roman"/>
          <w:sz w:val="24"/>
          <w:szCs w:val="24"/>
          <w:highlight w:val="none"/>
        </w:rPr>
        <w:t xml:space="preserve"> явные и неявные шантажи, лоббирование интересов</w:t>
      </w:r>
      <w:r>
        <w:rPr>
          <w:rFonts w:ascii="Times New Roman" w:hAnsi="Times New Roman" w:cs="Times New Roman" w:eastAsia="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cs="Times New Roman" w:eastAsia="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cs="Times New Roman" w:eastAsia="Times New Roman"/>
          <w:sz w:val="24"/>
          <w:szCs w:val="24"/>
          <w:highlight w:val="none"/>
        </w:rPr>
        <w:t xml:space="preserve">user experience / </w:t>
      </w:r>
      <w:r>
        <w:rPr>
          <w:rFonts w:ascii="Times New Roman" w:hAnsi="Times New Roman" w:cs="Times New Roman" w:eastAsia="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cs="Times New Roman" w:eastAsia="Times New Roman"/>
          <w:sz w:val="24"/>
          <w:szCs w:val="24"/>
          <w:highlight w:val="none"/>
        </w:rPr>
        <w:t xml:space="preserve">тов с целью </w:t>
      </w:r>
      <w:r>
        <w:rPr>
          <w:rFonts w:ascii="Times New Roman" w:hAnsi="Times New Roman" w:cs="Times New Roman" w:eastAsia="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cs="Times New Roman" w:eastAsia="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клиентов, некой критической массы, перевоплощается, интвертируется и становится, в конечном итоге, платформой связи живущей не для клиентов, а за счёт них. Теряя из виду </w:t>
      </w:r>
      <w:r>
        <w:rPr>
          <w:rFonts w:ascii="Times New Roman" w:hAnsi="Times New Roman" w:cs="Times New Roman" w:eastAsia="Times New Roman"/>
          <w:sz w:val="24"/>
          <w:szCs w:val="24"/>
          <w:highlight w:val="none"/>
        </w:rPr>
        <w:t xml:space="preserve">причино-следственную связь жизнеспособности данного механизма, пользователи перестают осознавать на сколько масштабной начинает быть итоговая система сбора личной и конфиденциальной инфомации. </w:t>
      </w:r>
      <w:r>
        <w:rPr>
          <w:rFonts w:ascii="Times New Roman" w:hAnsi="Times New Roman" w:cs="Times New Roman" w:eastAsia="Times New Roman"/>
          <w:sz w:val="24"/>
          <w:szCs w:val="24"/>
          <w:highlight w:val="none"/>
        </w:rPr>
        <w:t xml:space="preserve">Иронично (и печально), но именно т</w:t>
      </w:r>
      <w:r>
        <w:rPr>
          <w:rFonts w:ascii="Times New Roman" w:hAnsi="Times New Roman" w:cs="Times New Roman" w:eastAsia="Times New Roman"/>
          <w:sz w:val="24"/>
          <w:szCs w:val="24"/>
          <w:highlight w:val="none"/>
        </w:rPr>
        <w:t xml:space="preserve">аковые кли</w:t>
      </w:r>
      <w:r>
        <w:rPr>
          <w:rFonts w:ascii="Times New Roman" w:hAnsi="Times New Roman" w:cs="Times New Roman" w:eastAsia="Times New Roman"/>
          <w:sz w:val="24"/>
          <w:szCs w:val="24"/>
          <w:highlight w:val="none"/>
        </w:rPr>
        <w:t xml:space="preserve">енты становятся единственной моделью противопоставления сервисам связи, единственной силой способной изнутри разрушать системы, живущие за счёт них, а не для них. Если таковые субъекты смогут не только найти, но и успешно перевести все свои возможные и</w:t>
      </w:r>
      <w:r>
        <w:rPr>
          <w:rFonts w:ascii="Times New Roman" w:hAnsi="Times New Roman" w:cs="Times New Roman" w:eastAsia="Times New Roman"/>
          <w:sz w:val="24"/>
          <w:szCs w:val="24"/>
          <w:highlight w:val="none"/>
        </w:rPr>
        <w:t xml:space="preserve">нтересы на иные системы, представляющие близкие </w:t>
      </w:r>
      <w:r>
        <w:rPr>
          <w:rFonts w:ascii="Times New Roman" w:hAnsi="Times New Roman" w:cs="Times New Roman" w:eastAsia="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можно наблюдать явный факт зарожде</w:t>
      </w:r>
      <w:r>
        <w:rPr>
          <w:rFonts w:ascii="Times New Roman" w:hAnsi="Times New Roman" w:cs="Times New Roman" w:eastAsia="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передачи файлов</w:t>
      </w:r>
      <w:r>
        <w:rPr>
          <w:rFonts w:ascii="Times New Roman" w:hAnsi="Times New Roman" w:cs="Times New Roman" w:eastAsia="Times New Roman"/>
          <w:sz w:val="24"/>
          <w:szCs w:val="24"/>
          <w:highlight w:val="none"/>
        </w:rPr>
        <w:t xml:space="preserve"> [11]</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Связано всё это с тем, что централизация обладает свойством долгоживучести, являющимся ключевым и </w:t>
      </w:r>
      <w:r>
        <w:rPr>
          <w:rFonts w:ascii="Times New Roman" w:hAnsi="Times New Roman" w:cs="Times New Roman" w:eastAsia="Times New Roman"/>
          <w:sz w:val="24"/>
          <w:szCs w:val="24"/>
          <w:highlight w:val="none"/>
        </w:rPr>
        <w:t xml:space="preserve">многофакт</w:t>
      </w:r>
      <w:r>
        <w:rPr>
          <w:rFonts w:ascii="Times New Roman" w:hAnsi="Times New Roman" w:cs="Times New Roman" w:eastAsia="Times New Roman"/>
          <w:sz w:val="24"/>
          <w:szCs w:val="24"/>
          <w:highlight w:val="none"/>
        </w:rPr>
        <w:t xml:space="preserve">орным сценарием, обуславливаемым нижеизложенными составляющими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Во-первых, явные интересы одних (прибыль, контроль) и абстрактные интересы вторых (коммуникация, поиск информации) приводят последних ли</w:t>
      </w:r>
      <w:r>
        <w:rPr>
          <w:rFonts w:ascii="Times New Roman" w:hAnsi="Times New Roman" w:cs="Times New Roman" w:eastAsia="Times New Roman"/>
          <w:sz w:val="24"/>
          <w:szCs w:val="24"/>
          <w:highlight w:val="none"/>
        </w:rPr>
        <w:t xml:space="preserve">шь к пассивным возражениям, бунтам без ка</w:t>
      </w:r>
      <w:r>
        <w:rPr>
          <w:rFonts w:ascii="Times New Roman" w:hAnsi="Times New Roman" w:cs="Times New Roman" w:eastAsia="Times New Roman"/>
          <w:sz w:val="24"/>
          <w:szCs w:val="24"/>
          <w:highlight w:val="none"/>
        </w:rPr>
        <w:t xml:space="preserve">кого-либо сокрушительного результата при понимании бесконтрольности ими </w:t>
      </w:r>
      <w:r>
        <w:rPr>
          <w:rFonts w:ascii="Times New Roman" w:hAnsi="Times New Roman" w:cs="Times New Roman" w:eastAsia="Times New Roman"/>
          <w:sz w:val="24"/>
          <w:szCs w:val="24"/>
          <w:highlight w:val="none"/>
        </w:rPr>
        <w:t xml:space="preserve">генерируемой информации.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в своё время огласность проекта PRISM</w:t>
      </w:r>
      <w:r>
        <w:rPr>
          <w:rFonts w:ascii="Times New Roman" w:hAnsi="Times New Roman" w:cs="Times New Roman" w:eastAsia="Times New Roman"/>
          <w:sz w:val="24"/>
          <w:szCs w:val="24"/>
          <w:highlight w:val="none"/>
        </w:rPr>
        <w:t xml:space="preserve"> [12],</w:t>
      </w:r>
      <w:r>
        <w:rPr>
          <w:rFonts w:ascii="Times New Roman" w:hAnsi="Times New Roman" w:cs="Times New Roman" w:eastAsia="Times New Roman"/>
          <w:sz w:val="24"/>
          <w:szCs w:val="24"/>
          <w:highlight w:val="none"/>
        </w:rPr>
        <w:t xml:space="preserve"> которая смогла инициировать массовые недовольства населения всего мира, но при этом никакого фатального результата такая ясность не принесла. До сих пор монополии и корпорации продолжают сотрудничать в равной степени с государственными аппаратами.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Во-вторых, комфортность использования се</w:t>
      </w:r>
      <w:r>
        <w:rPr>
          <w:rFonts w:ascii="Times New Roman" w:hAnsi="Times New Roman" w:cs="Times New Roman" w:eastAsia="Times New Roman"/>
          <w:sz w:val="24"/>
          <w:szCs w:val="24"/>
          <w:highlight w:val="none"/>
        </w:rPr>
        <w:t xml:space="preserve">рвисов начинает накладываться на текущий уровень безопасности, в некой степени отодвигая его на второй план, потому как конечные клиенты, с большей долей вероятности, начинают выбирать производительную систему, чем безопасную и медленную [13, с. 239].</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В-третьих, сервисы преобретают свойство к</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жимости, имитации хорошего уровня безопасности, при этом даже к нему не стремясь. Причина заключается в том, что централизованные сервисы </w:t>
      </w:r>
      <w:r>
        <w:rPr>
          <w:rFonts w:ascii="Times New Roman" w:hAnsi="Times New Roman" w:cs="Times New Roman" w:eastAsia="Times New Roman"/>
          <w:sz w:val="24"/>
          <w:szCs w:val="24"/>
          <w:highlight w:val="none"/>
        </w:rPr>
        <w:t xml:space="preserve">более </w:t>
      </w:r>
      <w:r>
        <w:rPr>
          <w:rFonts w:ascii="Times New Roman" w:hAnsi="Times New Roman" w:cs="Times New Roman" w:eastAsia="Times New Roman"/>
          <w:sz w:val="24"/>
          <w:szCs w:val="24"/>
          <w:highlight w:val="none"/>
        </w:rPr>
        <w:t xml:space="preserve">не способны улучшать безопасность и делать её на порядок выше, потому что они уже достигают наивысшего уровня защищённости в своей формации за счёт выбранного приоритета к доступности информации над её конфиденциальностью. Все последующие у</w:t>
      </w:r>
      <w:r>
        <w:rPr>
          <w:rFonts w:ascii="Times New Roman" w:hAnsi="Times New Roman" w:cs="Times New Roman" w:eastAsia="Times New Roman"/>
          <w:sz w:val="24"/>
          <w:szCs w:val="24"/>
          <w:highlight w:val="none"/>
        </w:rPr>
        <w:t xml:space="preserve">лучшения пойдут в явное противоречие со вторым пунктом – комфортабильностью.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В-четвёртых, централизации нет надобности и необходимости улучшать реальный уровень безопасности, если система смогла выстроить за счёт экономического влияния – политическое, в следствие которого штрафы (со стороны самой компании) за утечку информации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тановятся меньше стоимости найма специалистов по информационной безопасности, а репрессивные меры направленные на уменьшение количества и качества утечек информации (со стороны внутренних сотрудников компании) начинают нести более юридический характер</w:t>
      </w:r>
      <w:r>
        <w:rPr>
          <w:rFonts w:ascii="Times New Roman" w:hAnsi="Times New Roman" w:cs="Times New Roman" w:eastAsia="Times New Roman"/>
          <w:sz w:val="24"/>
          <w:szCs w:val="24"/>
          <w:highlight w:val="none"/>
        </w:rPr>
        <w:t xml:space="preserve"> [14]</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В-пятых, централизованные системы по природе своей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cs="Times New Roman" w:eastAsia="Times New Roman"/>
          <w:sz w:val="24"/>
          <w:szCs w:val="24"/>
          <w:highlight w:val="none"/>
        </w:rPr>
        <w:t xml:space="preserve">бъединяться, расширяться, срастаться, что приводит также к более успешным подавлениям иных систем, будь то гибридных или децентрализованных, а также малых централизованных. </w:t>
      </w:r>
      <w:r>
        <w:rPr>
          <w:rFonts w:ascii="Times New Roman" w:hAnsi="Times New Roman" w:cs="Times New Roman" w:eastAsia="Times New Roman"/>
          <w:sz w:val="24"/>
          <w:szCs w:val="24"/>
          <w:highlight w:val="none"/>
        </w:rPr>
        <w:t xml:space="preserve">В определённой степени антимонопольные компании, являясь порождением централизованных механизмов, редко по настоящему и на практике противостоят монополиям [15][16][17].</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В-шестых, 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cs="Times New Roman" w:eastAsia="Times New Roman"/>
          <w:sz w:val="24"/>
          <w:szCs w:val="24"/>
          <w:highlight w:val="none"/>
        </w:rPr>
        <w:t xml:space="preserve"> как сама централизация явл</w:t>
      </w:r>
      <w:r>
        <w:rPr>
          <w:rFonts w:ascii="Times New Roman" w:hAnsi="Times New Roman" w:cs="Times New Roman" w:eastAsia="Times New Roman"/>
          <w:sz w:val="24"/>
          <w:szCs w:val="24"/>
          <w:highlight w:val="none"/>
        </w:rPr>
        <w:t xml:space="preserve">яется лишь следствием экономической необходимости в управлении ресурсами, в том числе и человеческими. Разрыв парадигмы приведёт неминуемо к банкротству и к факту последующего поглощения остаточных ресурсов другой, более успешной централизованной системой.</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В-седьмых, централизованная форма является более гибкой системой при создании новых коммуникаци</w:t>
      </w:r>
      <w:r>
        <w:rPr>
          <w:rFonts w:ascii="Times New Roman" w:hAnsi="Times New Roman" w:cs="Times New Roman" w:eastAsia="Times New Roman"/>
          <w:sz w:val="24"/>
          <w:szCs w:val="24"/>
          <w:highlight w:val="none"/>
        </w:rPr>
        <w:t xml:space="preserve">онных технологий, потому как игнорирует безопасность клиентской составляющей и </w:t>
      </w:r>
      <w:r>
        <w:rPr>
          <w:rFonts w:ascii="Times New Roman" w:hAnsi="Times New Roman" w:cs="Times New Roman" w:eastAsia="Times New Roman"/>
          <w:sz w:val="24"/>
          <w:szCs w:val="24"/>
          <w:highlight w:val="none"/>
        </w:rPr>
        <w:t xml:space="preserve">располагает всеми нужными ресурсами и всей нужной пользовательской информацией для осуществления успешных итераций обновления. Таковые свойства позволяют ей быстрее разрабатывать и внедрять новые решения, опережая на несколько шагов альтернативные системы.</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В-восьмых, децентрализованные системы обладают свойством «коррозии» централизо</w:t>
      </w:r>
      <w:r>
        <w:rPr>
          <w:rFonts w:ascii="Times New Roman" w:hAnsi="Times New Roman" w:cs="Times New Roman" w:eastAsia="Times New Roman"/>
          <w:sz w:val="24"/>
          <w:szCs w:val="24"/>
          <w:highlight w:val="none"/>
        </w:rPr>
        <w:t xml:space="preserve">ванными </w:t>
      </w:r>
      <w:r>
        <w:rPr>
          <w:rFonts w:ascii="Times New Roman" w:hAnsi="Times New Roman" w:cs="Times New Roman" w:eastAsia="Times New Roman"/>
          <w:sz w:val="24"/>
          <w:szCs w:val="24"/>
          <w:highlight w:val="none"/>
        </w:rPr>
        <w:t xml:space="preserve">формами [19] (более подробно в подразделе «Движение моделей как развитие сетевых архитектур» раздела «Сетевые архитектуры и движение моделей»). Такое свойство является следствием высокой стабильности централизованных систем, при которой децентрализация </w:t>
      </w:r>
      <w:r>
        <w:rPr>
          <w:rFonts w:ascii="Times New Roman" w:hAnsi="Times New Roman" w:cs="Times New Roman" w:eastAsia="Times New Roman"/>
          <w:sz w:val="24"/>
          <w:szCs w:val="24"/>
          <w:highlight w:val="none"/>
        </w:rPr>
        <w:t xml:space="preserve">всегда </w:t>
      </w:r>
      <w:r>
        <w:rPr>
          <w:rFonts w:ascii="Times New Roman" w:hAnsi="Times New Roman" w:cs="Times New Roman" w:eastAsia="Times New Roman"/>
          <w:sz w:val="24"/>
          <w:szCs w:val="24"/>
          <w:highlight w:val="none"/>
        </w:rPr>
        <w:t xml:space="preserve">будет стремиться к выстраиванию более быстрых, качественных соединений за счёт установления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множества стабильных или стабилизирующих узлов, что неминуемо будет приводить к концентрированию последующих соединений и относительному регрессу ризоморфных составляющих.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развитие </w:t>
      </w:r>
      <w:r>
        <w:rPr>
          <w:rFonts w:ascii="Times New Roman" w:hAnsi="Times New Roman" w:cs="Times New Roman" w:eastAsia="Times New Roman"/>
          <w:sz w:val="24"/>
          <w:szCs w:val="24"/>
          <w:highlight w:val="none"/>
        </w:rPr>
        <w:t xml:space="preserve">постцентрализованных сетевых коммуникаци</w:t>
      </w:r>
      <w:r>
        <w:rPr>
          <w:rFonts w:ascii="Times New Roman" w:hAnsi="Times New Roman" w:cs="Times New Roman" w:eastAsia="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cs="Times New Roman" w:eastAsia="Times New Roman"/>
          <w:sz w:val="24"/>
          <w:szCs w:val="24"/>
          <w:highlight w:val="none"/>
        </w:rPr>
        <w:t xml:space="preserve">остепе</w:t>
      </w:r>
      <w:r>
        <w:rPr>
          <w:rFonts w:ascii="Times New Roman" w:hAnsi="Times New Roman" w:cs="Times New Roman" w:eastAsia="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cs="Times New Roman" w:eastAsia="Times New Roman"/>
          <w:sz w:val="24"/>
          <w:szCs w:val="24"/>
          <w:highlight w:val="none"/>
        </w:rPr>
        <w:t xml:space="preserve">репрезентируемой</w:t>
      </w:r>
      <w:r>
        <w:rPr>
          <w:rFonts w:ascii="Times New Roman" w:hAnsi="Times New Roman" w:cs="Times New Roman" w:eastAsia="Times New Roman"/>
          <w:sz w:val="24"/>
          <w:szCs w:val="24"/>
          <w:highlight w:val="none"/>
        </w:rPr>
        <w:t xml:space="preserve">, самовосстанавливающейся почве уже виднеются малые ростки будущи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cs="Times New Roman" w:eastAsia="Times New Roman"/>
          <w:sz w:val="24"/>
          <w:szCs w:val="24"/>
          <w:highlight w:val="none"/>
        </w:rPr>
      </w:r>
      <w:r/>
    </w:p>
    <w:p>
      <w:pPr>
        <w:pStyle w:val="2598"/>
        <w:ind w:left="283" w:right="0" w:firstLine="567"/>
        <w:spacing w:before="369" w:beforeAutospacing="0"/>
        <w:rPr>
          <w:rFonts w:ascii="Times New Roman" w:hAnsi="Times New Roman" w:cs="Times New Roman" w:eastAsia="Times New Roman"/>
          <w:highlight w:val="none"/>
        </w:rPr>
      </w:pPr>
      <w:r/>
      <w:bookmarkStart w:id="41" w:name="_Toc4"/>
      <w:r>
        <w:rPr>
          <w:rFonts w:ascii="Times New Roman" w:hAnsi="Times New Roman" w:cs="Times New Roman" w:eastAsia="Times New Roman"/>
          <w:b/>
          <w:sz w:val="24"/>
          <w:szCs w:val="24"/>
          <w:highlight w:val="none"/>
        </w:rPr>
        <w:t xml:space="preserve">1.3. Техническое описание основной проблематики </w:t>
      </w:r>
      <w:bookmarkEnd w:id="41"/>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а также с доверенным участником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концентрация внимания сосредоточена в большей мере как раз на </w:t>
      </w:r>
      <w:r>
        <w:rPr>
          <w:rFonts w:ascii="Times New Roman" w:hAnsi="Times New Roman" w:cs="Times New Roman" w:eastAsia="Times New Roman"/>
          <w:sz w:val="24"/>
          <w:szCs w:val="24"/>
          <w:highlight w:val="none"/>
        </w:rPr>
        <w:t xml:space="preserve">последнем</w:t>
      </w:r>
      <w:r>
        <w:rPr>
          <w:rFonts w:ascii="Times New Roman" w:hAnsi="Times New Roman" w:cs="Times New Roman" w:eastAsia="Times New Roman"/>
          <w:sz w:val="24"/>
          <w:szCs w:val="24"/>
          <w:highlight w:val="none"/>
        </w:rPr>
        <w:t xml:space="preserve">. Это логично, ведь доверенный, промежуточный субъект информации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становится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законно</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установленным</w:t>
      </w:r>
      <w:r>
        <w:rPr>
          <w:rFonts w:ascii="Times New Roman" w:hAnsi="Times New Roman" w:cs="Times New Roman" w:eastAsia="Times New Roman"/>
          <w:sz w:val="24"/>
          <w:szCs w:val="24"/>
          <w:highlight w:val="none"/>
        </w:rPr>
        <w:t xml:space="preserve"> атакующим первоначальными субъектами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[18]. Приведённая атака ссылается на нерешённую проблему доверия</w:t>
      </w:r>
      <w:r>
        <w:rPr>
          <w:rStyle w:val="2607"/>
          <w:rFonts w:ascii="Times New Roman" w:hAnsi="Times New Roman" w:cs="Times New Roman" w:eastAsia="Times New Roman"/>
          <w:sz w:val="24"/>
          <w:szCs w:val="24"/>
          <w:highlight w:val="none"/>
        </w:rPr>
        <w:footnoteReference w:id="3"/>
      </w:r>
      <w:r>
        <w:rPr>
          <w:rFonts w:ascii="Times New Roman" w:hAnsi="Times New Roman" w:cs="Times New Roman" w:eastAsia="Times New Roman"/>
          <w:sz w:val="24"/>
          <w:szCs w:val="24"/>
          <w:highlight w:val="none"/>
        </w:rPr>
        <w:t xml:space="preserve">, разрушител</w:t>
      </w:r>
      <w:r>
        <w:rPr>
          <w:rFonts w:ascii="Times New Roman" w:hAnsi="Times New Roman" w:cs="Times New Roman" w:eastAsia="Times New Roman"/>
          <w:sz w:val="24"/>
          <w:szCs w:val="24"/>
          <w:highlight w:val="none"/>
        </w:rPr>
        <w:t xml:space="preserve">ьную и губитель</w:t>
      </w:r>
      <w:r>
        <w:rPr>
          <w:rFonts w:ascii="Times New Roman" w:hAnsi="Times New Roman" w:cs="Times New Roman" w:eastAsia="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shd w:val="clear" w:color="auto" w:fill="ffff00"/>
        </w:rPr>
      </w:r>
      <w:r>
        <w:rPr>
          <w:rFonts w:ascii="Times New Roman" w:hAnsi="Times New Roman" w:cs="Times New Roman" w:eastAsia="Times New Roman"/>
          <w:sz w:val="24"/>
          <w:szCs w:val="24"/>
          <w:highlight w:val="none"/>
        </w:rPr>
        <w:t xml:space="preserve">Возможность атаки со стороны принимающего субъекта есть суть проблемы, возникающая на фоне криптограф</w:t>
      </w:r>
      <w:r>
        <w:rPr>
          <w:rFonts w:ascii="Times New Roman" w:hAnsi="Times New Roman" w:cs="Times New Roman" w:eastAsia="Times New Roman"/>
          <w:sz w:val="24"/>
          <w:szCs w:val="24"/>
          <w:highlight w:val="none"/>
        </w:rPr>
        <w:t xml:space="preserve">ич</w:t>
      </w:r>
      <w:r>
        <w:rPr>
          <w:rFonts w:ascii="Times New Roman" w:hAnsi="Times New Roman" w:cs="Times New Roman" w:eastAsia="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cs="Times New Roman" w:eastAsia="Times New Roman"/>
          <w:sz w:val="24"/>
          <w:szCs w:val="24"/>
          <w:highlight w:val="none"/>
        </w:rPr>
        <w:t xml:space="preserve">, а представляет собой лишь промежуточ</w:t>
      </w:r>
      <w:r>
        <w:rPr>
          <w:rFonts w:ascii="Times New Roman" w:hAnsi="Times New Roman" w:cs="Times New Roman" w:eastAsia="Times New Roman"/>
          <w:sz w:val="24"/>
          <w:szCs w:val="24"/>
          <w:highlight w:val="none"/>
        </w:rPr>
        <w:t xml:space="preserve">ный, интерстициальный узел, </w:t>
      </w:r>
      <w:r>
        <w:rPr>
          <w:rFonts w:ascii="Times New Roman" w:hAnsi="Times New Roman" w:cs="Times New Roman" w:eastAsia="Times New Roman"/>
          <w:sz w:val="24"/>
          <w:szCs w:val="24"/>
          <w:highlight w:val="none"/>
        </w:rPr>
        <w:t xml:space="preserve">как это</w:t>
      </w:r>
      <w:r>
        <w:rPr>
          <w:rFonts w:ascii="Times New Roman" w:hAnsi="Times New Roman" w:cs="Times New Roman" w:eastAsia="Times New Roman"/>
          <w:sz w:val="24"/>
          <w:szCs w:val="24"/>
          <w:highlight w:val="none"/>
        </w:rPr>
        <w:t xml:space="preserve"> изображено на </w:t>
      </w:r>
      <w:r>
        <w:rPr>
          <w:rFonts w:ascii="Times New Roman" w:hAnsi="Times New Roman" w:cs="Times New Roman" w:eastAsia="Times New Roman"/>
          <w:i/>
          <w:sz w:val="24"/>
          <w:szCs w:val="24"/>
          <w:highlight w:val="none"/>
        </w:rPr>
        <w:t xml:space="preserve">Рисунок 1</w:t>
      </w:r>
      <w:r>
        <w:rPr>
          <w:rFonts w:ascii="Times New Roman" w:hAnsi="Times New Roman" w:cs="Times New Roman" w:eastAsia="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cs="Times New Roman" w:eastAsia="Times New Roman"/>
          <w:sz w:val="24"/>
          <w:szCs w:val="24"/>
          <w:highlight w:val="none"/>
        </w:rPr>
        <w:t xml:space="preserve">полностью </w:t>
      </w:r>
      <w:r>
        <w:rPr>
          <w:rFonts w:ascii="Times New Roman" w:hAnsi="Times New Roman" w:cs="Times New Roman" w:eastAsia="Times New Roman"/>
          <w:sz w:val="24"/>
          <w:szCs w:val="24"/>
          <w:highlight w:val="none"/>
        </w:rPr>
        <w:t xml:space="preserve">игнорируется </w:t>
      </w:r>
      <w:r>
        <w:rPr>
          <w:rFonts w:ascii="Times New Roman" w:hAnsi="Times New Roman" w:cs="Times New Roman" w:eastAsia="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мпьютерных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служат совреме</w:t>
      </w:r>
      <w:r>
        <w:rPr>
          <w:rFonts w:ascii="Times New Roman" w:hAnsi="Times New Roman" w:cs="Times New Roman" w:eastAsia="Times New Roman"/>
          <w:sz w:val="24"/>
          <w:szCs w:val="24"/>
          <w:highlight w:val="none"/>
        </w:rPr>
        <w:t xml:space="preserve">нные мессенджеры, социальные сети, форумы, чаты, файловые сервисы и т.д., где общение не происходит напрямую (как это предполагается в криптографических протоколах), а всегда проходит сквозь стороннюю точку, представляющую собой сервис или платформу связи.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highlight w:val="none"/>
        </w:rPr>
        <mc:AlternateContent>
          <mc:Choice Requires="wpg">
            <w:drawing>
              <wp:inline xmlns:wp="http://schemas.openxmlformats.org/drawingml/2006/wordprocessingDrawing" distT="0" distB="0" distL="0" distR="0">
                <wp:extent cx="3565461" cy="2095965"/>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18536" name="" hidden="0"/>
                        <pic:cNvPicPr>
                          <a:picLocks noChangeAspect="1"/>
                        </pic:cNvPicPr>
                        <pic:nvPr isPhoto="0" userDrawn="0"/>
                      </pic:nvPicPr>
                      <pic:blipFill>
                        <a:blip r:embed="rId11"/>
                        <a:stretch/>
                      </pic:blipFill>
                      <pic:spPr bwMode="auto">
                        <a:xfrm flipH="0" flipV="0">
                          <a:off x="0" y="0"/>
                          <a:ext cx="3565458" cy="2095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280.7pt;height:165.0pt;" stroked="false">
                <v:path textboxrect="0,0,0,0"/>
                <v:imagedata r:id="rId11"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1.</w:t>
      </w:r>
      <w:r>
        <w:rPr>
          <w:rFonts w:ascii="Times New Roman" w:hAnsi="Times New Roman" w:cs="Times New Roman" w:eastAsia="Times New Roman"/>
          <w:highlight w:val="none"/>
        </w:rPr>
        <w:t xml:space="preserve"> Коммуникация субъектов </w:t>
      </w:r>
      <w:r>
        <w:rPr>
          <w:rFonts w:ascii="Times New Roman" w:hAnsi="Times New Roman" w:cs="Times New Roman" w:eastAsia="Times New Roman"/>
          <w:i/>
          <w:highlight w:val="none"/>
        </w:rPr>
        <w:t xml:space="preserve">A</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B</w:t>
      </w:r>
      <w:r>
        <w:rPr>
          <w:rFonts w:ascii="Times New Roman" w:hAnsi="Times New Roman" w:cs="Times New Roman" w:eastAsia="Times New Roman"/>
          <w:highlight w:val="none"/>
        </w:rPr>
        <w:t xml:space="preserve"> посредством общего сервиса </w:t>
      </w:r>
      <w:r>
        <w:rPr>
          <w:rFonts w:ascii="Times New Roman" w:hAnsi="Times New Roman" w:cs="Times New Roman" w:eastAsia="Times New Roman"/>
          <w:i/>
          <w:highlight w:val="none"/>
        </w:rPr>
        <w:t xml:space="preserve">C</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6"/>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cs="Times New Roman" w:eastAsia="Times New Roman"/>
          <w:sz w:val="24"/>
          <w:szCs w:val="24"/>
          <w:highlight w:val="none"/>
        </w:rPr>
        <w:t xml:space="preserve">с появлением раздела</w:t>
      </w:r>
      <w:r>
        <w:rPr>
          <w:rFonts w:ascii="Times New Roman" w:hAnsi="Times New Roman" w:cs="Times New Roman" w:eastAsia="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cs="Times New Roman" w:eastAsia="Times New Roman"/>
          <w:sz w:val="24"/>
          <w:szCs w:val="24"/>
          <w:highlight w:val="none"/>
        </w:rPr>
        <w:t xml:space="preserve"> атакуемых. Это есть паноптикум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cs="Times New Roman" w:eastAsia="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cs="Times New Roman" w:eastAsia="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cs="Times New Roman" w:eastAsia="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highlight w:val="none"/>
        </w:rPr>
      </w:r>
      <w:r/>
    </w:p>
    <w:p>
      <w:pPr>
        <w:pStyle w:val="2596"/>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Таковое развитие приводит к возникновению систем доверия, где не только сами доверительные узлы становятся ат</w:t>
      </w:r>
      <w:r>
        <w:rPr>
          <w:rFonts w:ascii="Times New Roman" w:hAnsi="Times New Roman" w:cs="Times New Roman" w:eastAsia="Times New Roman"/>
          <w:sz w:val="24"/>
          <w:szCs w:val="24"/>
          <w:highlight w:val="none"/>
        </w:rPr>
        <w:t xml:space="preserve">акующими</w:t>
      </w:r>
      <w:r>
        <w:rPr>
          <w:rFonts w:ascii="Times New Roman" w:hAnsi="Times New Roman" w:cs="Times New Roman" w:eastAsia="Times New Roman"/>
          <w:sz w:val="24"/>
          <w:szCs w:val="24"/>
          <w:highlight w:val="none"/>
        </w:rPr>
        <w:t xml:space="preserve">, но и пром</w:t>
      </w:r>
      <w:r>
        <w:rPr>
          <w:rFonts w:ascii="Times New Roman" w:hAnsi="Times New Roman" w:cs="Times New Roman" w:eastAsia="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cs="Times New Roman" w:eastAsia="Times New Roman"/>
          <w:sz w:val="24"/>
          <w:szCs w:val="24"/>
          <w:highlight w:val="none"/>
        </w:rPr>
        <w:t xml:space="preserve">дублируя информацию на множество платформ</w:t>
      </w:r>
      <w:r>
        <w:rPr>
          <w:rFonts w:ascii="Times New Roman" w:hAnsi="Times New Roman" w:cs="Times New Roman" w:eastAsia="Times New Roman"/>
          <w:sz w:val="24"/>
          <w:szCs w:val="24"/>
          <w:highlight w:val="none"/>
        </w:rPr>
        <w:t xml:space="preserve"> с целью</w:t>
      </w:r>
      <w:r>
        <w:rPr>
          <w:rFonts w:ascii="Times New Roman" w:hAnsi="Times New Roman" w:cs="Times New Roman" w:eastAsia="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cs="Times New Roman" w:eastAsia="Times New Roman"/>
          <w:sz w:val="24"/>
          <w:szCs w:val="24"/>
          <w:highlight w:val="none"/>
        </w:rPr>
      </w:r>
      <w:r/>
    </w:p>
    <w:p>
      <w:pPr>
        <w:pStyle w:val="2596"/>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cs="Times New Roman" w:eastAsia="Times New Roman"/>
          <w:sz w:val="24"/>
          <w:szCs w:val="24"/>
          <w:highlight w:val="none"/>
        </w:rPr>
        <w:t xml:space="preserve">в нишу</w:t>
      </w:r>
      <w:r>
        <w:rPr>
          <w:rFonts w:ascii="Times New Roman" w:hAnsi="Times New Roman" w:cs="Times New Roman" w:eastAsia="Times New Roman"/>
          <w:sz w:val="24"/>
          <w:szCs w:val="24"/>
          <w:highlight w:val="none"/>
        </w:rPr>
        <w:t xml:space="preserve">, в которой только она способна быть полезной. Во всех других случаях, необходимо строить и разрабатывать иную систему, механизм которой стремился бы к уменьшению мощности доверия</w:t>
      </w:r>
      <w:r>
        <w:rPr>
          <w:rStyle w:val="2607"/>
          <w:rFonts w:ascii="Times New Roman" w:hAnsi="Times New Roman" w:cs="Times New Roman" w:eastAsia="Times New Roman"/>
          <w:sz w:val="24"/>
          <w:szCs w:val="24"/>
          <w:highlight w:val="none"/>
        </w:rPr>
        <w:footnoteReference w:id="4"/>
      </w:r>
      <w:r>
        <w:rPr>
          <w:rFonts w:ascii="Times New Roman" w:hAnsi="Times New Roman" w:cs="Times New Roman" w:eastAsia="Times New Roman"/>
          <w:sz w:val="24"/>
          <w:szCs w:val="24"/>
          <w:highlight w:val="none"/>
        </w:rPr>
        <w:t xml:space="preserve">, в которой собственная её с</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szCs w:val="24"/>
          <w:highlight w:val="none"/>
        </w:rPr>
      </w:r>
      <w:r/>
    </w:p>
    <w:p>
      <w:pPr>
        <w:pStyle w:val="2597"/>
        <w:ind w:left="283" w:right="0" w:firstLine="567"/>
        <w:rPr>
          <w:rStyle w:val="2807"/>
          <w:rFonts w:ascii="Times New Roman" w:hAnsi="Times New Roman" w:cs="Times New Roman" w:eastAsia="Times New Roman"/>
        </w:rPr>
      </w:pPr>
      <w:r/>
      <w:bookmarkStart w:id="42" w:name="_Toc5"/>
      <w:r>
        <w:rPr>
          <w:rFonts w:ascii="Times New Roman" w:hAnsi="Times New Roman" w:cs="Times New Roman" w:eastAsia="Times New Roman"/>
          <w:b/>
          <w:sz w:val="28"/>
          <w:szCs w:val="24"/>
          <w:highlight w:val="none"/>
        </w:rPr>
        <w:t xml:space="preserve">2. </w:t>
      </w:r>
      <w:r>
        <w:rPr>
          <w:rStyle w:val="2807"/>
          <w:rFonts w:ascii="Times New Roman" w:hAnsi="Times New Roman" w:cs="Times New Roman" w:eastAsia="Times New Roman"/>
          <w:szCs w:val="24"/>
        </w:rPr>
        <w:t xml:space="preserve">Парадигмы сетевых коммуникаций</w:t>
      </w:r>
      <w:r>
        <w:rPr>
          <w:rStyle w:val="2807"/>
          <w:rFonts w:ascii="Times New Roman" w:hAnsi="Times New Roman" w:cs="Times New Roman" w:eastAsia="Times New Roman"/>
          <w:szCs w:val="24"/>
        </w:rPr>
      </w:r>
      <w:bookmarkStart w:id="35" w:name="Сетевые_архитектуры_как_движение_моделей"/>
      <w:r>
        <w:rPr>
          <w:rStyle w:val="2807"/>
          <w:rFonts w:ascii="Times New Roman" w:hAnsi="Times New Roman" w:cs="Times New Roman" w:eastAsia="Times New Roman"/>
          <w:szCs w:val="24"/>
        </w:rPr>
      </w:r>
      <w:bookmarkEnd w:id="35"/>
      <w:r/>
      <w:bookmarkEnd w:id="42"/>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rFonts w:ascii="Times New Roman" w:hAnsi="Times New Roman" w:cs="Times New Roman" w:eastAsia="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cs="Times New Roman" w:eastAsia="Times New Roman"/>
          <w:sz w:val="24"/>
          <w:szCs w:val="24"/>
          <w:highlight w:val="none"/>
        </w:rPr>
        <w:t xml:space="preserve">вать как</w:t>
      </w:r>
      <w:r>
        <w:rPr>
          <w:rFonts w:ascii="Times New Roman" w:hAnsi="Times New Roman" w:cs="Times New Roman" w:eastAsia="Times New Roman"/>
          <w:sz w:val="24"/>
          <w:szCs w:val="24"/>
          <w:highlight w:val="none"/>
        </w:rPr>
        <w:t xml:space="preserve"> со стороны более низкого уровня, вида «звезда»</w:t>
      </w:r>
      <w:r>
        <w:rPr>
          <w:rFonts w:ascii="Times New Roman" w:hAnsi="Times New Roman" w:cs="Times New Roman" w:eastAsia="Times New Roman"/>
          <w:sz w:val="24"/>
          <w:szCs w:val="24"/>
          <w:highlight w:val="none"/>
        </w:rPr>
        <w:t xml:space="preserve">, «ячеистая»</w:t>
      </w:r>
      <w:r>
        <w:rPr>
          <w:rFonts w:ascii="Times New Roman" w:hAnsi="Times New Roman" w:cs="Times New Roman" w:eastAsia="Times New Roman"/>
          <w:sz w:val="24"/>
          <w:szCs w:val="24"/>
          <w:highlight w:val="none"/>
        </w:rPr>
        <w:t xml:space="preserve">, «шина»</w:t>
      </w:r>
      <w:r>
        <w:rPr>
          <w:rFonts w:ascii="Times New Roman" w:hAnsi="Times New Roman" w:cs="Times New Roman" w:eastAsia="Times New Roman"/>
          <w:sz w:val="24"/>
          <w:szCs w:val="24"/>
          <w:highlight w:val="none"/>
        </w:rPr>
        <w:t xml:space="preserve">, «кольцо»</w:t>
      </w:r>
      <w:r>
        <w:rPr>
          <w:rFonts w:ascii="Times New Roman" w:hAnsi="Times New Roman" w:cs="Times New Roman" w:eastAsia="Times New Roman"/>
          <w:sz w:val="24"/>
          <w:szCs w:val="24"/>
          <w:highlight w:val="none"/>
        </w:rPr>
        <w:t xml:space="preserve"> и т.п.</w:t>
      </w:r>
      <w:r>
        <w:rPr>
          <w:rFonts w:ascii="Times New Roman" w:hAnsi="Times New Roman" w:cs="Times New Roman" w:eastAsia="Times New Roman"/>
          <w:sz w:val="24"/>
          <w:szCs w:val="24"/>
          <w:highlight w:val="none"/>
        </w:rPr>
        <w:t xml:space="preserve"> [24</w:t>
      </w:r>
      <w:r>
        <w:rPr>
          <w:rFonts w:ascii="Times New Roman" w:hAnsi="Times New Roman" w:cs="Times New Roman" w:eastAsia="Times New Roman"/>
          <w:sz w:val="24"/>
          <w:szCs w:val="24"/>
          <w:highlight w:val="none"/>
        </w:rPr>
        <w:t xml:space="preserve">][25], так и со стороны более прикладного уровня, как «многоранговая», «одноранговая», «гибридная» </w:t>
      </w:r>
      <w:r>
        <w:rPr>
          <w:rFonts w:ascii="Times New Roman" w:hAnsi="Times New Roman" w:cs="Times New Roman" w:eastAsia="Times New Roman"/>
          <w:sz w:val="24"/>
          <w:szCs w:val="24"/>
          <w:highlight w:val="none"/>
        </w:rPr>
        <w:t xml:space="preserve">[26]</w:t>
      </w:r>
      <w:r>
        <w:rPr>
          <w:rFonts w:ascii="Times New Roman" w:hAnsi="Times New Roman" w:cs="Times New Roman" w:eastAsia="Times New Roman"/>
          <w:sz w:val="24"/>
          <w:szCs w:val="24"/>
          <w:highlight w:val="none"/>
        </w:rPr>
        <w:t xml:space="preserve">. На первый взгляд, таковые определения дают однозначные соответствия: </w:t>
      </w:r>
      <w:r>
        <w:rPr>
          <w:rFonts w:ascii="Times New Roman" w:hAnsi="Times New Roman" w:cs="Times New Roman" w:eastAsia="Times New Roman"/>
          <w:sz w:val="24"/>
          <w:szCs w:val="24"/>
          <w:highlight w:val="none"/>
        </w:rPr>
        <w:t xml:space="preserve">«многоранговая» = «звезда» ИЛИ «звезда + иерархическая» ИЛИ «иерархическая», «</w:t>
      </w:r>
      <w:r>
        <w:rPr>
          <w:rFonts w:ascii="Times New Roman" w:hAnsi="Times New Roman" w:cs="Times New Roman" w:eastAsia="Times New Roman"/>
          <w:sz w:val="24"/>
          <w:szCs w:val="24"/>
          <w:highlight w:val="none"/>
        </w:rPr>
        <w:t xml:space="preserve">одноранговая» = «ячеистая» ИЛИ «полносвязная», «</w:t>
      </w:r>
      <w:r>
        <w:rPr>
          <w:rFonts w:ascii="Times New Roman" w:hAnsi="Times New Roman" w:cs="Times New Roman" w:eastAsia="Times New Roman"/>
          <w:sz w:val="24"/>
          <w:szCs w:val="24"/>
          <w:highlight w:val="none"/>
        </w:rPr>
        <w:t xml:space="preserve">гибр</w:t>
      </w:r>
      <w:r>
        <w:rPr>
          <w:rFonts w:ascii="Times New Roman" w:hAnsi="Times New Roman" w:cs="Times New Roman" w:eastAsia="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cs="Times New Roman" w:eastAsia="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cs="Times New Roman" w:eastAsia="Times New Roman"/>
          <w:sz w:val="24"/>
          <w:szCs w:val="24"/>
          <w:highlight w:val="none"/>
        </w:rPr>
        <w:t xml:space="preserve">еска</w:t>
      </w:r>
      <w:r>
        <w:rPr>
          <w:rFonts w:ascii="Times New Roman" w:hAnsi="Times New Roman" w:cs="Times New Roman" w:eastAsia="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cs="Times New Roman" w:eastAsia="Times New Roman"/>
          <w:sz w:val="24"/>
          <w:szCs w:val="24"/>
          <w:highlight w:val="none"/>
        </w:rPr>
      </w:r>
      <w:r/>
    </w:p>
    <w:p>
      <w:pPr>
        <w:pStyle w:val="2598"/>
        <w:ind w:left="283" w:right="0" w:firstLine="567"/>
        <w:spacing w:before="369" w:beforeAutospacing="0"/>
        <w:rPr>
          <w:rFonts w:ascii="Times New Roman" w:hAnsi="Times New Roman" w:cs="Times New Roman" w:eastAsia="Times New Roman"/>
          <w:highlight w:val="none"/>
        </w:rPr>
      </w:pPr>
      <w:r/>
      <w:bookmarkStart w:id="43" w:name="_Toc6"/>
      <w:r>
        <w:rPr>
          <w:rFonts w:ascii="Times New Roman" w:hAnsi="Times New Roman" w:cs="Times New Roman" w:eastAsia="Times New Roman"/>
          <w:b/>
          <w:sz w:val="24"/>
          <w:szCs w:val="24"/>
          <w:highlight w:val="none"/>
        </w:rPr>
        <w:t xml:space="preserve">2.1. Определение сетевых архитектур</w:t>
      </w:r>
      <w:bookmarkEnd w:id="4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Многоранговые сети делятся на две модели: централи</w:t>
      </w:r>
      <w:r>
        <w:rPr>
          <w:rFonts w:ascii="Times New Roman" w:hAnsi="Times New Roman" w:cs="Times New Roman" w:eastAsia="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cs="Times New Roman" w:eastAsia="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cs="Times New Roman" w:eastAsia="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cs="Times New Roman" w:eastAsia="Times New Roman"/>
          <w:sz w:val="24"/>
          <w:szCs w:val="24"/>
          <w:highlight w:val="none"/>
        </w:rPr>
        <w:t xml:space="preserve">ного или нескольких серверов. </w:t>
      </w:r>
      <w:r>
        <w:rPr>
          <w:rFonts w:ascii="Times New Roman" w:hAnsi="Times New Roman" w:cs="Times New Roman" w:eastAsia="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cs="Times New Roman" w:eastAsia="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cs="Times New Roman" w:eastAsia="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cs="Times New Roman" w:eastAsia="Times New Roman"/>
          <w:sz w:val="24"/>
          <w:szCs w:val="24"/>
          <w:highlight w:val="none"/>
        </w:rPr>
      </w:r>
      <w:r/>
    </w:p>
    <w:p>
      <w:pPr>
        <w:pStyle w:val="2596"/>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cs="Times New Roman" w:eastAsia="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(последние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cs="Times New Roman" w:eastAsia="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cs="Times New Roman" w:eastAsia="Times New Roman"/>
          <w:sz w:val="24"/>
          <w:szCs w:val="24"/>
          <w:highlight w:val="none"/>
        </w:rPr>
        <w:t xml:space="preserve">тсутс</w:t>
      </w:r>
      <w:r>
        <w:rPr>
          <w:rFonts w:ascii="Times New Roman" w:hAnsi="Times New Roman" w:cs="Times New Roman" w:eastAsia="Times New Roman"/>
          <w:sz w:val="24"/>
          <w:szCs w:val="24"/>
          <w:highlight w:val="none"/>
        </w:rPr>
        <w:t xml:space="preserve">твие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нодами, иными словами, со всей сетью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иногда под распределённой связью подразумевают необходимое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соединений, необязательно со всей сетью). В децентрализованных же сетях возможно образование неравномерного распределения соединений и </w:t>
      </w:r>
      <w:r>
        <w:rPr>
          <w:rFonts w:ascii="Times New Roman" w:hAnsi="Times New Roman" w:cs="Times New Roman" w:eastAsia="Times New Roman"/>
          <w:sz w:val="24"/>
          <w:szCs w:val="24"/>
          <w:highlight w:val="none"/>
        </w:rPr>
        <w:t xml:space="preserve">появление «неофициальных» узлов-серверов, часто используемых другими нодами в качестве последую</w:t>
      </w:r>
      <w:r>
        <w:rPr>
          <w:rFonts w:ascii="Times New Roman" w:hAnsi="Times New Roman" w:cs="Times New Roman" w:eastAsia="Times New Roman"/>
          <w:sz w:val="24"/>
          <w:szCs w:val="24"/>
          <w:highlight w:val="none"/>
        </w:rPr>
        <w:t xml:space="preserve">щей маршрутизации. Таким образом, децент</w:t>
      </w:r>
      <w:r>
        <w:rPr>
          <w:rFonts w:ascii="Times New Roman" w:hAnsi="Times New Roman" w:cs="Times New Roman" w:eastAsia="Times New Roman"/>
          <w:sz w:val="24"/>
          <w:szCs w:val="24"/>
          <w:highlight w:val="none"/>
        </w:rPr>
        <w:t xml:space="preserve">рализованная модель в своём определении куда сильнее подвержена концентрированию линий связи, чем модель распределённая. Тем не менее, расп</w:t>
      </w:r>
      <w:r>
        <w:rPr>
          <w:rFonts w:ascii="Times New Roman" w:hAnsi="Times New Roman" w:cs="Times New Roman" w:eastAsia="Times New Roman"/>
          <w:sz w:val="24"/>
          <w:szCs w:val="24"/>
          <w:highlight w:val="none"/>
        </w:rPr>
        <w:t xml:space="preserve">ределённая сеть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19956" name="" hidden="0"/>
                        <pic:cNvPicPr>
                          <a:picLocks noChangeAspect="1"/>
                        </pic:cNvPicPr>
                        <pic:nvPr isPhoto="0" userDrawn="0"/>
                      </pic:nvPicPr>
                      <pic:blipFill>
                        <a:blip r:embed="rId12"/>
                        <a:stretch/>
                      </pic:blipFill>
                      <pic:spPr bwMode="auto">
                        <a:xfrm flipH="0" flipV="0">
                          <a:off x="0" y="0"/>
                          <a:ext cx="5710882" cy="17279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49.7pt;height:136.1pt;" stroked="false">
                <v:path textboxrect="0,0,0,0"/>
                <v:imagedata r:id="rId1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6"/>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2.</w:t>
      </w:r>
      <w:r>
        <w:rPr>
          <w:rFonts w:ascii="Times New Roman" w:hAnsi="Times New Roman" w:cs="Times New Roman" w:eastAsia="Times New Roman"/>
          <w:highlight w:val="none"/>
        </w:rPr>
        <w:t xml:space="preserve"> Сетевые архитектуры и их декомпозиция в моделях</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6"/>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cs="Times New Roman" w:eastAsia="Times New Roman"/>
          <w:sz w:val="24"/>
          <w:szCs w:val="24"/>
          <w:highlight w:val="none"/>
        </w:rPr>
        <w:t xml:space="preserve">ь</w:t>
      </w:r>
      <w:r>
        <w:rPr>
          <w:rFonts w:ascii="Times New Roman" w:hAnsi="Times New Roman" w:cs="Times New Roman" w:eastAsia="Times New Roman"/>
          <w:sz w:val="24"/>
          <w:szCs w:val="24"/>
          <w:highlight w:val="none"/>
        </w:rPr>
        <w:t xml:space="preserve">ше положител</w:t>
      </w:r>
      <w:r>
        <w:rPr>
          <w:rFonts w:ascii="Times New Roman" w:hAnsi="Times New Roman" w:cs="Times New Roman" w:eastAsia="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cs="Times New Roman" w:eastAsia="Times New Roman"/>
          <w:sz w:val="24"/>
          <w:szCs w:val="24"/>
          <w:highlight w:val="none"/>
        </w:rPr>
        <w:t xml:space="preserve">ия: «одноранговая + многоранговая»). Плюсом многоранговых архитектур является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cs="Times New Roman" w:eastAsia="Times New Roman"/>
          <w:sz w:val="24"/>
          <w:szCs w:val="24"/>
          <w:highlight w:val="none"/>
        </w:rPr>
        <w:t xml:space="preserve">итектур может являться </w:t>
      </w:r>
      <w:r>
        <w:rPr>
          <w:rFonts w:ascii="Times New Roman" w:hAnsi="Times New Roman" w:cs="Times New Roman" w:eastAsia="Times New Roman"/>
          <w:sz w:val="24"/>
          <w:szCs w:val="24"/>
          <w:highlight w:val="none"/>
        </w:rPr>
        <w:t xml:space="preserve">высокая отказоустойчивость за счёт внешнего расширения сети и возможность построения безопасной и масштабируемой «клиент-клиент» с</w:t>
      </w:r>
      <w:r>
        <w:rPr>
          <w:rFonts w:ascii="Times New Roman" w:hAnsi="Times New Roman" w:cs="Times New Roman" w:eastAsia="Times New Roman"/>
          <w:sz w:val="24"/>
          <w:szCs w:val="24"/>
          <w:highlight w:val="none"/>
        </w:rPr>
        <w:t xml:space="preserve">вязи. Минусом гибридных арх</w:t>
      </w:r>
      <w:r>
        <w:rPr>
          <w:rFonts w:ascii="Times New Roman" w:hAnsi="Times New Roman" w:cs="Times New Roman" w:eastAsia="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cs="Times New Roman" w:eastAsia="Times New Roman"/>
          <w:sz w:val="24"/>
          <w:szCs w:val="24"/>
          <w:highlight w:val="none"/>
        </w:rPr>
      </w:r>
      <w:r/>
    </w:p>
    <w:p>
      <w:pPr>
        <w:pStyle w:val="2598"/>
        <w:ind w:left="283" w:right="0" w:firstLine="567"/>
        <w:spacing w:before="369" w:beforeAutospacing="0"/>
        <w:rPr>
          <w:rFonts w:ascii="Times New Roman" w:hAnsi="Times New Roman" w:cs="Times New Roman" w:eastAsia="Times New Roman"/>
          <w:sz w:val="24"/>
          <w:szCs w:val="24"/>
          <w:highlight w:val="none"/>
        </w:rPr>
      </w:pPr>
      <w:r/>
      <w:bookmarkStart w:id="44" w:name="_Toc7"/>
      <w:r>
        <w:rPr>
          <w:rFonts w:ascii="Times New Roman" w:hAnsi="Times New Roman" w:cs="Times New Roman" w:eastAsia="Times New Roman"/>
          <w:b/>
          <w:sz w:val="24"/>
          <w:szCs w:val="24"/>
          <w:highlight w:val="none"/>
        </w:rPr>
        <w:t xml:space="preserve">2.2. Движение моделей как принцип развития</w:t>
      </w:r>
      <w:bookmarkEnd w:id="44"/>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Развитие сетевых архит</w:t>
      </w:r>
      <w:r>
        <w:rPr>
          <w:rFonts w:ascii="Times New Roman" w:hAnsi="Times New Roman" w:cs="Times New Roman" w:eastAsia="Times New Roman"/>
          <w:sz w:val="24"/>
          <w:szCs w:val="24"/>
          <w:highlight w:val="none"/>
        </w:rPr>
        <w:t xml:space="preserve">ектур в плане синтеза безопасности и анонимности проходит в 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cs="Times New Roman" w:eastAsia="Times New Roman"/>
          <w:sz w:val="24"/>
          <w:szCs w:val="24"/>
          <w:highlight w:val="none"/>
        </w:rPr>
        <w:t xml:space="preserve"> историческому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перв</w:t>
      </w:r>
      <w:r>
        <w:rPr>
          <w:rFonts w:ascii="Times New Roman" w:hAnsi="Times New Roman" w:cs="Times New Roman" w:eastAsia="Times New Roman"/>
          <w:sz w:val="24"/>
          <w:szCs w:val="24"/>
          <w:highlight w:val="none"/>
        </w:rPr>
        <w:t xml:space="preserve">ой формой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на корню противоречит нижесказанному. Также, если исходить только из безопасности, игнорируя </w:t>
      </w:r>
      <w:r>
        <w:rPr>
          <w:rFonts w:ascii="Times New Roman" w:hAnsi="Times New Roman" w:cs="Times New Roman" w:eastAsia="Times New Roman"/>
          <w:sz w:val="24"/>
          <w:szCs w:val="24"/>
          <w:highlight w:val="none"/>
        </w:rPr>
        <w:t xml:space="preserve">при этом </w:t>
      </w:r>
      <w:r>
        <w:rPr>
          <w:rFonts w:ascii="Times New Roman" w:hAnsi="Times New Roman" w:cs="Times New Roman" w:eastAsia="Times New Roman"/>
          <w:sz w:val="24"/>
          <w:szCs w:val="24"/>
          <w:highlight w:val="none"/>
        </w:rPr>
        <w:t xml:space="preserve">полностью или частично анонимность, то исторически сеть Napster, яв</w:t>
      </w:r>
      <w:r>
        <w:rPr>
          <w:rFonts w:ascii="Times New Roman" w:hAnsi="Times New Roman" w:cs="Times New Roman" w:eastAsia="Times New Roman"/>
          <w:sz w:val="24"/>
          <w:szCs w:val="24"/>
          <w:highlight w:val="none"/>
        </w:rPr>
        <w:t xml:space="preserve">ляясь одноранговой централизован</w:t>
      </w:r>
      <w:r>
        <w:rPr>
          <w:rFonts w:ascii="Times New Roman" w:hAnsi="Times New Roman" w:cs="Times New Roman" w:eastAsia="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cs="Times New Roman" w:eastAsia="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cs="Times New Roman" w:eastAsia="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cs="Times New Roman" w:eastAsia="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3"/>
                        <a:stretch/>
                      </pic:blipFill>
                      <pic:spPr bwMode="auto">
                        <a:xfrm flipH="0" flipV="0">
                          <a:off x="0" y="0"/>
                          <a:ext cx="3406105" cy="21847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268.2pt;height:172.0pt;" stroked="false">
                <v:path textboxrect="0,0,0,0"/>
                <v:imagedata r:id="rId13" o:title=""/>
              </v:shape>
            </w:pict>
          </mc:Fallback>
        </mc:AlternateContent>
      </w:r>
      <w:r>
        <w:rPr>
          <w:rFonts w:ascii="Times New Roman" w:hAnsi="Times New Roman" w:cs="Times New Roman" w:eastAsia="Times New Roman"/>
          <w:sz w:val="22"/>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3.</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cs="Times New Roman" w:eastAsia="Times New Roman"/>
          <w:sz w:val="24"/>
          <w:szCs w:val="24"/>
          <w:highlight w:val="none"/>
        </w:rPr>
        <w:t xml:space="preserve">начальной </w:t>
      </w:r>
      <w:r>
        <w:rPr>
          <w:rFonts w:ascii="Times New Roman" w:hAnsi="Times New Roman" w:cs="Times New Roman" w:eastAsia="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cs="Times New Roman" w:eastAsia="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cs="Times New Roman" w:eastAsia="Times New Roman"/>
          <w:sz w:val="24"/>
          <w:szCs w:val="24"/>
          <w:highlight w:val="none"/>
        </w:rPr>
        <w:t xml:space="preserve">первичного создателя</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cs="Times New Roman" w:eastAsia="Times New Roman"/>
          <w:sz w:val="24"/>
          <w:szCs w:val="24"/>
          <w:highlight w:val="none"/>
        </w:rPr>
        <w:t xml:space="preserve">анное состояние без добавочных </w:t>
      </w:r>
      <w:r>
        <w:rPr>
          <w:rFonts w:ascii="Times New Roman" w:hAnsi="Times New Roman" w:cs="Times New Roman" w:eastAsia="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cs="Times New Roman" w:eastAsia="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cs="Times New Roman" w:eastAsia="Times New Roman"/>
          <w:sz w:val="24"/>
          <w:szCs w:val="24"/>
          <w:highlight w:val="none"/>
        </w:rPr>
        <w:t xml:space="preserve">ых рисков компрометации </w:t>
      </w:r>
      <w:r>
        <w:rPr>
          <w:rFonts w:ascii="Times New Roman" w:hAnsi="Times New Roman" w:cs="Times New Roman" w:eastAsia="Times New Roman"/>
          <w:sz w:val="24"/>
          <w:szCs w:val="24"/>
          <w:highlight w:val="none"/>
        </w:rPr>
        <w:t xml:space="preserve">в</w:t>
      </w:r>
      <w:r>
        <w:rPr>
          <w:rFonts w:ascii="Times New Roman" w:hAnsi="Times New Roman" w:cs="Times New Roman" w:eastAsia="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4"/>
                        <a:stretch/>
                      </pic:blipFill>
                      <pic:spPr bwMode="auto">
                        <a:xfrm flipH="0" flipV="0">
                          <a:off x="0" y="0"/>
                          <a:ext cx="5212638" cy="22027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10.4pt;height:173.4pt;" stroked="false">
                <v:path textboxrect="0,0,0,0"/>
                <v:imagedata r:id="rId14"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4.</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многоранговой архитектуры</w:t>
      </w:r>
      <w:r>
        <w:rPr>
          <w:rFonts w:ascii="Times New Roman" w:hAnsi="Times New Roman" w:cs="Times New Roman" w:eastAsia="Times New Roman"/>
          <w:sz w:val="22"/>
          <w:szCs w:val="24"/>
          <w:highlight w:val="none"/>
        </w:rPr>
        <w:t xml:space="preserve"> на примере типа БД «master-slave»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cs="Times New Roman" w:eastAsia="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cs="Times New Roman" w:eastAsia="Times New Roman"/>
          <w:i/>
          <w:sz w:val="24"/>
          <w:szCs w:val="24"/>
          <w:highlight w:val="none"/>
        </w:rPr>
        <w:t xml:space="preserve">Рисунке 4</w:t>
      </w:r>
      <w:r>
        <w:rPr>
          <w:rFonts w:ascii="Times New Roman" w:hAnsi="Times New Roman" w:cs="Times New Roman" w:eastAsia="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cs="Times New Roman" w:eastAsia="Times New Roman"/>
          <w:sz w:val="24"/>
          <w:szCs w:val="24"/>
          <w:highlight w:val="none"/>
        </w:rPr>
        <w:t xml:space="preserve">начинает влиять только на частную задачу (текущего сервера) и </w:t>
      </w:r>
      <w:r>
        <w:rPr>
          <w:rFonts w:ascii="Times New Roman" w:hAnsi="Times New Roman" w:cs="Times New Roman" w:eastAsia="Times New Roman"/>
          <w:sz w:val="24"/>
          <w:szCs w:val="24"/>
          <w:highlight w:val="none"/>
        </w:rPr>
        <w:t xml:space="preserve">продолжает влиять на </w:t>
      </w:r>
      <w:r>
        <w:rPr>
          <w:rFonts w:ascii="Times New Roman" w:hAnsi="Times New Roman" w:cs="Times New Roman" w:eastAsia="Times New Roman"/>
          <w:sz w:val="24"/>
          <w:szCs w:val="24"/>
          <w:highlight w:val="none"/>
        </w:rPr>
        <w:t xml:space="preserve">общую цель (группы серверов)</w:t>
      </w:r>
      <w:r>
        <w:rPr>
          <w:rFonts w:ascii="Times New Roman" w:hAnsi="Times New Roman" w:cs="Times New Roman" w:eastAsia="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cs="Times New Roman" w:eastAsia="Times New Roman"/>
          <w:sz w:val="24"/>
          <w:szCs w:val="24"/>
          <w:highlight w:val="none"/>
        </w:rPr>
        <w:t xml:space="preserve">Последующей фазой</w:t>
      </w:r>
      <w:r>
        <w:rPr>
          <w:rFonts w:ascii="Times New Roman" w:hAnsi="Times New Roman" w:cs="Times New Roman" w:eastAsia="Times New Roman"/>
          <w:sz w:val="24"/>
          <w:szCs w:val="24"/>
          <w:highlight w:val="none"/>
        </w:rPr>
        <w:t xml:space="preserve"> раз</w:t>
      </w:r>
      <w:r>
        <w:rPr>
          <w:rFonts w:ascii="Times New Roman" w:hAnsi="Times New Roman" w:cs="Times New Roman" w:eastAsia="Times New Roman"/>
          <w:sz w:val="24"/>
          <w:szCs w:val="24"/>
          <w:highlight w:val="none"/>
        </w:rPr>
        <w:t xml:space="preserve">вития уж</w:t>
      </w:r>
      <w:r>
        <w:rPr>
          <w:rFonts w:ascii="Times New Roman" w:hAnsi="Times New Roman" w:cs="Times New Roman" w:eastAsia="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cs="Times New Roman" w:eastAsia="Times New Roman"/>
          <w:sz w:val="24"/>
          <w:szCs w:val="24"/>
          <w:highlight w:val="none"/>
        </w:rPr>
        <w:t xml:space="preserve">проблему отказоустойчивости </w:t>
      </w:r>
      <w:r>
        <w:rPr>
          <w:rFonts w:ascii="Times New Roman" w:hAnsi="Times New Roman" w:cs="Times New Roman" w:eastAsia="Times New Roman"/>
          <w:sz w:val="24"/>
          <w:szCs w:val="24"/>
          <w:highlight w:val="none"/>
        </w:rPr>
        <w:t xml:space="preserve">в целом</w:t>
      </w:r>
      <w:r>
        <w:rPr>
          <w:rFonts w:ascii="Times New Roman" w:hAnsi="Times New Roman" w:cs="Times New Roman" w:eastAsia="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cs="Times New Roman" w:eastAsia="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cs="Times New Roman" w:eastAsia="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cs="Times New Roman" w:eastAsia="Times New Roman"/>
          <w:sz w:val="24"/>
          <w:szCs w:val="24"/>
          <w:highlight w:val="none"/>
        </w:rPr>
        <w:t xml:space="preserve">узкоспециализированных </w:t>
      </w:r>
      <w:r>
        <w:rPr>
          <w:rFonts w:ascii="Times New Roman" w:hAnsi="Times New Roman" w:cs="Times New Roman" w:eastAsia="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w:t>
      </w:r>
      <w:r>
        <w:rPr>
          <w:rFonts w:ascii="Times New Roman" w:hAnsi="Times New Roman" w:cs="Times New Roman" w:eastAsia="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cs="Times New Roman" w:eastAsia="Times New Roman"/>
          <w:sz w:val="24"/>
          <w:szCs w:val="24"/>
          <w:highlight w:val="none"/>
        </w:rPr>
        <w:t xml:space="preserve"> Т.к. иерархичность в любом своём проявлении порождает централизацию,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5"/>
                        <a:stretch/>
                      </pic:blipFill>
                      <pic:spPr bwMode="auto">
                        <a:xfrm flipH="0" flipV="0">
                          <a:off x="0" y="0"/>
                          <a:ext cx="5143509" cy="21735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05.0pt;height:171.1pt;" stroked="false">
                <v:path textboxrect="0,0,0,0"/>
                <v:imagedata r:id="rId15"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5.</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cs="Times New Roman" w:eastAsia="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cs="Times New Roman" w:eastAsia="Times New Roman"/>
          <w:sz w:val="24"/>
          <w:szCs w:val="24"/>
          <w:highlight w:val="none"/>
        </w:rPr>
        <w:t xml:space="preserve">тсутствия прав сервера, главной функцией которого, в конечном счёте, становится перенаправление пакетов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cs="Times New Roman" w:eastAsia="Times New Roman"/>
          <w:sz w:val="24"/>
          <w:szCs w:val="24"/>
          <w:highlight w:val="none"/>
        </w:rPr>
        <w:t xml:space="preserve">я быть полноц</w:t>
      </w:r>
      <w:r>
        <w:rPr>
          <w:rFonts w:ascii="Times New Roman" w:hAnsi="Times New Roman" w:cs="Times New Roman" w:eastAsia="Times New Roman"/>
          <w:sz w:val="24"/>
          <w:szCs w:val="24"/>
          <w:highlight w:val="none"/>
        </w:rPr>
        <w:t xml:space="preserve">енными посре</w:t>
      </w:r>
      <w:r>
        <w:rPr>
          <w:rFonts w:ascii="Times New Roman" w:hAnsi="Times New Roman" w:cs="Times New Roman" w:eastAsia="Times New Roman"/>
          <w:sz w:val="24"/>
          <w:szCs w:val="24"/>
          <w:highlight w:val="none"/>
        </w:rPr>
        <w:t xml:space="preserve">дниками между несколькими субъектами, тем самым и лишаясь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cs="Times New Roman" w:eastAsia="Times New Roman"/>
          <w:sz w:val="24"/>
          <w:szCs w:val="24"/>
          <w:highlight w:val="none"/>
        </w:rPr>
        <w:t xml:space="preserve">многоранговой</w:t>
      </w:r>
      <w:r>
        <w:rPr>
          <w:rFonts w:ascii="Times New Roman" w:hAnsi="Times New Roman" w:cs="Times New Roman" w:eastAsia="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cs="Times New Roman" w:eastAsia="Times New Roman"/>
          <w:sz w:val="24"/>
          <w:szCs w:val="24"/>
          <w:highlight w:val="none"/>
        </w:rPr>
        <w:t xml:space="preserve">чески 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одноранговым архитектурам. </w:t>
      </w:r>
      <w:r>
        <w:rPr>
          <w:rFonts w:ascii="Times New Roman" w:hAnsi="Times New Roman" w:cs="Times New Roman" w:eastAsia="Times New Roman"/>
          <w:sz w:val="24"/>
          <w:szCs w:val="24"/>
          <w:highlight w:val="none"/>
        </w:rPr>
        <w:t xml:space="preserve">Таким образом, можно утверждать, что одноранговая централизация</w:t>
      </w:r>
      <w:r>
        <w:rPr>
          <w:rStyle w:val="2594"/>
          <w:rFonts w:ascii="Times New Roman" w:hAnsi="Times New Roman" w:cs="Times New Roman" w:eastAsia="Times New Roman"/>
          <w:sz w:val="24"/>
          <w:szCs w:val="24"/>
          <w:highlight w:val="none"/>
        </w:rPr>
        <w:footnoteReference w:id="5"/>
      </w:r>
      <w:r>
        <w:rPr>
          <w:rFonts w:ascii="Times New Roman" w:hAnsi="Times New Roman" w:cs="Times New Roman" w:eastAsia="Times New Roman"/>
          <w:sz w:val="24"/>
          <w:szCs w:val="24"/>
          <w:highlight w:val="none"/>
        </w:rPr>
        <w:t xml:space="preserve"> становится альтернативным вектором развития </w:t>
      </w:r>
      <w:r>
        <w:rPr>
          <w:rFonts w:ascii="Times New Roman" w:hAnsi="Times New Roman" w:cs="Times New Roman" w:eastAsia="Times New Roman"/>
          <w:sz w:val="24"/>
          <w:szCs w:val="24"/>
          <w:highlight w:val="none"/>
        </w:rPr>
        <w:t xml:space="preserve">многоранговой </w:t>
      </w:r>
      <w:r>
        <w:rPr>
          <w:rFonts w:ascii="Times New Roman" w:hAnsi="Times New Roman" w:cs="Times New Roman" w:eastAsia="Times New Roman"/>
          <w:sz w:val="24"/>
          <w:szCs w:val="24"/>
          <w:highlight w:val="none"/>
        </w:rPr>
        <w:t xml:space="preserve">централизации.</w:t>
      </w:r>
      <w:r>
        <w:rPr>
          <w:szCs w:val="24"/>
          <w:highlight w:val="none"/>
        </w:rPr>
      </w:r>
      <w:r/>
    </w:p>
    <w:p>
      <w:pPr>
        <w:ind w:left="283" w:right="283" w:firstLine="0"/>
        <w:jc w:val="both"/>
        <w:spacing w:before="0" w:after="0"/>
        <w:rPr>
          <w:szCs w:val="24"/>
          <w:highlight w:val="none"/>
        </w:rPr>
      </w:pPr>
      <w:r>
        <w:rPr>
          <w:highlight w:val="none"/>
        </w:rPr>
      </w:r>
      <w:r>
        <w:rPr>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16"/>
                        <a:stretch/>
                      </pic:blipFill>
                      <pic:spPr bwMode="auto">
                        <a:xfrm flipH="0" flipV="0">
                          <a:off x="0" y="0"/>
                          <a:ext cx="5161461" cy="2452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06.4pt;height:193.1pt;" stroked="false">
                <v:path textboxrect="0,0,0,0"/>
                <v:imagedata r:id="rId16" o:title=""/>
              </v:shape>
            </w:pict>
          </mc:Fallback>
        </mc:AlternateContent>
      </w:r>
      <w:r>
        <w:rPr>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6.</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гибридной архитектуры </w:t>
      </w:r>
      <w:r>
        <w:rPr>
          <w:rFonts w:ascii="Times New Roman" w:hAnsi="Times New Roman" w:cs="Times New Roman" w:eastAsia="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cs="Times New Roman" w:eastAsia="Times New Roman"/>
          <w:sz w:val="24"/>
          <w:szCs w:val="24"/>
          <w:highlight w:val="none"/>
        </w:rPr>
        <w:t xml:space="preserve">ти. С одной стороны, одноранговая централизация </w:t>
      </w:r>
      <w:r>
        <w:rPr>
          <w:rFonts w:ascii="Times New Roman" w:hAnsi="Times New Roman" w:cs="Times New Roman" w:eastAsia="Times New Roman"/>
          <w:sz w:val="24"/>
          <w:szCs w:val="24"/>
          <w:highlight w:val="none"/>
        </w:rPr>
        <w:t xml:space="preserve">частично </w:t>
      </w:r>
      <w:r>
        <w:rPr>
          <w:rFonts w:ascii="Times New Roman" w:hAnsi="Times New Roman" w:cs="Times New Roman" w:eastAsia="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cs="Times New Roman" w:eastAsia="Times New Roman"/>
          <w:sz w:val="24"/>
          <w:szCs w:val="24"/>
          <w:highlight w:val="none"/>
        </w:rPr>
        <w:t xml:space="preserve">, изменяя их форму дополнительными действиями, и тем самым</w:t>
      </w:r>
      <w:r>
        <w:rPr>
          <w:rFonts w:ascii="Times New Roman" w:hAnsi="Times New Roman" w:cs="Times New Roman" w:eastAsia="Times New Roman"/>
          <w:sz w:val="24"/>
          <w:szCs w:val="24"/>
          <w:highlight w:val="none"/>
        </w:rPr>
        <w:t xml:space="preserve"> сохраняет внешнюю </w:t>
      </w:r>
      <w:r>
        <w:rPr>
          <w:rFonts w:ascii="Times New Roman" w:hAnsi="Times New Roman" w:cs="Times New Roman" w:eastAsia="Times New Roman"/>
          <w:sz w:val="24"/>
          <w:szCs w:val="24"/>
          <w:highlight w:val="none"/>
        </w:rPr>
        <w:t xml:space="preserve">иерархию ме</w:t>
      </w:r>
      <w:r>
        <w:rPr>
          <w:rFonts w:ascii="Times New Roman" w:hAnsi="Times New Roman" w:cs="Times New Roman" w:eastAsia="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cs="Times New Roman" w:eastAsia="Times New Roman"/>
          <w:sz w:val="24"/>
          <w:szCs w:val="24"/>
          <w:highlight w:val="none"/>
        </w:rPr>
        <w:t xml:space="preserve">многоранговыми распределёнными</w:t>
      </w:r>
      <w:r>
        <w:rPr>
          <w:rFonts w:ascii="Times New Roman" w:hAnsi="Times New Roman" w:cs="Times New Roman" w:eastAsia="Times New Roman"/>
          <w:sz w:val="24"/>
          <w:szCs w:val="24"/>
          <w:highlight w:val="none"/>
        </w:rPr>
        <w:t xml:space="preserve"> моделями, либо с </w:t>
      </w:r>
      <w:r>
        <w:rPr>
          <w:rFonts w:ascii="Times New Roman" w:hAnsi="Times New Roman" w:cs="Times New Roman" w:eastAsia="Times New Roman"/>
          <w:sz w:val="24"/>
          <w:szCs w:val="24"/>
          <w:highlight w:val="none"/>
        </w:rPr>
        <w:t xml:space="preserve">одноранговыми децентрализованными</w:t>
      </w:r>
      <w:r>
        <w:rPr>
          <w:rFonts w:ascii="Times New Roman" w:hAnsi="Times New Roman" w:cs="Times New Roman" w:eastAsia="Times New Roman"/>
          <w:sz w:val="24"/>
          <w:szCs w:val="24"/>
          <w:highlight w:val="none"/>
        </w:rPr>
        <w:t xml:space="preserve">. В совокупности же, гибридная архитектура представляет собой скорее переходное состояние, то-есть фазу </w:t>
      </w:r>
      <w:r>
        <w:rPr>
          <w:rFonts w:ascii="Times New Roman" w:hAnsi="Times New Roman" w:cs="Times New Roman" w:eastAsia="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cs="Times New Roman" w:eastAsia="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то-есть отрицания гибридности. Именно поэтому, гибридная архитектура на этапе своего становления имеет </w:t>
      </w:r>
      <w:r>
        <w:rPr>
          <w:rFonts w:ascii="Times New Roman" w:hAnsi="Times New Roman" w:cs="Times New Roman" w:eastAsia="Times New Roman"/>
          <w:sz w:val="24"/>
          <w:szCs w:val="24"/>
          <w:highlight w:val="none"/>
        </w:rPr>
        <w:t xml:space="preserve">больше </w:t>
      </w:r>
      <w:r>
        <w:rPr>
          <w:rFonts w:ascii="Times New Roman" w:hAnsi="Times New Roman" w:cs="Times New Roman" w:eastAsia="Times New Roman"/>
          <w:sz w:val="24"/>
          <w:szCs w:val="24"/>
          <w:highlight w:val="none"/>
        </w:rPr>
        <w:t xml:space="preserve">свойств </w:t>
      </w:r>
      <w:r>
        <w:rPr>
          <w:rFonts w:ascii="Times New Roman" w:hAnsi="Times New Roman" w:cs="Times New Roman" w:eastAsia="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cs="Times New Roman" w:eastAsia="Times New Roman"/>
          <w:sz w:val="24"/>
          <w:szCs w:val="24"/>
          <w:highlight w:val="none"/>
        </w:rPr>
        <w:t xml:space="preserve">свойственно </w:t>
      </w:r>
      <w:r>
        <w:rPr>
          <w:rFonts w:ascii="Times New Roman" w:hAnsi="Times New Roman" w:cs="Times New Roman" w:eastAsia="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cs="Times New Roman" w:eastAsia="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cs="Times New Roman" w:eastAsia="Times New Roman"/>
          <w:sz w:val="24"/>
          <w:szCs w:val="24"/>
          <w:highlight w:val="none"/>
        </w:rPr>
        <w:t xml:space="preserve">более </w:t>
      </w:r>
      <w:r>
        <w:rPr>
          <w:rFonts w:ascii="Times New Roman" w:hAnsi="Times New Roman" w:cs="Times New Roman" w:eastAsia="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cs="Times New Roman" w:eastAsia="Times New Roman"/>
          <w:sz w:val="24"/>
          <w:szCs w:val="24"/>
          <w:highlight w:val="none"/>
        </w:rPr>
      </w:r>
      <w:r/>
    </w:p>
    <w:p>
      <w:pPr>
        <w:ind w:left="0" w:right="283" w:firstLine="0"/>
        <w:jc w:val="left"/>
        <w:spacing w:before="0" w:after="0"/>
        <w:rPr>
          <w:highlight w:val="none"/>
        </w:rPr>
      </w:pPr>
      <w:r>
        <w:rPr>
          <w:highlight w:val="none"/>
        </w:rPr>
      </w:r>
      <w:r>
        <w:rPr>
          <w:highlight w:val="none"/>
        </w:rPr>
      </w:r>
      <w:r/>
    </w:p>
    <w:p>
      <w:pPr>
        <w:ind w:left="283" w:right="283" w:firstLine="0"/>
        <w:jc w:val="center"/>
        <w:spacing w:before="0" w:after="0"/>
        <w:rPr>
          <w:highlight w:val="none"/>
        </w:rPr>
      </w:pPr>
      <w:r>
        <mc:AlternateContent>
          <mc:Choice Requires="wpg">
            <w:drawing>
              <wp:inline xmlns:wp="http://schemas.openxmlformats.org/drawingml/2006/wordprocessingDrawing" distT="0" distB="0" distL="0" distR="0">
                <wp:extent cx="5185472" cy="2191236"/>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17"/>
                        <a:stretch/>
                      </pic:blipFill>
                      <pic:spPr bwMode="auto">
                        <a:xfrm flipH="0" flipV="0">
                          <a:off x="0" y="0"/>
                          <a:ext cx="5185471" cy="21912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08.3pt;height:172.5pt;" stroked="false">
                <v:path textboxrect="0,0,0,0"/>
                <v:imagedata r:id="rId17" o:title=""/>
              </v:shape>
            </w:pict>
          </mc:Fallback>
        </mc:AlternateContent>
      </w:r>
      <w:r>
        <w:rPr>
          <w:highlight w:val="none"/>
        </w:rPr>
      </w:r>
      <w:r/>
    </w:p>
    <w:p>
      <w:pPr>
        <w:ind w:left="0"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7.</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cs="Times New Roman" w:eastAsia="Times New Roman"/>
          <w:sz w:val="22"/>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е за счёт последовательных этапов ул</w:t>
      </w:r>
      <w:r>
        <w:rPr>
          <w:rFonts w:ascii="Times New Roman" w:hAnsi="Times New Roman" w:cs="Times New Roman" w:eastAsia="Times New Roman"/>
          <w:sz w:val="24"/>
          <w:szCs w:val="24"/>
          <w:highlight w:val="none"/>
        </w:rPr>
        <w:t xml:space="preserve">учшения, а</w:t>
      </w:r>
      <w:r>
        <w:rPr>
          <w:rFonts w:ascii="Times New Roman" w:hAnsi="Times New Roman" w:cs="Times New Roman" w:eastAsia="Times New Roman"/>
          <w:sz w:val="24"/>
          <w:szCs w:val="24"/>
          <w:highlight w:val="none"/>
        </w:rPr>
        <w:t xml:space="preserve"> за счёт фактора нежизнеспо</w:t>
      </w:r>
      <w:r>
        <w:rPr>
          <w:rFonts w:ascii="Times New Roman" w:hAnsi="Times New Roman" w:cs="Times New Roman" w:eastAsia="Times New Roman"/>
          <w:sz w:val="24"/>
          <w:szCs w:val="24"/>
          <w:highlight w:val="none"/>
        </w:rPr>
        <w:t xml:space="preserve">собности, слабости в «сожительстве» с многоранговой системой [27]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cs="Times New Roman" w:eastAsia="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cs="Times New Roman" w:eastAsia="Times New Roman"/>
          <w:sz w:val="24"/>
          <w:szCs w:val="24"/>
          <w:highlight w:val="none"/>
        </w:rPr>
        <w:t xml:space="preserve">. Итогом такого процесса стало</w:t>
      </w:r>
      <w:r>
        <w:rPr>
          <w:rFonts w:ascii="Times New Roman" w:hAnsi="Times New Roman" w:cs="Times New Roman" w:eastAsia="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cs="Times New Roman" w:eastAsia="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cs="Times New Roman" w:eastAsia="Times New Roman"/>
          <w:sz w:val="24"/>
          <w:szCs w:val="24"/>
          <w:highlight w:val="none"/>
        </w:rPr>
        <w:t xml:space="preserve">этапы «коррозии» централизацией и приводимой к возникновению «узких» мес</w:t>
      </w:r>
      <w:r>
        <w:rPr>
          <w:rFonts w:ascii="Times New Roman" w:hAnsi="Times New Roman" w:cs="Times New Roman" w:eastAsia="Times New Roman"/>
          <w:sz w:val="24"/>
          <w:szCs w:val="24"/>
          <w:highlight w:val="none"/>
        </w:rPr>
        <w:t xml:space="preserve">т сред</w:t>
      </w:r>
      <w:r>
        <w:rPr>
          <w:rFonts w:ascii="Times New Roman" w:hAnsi="Times New Roman" w:cs="Times New Roman" w:eastAsia="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cs="Times New Roman" w:eastAsia="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cs="Times New Roman" w:eastAsia="Times New Roman"/>
          <w:sz w:val="24"/>
          <w:szCs w:val="24"/>
          <w:highlight w:val="none"/>
        </w:rPr>
        <w:t xml:space="preserve">фактор стабильности возобновляется уже в количественном выражении узлов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cs="Times New Roman" w:eastAsia="Times New Roman"/>
          <w:i/>
          <w:sz w:val="24"/>
          <w:szCs w:val="24"/>
          <w:highlight w:val="none"/>
        </w:rPr>
        <w:t xml:space="preserve">Рисунке</w:t>
      </w:r>
      <w:r>
        <w:rPr>
          <w:rFonts w:ascii="Times New Roman" w:hAnsi="Times New Roman" w:cs="Times New Roman" w:eastAsia="Times New Roman"/>
          <w:i/>
          <w:sz w:val="24"/>
          <w:szCs w:val="24"/>
          <w:highlight w:val="none"/>
        </w:rPr>
        <w:t xml:space="preserve"> 8</w:t>
      </w:r>
      <w:r>
        <w:rPr>
          <w:rFonts w:ascii="Times New Roman" w:hAnsi="Times New Roman" w:cs="Times New Roman" w:eastAsia="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cs="Times New Roman" w:eastAsia="Times New Roman"/>
          <w:i/>
          <w:sz w:val="24"/>
          <w:szCs w:val="24"/>
          <w:highlight w:val="none"/>
        </w:rPr>
        <w:t xml:space="preserve">a, d, 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можно рассматривать как необходимость в </w:t>
      </w:r>
      <w:r>
        <w:rPr>
          <w:rFonts w:ascii="Times New Roman" w:hAnsi="Times New Roman" w:cs="Times New Roman" w:eastAsia="Times New Roman"/>
          <w:sz w:val="24"/>
          <w:szCs w:val="24"/>
          <w:highlight w:val="none"/>
        </w:rPr>
        <w:t xml:space="preserve">переосмыслении, во внешнем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 необходимость в развитии, во внутреннем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c+e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многоранговая распределённость = (</w:t>
      </w:r>
      <w:r>
        <w:rPr>
          <w:rFonts w:ascii="Times New Roman" w:hAnsi="Times New Roman" w:cs="Times New Roman" w:eastAsia="Times New Roman"/>
          <w:i/>
          <w:sz w:val="24"/>
          <w:szCs w:val="24"/>
          <w:highlight w:val="none"/>
        </w:rPr>
        <w:t xml:space="preserve">ab</w:t>
      </w:r>
      <w:r>
        <w:rPr>
          <w:rFonts w:ascii="Times New Roman" w:hAnsi="Times New Roman" w:cs="Times New Roman" w:eastAsia="Times New Roman"/>
          <w:sz w:val="24"/>
          <w:szCs w:val="24"/>
          <w:highlight w:val="none"/>
        </w:rPr>
        <w:t xml:space="preserve">), одноранговая централизация = (</w:t>
      </w:r>
      <w:r>
        <w:rPr>
          <w:rFonts w:ascii="Times New Roman" w:hAnsi="Times New Roman" w:cs="Times New Roman" w:eastAsia="Times New Roman"/>
          <w:i/>
          <w:sz w:val="24"/>
          <w:szCs w:val="24"/>
          <w:highlight w:val="none"/>
        </w:rPr>
        <w:t xml:space="preserve">ad</w:t>
      </w:r>
      <w:r>
        <w:rPr>
          <w:rFonts w:ascii="Times New Roman" w:hAnsi="Times New Roman" w:cs="Times New Roman" w:eastAsia="Times New Roman"/>
          <w:sz w:val="24"/>
          <w:szCs w:val="24"/>
          <w:highlight w:val="none"/>
        </w:rPr>
        <w:t xml:space="preserve">), гибридная 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 гибридная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и, в конечном итоге, одноранговая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18"/>
                        <a:stretch/>
                      </pic:blipFill>
                      <pic:spPr bwMode="auto">
                        <a:xfrm flipH="0" flipV="0">
                          <a:off x="0" y="0"/>
                          <a:ext cx="4069107" cy="2071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20.4pt;height:163.1pt;" stroked="false">
                <v:path textboxrect="0,0,0,0"/>
                <v:imagedata r:id="rId18"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8.</w:t>
      </w:r>
      <w:r>
        <w:rPr>
          <w:rFonts w:ascii="Times New Roman" w:hAnsi="Times New Roman" w:cs="Times New Roman" w:eastAsia="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cs="Times New Roman" w:eastAsia="Times New Roman"/>
          <w:sz w:val="22"/>
          <w:highlight w:val="none"/>
        </w:rPr>
        <w:t xml:space="preserve">где </w:t>
      </w:r>
      <w:r>
        <w:rPr>
          <w:rFonts w:ascii="Times New Roman" w:hAnsi="Times New Roman" w:cs="Times New Roman" w:eastAsia="Times New Roman"/>
          <w:sz w:val="22"/>
          <w:szCs w:val="24"/>
          <w:highlight w:val="none"/>
        </w:rPr>
        <w:t xml:space="preserve">{P, M, H} – сетевые архитектуры: </w:t>
      </w:r>
      <w:r>
        <w:rPr>
          <w:rFonts w:ascii="Times New Roman" w:hAnsi="Times New Roman" w:cs="Times New Roman" w:eastAsia="Times New Roman"/>
          <w:sz w:val="22"/>
          <w:highlight w:val="none"/>
        </w:rPr>
        <w:t xml:space="preserve">P – одноранговая, M – многоранговая, H – гибридная</w:t>
      </w:r>
      <w:r>
        <w:rPr>
          <w:rFonts w:ascii="Times New Roman" w:hAnsi="Times New Roman" w:cs="Times New Roman" w:eastAsia="Times New Roman"/>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Также стоит отметить, что развитие децентрализованной модели </w:t>
      </w:r>
      <w:r>
        <w:rPr>
          <w:rFonts w:ascii="Times New Roman" w:hAnsi="Times New Roman" w:cs="Times New Roman" w:eastAsia="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cs="Times New Roman" w:eastAsia="Times New Roman"/>
          <w:sz w:val="24"/>
          <w:szCs w:val="24"/>
          <w:highlight w:val="none"/>
        </w:rPr>
        <w:t xml:space="preserve">ициализацией и точкой отчёта всех последующих архитектурных</w:t>
      </w:r>
      <w:r>
        <w:rPr>
          <w:rFonts w:ascii="Times New Roman" w:hAnsi="Times New Roman" w:cs="Times New Roman" w:eastAsia="Times New Roman"/>
          <w:sz w:val="24"/>
          <w:szCs w:val="24"/>
          <w:highlight w:val="none"/>
        </w:rPr>
        <w:t xml:space="preserve"> решен</w:t>
      </w:r>
      <w:r>
        <w:rPr>
          <w:rFonts w:ascii="Times New Roman" w:hAnsi="Times New Roman" w:cs="Times New Roman" w:eastAsia="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cs="Times New Roman" w:eastAsia="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cs="Times New Roman" w:eastAsia="Times New Roman"/>
          <w:sz w:val="24"/>
          <w:szCs w:val="24"/>
          <w:highlight w:val="none"/>
        </w:rPr>
      </w:r>
      <w:r/>
    </w:p>
    <w:p>
      <w:pPr>
        <w:pStyle w:val="2597"/>
        <w:ind w:left="283" w:right="0" w:firstLine="567"/>
        <w:rPr>
          <w:rFonts w:ascii="Times New Roman" w:hAnsi="Times New Roman" w:cs="Times New Roman" w:eastAsia="Times New Roman"/>
          <w:highlight w:val="none"/>
        </w:rPr>
      </w:pPr>
      <w:r/>
      <w:bookmarkStart w:id="45" w:name="_Toc8"/>
      <w:r>
        <w:rPr>
          <w:rFonts w:ascii="Times New Roman" w:hAnsi="Times New Roman" w:cs="Times New Roman" w:eastAsia="Times New Roman"/>
          <w:b/>
          <w:sz w:val="28"/>
          <w:szCs w:val="24"/>
          <w:highlight w:val="none"/>
        </w:rPr>
        <w:t xml:space="preserve">3. Определение скрытых систем</w:t>
      </w:r>
      <w:bookmarkEnd w:id="45"/>
      <w:r/>
      <w:r/>
    </w:p>
    <w:p>
      <w:pPr>
        <w:ind w:left="283" w:right="283" w:firstLine="567"/>
        <w:jc w:val="both"/>
        <w:spacing w:before="0" w:after="0"/>
        <w:rPr>
          <w:rFonts w:ascii="Times New Roman" w:hAnsi="Times New Roman" w:cs="Times New Roman" w:eastAsia="Times New Roman"/>
          <w:sz w:val="24"/>
          <w:highlight w:val="none"/>
        </w:rPr>
      </w:pPr>
      <w:r>
        <w:rPr>
          <w:szCs w:val="24"/>
          <w:highlight w:val="none"/>
        </w:rPr>
      </w:r>
      <w:r>
        <w:rPr>
          <w:rFonts w:ascii="Times New Roman" w:hAnsi="Times New Roman" w:cs="Times New Roman" w:eastAsia="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cs="Times New Roman" w:eastAsia="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cs="Times New Roman" w:eastAsia="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cs="Times New Roman" w:eastAsia="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cs="Times New Roman" w:eastAsia="Times New Roman"/>
          <w:sz w:val="24"/>
          <w:highlight w:val="none"/>
        </w:rPr>
      </w:r>
      <w:r/>
    </w:p>
    <w:p>
      <w:pPr>
        <w:pStyle w:val="2598"/>
        <w:ind w:left="283" w:right="0" w:firstLine="567"/>
        <w:spacing w:before="369" w:beforeAutospacing="0"/>
        <w:rPr>
          <w:rFonts w:ascii="Times New Roman" w:hAnsi="Times New Roman" w:cs="Times New Roman" w:eastAsia="Times New Roman"/>
          <w:highlight w:val="none"/>
        </w:rPr>
      </w:pPr>
      <w:r/>
      <w:bookmarkStart w:id="46" w:name="_Toc9"/>
      <w:r>
        <w:rPr>
          <w:rFonts w:ascii="Times New Roman" w:hAnsi="Times New Roman" w:cs="Times New Roman" w:eastAsia="Times New Roman"/>
          <w:b/>
          <w:sz w:val="24"/>
          <w:szCs w:val="24"/>
          <w:highlight w:val="none"/>
        </w:rPr>
        <w:t xml:space="preserve">3.1. Анонимные сети</w:t>
      </w:r>
      <w:bookmarkEnd w:id="46"/>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Скрытые, тёмные, анонимн</w:t>
      </w:r>
      <w:r>
        <w:rPr>
          <w:rFonts w:ascii="Times New Roman" w:hAnsi="Times New Roman" w:cs="Times New Roman" w:eastAsia="Times New Roman"/>
          <w:sz w:val="24"/>
          <w:szCs w:val="24"/>
          <w:highlight w:val="none"/>
        </w:rPr>
        <w:t xml:space="preserve">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субъекта, субъектов или их связь, шифрование — критерий конфиденциальности, с опциональной целостностью и а</w:t>
      </w:r>
      <w:r>
        <w:rPr>
          <w:rFonts w:ascii="Times New Roman" w:hAnsi="Times New Roman" w:cs="Times New Roman" w:eastAsia="Times New Roman"/>
          <w:sz w:val="24"/>
          <w:szCs w:val="24"/>
          <w:highlight w:val="none"/>
        </w:rPr>
        <w:t xml:space="preserve">у</w:t>
      </w:r>
      <w:r>
        <w:rPr>
          <w:rFonts w:ascii="Times New Roman" w:hAnsi="Times New Roman" w:cs="Times New Roman" w:eastAsia="Times New Roman"/>
          <w:sz w:val="24"/>
          <w:szCs w:val="24"/>
          <w:highlight w:val="none"/>
        </w:rPr>
        <w:t xml:space="preserve">тен</w:t>
      </w:r>
      <w:r>
        <w:rPr>
          <w:rFonts w:ascii="Times New Roman" w:hAnsi="Times New Roman" w:cs="Times New Roman" w:eastAsia="Times New Roman"/>
          <w:sz w:val="24"/>
          <w:szCs w:val="24"/>
          <w:highlight w:val="none"/>
        </w:rPr>
        <w:t xml:space="preserve">тификацией, направленный на объект. Без маршрутизации легко определяются отправитель/получатель, без шифрования легко определяется передаваемое сообщение и его состояние по ходу факта передачи </w:t>
      </w:r>
      <w:r>
        <w:rPr>
          <w:rFonts w:ascii="Times New Roman" w:hAnsi="Times New Roman" w:cs="Times New Roman" w:eastAsia="Times New Roman"/>
          <w:sz w:val="24"/>
          <w:szCs w:val="24"/>
          <w:highlight w:val="none"/>
        </w:rPr>
        <w:t xml:space="preserve">[4, с.912]</w:t>
      </w:r>
      <w:r>
        <w:rPr>
          <w:rFonts w:ascii="Times New Roman" w:hAnsi="Times New Roman" w:cs="Times New Roman" w:eastAsia="Times New Roman"/>
          <w:sz w:val="24"/>
          <w:szCs w:val="24"/>
          <w:highlight w:val="none"/>
        </w:rPr>
        <w:t xml:space="preserve">. Таким образом, только в совокупности этих двух свойств сеть может являться или оставаться скрытой [28][29].</w:t>
      </w:r>
      <w:r>
        <w:rPr>
          <w:rFonts w:ascii="Times New Roman" w:hAnsi="Times New Roman" w:cs="Times New Roman" w:eastAsia="Times New Roman"/>
          <w:highlight w:val="none"/>
        </w:rPr>
        <w:t xml:space="preserve"> </w:t>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cs="Times New Roman" w:eastAsia="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cs="Times New Roman" w:eastAsia="Times New Roman"/>
          <w:i w:val="0"/>
          <w:color w:val="202122"/>
          <w:sz w:val="24"/>
          <w:highlight w:val="none"/>
        </w:rPr>
        <w:t xml:space="preserve"> </w:t>
      </w:r>
      <w:r>
        <w:rPr>
          <w:rFonts w:ascii="Times New Roman" w:hAnsi="Times New Roman" w:cs="Times New Roman" w:eastAsia="Times New Roman"/>
          <w:i w:val="0"/>
          <w:color w:val="202122"/>
          <w:sz w:val="24"/>
          <w:highlight w:val="none"/>
        </w:rPr>
        <w:t xml:space="preserve">NETSUKUKU</w:t>
      </w:r>
      <w:r>
        <w:rPr>
          <w:rFonts w:ascii="Times New Roman" w:hAnsi="Times New Roman" w:cs="Times New Roman" w:eastAsia="Times New Roman"/>
          <w:i w:val="0"/>
          <w:color w:val="202122"/>
          <w:sz w:val="24"/>
          <w:highlight w:val="none"/>
        </w:rPr>
        <w:t xml:space="preserve"> [30]</w:t>
      </w:r>
      <w:r>
        <w:rPr>
          <w:rFonts w:ascii="Times New Roman" w:hAnsi="Times New Roman" w:cs="Times New Roman" w:eastAsia="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sz w:val="24"/>
          <w:szCs w:val="24"/>
          <w:highlight w:val="none"/>
        </w:rPr>
        <w:t xml:space="preserve">Любая анонимная сеть основ</w:t>
      </w:r>
      <w:r>
        <w:rPr>
          <w:rFonts w:ascii="Times New Roman" w:hAnsi="Times New Roman" w:cs="Times New Roman" w:eastAsia="Times New Roman"/>
          <w:sz w:val="24"/>
          <w:szCs w:val="24"/>
          <w:highlight w:val="none"/>
        </w:rPr>
        <w:t xml:space="preserve">ыв</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ется либо на одноранговой (ризоморфной), либо </w:t>
      </w:r>
      <w:r>
        <w:rPr>
          <w:rFonts w:ascii="Times New Roman" w:hAnsi="Times New Roman" w:cs="Times New Roman" w:eastAsia="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cs="Times New Roman" w:eastAsia="Times New Roman"/>
          <w:sz w:val="24"/>
          <w:szCs w:val="24"/>
          <w:highlight w:val="none"/>
        </w:rPr>
        <w:t xml:space="preserve"> Гибридная архитектура совмещает в себе некоторые свойства многоранговой и одноранговой архитектур</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и высокими задержками [31].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cs="Times New Roman" w:eastAsia="Times New Roman"/>
          <w:sz w:val="24"/>
          <w:highlight w:val="none"/>
        </w:rPr>
        <w:t xml:space="preserve">и этом уровень анонимности таковых</w:t>
      </w:r>
      <w:r>
        <w:rPr>
          <w:rFonts w:ascii="Times New Roman" w:hAnsi="Times New Roman" w:cs="Times New Roman" w:eastAsia="Times New Roman"/>
          <w:sz w:val="24"/>
          <w:highlight w:val="none"/>
        </w:rPr>
        <w:t xml:space="preserve"> сетей недостаточен для прот</w:t>
      </w:r>
      <w:r>
        <w:rPr>
          <w:rFonts w:ascii="Times New Roman" w:hAnsi="Times New Roman" w:cs="Times New Roman" w:eastAsia="Times New Roman"/>
          <w:sz w:val="24"/>
          <w:highlight w:val="none"/>
        </w:rPr>
        <w:t xml:space="preserve">ивопоставления атакам со стороны внешних глобальных наблюдателей (как доказательство фактора существования сильной анонимности). Системы с высокими задержками ставят в качестве базовой необходимости высокий уровень анонимности, в том числе и направленный н</w:t>
      </w:r>
      <w:r>
        <w:rPr>
          <w:rFonts w:ascii="Times New Roman" w:hAnsi="Times New Roman" w:cs="Times New Roman" w:eastAsia="Times New Roman"/>
          <w:sz w:val="24"/>
          <w:highlight w:val="none"/>
        </w:rPr>
        <w:t xml:space="preserve">а противоде</w:t>
      </w:r>
      <w:r>
        <w:rPr>
          <w:rFonts w:ascii="Times New Roman" w:hAnsi="Times New Roman" w:cs="Times New Roman" w:eastAsia="Times New Roman"/>
          <w:sz w:val="24"/>
          <w:highlight w:val="none"/>
        </w:rPr>
        <w:t xml:space="preserve">йст</w:t>
      </w:r>
      <w:r>
        <w:rPr>
          <w:rFonts w:ascii="Times New Roman" w:hAnsi="Times New Roman" w:cs="Times New Roman" w:eastAsia="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cs="Times New Roman" w:eastAsia="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cs="Times New Roman" w:eastAsia="Times New Roman"/>
          <w:sz w:val="24"/>
          <w:szCs w:val="24"/>
          <w:highlight w:val="none"/>
        </w:rPr>
        <w:t xml:space="preserve">Herbivore, </w:t>
      </w:r>
      <w:r>
        <w:rPr>
          <w:rFonts w:ascii="Times New Roman" w:hAnsi="Times New Roman" w:cs="Times New Roman" w:eastAsia="Times New Roman"/>
          <w:sz w:val="24"/>
          <w:szCs w:val="24"/>
          <w:highlight w:val="none"/>
        </w:rPr>
        <w:t xml:space="preserve">Dissent и т.п</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Маршрутизация в анонимных сетях не </w:t>
      </w:r>
      <w:r>
        <w:rPr>
          <w:rFonts w:ascii="Times New Roman" w:hAnsi="Times New Roman" w:cs="Times New Roman" w:eastAsia="Times New Roman"/>
          <w:sz w:val="24"/>
          <w:szCs w:val="24"/>
          <w:highlight w:val="none"/>
        </w:rPr>
        <w:t xml:space="preserve">является примит</w:t>
      </w:r>
      <w:r>
        <w:rPr>
          <w:rFonts w:ascii="Times New Roman" w:hAnsi="Times New Roman" w:cs="Times New Roman" w:eastAsia="Times New Roman"/>
          <w:sz w:val="24"/>
          <w:szCs w:val="24"/>
          <w:highlight w:val="none"/>
        </w:rPr>
        <w:t xml:space="preserve">ивной и ставит эффективность распрост</w:t>
      </w:r>
      <w:r>
        <w:rPr>
          <w:rFonts w:ascii="Times New Roman" w:hAnsi="Times New Roman" w:cs="Times New Roman" w:eastAsia="Times New Roman"/>
          <w:sz w:val="24"/>
          <w:szCs w:val="24"/>
          <w:highlight w:val="none"/>
        </w:rPr>
        <w:t xml:space="preserve">ранения объектов опциональным параметром (низкие / высокие задержки),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cs="Times New Roman" w:eastAsia="Times New Roman"/>
          <w:sz w:val="24"/>
          <w:szCs w:val="24"/>
          <w:highlight w:val="none"/>
        </w:rPr>
        <w:t xml:space="preserve">Производительность, эффективность «чистой» </w:t>
      </w:r>
      <w:r>
        <w:rPr>
          <w:rFonts w:ascii="Times New Roman" w:hAnsi="Times New Roman" w:cs="Times New Roman" w:eastAsia="Times New Roman"/>
          <w:sz w:val="24"/>
          <w:szCs w:val="24"/>
          <w:highlight w:val="none"/>
        </w:rPr>
        <w:t xml:space="preserve">маршрутизации теряется, заме</w:t>
      </w:r>
      <w:r>
        <w:rPr>
          <w:rFonts w:ascii="Times New Roman" w:hAnsi="Times New Roman" w:cs="Times New Roman" w:eastAsia="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highlight w:val="none"/>
        </w:rPr>
      </w:r>
      <w:r/>
    </w:p>
    <w:p>
      <w:pPr>
        <w:ind w:left="283" w:right="283" w:firstLine="567"/>
        <w:jc w:val="both"/>
        <w:spacing w:before="0" w:after="0"/>
        <w:rPr>
          <w:highlight w:val="none"/>
        </w:rPr>
      </w:pPr>
      <w:r>
        <w:rPr>
          <w:highlight w:val="none"/>
        </w:rPr>
      </w:r>
      <w:r>
        <w:rPr>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6227" name="" hidden="0"/>
                        <pic:cNvPicPr>
                          <a:picLocks noChangeAspect="1"/>
                        </pic:cNvPicPr>
                        <pic:nvPr isPhoto="0" userDrawn="0"/>
                      </pic:nvPicPr>
                      <pic:blipFill>
                        <a:blip r:embed="rId19"/>
                        <a:stretch/>
                      </pic:blipFill>
                      <pic:spPr bwMode="auto">
                        <a:xfrm flipH="0" flipV="0">
                          <a:off x="0" y="0"/>
                          <a:ext cx="4829114" cy="18530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380.2pt;height:145.9pt;" stroked="false">
                <v:path textboxrect="0,0,0,0"/>
                <v:imagedata r:id="rId19" o:title=""/>
              </v:shape>
            </w:pict>
          </mc:Fallback>
        </mc:AlternateContent>
      </w:r>
      <w:r>
        <w:rPr>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9.</w:t>
      </w:r>
      <w:r>
        <w:rPr>
          <w:rFonts w:ascii="Times New Roman" w:hAnsi="Times New Roman" w:cs="Times New Roman" w:eastAsia="Times New Roman"/>
          <w:highlight w:val="none"/>
        </w:rPr>
        <w:t xml:space="preserve"> Внешние и внутренние наблюдатели (атакующие) в критериях </w:t>
      </w:r>
      <w:r>
        <w:rPr>
          <w:rFonts w:ascii="Times New Roman" w:hAnsi="Times New Roman" w:cs="Times New Roman" w:eastAsia="Times New Roman"/>
          <w:highlight w:val="none"/>
        </w:rPr>
        <w:t xml:space="preserve">запутывающего алгоритма маршрутизации</w:t>
      </w:r>
      <w:r>
        <w:rPr>
          <w:rFonts w:ascii="Times New Roman" w:hAnsi="Times New Roman" w:cs="Times New Roman" w:eastAsia="Times New Roman"/>
          <w:highlight w:val="none"/>
        </w:rPr>
      </w:r>
      <w:r/>
    </w:p>
    <w:p>
      <w:pPr>
        <w:ind w:left="0" w:right="283" w:firstLine="0"/>
        <w:jc w:val="both"/>
        <w:spacing w:before="0" w:after="0"/>
        <w:rPr>
          <w:highlight w:val="none"/>
        </w:rPr>
      </w:pPr>
      <w:r>
        <w:rPr>
          <w:highlight w:val="none"/>
        </w:rPr>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задачах </w:t>
      </w:r>
      <w:r>
        <w:rPr>
          <w:rFonts w:ascii="Times New Roman" w:hAnsi="Times New Roman" w:cs="Times New Roman" w:eastAsia="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cs="Times New Roman" w:eastAsia="Times New Roman"/>
          <w:sz w:val="24"/>
          <w:szCs w:val="24"/>
          <w:highlight w:val="none"/>
        </w:rPr>
        <w:t xml:space="preserve">ктов по </w:t>
      </w:r>
      <w:r>
        <w:rPr>
          <w:rFonts w:ascii="Times New Roman" w:hAnsi="Times New Roman" w:cs="Times New Roman" w:eastAsia="Times New Roman"/>
          <w:sz w:val="24"/>
          <w:szCs w:val="24"/>
          <w:highlight w:val="none"/>
        </w:rPr>
        <w:t xml:space="preserve">сет</w:t>
      </w:r>
      <w:r>
        <w:rPr>
          <w:rFonts w:ascii="Times New Roman" w:hAnsi="Times New Roman" w:cs="Times New Roman" w:eastAsia="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cs="Times New Roman" w:eastAsia="Times New Roman"/>
          <w:sz w:val="24"/>
          <w:szCs w:val="24"/>
          <w:highlight w:val="none"/>
        </w:rPr>
        <w:t xml:space="preserve">вляются внутренние атакующие, когда са</w:t>
      </w:r>
      <w:r>
        <w:rPr>
          <w:rFonts w:ascii="Times New Roman" w:hAnsi="Times New Roman" w:cs="Times New Roman" w:eastAsia="Times New Roman"/>
          <w:sz w:val="24"/>
          <w:szCs w:val="24"/>
          <w:highlight w:val="none"/>
        </w:rPr>
        <w:t xml:space="preserve">ми её же участники становятся отрицанием системы, её разложением. </w:t>
      </w:r>
      <w:r>
        <w:rPr>
          <w:rFonts w:ascii="Times New Roman" w:hAnsi="Times New Roman" w:cs="Times New Roman" w:eastAsia="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cs="Times New Roman" w:eastAsia="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cs="Times New Roman" w:eastAsia="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cs="Times New Roman" w:eastAsia="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cs="Times New Roman" w:eastAsia="Times New Roman"/>
          <w:sz w:val="24"/>
          <w:szCs w:val="24"/>
          <w:highlight w:val="none"/>
        </w:rPr>
        <w:t xml:space="preserve">за</w:t>
      </w:r>
      <w:r>
        <w:rPr>
          <w:rFonts w:ascii="Times New Roman" w:hAnsi="Times New Roman" w:cs="Times New Roman" w:eastAsia="Times New Roman"/>
          <w:sz w:val="24"/>
          <w:szCs w:val="24"/>
          <w:highlight w:val="none"/>
        </w:rPr>
        <w:t xml:space="preserve"> принимаемых и отправляемых пакетов.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cs="Times New Roman" w:eastAsia="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cs="Times New Roman" w:eastAsia="Times New Roman"/>
          <w:i/>
          <w:sz w:val="24"/>
          <w:szCs w:val="24"/>
          <w:highlight w:val="none"/>
        </w:rPr>
        <w:t xml:space="preserve">Таблицы 1</w:t>
      </w:r>
      <w:r>
        <w:rPr>
          <w:rFonts w:ascii="Times New Roman" w:hAnsi="Times New Roman" w:cs="Times New Roman" w:eastAsia="Times New Roman"/>
          <w:sz w:val="24"/>
          <w:szCs w:val="24"/>
          <w:highlight w:val="none"/>
        </w:rPr>
        <w:t xml:space="preserve">. При этом, из определения активных атак выясняется, что таковые являются надмножеством пассивных, то-есть </w:t>
      </w:r>
      <w:r>
        <w:rPr>
          <w:rFonts w:ascii="Times New Roman" w:hAnsi="Times New Roman" w:cs="Times New Roman" w:eastAsia="Times New Roman"/>
          <w:i/>
          <w:sz w:val="24"/>
          <w:szCs w:val="24"/>
          <w:highlight w:val="none"/>
        </w:rPr>
        <w:t xml:space="preserve">A </w:t>
      </w:r>
      <m:oMath>
        <m:r>
          <w:rPr>
            <w:rFonts w:ascii="Cambria Math" w:hAnsi="Cambria Math" w:cs="Cambria Math" w:eastAsia="Cambria Math" w:hint="default"/>
          </w:rPr>
          <m:rPr>
            <m:sty m:val="i"/>
          </m:rPr>
          <m:t>∈</m:t>
        </m:r>
      </m:oMath>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 </w:t>
      </w:r>
      <w:r>
        <w:rPr>
          <w:i/>
        </w:rPr>
      </w:r>
      <m:oMath>
        <m:r>
          <w:rPr>
            <w:rFonts w:ascii="Cambria Math" w:hAnsi="Cambria Math" w:cs="Cambria Math" w:eastAsia="Cambria Math" w:hint="default"/>
          </w:rPr>
          <m:rPr>
            <m:sty m:val="i"/>
          </m:rPr>
          <m:t>∈</m:t>
        </m:r>
      </m:oMath>
      <w:r>
        <w:rPr>
          <w:i/>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sz w:val="24"/>
          <w:szCs w:val="24"/>
          <w:highlight w:val="none"/>
        </w:rPr>
        <w:t xml:space="preserve">. Также внешние атаки условно можно разделить на две составляющие, два подмножества: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sz w:val="24"/>
          <w:szCs w:val="24"/>
          <w:highlight w:val="none"/>
        </w:rPr>
        <w:t xml:space="preserve">множество</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является представлением внешних атак с глобальным наблюдателем, а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следовательно без него = {</w:t>
      </w:r>
      <w:r>
        <w:rPr>
          <w:rFonts w:ascii="Times New Roman" w:hAnsi="Times New Roman" w:cs="Times New Roman" w:eastAsia="Times New Roman"/>
          <w:i/>
          <w:sz w:val="24"/>
          <w:szCs w:val="24"/>
          <w:highlight w:val="none"/>
        </w:rPr>
        <w:t xml:space="preserve">B \</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 \</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681"/>
        <w:tblW w:w="0" w:type="auto"/>
        <w:jc w:val="center"/>
        <w:tblLook w:val="04A0" w:firstRow="1" w:lastRow="0" w:firstColumn="1" w:lastColumn="0" w:noHBand="0" w:noVBand="1"/>
      </w:tblPr>
      <w:tblGrid>
        <w:gridCol w:w="3354"/>
        <w:gridCol w:w="3354"/>
        <w:gridCol w:w="3354"/>
      </w:tblGrid>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Внутренние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Внешние атаки</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Пассивные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Активные атаки</w:t>
            </w:r>
            <w:r>
              <w:rPr>
                <w:rFonts w:ascii="Times New Roman" w:hAnsi="Times New Roman" w:cs="Times New Roman" w:eastAsia="Times New Roman"/>
                <w:sz w:val="24"/>
                <w:szCs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D</w:t>
            </w:r>
            <w:r>
              <w:rPr>
                <w:rFonts w:ascii="Times New Roman" w:hAnsi="Times New Roman" w:cs="Times New Roman" w:eastAsia="Times New Roman"/>
                <w:sz w:val="24"/>
                <w:highlight w:val="none"/>
              </w:rPr>
            </w:r>
            <w:r/>
          </w:p>
        </w:tc>
      </w:tr>
    </w:tbl>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i w:val="0"/>
          <w:sz w:val="22"/>
          <w:szCs w:val="24"/>
          <w:highlight w:val="none"/>
        </w:rPr>
        <w:t xml:space="preserve">Таблица 1.</w:t>
      </w:r>
      <w:r>
        <w:rPr>
          <w:rFonts w:ascii="Times New Roman" w:hAnsi="Times New Roman" w:cs="Times New Roman" w:eastAsia="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1. </w:t>
        <w:tab/>
        <w:t xml:space="preserve">Анонимность связи между отправителем и получателем.</w:t>
      </w:r>
      <w:r>
        <w:rPr>
          <w:rFonts w:ascii="Times New Roman" w:hAnsi="Times New Roman" w:cs="Times New Roman" w:eastAsia="Times New Roman"/>
          <w:sz w:val="24"/>
          <w:szCs w:val="24"/>
          <w:highlight w:val="none"/>
        </w:rPr>
        <w:t xml:space="preserve"> Представляет слабую</w:t>
      </w:r>
      <w:r>
        <w:rPr>
          <w:rFonts w:ascii="Times New Roman" w:hAnsi="Times New Roman" w:cs="Times New Roman" w:eastAsia="Times New Roman"/>
          <w:sz w:val="24"/>
          <w:szCs w:val="24"/>
          <w:highlight w:val="none"/>
        </w:rPr>
        <w:t xml:space="preserve"> модел</w:t>
      </w:r>
      <w:r>
        <w:rPr>
          <w:rFonts w:ascii="Times New Roman" w:hAnsi="Times New Roman" w:cs="Times New Roman" w:eastAsia="Times New Roman"/>
          <w:sz w:val="24"/>
          <w:szCs w:val="24"/>
          <w:highlight w:val="none"/>
        </w:rPr>
        <w:t xml:space="preserve">ь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w:t>
      </w:r>
      <w:r>
        <w:rPr>
          <w:rFonts w:ascii="Times New Roman" w:hAnsi="Times New Roman" w:cs="Times New Roman" w:eastAsia="Times New Roman"/>
          <w:sz w:val="24"/>
          <w:szCs w:val="24"/>
          <w:highlight w:val="none"/>
        </w:rPr>
        <w:t xml:space="preserve">дные расходы, и, как следствие, могут применяться в довольно обширном множестве реализаций.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rPr>
        <w:t xml:space="preserve">Примером таковых сетей являются Tor, I2P, Mixminion.</w:t>
      </w:r>
      <w:r>
        <w:rPr>
          <w:rFonts w:ascii="Times New Roman" w:hAnsi="Times New Roman" w:cs="Times New Roman" w:eastAsia="Times New Roman"/>
          <w:sz w:val="24"/>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suppressLineNumbers w:val="0"/>
      </w:pPr>
      <w:r>
        <w:rPr>
          <w:rFonts w:ascii="Times New Roman" w:hAnsi="Times New Roman" w:cs="Times New Roman" w:eastAsia="Times New Roman"/>
          <w:sz w:val="24"/>
          <w:szCs w:val="24"/>
          <w:highlight w:val="none"/>
        </w:rPr>
        <w:t xml:space="preserve">2. </w:t>
        <w:tab/>
        <w:t xml:space="preserve">Анонимность отправителя или получателя. Данная сеть имеет усреднённую модель угроз</w:t>
      </w:r>
      <w:r>
        <w:rPr>
          <w:rFonts w:ascii="Times New Roman" w:hAnsi="Times New Roman" w:cs="Times New Roman" w:eastAsia="Times New Roman"/>
          <w:sz w:val="24"/>
          <w:szCs w:val="24"/>
          <w:highlight w:val="none"/>
        </w:rPr>
        <w:t xml:space="preserve">, в том плане, что таковая скрывает только </w:t>
      </w:r>
      <w:r>
        <w:rPr>
          <w:rFonts w:ascii="Times New Roman" w:hAnsi="Times New Roman" w:cs="Times New Roman" w:eastAsia="Times New Roman"/>
          <w:sz w:val="24"/>
        </w:rPr>
        <w:t xml:space="preserve">факт отправления или только факт получения информации одним из субъектов (либо отправителем, либо получателем).  </w:t>
      </w:r>
      <w:r>
        <w:rPr>
          <w:rFonts w:ascii="Times New Roman" w:hAnsi="Times New Roman" w:cs="Times New Roman" w:eastAsia="Times New Roman"/>
          <w:sz w:val="24"/>
          <w:szCs w:val="24"/>
          <w:highlight w:val="none"/>
        </w:rPr>
        <w:t xml:space="preserve">Подобные системы могут быть хорошо применимы лишь в частных ре</w:t>
      </w:r>
      <w:r>
        <w:rPr>
          <w:rFonts w:ascii="Times New Roman" w:hAnsi="Times New Roman" w:cs="Times New Roman" w:eastAsia="Times New Roman"/>
          <w:sz w:val="24"/>
          <w:szCs w:val="24"/>
          <w:highlight w:val="none"/>
        </w:rPr>
        <w:t xml:space="preserve">ализациях, как противопоставление анонимности по отношению ко второму субъекту, </w:t>
      </w:r>
      <w:r>
        <w:rPr>
          <w:rFonts w:ascii="Times New Roman" w:hAnsi="Times New Roman" w:cs="Times New Roman" w:eastAsia="Times New Roman"/>
          <w:sz w:val="24"/>
          <w:szCs w:val="24"/>
          <w:highlight w:val="none"/>
        </w:rPr>
        <w:t xml:space="preserve">где не требуетс</w:t>
      </w:r>
      <w:r>
        <w:rPr>
          <w:rFonts w:ascii="Times New Roman" w:hAnsi="Times New Roman" w:cs="Times New Roman" w:eastAsia="Times New Roman"/>
          <w:sz w:val="24"/>
          <w:szCs w:val="24"/>
          <w:highlight w:val="none"/>
        </w:rPr>
        <w:t xml:space="preserve">я защита отправителя (допустим при обращении к скрытому сервису через ботнет) или получателя (допустим при обращении к сервису в открытом </w:t>
      </w:r>
      <w:r>
        <w:rPr>
          <w:rFonts w:ascii="Times New Roman" w:hAnsi="Times New Roman" w:cs="Times New Roman" w:eastAsia="Times New Roman"/>
          <w:sz w:val="24"/>
          <w:szCs w:val="24"/>
          <w:highlight w:val="none"/>
        </w:rPr>
        <w:t xml:space="preserve">Интернет-пространстве)</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suppressLineNumbers w:val="0"/>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beforeAutospacing="0" w:after="0" w:afterAutospacing="0"/>
        <w:rPr>
          <w:rFonts w:ascii="Times New Roman" w:hAnsi="Times New Roman" w:cs="Times New Roman" w:eastAsia="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rPr>
        <w:t xml:space="preserve">Примером таковых сетей может являться сеть, где отправитель транспортирует полностью зашифрованное сообщение всем участникам сети,  расшифровать которое может только тот, у кого есть приватный ключ  ориентированный на данное сообщение (если здесь конечно </w:t>
      </w:r>
      <w:r>
        <w:rPr>
          <w:rFonts w:ascii="Times New Roman" w:hAnsi="Times New Roman" w:cs="Times New Roman" w:eastAsia="Times New Roman"/>
          <w:sz w:val="24"/>
        </w:rPr>
        <w:t xml:space="preserve">используется  асимметричная криптография). Теоретически все могут узнать отправителя  информации, но узнать получателя и есть ли он вообще крайне  проблематично, потому как в теории получателем может оказаться каждый,  т.к. каждый получает эти сообщения.</w:t>
      </w:r>
      <w:r>
        <w:rPr>
          <w:rFonts w:ascii="Times New Roman" w:hAnsi="Times New Roman" w:cs="Times New Roman" w:eastAsia="Times New Roman"/>
          <w:sz w:val="24"/>
        </w:rPr>
      </w:r>
      <w:r/>
    </w:p>
    <w:p>
      <w:pPr>
        <w:ind w:left="850" w:right="283" w:firstLine="0"/>
        <w:jc w:val="both"/>
        <w:spacing w:before="0" w:beforeAutospacing="0" w:after="0" w:afterAutospacing="0"/>
        <w:rPr>
          <w:rFonts w:ascii="Times New Roman" w:hAnsi="Times New Roman" w:cs="Times New Roman" w:eastAsia="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beforeAutospacing="0" w:after="0" w:afterAutospacing="0"/>
        <w:rPr>
          <w:rFonts w:ascii="Times New Roman" w:hAnsi="Times New Roman" w:cs="Times New Roman" w:eastAsia="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rPr>
        <w:t xml:space="preserve">Другим примером может являться  сеть, где по определённому периоду</w:t>
      </w:r>
      <w:r>
        <w:rPr>
          <w:rFonts w:ascii="Times New Roman" w:hAnsi="Times New Roman" w:cs="Times New Roman" w:eastAsia="Times New Roman"/>
          <w:sz w:val="24"/>
        </w:rPr>
        <w:t xml:space="preserve"> генерируется информация всеми участниками сети и отправляется одному серверу посредством нескольких  маршрутизаторов несвязанных между собой общими целями и интересами (то есть не наход</w:t>
      </w:r>
      <w:r>
        <w:rPr>
          <w:rFonts w:ascii="Times New Roman" w:hAnsi="Times New Roman" w:cs="Times New Roman" w:eastAsia="Times New Roman"/>
          <w:sz w:val="24"/>
        </w:rPr>
        <w:t xml:space="preserve">ятся в сговоре). Получатель-сервер расшифровывает всю  информацию и (как пример) публикует её в открытом виде, в следствие чего, все участники сети получают информацию от множества анонимных отправителей.</w:t>
      </w:r>
      <w:r>
        <w:rPr>
          <w:rFonts w:ascii="Times New Roman" w:hAnsi="Times New Roman" w:cs="Times New Roman" w:eastAsia="Times New Roman"/>
          <w:sz w:val="24"/>
        </w:rPr>
      </w:r>
      <w:r/>
    </w:p>
    <w:p>
      <w:pPr>
        <w:ind w:left="850" w:right="283" w:firstLine="0"/>
        <w:jc w:val="both"/>
        <w:spacing w:before="0" w:beforeAutospacing="0" w:after="0" w:afterAutospacing="0"/>
        <w:rPr>
          <w:rFonts w:ascii="Times New Roman" w:hAnsi="Times New Roman" w:cs="Times New Roman" w:eastAsia="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t xml:space="preserve">Ано</w:t>
      </w:r>
      <w:r>
        <w:rPr>
          <w:rFonts w:ascii="Times New Roman" w:hAnsi="Times New Roman" w:cs="Times New Roman" w:eastAsia="Times New Roman"/>
          <w:sz w:val="24"/>
          <w:szCs w:val="24"/>
          <w:highlight w:val="none"/>
        </w:rPr>
        <w:t xml:space="preserve">нимность отправителя и получателя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Представляет выражение сильной </w:t>
      </w:r>
      <w:r>
        <w:rPr>
          <w:rFonts w:ascii="Times New Roman" w:hAnsi="Times New Roman" w:cs="Times New Roman" w:eastAsia="Times New Roman"/>
          <w:sz w:val="24"/>
          <w:szCs w:val="24"/>
          <w:highlight w:val="none"/>
        </w:rPr>
        <w:t xml:space="preserve">м</w:t>
      </w:r>
      <w:r>
        <w:rPr>
          <w:rFonts w:ascii="Times New Roman" w:hAnsi="Times New Roman" w:cs="Times New Roman" w:eastAsia="Times New Roman"/>
          <w:sz w:val="24"/>
          <w:szCs w:val="24"/>
          <w:highlight w:val="none"/>
        </w:rPr>
        <w:t xml:space="preserve">одели</w:t>
      </w:r>
      <w:r>
        <w:rPr>
          <w:rFonts w:ascii="Times New Roman" w:hAnsi="Times New Roman" w:cs="Times New Roman" w:eastAsia="Times New Roman"/>
          <w:sz w:val="24"/>
          <w:szCs w:val="24"/>
          <w:highlight w:val="none"/>
        </w:rPr>
        <w:t xml:space="preserve"> угроз, потому как скрывает единовременно и факт отправления, и факт получения информации. </w:t>
      </w:r>
      <w:r>
        <w:rPr>
          <w:rFonts w:ascii="Times New Roman" w:hAnsi="Times New Roman" w:cs="Times New Roman" w:eastAsia="Times New Roman"/>
          <w:sz w:val="24"/>
        </w:rPr>
        <w:t xml:space="preserve">Иными словами, предположим, что получателю всегда необходимо отвечать  отправителю, иными словами создаётся модель типа "запрос-ответ". В такой системе становится невозможным применить "анонимность отправителя или  получателя", т.к. отправитель рано или п</w:t>
      </w:r>
      <w:r>
        <w:rPr>
          <w:rFonts w:ascii="Times New Roman" w:hAnsi="Times New Roman" w:cs="Times New Roman" w:eastAsia="Times New Roman"/>
          <w:sz w:val="24"/>
        </w:rPr>
        <w:t xml:space="preserve">оздно станет получателем, а  получатель - отправителем, а потому и модель угроз на базе второго типа  начнёт регрессировать и станет моделью на базе первого типа -  "анонимность связи между отправителем и получателем". </w:t>
      </w:r>
      <w:r>
        <w:rPr>
          <w:rFonts w:ascii="Times New Roman" w:hAnsi="Times New Roman" w:cs="Times New Roman" w:eastAsia="Times New Roman"/>
          <w:sz w:val="24"/>
          <w:szCs w:val="24"/>
          <w:highlight w:val="none"/>
        </w:rPr>
        <w:t xml:space="preserve">Подобные системы из-за своих вычислительных сложностей и ограничений часто являются малоприменимыми на практике.</w:t>
      </w:r>
      <w:r>
        <w:rPr>
          <w:rFonts w:ascii="Times New Roman" w:hAnsi="Times New Roman" w:cs="Times New Roman" w:eastAsia="Times New Roman"/>
          <w:sz w:val="24"/>
          <w:szCs w:val="24"/>
          <w:highlight w:val="none"/>
        </w:rPr>
        <w:t xml:space="preserve"> Примером таковых сетей могут служить DC-сети.</w:t>
      </w:r>
      <w:r>
        <w:rPr>
          <w:rFonts w:ascii="Times New Roman" w:hAnsi="Times New Roman" w:cs="Times New Roman" w:eastAsia="Times New Roman"/>
          <w:sz w:val="24"/>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[31]. </w:t>
      </w:r>
      <w:r>
        <w:rPr>
          <w:rFonts w:ascii="Times New Roman" w:hAnsi="Times New Roman" w:cs="Times New Roman" w:eastAsia="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cs="Times New Roman" w:eastAsia="Times New Roman"/>
          <w:sz w:val="24"/>
          <w:szCs w:val="24"/>
          <w:highlight w:val="none"/>
        </w:rPr>
        <w:t xml:space="preserve"> ложность данно</w:t>
      </w:r>
      <w:r>
        <w:rPr>
          <w:rFonts w:ascii="Times New Roman" w:hAnsi="Times New Roman" w:cs="Times New Roman" w:eastAsia="Times New Roman"/>
          <w:sz w:val="24"/>
          <w:szCs w:val="24"/>
          <w:highlight w:val="none"/>
        </w:rPr>
        <w:t xml:space="preserve">го суждения (то-есть,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Вышепредставленные пункты ста</w:t>
      </w:r>
      <w:r>
        <w:rPr>
          <w:rFonts w:ascii="Times New Roman" w:hAnsi="Times New Roman" w:cs="Times New Roman" w:eastAsia="Times New Roman"/>
          <w:sz w:val="24"/>
          <w:szCs w:val="24"/>
          <w:highlight w:val="none"/>
        </w:rPr>
        <w:t xml:space="preserve">новятся также проблематичными в плане более подробного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cs="Times New Roman" w:eastAsia="Times New Roman"/>
          <w:sz w:val="24"/>
          <w:szCs w:val="24"/>
          <w:highlight w:val="none"/>
        </w:rPr>
        <w:t xml:space="preserve"> строятся на взаимной деанонимизации друг друга. Поэтому следует учитывать ещё два дополнительных внутренних свойства, относящихся к любому из вышепредставленных пунктов: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Система разграничивает абонентов информации. </w:t>
      </w:r>
      <w:r>
        <w:rPr>
          <w:rFonts w:ascii="Times New Roman" w:hAnsi="Times New Roman" w:cs="Times New Roman" w:eastAsia="Times New Roman"/>
          <w:sz w:val="24"/>
          <w:szCs w:val="24"/>
          <w:highlight w:val="none"/>
        </w:rPr>
        <w:t xml:space="preserve">В такой концепции существует три возможных случая: 1) отправитель анонимен к получателю, но получатель известен отправителю; 2) отправитель известен получателю, но получатель анонимен к отправителю; 3) отправитель и получатель анонимны друг к другу. Примером являются 1) анонимный доступ к открытому Интернет ресурсу; 2) анонимное получение информации из ботнет системы со стороны сервера-координатора; 3) анонимный доступ к скрытому ресурсу в анонимной сети.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Система связывает абонентов информации.</w:t>
      </w:r>
      <w:r>
        <w:rPr>
          <w:rFonts w:ascii="Times New Roman" w:hAnsi="Times New Roman" w:cs="Times New Roman" w:eastAsia="Times New Roman"/>
          <w:sz w:val="24"/>
          <w:szCs w:val="24"/>
          <w:highlight w:val="none"/>
        </w:rPr>
        <w:t xml:space="preserve"> В такой концепции отправитель и получатель известны друг к другу. Системы построенные на данном пункте часто ограничены в своём применении, но, так или иначе, остаются способными представлять анонимность субъектов, в том числе и на уровне критерия ненаблюдаемости (более подробно в подразделе «Модель на базе очередей» раздела «Абстрактные анонимные сети»).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cs="Times New Roman" w:eastAsia="Times New Roman"/>
          <w:sz w:val="24"/>
          <w:szCs w:val="24"/>
          <w:highlight w:val="none"/>
        </w:rPr>
        <w:t xml:space="preserve">замкнутые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(полностью прослушиваемые)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системы</w:t>
      </w:r>
      <w:r>
        <w:rPr>
          <w:rFonts w:ascii="Times New Roman" w:hAnsi="Times New Roman" w:cs="Times New Roman" w:eastAsia="Times New Roman"/>
          <w:sz w:val="24"/>
          <w:szCs w:val="24"/>
          <w:highlight w:val="none"/>
        </w:rPr>
        <w:t xml:space="preserve">, в которых становится невозможным осуществление любых пассивных атак (в том числе и при существовании глобального наблюдателя) направленных на деанонимизацию отправителя и получателя </w:t>
      </w:r>
      <w:r>
        <w:rPr>
          <w:rFonts w:ascii="Times New Roman" w:hAnsi="Times New Roman" w:cs="Times New Roman" w:eastAsia="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cs="Times New Roman" w:eastAsia="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cs="Times New Roman" w:eastAsia="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-ому множеству субъектов сети.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cs="Times New Roman" w:eastAsia="Times New Roman"/>
          <w:sz w:val="24"/>
          <w:szCs w:val="24"/>
          <w:highlight w:val="none"/>
        </w:rPr>
        <w:t xml:space="preserve">Herbivore, Crowds и т.п. являются анонимны</w:t>
      </w:r>
      <w:r>
        <w:rPr>
          <w:rFonts w:ascii="Times New Roman" w:hAnsi="Times New Roman" w:cs="Times New Roman" w:eastAsia="Times New Roman"/>
          <w:sz w:val="24"/>
          <w:szCs w:val="24"/>
          <w:highlight w:val="none"/>
        </w:rPr>
        <w:t xml:space="preserve">ми сетями, потому как об</w:t>
      </w:r>
      <w:r>
        <w:rPr>
          <w:rFonts w:ascii="Times New Roman" w:hAnsi="Times New Roman" w:cs="Times New Roman" w:eastAsia="Times New Roman"/>
          <w:sz w:val="24"/>
          <w:szCs w:val="24"/>
          <w:highlight w:val="none"/>
        </w:rPr>
        <w:t xml:space="preserve">еспечивают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не являются анонимными сетями</w:t>
      </w:r>
      <w:r>
        <w:rPr>
          <w:rFonts w:ascii="Times New Roman" w:hAnsi="Times New Roman" w:cs="Times New Roman" w:eastAsia="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cs="Times New Roman" w:eastAsia="Times New Roman"/>
          <w:sz w:val="24"/>
          <w:szCs w:val="24"/>
          <w:highlight w:val="none"/>
        </w:rPr>
        <w:t xml:space="preserve">хоть самолично системы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обеспечивают высокий уровень безопасности объектов</w:t>
      </w:r>
      <w:r>
        <w:rPr>
          <w:rFonts w:ascii="Times New Roman" w:hAnsi="Times New Roman" w:cs="Times New Roman" w:eastAsia="Times New Roman"/>
          <w:sz w:val="24"/>
          <w:szCs w:val="24"/>
          <w:highlight w:val="none"/>
        </w:rPr>
        <w:t xml:space="preserve">. Н</w:t>
      </w:r>
      <w:r>
        <w:rPr>
          <w:rFonts w:ascii="Times New Roman" w:hAnsi="Times New Roman" w:cs="Times New Roman" w:eastAsia="Times New Roman"/>
          <w:sz w:val="24"/>
          <w:szCs w:val="24"/>
          <w:highlight w:val="none"/>
        </w:rPr>
        <w:t xml:space="preserve">е являются скрытыми сетями также и се</w:t>
      </w:r>
      <w:r>
        <w:rPr>
          <w:rFonts w:ascii="Times New Roman" w:hAnsi="Times New Roman" w:cs="Times New Roman" w:eastAsia="Times New Roman"/>
          <w:sz w:val="24"/>
          <w:szCs w:val="24"/>
          <w:highlight w:val="none"/>
        </w:rPr>
        <w:t xml:space="preserve">ти предоставляющие исключительно анонимность субъектов в отрыве от безопасности передаваемых объектов. Такое событие крайне специфично, но возможно на примере «чистых» DC-сетей, как неклассических форм первой стадии анонимности (</w:t>
      </w:r>
      <w:r>
        <w:rPr>
          <w:rFonts w:ascii="Times New Roman" w:hAnsi="Times New Roman" w:cs="Times New Roman" w:eastAsia="Times New Roman"/>
          <w:sz w:val="24"/>
          <w:szCs w:val="24"/>
          <w:highlight w:val="none"/>
        </w:rPr>
        <w:t xml:space="preserve">более подробно в подразделах «Формы становления сетевой анонимности» и </w:t>
      </w:r>
      <w:r>
        <w:rPr>
          <w:rFonts w:ascii="Times New Roman" w:hAnsi="Times New Roman" w:cs="Times New Roman" w:eastAsia="Times New Roman"/>
          <w:b w:val="0"/>
          <w:sz w:val="24"/>
          <w:szCs w:val="24"/>
          <w:highlight w:val="none"/>
        </w:rPr>
        <w:t xml:space="preserve">«Двойственность первой стадии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pStyle w:val="2598"/>
        <w:ind w:left="283" w:right="0" w:firstLine="567"/>
        <w:spacing w:before="369" w:beforeAutospacing="0"/>
        <w:rPr>
          <w:rFonts w:ascii="Times New Roman" w:hAnsi="Times New Roman" w:cs="Times New Roman" w:eastAsia="Times New Roman"/>
          <w:highlight w:val="none"/>
        </w:rPr>
      </w:pPr>
      <w:r/>
      <w:bookmarkStart w:id="47" w:name="_Toc10"/>
      <w:r>
        <w:rPr>
          <w:rFonts w:ascii="Times New Roman" w:hAnsi="Times New Roman" w:cs="Times New Roman" w:eastAsia="Times New Roman"/>
          <w:b/>
          <w:sz w:val="24"/>
          <w:szCs w:val="24"/>
          <w:highlight w:val="none"/>
        </w:rPr>
        <w:t xml:space="preserve">3.2. Клиент-безопасные приложения</w:t>
      </w:r>
      <w:bookmarkEnd w:id="47"/>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Клиент-безопасные </w:t>
      </w:r>
      <w:r>
        <w:rPr>
          <w:rFonts w:ascii="Times New Roman" w:hAnsi="Times New Roman" w:cs="Times New Roman" w:eastAsia="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к</w:t>
      </w:r>
      <w:r>
        <w:rPr>
          <w:rFonts w:ascii="Times New Roman" w:hAnsi="Times New Roman" w:cs="Times New Roman" w:eastAsia="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Основным следствием п</w:t>
      </w:r>
      <w:r>
        <w:rPr>
          <w:rFonts w:ascii="Times New Roman" w:hAnsi="Times New Roman" w:cs="Times New Roman" w:eastAsia="Times New Roman"/>
          <w:sz w:val="24"/>
          <w:highlight w:val="none"/>
        </w:rPr>
        <w:t xml:space="preserve">он</w:t>
      </w:r>
      <w:r>
        <w:rPr>
          <w:rFonts w:ascii="Times New Roman" w:hAnsi="Times New Roman" w:cs="Times New Roman" w:eastAsia="Times New Roman"/>
          <w:sz w:val="24"/>
          <w:highlight w:val="none"/>
        </w:rPr>
        <w:t xml:space="preserve">иженной мощности доверия становится возможность доказательства безопасности приложения ориентируясь только на его клиентскую составляющую.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cs="Times New Roman" w:eastAsia="Times New Roman"/>
          <w:sz w:val="24"/>
          <w:highlight w:val="none"/>
        </w:rPr>
        <w:t xml:space="preserve">лами, созданным</w:t>
      </w:r>
      <w:r>
        <w:rPr>
          <w:rFonts w:ascii="Times New Roman" w:hAnsi="Times New Roman" w:cs="Times New Roman" w:eastAsia="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составляющей.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cs="Times New Roman" w:eastAsia="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выявляются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cs="Times New Roman" w:eastAsia="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Таковые системы крайне разнородны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cs="Times New Roman" w:eastAsia="Times New Roman"/>
          <w:sz w:val="24"/>
          <w:highlight w:val="none"/>
        </w:rPr>
        <w:t xml:space="preserve"> расп</w:t>
      </w:r>
      <w:r>
        <w:rPr>
          <w:rFonts w:ascii="Times New Roman" w:hAnsi="Times New Roman" w:cs="Times New Roman" w:eastAsia="Times New Roman"/>
          <w:sz w:val="24"/>
          <w:highlight w:val="none"/>
        </w:rPr>
        <w:t xml:space="preserve">ределённых хранил</w:t>
      </w:r>
      <w:r>
        <w:rPr>
          <w:rFonts w:ascii="Times New Roman" w:hAnsi="Times New Roman" w:cs="Times New Roman" w:eastAsia="Times New Roman"/>
          <w:sz w:val="24"/>
          <w:highlight w:val="none"/>
        </w:rPr>
        <w:t xml:space="preserve">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централизованные альтернативы.</w:t>
      </w:r>
      <w:r>
        <w:rPr>
          <w:rFonts w:ascii="Times New Roman" w:hAnsi="Times New Roman" w:cs="Times New Roman" w:eastAsia="Times New Roman"/>
          <w:sz w:val="24"/>
          <w:highlight w:val="none"/>
        </w:rPr>
      </w:r>
      <w:r/>
    </w:p>
    <w:p>
      <w:pPr>
        <w:pStyle w:val="2598"/>
        <w:ind w:left="283" w:right="0" w:firstLine="567"/>
        <w:spacing w:before="369" w:beforeAutospacing="0"/>
        <w:rPr>
          <w:rFonts w:ascii="Times New Roman" w:hAnsi="Times New Roman" w:cs="Times New Roman" w:eastAsia="Times New Roman"/>
          <w:highlight w:val="none"/>
        </w:rPr>
      </w:pPr>
      <w:r/>
      <w:bookmarkStart w:id="48" w:name="_Toc11"/>
      <w:r>
        <w:rPr>
          <w:rFonts w:ascii="Times New Roman" w:hAnsi="Times New Roman" w:cs="Times New Roman" w:eastAsia="Times New Roman"/>
          <w:b/>
          <w:sz w:val="24"/>
          <w:szCs w:val="24"/>
          <w:highlight w:val="none"/>
        </w:rPr>
        <w:t xml:space="preserve">3.3. Тайные каналы связи</w:t>
      </w:r>
      <w:bookmarkEnd w:id="48"/>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cs="Times New Roman" w:eastAsia="Times New Roman"/>
          <w:sz w:val="24"/>
          <w:szCs w:val="24"/>
          <w:highlight w:val="none"/>
        </w:rPr>
        <w:t xml:space="preserve">[32</w:t>
      </w:r>
      <w:r>
        <w:rPr>
          <w:rFonts w:ascii="Times New Roman" w:hAnsi="Times New Roman" w:cs="Times New Roman" w:eastAsia="Times New Roman"/>
          <w:sz w:val="24"/>
          <w:szCs w:val="24"/>
          <w:highlight w:val="none"/>
        </w:rPr>
        <w:t xml:space="preserve">, с.147</w:t>
      </w:r>
      <w:r>
        <w:rPr>
          <w:rFonts w:ascii="Times New Roman" w:hAnsi="Times New Roman" w:cs="Times New Roman" w:eastAsia="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cs="Times New Roman" w:eastAsia="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cs="Times New Roman" w:eastAsia="Times New Roman"/>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r>
      <w:r>
        <w:rPr>
          <w:rFonts w:ascii="Times New Roman" w:hAnsi="Times New Roman" w:cs="Times New Roman" w:eastAsia="Times New Roman"/>
          <w:sz w:val="24"/>
          <w:highlight w:val="none"/>
        </w:rPr>
        <w:t xml:space="preserve">Первой формой тайных каналов связи можно считать </w:t>
      </w:r>
      <w:r>
        <w:rPr>
          <w:rFonts w:ascii="Times New Roman" w:hAnsi="Times New Roman" w:cs="Times New Roman" w:eastAsia="Times New Roman"/>
          <w:sz w:val="24"/>
          <w:highlight w:val="none"/>
        </w:rPr>
        <w:t xml:space="preserve">сохранение экзотеричности субъекта и эзотеричности объекта, благодар</w:t>
      </w:r>
      <w:r>
        <w:rPr>
          <w:rFonts w:ascii="Times New Roman" w:hAnsi="Times New Roman" w:cs="Times New Roman" w:eastAsia="Times New Roman"/>
          <w:sz w:val="24"/>
          <w:highlight w:val="none"/>
        </w:rPr>
        <w:t xml:space="preserve">я испол</w:t>
      </w:r>
      <w:r>
        <w:rPr>
          <w:rFonts w:ascii="Times New Roman" w:hAnsi="Times New Roman" w:cs="Times New Roman" w:eastAsia="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[33], поскольку субъект остаётся открытым, а объект продолжает быть закрытым (только вместо </w:t>
      </w:r>
      <w:r>
        <w:rPr>
          <w:rFonts w:ascii="Times New Roman" w:hAnsi="Times New Roman" w:cs="Times New Roman" w:eastAsia="Times New Roman"/>
          <w:sz w:val="24"/>
          <w:szCs w:val="24"/>
          <w:highlight w:val="none"/>
        </w:rPr>
        <w:t xml:space="preserve">сокрытия информации, скрывается сам факт её существования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cs="Times New Roman" w:eastAsia="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cs="Times New Roman" w:eastAsia="Times New Roman"/>
          <w:sz w:val="24"/>
          <w:highlight w:val="none"/>
        </w:rPr>
        <w:t xml:space="preserve">Примером такого поведения может служить использование программ типа PGP [32</w:t>
      </w:r>
      <w:r>
        <w:rPr>
          <w:rFonts w:ascii="Times New Roman" w:hAnsi="Times New Roman" w:cs="Times New Roman" w:eastAsia="Times New Roman"/>
          <w:sz w:val="24"/>
          <w:highlight w:val="none"/>
        </w:rPr>
        <w:t xml:space="preserve">, с.785</w:t>
      </w:r>
      <w:r>
        <w:rPr>
          <w:rFonts w:ascii="Times New Roman" w:hAnsi="Times New Roman" w:cs="Times New Roman" w:eastAsia="Times New Roman"/>
          <w:sz w:val="24"/>
          <w:highlight w:val="none"/>
        </w:rPr>
        <w:t xml:space="preserve">][34] на форумах, мессенджерах, социальных сетях.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r>
      <w:r>
        <w:rPr>
          <w:rFonts w:ascii="Times New Roman" w:hAnsi="Times New Roman" w:cs="Times New Roman" w:eastAsia="Times New Roman"/>
          <w:sz w:val="24"/>
          <w:highlight w:val="none"/>
        </w:rPr>
        <w:t xml:space="preserve">Второй формой тайных каналов связи можно считать</w:t>
      </w:r>
      <w:r>
        <w:rPr>
          <w:rFonts w:ascii="Times New Roman" w:hAnsi="Times New Roman" w:cs="Times New Roman" w:eastAsia="Times New Roman"/>
          <w:sz w:val="24"/>
          <w:highlight w:val="none"/>
        </w:rPr>
        <w:t xml:space="preserve"> абстрактную анонимную сеть (более подробно в разделе «Абстрактные анонимные сети»). </w:t>
      </w:r>
      <w:r>
        <w:rPr>
          <w:rFonts w:ascii="Times New Roman" w:hAnsi="Times New Roman" w:cs="Times New Roman" w:eastAsia="Times New Roman"/>
          <w:sz w:val="24"/>
          <w:highlight w:val="none"/>
        </w:rPr>
        <w:t xml:space="preserve">Ви</w:t>
      </w:r>
      <w:r>
        <w:rPr>
          <w:rFonts w:ascii="Times New Roman" w:hAnsi="Times New Roman" w:cs="Times New Roman" w:eastAsia="Times New Roman"/>
          <w:sz w:val="24"/>
          <w:highlight w:val="none"/>
        </w:rPr>
        <w:t xml:space="preserve">ртуальная маршрутизация абстрактных анонимных сетей имманентна, способна сводиться к передаче объекта внутри единого, сингулярного приложения, связывающего всех субъектов изнутри. Таким приложением является сервер (или группа серверов находящихся в сговоре</w:t>
      </w:r>
      <w:r>
        <w:rPr>
          <w:rFonts w:ascii="Times New Roman" w:hAnsi="Times New Roman" w:cs="Times New Roman" w:eastAsia="Times New Roman"/>
          <w:sz w:val="24"/>
          <w:highlight w:val="none"/>
        </w:rPr>
        <w:t xml:space="preserve">), при помощи которого клиенты передают друг другу </w:t>
      </w:r>
      <w:r>
        <w:rPr>
          <w:rFonts w:ascii="Times New Roman" w:hAnsi="Times New Roman" w:cs="Times New Roman" w:eastAsia="Times New Roman"/>
          <w:sz w:val="24"/>
          <w:highlight w:val="none"/>
        </w:rPr>
        <w:t xml:space="preserve">и принимают друг от друга информацию. Так как приложение располагает полным знанием того, кто является отправителем и кто является получателем, то сам сервер становится создателем сети на основе которой располагается тайный канал связи. При всём этом, тако</w:t>
      </w:r>
      <w:r>
        <w:rPr>
          <w:rFonts w:ascii="Times New Roman" w:hAnsi="Times New Roman" w:cs="Times New Roman" w:eastAsia="Times New Roman"/>
          <w:sz w:val="24"/>
          <w:highlight w:val="none"/>
        </w:rPr>
        <w:t xml:space="preserve">е приложение, в задаче о тайных каналах связи, аналогично и равносильно государству, в задаче о построении анонимных сетей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Тайные каналы связи не стоит считать о</w:t>
      </w:r>
      <w:r>
        <w:rPr>
          <w:rFonts w:ascii="Times New Roman" w:hAnsi="Times New Roman" w:cs="Times New Roman" w:eastAsia="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cs="Times New Roman" w:eastAsia="Times New Roman"/>
          <w:sz w:val="24"/>
          <w:highlight w:val="none"/>
        </w:rPr>
        <w:t xml:space="preserve">аким простым и очевидным, как только начинает происходить анализ становления тайных каналов связи. В 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cs="Times New Roman" w:eastAsia="Times New Roman"/>
          <w:sz w:val="24"/>
          <w:highlight w:val="none"/>
        </w:rPr>
        <w:t xml:space="preserve">Такое суждение неминуемо приводит к противоречию, потому как начинает</w:t>
      </w:r>
      <w:r>
        <w:rPr>
          <w:rFonts w:ascii="Times New Roman" w:hAnsi="Times New Roman" w:cs="Times New Roman" w:eastAsia="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cs="Times New Roman" w:eastAsia="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cs="Times New Roman" w:eastAsia="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cs="Times New Roman" w:eastAsia="Times New Roman"/>
          <w:sz w:val="24"/>
          <w:highlight w:val="none"/>
        </w:rPr>
        <w:t xml:space="preserve">связи</w:t>
      </w:r>
      <w:r>
        <w:rPr>
          <w:rFonts w:ascii="Times New Roman" w:hAnsi="Times New Roman" w:cs="Times New Roman" w:eastAsia="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cs="Times New Roman" w:eastAsia="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узлов с разными адресами, </w:t>
      </w:r>
      <w:r>
        <w:rPr>
          <w:rFonts w:ascii="Times New Roman" w:hAnsi="Times New Roman" w:cs="Times New Roman" w:eastAsia="Times New Roman"/>
          <w:sz w:val="24"/>
          <w:highlight w:val="none"/>
        </w:rPr>
        <w:t xml:space="preserve">контрольная сумма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-младших подобранных бит и т.д.</w:t>
      </w:r>
      <w:r>
        <w:rPr>
          <w:rFonts w:ascii="Times New Roman" w:hAnsi="Times New Roman" w:cs="Times New Roman" w:eastAsia="Times New Roman"/>
          <w:sz w:val="24"/>
          <w:highlight w:val="none"/>
        </w:rPr>
        <w:t xml:space="preserve">) или TCP (порт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cs="Times New Roman" w:eastAsia="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cs="Times New Roman" w:eastAsia="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cs="Times New Roman" w:eastAsia="Times New Roman"/>
          <w:sz w:val="24"/>
          <w:highlight w:val="none"/>
        </w:rPr>
        <w:t xml:space="preserve">а своей «паразитической»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дополнительными функциями, которыми таковая ранее не обладала. </w:t>
      </w:r>
      <w:r>
        <w:rPr>
          <w:rFonts w:ascii="Times New Roman" w:hAnsi="Times New Roman" w:cs="Times New Roman" w:eastAsia="Times New Roman"/>
          <w:sz w:val="24"/>
          <w:highlight w:val="none"/>
        </w:rPr>
      </w:r>
      <w:r/>
    </w:p>
    <w:p>
      <w:pPr>
        <w:pStyle w:val="2596"/>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cs="Times New Roman" w:eastAsia="Times New Roman"/>
          <w:sz w:val="24"/>
          <w:highlight w:val="none"/>
        </w:rPr>
        <w:t xml:space="preserve">[33, с.8]</w:t>
      </w:r>
      <w:r>
        <w:rPr>
          <w:rFonts w:ascii="Times New Roman" w:hAnsi="Times New Roman" w:cs="Times New Roman" w:eastAsia="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cs="Times New Roman" w:eastAsia="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cs="Times New Roman" w:eastAsia="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cs="Times New Roman" w:eastAsia="Times New Roman"/>
          <w:sz w:val="24"/>
          <w:highlight w:val="none"/>
        </w:rPr>
        <w:t xml:space="preserve">жет служить замена</w:t>
      </w:r>
      <w:r>
        <w:rPr>
          <w:rFonts w:ascii="Times New Roman" w:hAnsi="Times New Roman" w:cs="Times New Roman" w:eastAsia="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cs="Times New Roman" w:eastAsia="Times New Roman"/>
          <w:sz w:val="24"/>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Использование стеганографии, вместе с криптографией, может помочь в случаях, когда имеется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cs="Times New Roman" w:eastAsia="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cs="Times New Roman" w:eastAsia="Times New Roman"/>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cs="Times New Roman" w:eastAsia="Times New Roman"/>
          <w:sz w:val="24"/>
          <w:szCs w:val="24"/>
          <w:highlight w:val="none"/>
        </w:rPr>
        <w:t xml:space="preserve">[32, с</w:t>
      </w:r>
      <w:r>
        <w:rPr>
          <w:rFonts w:ascii="Times New Roman" w:hAnsi="Times New Roman" w:cs="Times New Roman" w:eastAsia="Times New Roman"/>
          <w:sz w:val="24"/>
          <w:szCs w:val="24"/>
          <w:highlight w:val="none"/>
        </w:rPr>
        <w:t xml:space="preserve">.720]</w:t>
      </w:r>
      <w:r>
        <w:rPr>
          <w:rFonts w:ascii="Times New Roman" w:hAnsi="Times New Roman" w:cs="Times New Roman" w:eastAsia="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cs="Times New Roman" w:eastAsia="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cs="Times New Roman" w:eastAsia="Times New Roman"/>
          <w:highlight w:val="none"/>
        </w:rPr>
      </w:r>
      <w:r/>
    </w:p>
    <w:p>
      <w:pPr>
        <w:pStyle w:val="2596"/>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cs="Times New Roman" w:eastAsia="Times New Roman"/>
          <w:sz w:val="24"/>
          <w:szCs w:val="24"/>
          <w:highlight w:val="none"/>
        </w:rPr>
        <w:t xml:space="preserve">айные каналы могут быть воссозданы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cs="Times New Roman" w:eastAsia="Times New Roman"/>
          <w:sz w:val="24"/>
          <w:szCs w:val="24"/>
          <w:highlight w:val="none"/>
        </w:rPr>
        <w:t xml:space="preserve">затратным</w:t>
      </w:r>
      <w:r>
        <w:rPr>
          <w:rFonts w:ascii="Times New Roman" w:hAnsi="Times New Roman" w:cs="Times New Roman" w:eastAsia="Times New Roman"/>
          <w:sz w:val="24"/>
          <w:szCs w:val="24"/>
          <w:highlight w:val="none"/>
        </w:rPr>
        <w:t xml:space="preserve"> (по причине уменьшения производительности программ, уменьшения ёмкости контейнеров). </w:t>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cs="Times New Roman" w:eastAsia="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p>
    <w:p>
      <w:pPr>
        <w:pStyle w:val="2597"/>
        <w:ind w:left="283" w:right="0" w:firstLine="567"/>
        <w:rPr>
          <w:highlight w:val="none"/>
        </w:rPr>
      </w:pPr>
      <w:r/>
      <w:bookmarkStart w:id="49" w:name="_Toc12"/>
      <w:r>
        <w:rPr>
          <w:rFonts w:ascii="Times New Roman" w:hAnsi="Times New Roman" w:cs="Times New Roman" w:eastAsia="Times New Roman"/>
          <w:b/>
          <w:sz w:val="28"/>
          <w:szCs w:val="24"/>
          <w:highlight w:val="none"/>
        </w:rPr>
        <w:t xml:space="preserve">4. Анализ сетевой анонимности</w:t>
      </w:r>
      <w:bookmarkEnd w:id="49"/>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Термин «анонимность» представляет собой достаточно сложное и комплексное понятие, потому как таковое зависит от контекста. Так например, ано</w:t>
      </w:r>
      <w:r>
        <w:rPr>
          <w:rFonts w:ascii="Times New Roman" w:hAnsi="Times New Roman" w:cs="Times New Roman" w:eastAsia="Times New Roman"/>
          <w:sz w:val="24"/>
          <w:szCs w:val="24"/>
          <w:highlight w:val="none"/>
        </w:rPr>
        <w:t xml:space="preserve">нимность может предполагать собой использование псевдонимов при письме или живописи, использование масок с целью сокрытия лиц при законных и незаконных действиях, в благотворительности с отсутствием каких бы то ни было инициалов, в Интернете с целью сокрыт</w:t>
      </w:r>
      <w:r>
        <w:rPr>
          <w:rFonts w:ascii="Times New Roman" w:hAnsi="Times New Roman" w:cs="Times New Roman" w:eastAsia="Times New Roman"/>
          <w:sz w:val="24"/>
          <w:szCs w:val="24"/>
          <w:highlight w:val="none"/>
        </w:rPr>
        <w:t xml:space="preserve">ия своего сетевого трафика и т.д. Чтобы дать более точное понимание анонимности, необходимым следствием является сокращение способов использования данного термина. В нашей статье наиболее важной становится анонимность направленная на сетевые коммуникации.</w:t>
      </w:r>
      <w:r>
        <w:rPr>
          <w:rFonts w:ascii="Times New Roman" w:hAnsi="Times New Roman" w:cs="Times New Roman" w:eastAsia="Times New Roman"/>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Сетевая анонимность хоть и является более узким термином, или вернее сказать подмножеством термина «анонимность», но до</w:t>
      </w:r>
      <w:r>
        <w:rPr>
          <w:rFonts w:ascii="Times New Roman" w:hAnsi="Times New Roman" w:cs="Times New Roman" w:eastAsia="Times New Roman"/>
          <w:sz w:val="24"/>
          <w:szCs w:val="24"/>
          <w:highlight w:val="none"/>
        </w:rPr>
        <w:t xml:space="preserve"> сих пор остаётся </w:t>
      </w:r>
      <w:r>
        <w:rPr>
          <w:rFonts w:ascii="Times New Roman" w:hAnsi="Times New Roman" w:cs="Times New Roman" w:eastAsia="Times New Roman"/>
          <w:sz w:val="24"/>
          <w:szCs w:val="24"/>
          <w:highlight w:val="none"/>
        </w:rPr>
        <w:t xml:space="preserve">комлексным понятием. Единственным отличием становится независимость от контекста, потому как контекстом становится сам факт сетевых коммуникаций как среды исследования. Это и позволяет конкретизировать анонимность и выявлять основные векторы её развития.  </w:t>
      </w:r>
      <w:r>
        <w:rPr>
          <w:szCs w:val="24"/>
          <w:highlight w:val="none"/>
        </w:rPr>
        <w:t xml:space="preserve"> </w:t>
      </w:r>
      <w:r>
        <w:rPr>
          <w:highlight w:val="none"/>
        </w:rPr>
      </w:r>
      <w:r/>
    </w:p>
    <w:p>
      <w:pPr>
        <w:pStyle w:val="2598"/>
        <w:ind w:left="283" w:right="0" w:firstLine="567"/>
        <w:spacing w:before="369" w:beforeAutospacing="0"/>
        <w:rPr>
          <w:rFonts w:ascii="Times New Roman" w:hAnsi="Times New Roman" w:cs="Times New Roman" w:eastAsia="Times New Roman"/>
          <w:highlight w:val="none"/>
        </w:rPr>
      </w:pPr>
      <w:r/>
      <w:bookmarkStart w:id="50" w:name="_Toc13"/>
      <w:r>
        <w:rPr>
          <w:rFonts w:ascii="Times New Roman" w:hAnsi="Times New Roman" w:cs="Times New Roman" w:eastAsia="Times New Roman"/>
          <w:b/>
          <w:sz w:val="24"/>
          <w:szCs w:val="24"/>
          <w:highlight w:val="none"/>
        </w:rPr>
        <w:t xml:space="preserve">4.1. Формирование стадий анонимности</w:t>
      </w:r>
      <w:r>
        <w:t xml:space="preserve"> </w:t>
      </w:r>
      <w:bookmarkEnd w:id="5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Потому как сетевая анонимность есть объект фрагментированный со стороны определений и терминологий, то можно предположить неоднородность и факт становления, развития в определённых этапах. Вкратце, а</w:t>
      </w:r>
      <w:r>
        <w:rPr>
          <w:rFonts w:ascii="Times New Roman" w:hAnsi="Times New Roman" w:cs="Times New Roman" w:eastAsia="Times New Roman"/>
          <w:sz w:val="24"/>
          <w:szCs w:val="24"/>
          <w:highlight w:val="none"/>
        </w:rPr>
        <w:t xml:space="preserve">нонимность </w:t>
      </w:r>
      <w:r>
        <w:rPr>
          <w:rFonts w:ascii="Times New Roman" w:hAnsi="Times New Roman" w:cs="Times New Roman" w:eastAsia="Times New Roman"/>
          <w:sz w:val="24"/>
          <w:szCs w:val="24"/>
          <w:highlight w:val="none"/>
        </w:rPr>
        <w:t xml:space="preserve">действительно становится возможным трактовать как некую градацию, поэтапность, которой присуще шесть стадий, выявляющих процесс её формирования посредством фаз отрицаний и внутренних противоречий. </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6"/>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2607"/>
          <w:rFonts w:ascii="Times New Roman" w:hAnsi="Times New Roman" w:cs="Times New Roman" w:eastAsia="Times New Roman"/>
          <w:sz w:val="24"/>
          <w:szCs w:val="24"/>
          <w:highlight w:val="none"/>
        </w:rPr>
        <w:footnoteReference w:id="6"/>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|A| = 0</w:t>
      </w:r>
      <w:r>
        <w:rPr>
          <w:rFonts w:ascii="Times New Roman" w:hAnsi="Times New Roman" w:cs="Times New Roman" w:eastAsia="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cs="Times New Roman" w:eastAsia="Times New Roman"/>
          <w:sz w:val="24"/>
          <w:szCs w:val="24"/>
          <w:highlight w:val="none"/>
        </w:rPr>
        <w:t xml:space="preserve">По причине отсутствия промежуточных субъектов</w:t>
      </w:r>
      <w:r>
        <w:rPr>
          <w:rFonts w:ascii="Times New Roman" w:hAnsi="Times New Roman" w:cs="Times New Roman" w:eastAsia="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cs="Times New Roman" w:eastAsia="Times New Roman"/>
          <w:sz w:val="24"/>
          <w:szCs w:val="24"/>
          <w:highlight w:val="none"/>
        </w:rPr>
        <w:t xml:space="preserve">.</w:t>
      </w:r>
      <w:r>
        <w:rPr>
          <w:szCs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0"/>
                        <a:stretch/>
                      </pic:blipFill>
                      <pic:spPr bwMode="auto">
                        <a:xfrm flipH="0" flipV="0">
                          <a:off x="0" y="0"/>
                          <a:ext cx="1892650" cy="8687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149.0pt;height:68.4pt;" stroked="false">
                <v:path textboxrect="0,0,0,0"/>
                <v:imagedata r:id="rId20"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10.</w:t>
      </w:r>
      <w:r>
        <w:rPr>
          <w:rFonts w:ascii="Times New Roman" w:hAnsi="Times New Roman" w:cs="Times New Roman" w:eastAsia="Times New Roman"/>
          <w:sz w:val="22"/>
          <w:highlight w:val="none"/>
        </w:rPr>
        <w:t xml:space="preserve"> Первая стадия анонимности </w:t>
      </w:r>
      <w:r>
        <w:rPr>
          <w:rFonts w:ascii="Times New Roman" w:hAnsi="Times New Roman" w:cs="Times New Roman" w:eastAsia="Times New Roman"/>
          <w:sz w:val="22"/>
          <w:szCs w:val="24"/>
          <w:highlight w:val="none"/>
        </w:rPr>
        <w:t xml:space="preserve">(</w:t>
      </w:r>
      <w:r>
        <w:rPr>
          <w:rFonts w:ascii="Times New Roman" w:hAnsi="Times New Roman" w:cs="Times New Roman" w:eastAsia="Times New Roman"/>
          <w:sz w:val="22"/>
          <w:szCs w:val="24"/>
          <w:highlight w:val="none"/>
        </w:rPr>
        <w:t xml:space="preserve">прямое </w:t>
      </w:r>
      <w:r>
        <w:rPr>
          <w:rFonts w:ascii="Times New Roman" w:hAnsi="Times New Roman" w:cs="Times New Roman" w:eastAsia="Times New Roman"/>
          <w:sz w:val="22"/>
          <w:szCs w:val="24"/>
          <w:highlight w:val="none"/>
        </w:rPr>
        <w:t xml:space="preserve">соединение)</w:t>
      </w:r>
      <w:r/>
    </w:p>
    <w:p>
      <w:pPr>
        <w:pStyle w:val="2596"/>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6"/>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cs="Times New Roman" w:eastAsia="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cs="Times New Roman" w:eastAsia="Times New Roman"/>
          <w:sz w:val="24"/>
          <w:szCs w:val="24"/>
          <w:highlight w:val="none"/>
        </w:rPr>
        <w:t xml:space="preserve">, клиенты</w:t>
      </w:r>
      <w:r>
        <w:rPr>
          <w:rFonts w:ascii="Times New Roman" w:hAnsi="Times New Roman" w:cs="Times New Roman" w:eastAsia="Times New Roman"/>
          <w:sz w:val="24"/>
          <w:szCs w:val="24"/>
          <w:highlight w:val="none"/>
        </w:rPr>
        <w:t xml:space="preserve"> начинают</w:t>
      </w:r>
      <w:r>
        <w:rPr>
          <w:rFonts w:ascii="Times New Roman" w:hAnsi="Times New Roman" w:cs="Times New Roman" w:eastAsia="Times New Roman"/>
          <w:sz w:val="24"/>
          <w:szCs w:val="24"/>
          <w:highlight w:val="none"/>
        </w:rPr>
        <w:t xml:space="preserve"> зав</w:t>
      </w:r>
      <w:r>
        <w:rPr>
          <w:rFonts w:ascii="Times New Roman" w:hAnsi="Times New Roman" w:cs="Times New Roman" w:eastAsia="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 = 1</w:t>
      </w:r>
      <w:r>
        <w:rPr>
          <w:rFonts w:ascii="Times New Roman" w:hAnsi="Times New Roman" w:cs="Times New Roman" w:eastAsia="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cs="Times New Roman" w:eastAsia="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cs="Times New Roman" w:eastAsia="Times New Roman"/>
          <w:sz w:val="24"/>
          <w:szCs w:val="24"/>
          <w:highlight w:val="none"/>
        </w:rPr>
        <w:t xml:space="preserve">ата. Такое противоречие (ухудшения безопасности и улучшения анонимности)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1"/>
                        <a:stretch/>
                      </pic:blipFill>
                      <pic:spPr bwMode="auto">
                        <a:xfrm flipH="0" flipV="0">
                          <a:off x="0" y="0"/>
                          <a:ext cx="3187230" cy="877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251.0pt;height:69.1pt;" stroked="false">
                <v:path textboxrect="0,0,0,0"/>
                <v:imagedata r:id="rId21"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szCs w:val="24"/>
          <w:highlight w:val="none"/>
        </w:rPr>
      </w:r>
      <w:r/>
    </w:p>
    <w:p>
      <w:pPr>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11</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Вторая стадия анонимности </w:t>
      </w:r>
      <w:r>
        <w:rPr>
          <w:rFonts w:ascii="Times New Roman" w:hAnsi="Times New Roman" w:cs="Times New Roman" w:eastAsia="Times New Roman"/>
          <w:sz w:val="22"/>
          <w:szCs w:val="24"/>
          <w:highlight w:val="none"/>
        </w:rPr>
        <w:t xml:space="preserve">(соединение посредством сервиса)</w:t>
      </w:r>
      <w:r/>
    </w:p>
    <w:p>
      <w:pPr>
        <w:pStyle w:val="2596"/>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6"/>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cs="Times New Roman" w:eastAsia="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cs="Times New Roman" w:eastAsia="Times New Roman"/>
          <w:i w:val="0"/>
          <w:color w:val="000000"/>
          <w:sz w:val="24"/>
          <w:highlight w:val="none"/>
        </w:rPr>
        <w:t xml:space="preserve"> методом стремления к статичному значению </w:t>
      </w:r>
      <w:r>
        <w:rPr>
          <w:rFonts w:ascii="Times New Roman" w:hAnsi="Times New Roman" w:cs="Times New Roman" w:eastAsia="Times New Roman"/>
          <w:i/>
          <w:color w:val="000000"/>
          <w:sz w:val="24"/>
          <w:highlight w:val="none"/>
        </w:rPr>
        <w:t xml:space="preserve">lim</w:t>
      </w:r>
      <w:r>
        <w:rPr>
          <w:rFonts w:ascii="Times New Roman" w:hAnsi="Times New Roman" w:cs="Times New Roman" w:eastAsia="Times New Roman"/>
          <w:i/>
          <w:sz w:val="24"/>
          <w:szCs w:val="24"/>
          <w:highlight w:val="none"/>
          <w:vertAlign w:val="subscript"/>
        </w:rPr>
        <w:t xml:space="preserve">|A|</w:t>
      </w:r>
      <w:r>
        <w:rPr>
          <w:rFonts w:ascii="Times New Roman" w:hAnsi="Times New Roman" w:cs="Times New Roman" w:eastAsia="Times New Roman"/>
          <w:i/>
          <w:color w:val="000000"/>
          <w:sz w:val="24"/>
          <w:highlight w:val="none"/>
          <w:vertAlign w:val="subscript"/>
        </w:rPr>
        <w:t xml:space="preserve">→C</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пакет. Мощность анонимности на данном этапе действительно повышается, но и безопасность са</w:t>
      </w:r>
      <w:r>
        <w:rPr>
          <w:rFonts w:ascii="Times New Roman" w:hAnsi="Times New Roman" w:cs="Times New Roman" w:eastAsia="Times New Roman"/>
          <w:sz w:val="24"/>
          <w:szCs w:val="24"/>
          <w:highlight w:val="none"/>
        </w:rPr>
        <w:t xml:space="preserve">ми</w:t>
      </w:r>
      <w:r>
        <w:rPr>
          <w:rFonts w:ascii="Times New Roman" w:hAnsi="Times New Roman" w:cs="Times New Roman" w:eastAsia="Times New Roman"/>
          <w:sz w:val="24"/>
          <w:szCs w:val="24"/>
          <w:highlight w:val="none"/>
        </w:rPr>
        <w:t xml:space="preserve">х су</w:t>
      </w:r>
      <w:r>
        <w:rPr>
          <w:rFonts w:ascii="Times New Roman" w:hAnsi="Times New Roman" w:cs="Times New Roman" w:eastAsia="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cs="Times New Roman" w:eastAsia="Times New Roman"/>
          <w:i/>
          <w:sz w:val="24"/>
          <w:szCs w:val="24"/>
          <w:highlight w:val="none"/>
        </w:rPr>
        <w:t xml:space="preserve">Рисунках 12</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13, </w:t>
      </w:r>
      <w:r>
        <w:rPr>
          <w:rFonts w:ascii="Times New Roman" w:hAnsi="Times New Roman" w:cs="Times New Roman" w:eastAsia="Times New Roman"/>
          <w:i/>
          <w:sz w:val="24"/>
          <w:szCs w:val="24"/>
          <w:highlight w:val="none"/>
        </w:rPr>
        <w:t xml:space="preserve">15</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изображён абстрактный субъект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2"/>
                        <a:stretch/>
                      </pic:blipFill>
                      <pic:spPr bwMode="auto">
                        <a:xfrm flipH="0" flipV="0">
                          <a:off x="0" y="0"/>
                          <a:ext cx="4516788" cy="9622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355.7pt;height:75.8pt;" stroked="false">
                <v:path textboxrect="0,0,0,0"/>
                <v:imagedata r:id="rId22" o:title=""/>
              </v:shape>
            </w:pict>
          </mc:Fallback>
        </mc:AlternateContent>
      </w:r>
      <w:r>
        <w:rPr>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12</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Третья стадия анонимности</w:t>
      </w:r>
      <w:r>
        <w:rPr>
          <w:rFonts w:ascii="Times New Roman" w:hAnsi="Times New Roman" w:cs="Times New Roman" w:eastAsia="Times New Roman"/>
          <w:sz w:val="22"/>
          <w:szCs w:val="24"/>
          <w:highlight w:val="none"/>
        </w:rPr>
        <w:t xml:space="preserve"> (Proxy транслирование)</w:t>
      </w:r>
      <w:r/>
    </w:p>
    <w:p>
      <w:pPr>
        <w:pStyle w:val="2596"/>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96"/>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w:t>
        <w:tab/>
        <w:t xml:space="preserve">Четвёртая стадия, как развитие третьего этапа, инициализирует способ изменчивости, множественного шифрования, полиморфизма информации</w:t>
      </w:r>
      <w:r>
        <w:rPr>
          <w:rStyle w:val="2594"/>
          <w:rFonts w:ascii="Times New Roman" w:hAnsi="Times New Roman" w:cs="Times New Roman" w:eastAsia="Times New Roman"/>
          <w:sz w:val="24"/>
          <w:szCs w:val="24"/>
          <w:highlight w:val="none"/>
        </w:rPr>
        <w:footnoteReference w:id="7"/>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её туннелирования. К такому этапу относятся VPN сервисы (виртуальные частные сети) как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сочетание прокси-серверов со внутренними слоями шифрования [35], где мощность доверия и мощность анонимности эквивалентно третьей стадии. Отличительной</w:t>
      </w:r>
      <w:r>
        <w:rPr>
          <w:rFonts w:ascii="Times New Roman" w:hAnsi="Times New Roman" w:cs="Times New Roman" w:eastAsia="Times New Roman"/>
          <w:sz w:val="24"/>
          <w:szCs w:val="24"/>
          <w:highlight w:val="none"/>
        </w:rPr>
        <w:t xml:space="preserve"> особенностью четвёртого этапа является существование выходных узлов, постепенно «раскрывающих» истинный пакет, созданный до первичного туннелирования на отправляющей стороне, из-за чего и появляется возможность к сокрытию метаданных</w:t>
      </w:r>
      <w:r>
        <w:rPr>
          <w:rFonts w:ascii="Times New Roman" w:hAnsi="Times New Roman" w:cs="Times New Roman" w:eastAsia="Times New Roman"/>
          <w:sz w:val="24"/>
          <w:szCs w:val="24"/>
          <w:highlight w:val="none"/>
        </w:rPr>
        <w:t xml:space="preserve">, связующих инициатора сообщения и сервер назначения</w:t>
      </w:r>
      <w:r>
        <w:rPr>
          <w:rFonts w:ascii="Times New Roman" w:hAnsi="Times New Roman" w:cs="Times New Roman" w:eastAsia="Times New Roman"/>
          <w:i w:val="0"/>
          <w:sz w:val="24"/>
          <w:szCs w:val="24"/>
          <w:highlight w:val="none"/>
        </w:rPr>
        <w:t xml:space="preserve">. В связи с этим, данный</w:t>
      </w:r>
      <w:r>
        <w:rPr>
          <w:rFonts w:ascii="Times New Roman" w:hAnsi="Times New Roman" w:cs="Times New Roman" w:eastAsia="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cs="Times New Roman" w:eastAsia="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cs="Times New Roman" w:eastAsia="Times New Roman"/>
          <w:sz w:val="24"/>
          <w:szCs w:val="24"/>
          <w:highlight w:val="none"/>
        </w:rPr>
        <w:t xml:space="preserve"> Таким методом скрывается настоящая связь между субъектами </w:t>
      </w:r>
      <w:r>
        <w:rPr>
          <w:rFonts w:ascii="Times New Roman" w:hAnsi="Times New Roman" w:cs="Times New Roman" w:eastAsia="Times New Roman"/>
          <w:sz w:val="24"/>
          <w:szCs w:val="24"/>
          <w:highlight w:val="none"/>
        </w:rPr>
        <w:t xml:space="preserve">по</w:t>
      </w:r>
      <w:r>
        <w:rPr>
          <w:rFonts w:ascii="Times New Roman" w:hAnsi="Times New Roman" w:cs="Times New Roman" w:eastAsia="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highlight w:val="none"/>
        </w:rPr>
      </w:r>
      <w:r/>
    </w:p>
    <w:p>
      <w:pPr>
        <w:ind w:left="283" w:right="283" w:firstLine="567"/>
        <w:jc w:val="both"/>
        <w:spacing w:before="0" w:after="0"/>
        <w:rPr>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3"/>
                        <a:stretch/>
                      </pic:blipFill>
                      <pic:spPr bwMode="auto">
                        <a:xfrm flipH="0" flipV="0">
                          <a:off x="0" y="0"/>
                          <a:ext cx="4407323" cy="9626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347.0pt;height:75.8pt;" stroked="false">
                <v:path textboxrect="0,0,0,0"/>
                <v:imagedata r:id="rId23" o:title=""/>
              </v:shape>
            </w:pict>
          </mc:Fallback>
        </mc:AlternateContent>
      </w:r>
      <w:r>
        <w:rPr>
          <w:highlight w:val="none"/>
        </w:rPr>
      </w:r>
      <w:r/>
    </w:p>
    <w:p>
      <w:pPr>
        <w:ind w:left="0" w:right="283" w:firstLine="0"/>
        <w:jc w:val="both"/>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13</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Четвёртая стадия анонимности (VPN туннелирование)</w:t>
      </w:r>
      <w:r/>
    </w:p>
    <w:p>
      <w:pPr>
        <w:pStyle w:val="2596"/>
        <w:ind w:left="283" w:right="283" w:firstLine="567"/>
        <w:jc w:val="both"/>
        <w:spacing w:before="0" w:after="0"/>
        <w:rPr>
          <w:rFonts w:ascii="Times New Roman" w:hAnsi="Times New Roman" w:cs="Times New Roman" w:eastAsia="Times New Roman"/>
          <w:i w:val="0"/>
          <w:sz w:val="24"/>
          <w:szCs w:val="24"/>
          <w:highlight w:val="none"/>
        </w:rPr>
      </w:pPr>
      <w:r>
        <w:rPr>
          <w:highlight w:val="none"/>
        </w:rPr>
      </w:r>
      <w:r/>
    </w:p>
    <w:p>
      <w:pPr>
        <w:pStyle w:val="2596"/>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cs="Times New Roman" w:eastAsia="Times New Roman"/>
          <w:sz w:val="24"/>
          <w:szCs w:val="24"/>
          <w:highlight w:val="none"/>
        </w:rPr>
        <w:t xml:space="preserve">абстрактно-криптографической</w:t>
      </w:r>
      <w:r>
        <w:rPr>
          <w:rFonts w:ascii="Times New Roman" w:hAnsi="Times New Roman" w:cs="Times New Roman" w:eastAsia="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cs="Times New Roman" w:eastAsia="Times New Roman"/>
          <w:sz w:val="24"/>
          <w:szCs w:val="24"/>
          <w:highlight w:val="none"/>
        </w:rPr>
        <w:t xml:space="preserve">Именно</w:t>
      </w:r>
      <w:r>
        <w:rPr>
          <w:rFonts w:ascii="Times New Roman" w:hAnsi="Times New Roman" w:cs="Times New Roman" w:eastAsia="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cs="Times New Roman" w:eastAsia="Times New Roman"/>
          <w:sz w:val="24"/>
          <w:szCs w:val="24"/>
          <w:highlight w:val="none"/>
        </w:rPr>
        <w:t xml:space="preserve">ро</w:t>
      </w:r>
      <w:r>
        <w:rPr>
          <w:rFonts w:ascii="Times New Roman" w:hAnsi="Times New Roman" w:cs="Times New Roman" w:eastAsia="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[36][37], где главным фактором идентификации клиентов становятся крип</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cs="Times New Roman" w:eastAsia="Times New Roman"/>
          <w:i/>
          <w:sz w:val="24"/>
          <w:szCs w:val="24"/>
          <w:highlight w:val="none"/>
        </w:rPr>
        <w:t xml:space="preserve">0 </w:t>
      </w:r>
      <m:oMath>
        <m:r>
          <w:rPr>
            <w:rFonts w:ascii="Cambria Math" w:hAnsi="Cambria Math" w:cs="Cambria Math" w:eastAsia="Cambria Math" w:hint="default"/>
            <w:highlight w:val="none"/>
          </w:rPr>
          <m:rPr/>
          <m:t>&lt;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коли</w:t>
      </w:r>
      <w:r>
        <w:rPr>
          <w:rFonts w:ascii="Times New Roman" w:hAnsi="Times New Roman" w:cs="Times New Roman" w:eastAsia="Times New Roman"/>
          <w:sz w:val="24"/>
          <w:szCs w:val="24"/>
          <w:highlight w:val="none"/>
        </w:rPr>
        <w:t xml:space="preserve">чество узло</w:t>
      </w:r>
      <w:r>
        <w:rPr>
          <w:rFonts w:ascii="Times New Roman" w:hAnsi="Times New Roman" w:cs="Times New Roman" w:eastAsia="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cs="Times New Roman" w:eastAsia="Times New Roman"/>
          <w:sz w:val="24"/>
          <w:szCs w:val="24"/>
          <w:highlight w:val="none"/>
        </w:rPr>
        <w:t xml:space="preserve">ди</w:t>
      </w:r>
      <w:r>
        <w:rPr>
          <w:rFonts w:ascii="Times New Roman" w:hAnsi="Times New Roman" w:cs="Times New Roman" w:eastAsia="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cs="Times New Roman" w:eastAsia="Times New Roman"/>
          <w:i/>
          <w:sz w:val="24"/>
          <w:szCs w:val="24"/>
          <w:highlight w:val="none"/>
        </w:rPr>
        <w:t xml:space="preserve">Рисунке 14.</w:t>
      </w:r>
      <w:r>
        <w:rPr>
          <w:rFonts w:ascii="Times New Roman" w:hAnsi="Times New Roman" w:cs="Times New Roman" w:eastAsia="Times New Roman"/>
          <w:sz w:val="24"/>
          <w:szCs w:val="24"/>
          <w:highlight w:val="none"/>
        </w:rPr>
        <w:t xml:space="preserve"> под сетью понимается переключение системы из состояния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24"/>
                        <a:stretch/>
                      </pic:blipFill>
                      <pic:spPr bwMode="auto">
                        <a:xfrm flipH="0" flipV="0">
                          <a:off x="0" y="0"/>
                          <a:ext cx="3140683" cy="8476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247.3pt;height:66.7pt;" stroked="false">
                <v:path textboxrect="0,0,0,0"/>
                <v:imagedata r:id="rId24" o:title=""/>
              </v:shape>
            </w:pict>
          </mc:Fallback>
        </mc:AlternateContent>
      </w:r>
      <w:r>
        <w:rPr>
          <w:rFonts w:ascii="Times New Roman" w:hAnsi="Times New Roman" w:cs="Times New Roman" w:eastAsia="Times New Roman"/>
          <w:i w:val="0"/>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14</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Пятая стадия анонимности </w:t>
      </w:r>
      <w:r>
        <w:rPr>
          <w:rFonts w:ascii="Times New Roman" w:hAnsi="Times New Roman" w:cs="Times New Roman" w:eastAsia="Times New Roman"/>
          <w:sz w:val="22"/>
          <w:highlight w:val="none"/>
        </w:rPr>
        <w:t xml:space="preserve">(соединение посредством абстрактной сети)</w:t>
      </w:r>
      <w:r>
        <w:rPr>
          <w:rFonts w:ascii="Times New Roman" w:hAnsi="Times New Roman" w:cs="Times New Roman" w:eastAsia="Times New Roman"/>
          <w:sz w:val="22"/>
          <w:highlight w:val="none"/>
        </w:rPr>
      </w:r>
      <w:r/>
    </w:p>
    <w:p>
      <w:pPr>
        <w:pStyle w:val="2596"/>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96"/>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cs="Times New Roman" w:eastAsia="Times New Roman"/>
          <w:sz w:val="24"/>
          <w:szCs w:val="24"/>
          <w:highlight w:val="none"/>
        </w:rPr>
        <w:t xml:space="preserve">, и пятой стадии, как системы ненаправленной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cs="Times New Roman" w:eastAsia="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cs="Times New Roman" w:eastAsia="Times New Roman"/>
          <w:sz w:val="24"/>
          <w:szCs w:val="24"/>
          <w:highlight w:val="none"/>
        </w:rPr>
        <w:t xml:space="preserve">апе становится эквивалентно четвёртому этапу, равно как и мощность доверия </w:t>
      </w:r>
      <w:r>
        <w:rPr>
          <w:rFonts w:ascii="Times New Roman" w:hAnsi="Times New Roman" w:cs="Times New Roman" w:eastAsia="Times New Roman"/>
          <w:sz w:val="24"/>
          <w:szCs w:val="24"/>
          <w:highlight w:val="none"/>
        </w:rPr>
        <w:t xml:space="preserve">(причина ухудшения мощности доверия относительно пятой стадии приведена в подразделе «Проблематика безопасности анонимных сетей»)</w:t>
      </w:r>
      <w:r>
        <w:rPr>
          <w:rFonts w:ascii="Times New Roman" w:hAnsi="Times New Roman" w:cs="Times New Roman" w:eastAsia="Times New Roman"/>
          <w:sz w:val="24"/>
          <w:szCs w:val="24"/>
          <w:highlight w:val="none"/>
        </w:rPr>
        <w:t xml:space="preserve">. Примером шестой стадии является большинство скрытых сетей, </w:t>
      </w:r>
      <w:r>
        <w:rPr>
          <w:rFonts w:ascii="Times New Roman" w:hAnsi="Times New Roman" w:cs="Times New Roman" w:eastAsia="Times New Roman"/>
          <w:sz w:val="24"/>
          <w:szCs w:val="24"/>
          <w:highlight w:val="none"/>
        </w:rPr>
        <w:t xml:space="preserve">наподобие</w:t>
      </w:r>
      <w:r>
        <w:rPr>
          <w:rFonts w:ascii="Times New Roman" w:hAnsi="Times New Roman" w:cs="Times New Roman" w:eastAsia="Times New Roman"/>
          <w:sz w:val="24"/>
          <w:szCs w:val="24"/>
          <w:highlight w:val="none"/>
        </w:rPr>
        <w:t xml:space="preserve"> Tor (onion routing) </w:t>
      </w:r>
      <w:r>
        <w:rPr>
          <w:rFonts w:ascii="Times New Roman" w:hAnsi="Times New Roman" w:cs="Times New Roman" w:eastAsia="Times New Roman"/>
          <w:sz w:val="24"/>
          <w:szCs w:val="24"/>
          <w:highlight w:val="none"/>
        </w:rPr>
        <w:t xml:space="preserve">[38</w:t>
      </w:r>
      <w:r>
        <w:rPr>
          <w:rFonts w:ascii="Times New Roman" w:hAnsi="Times New Roman" w:cs="Times New Roman" w:eastAsia="Times New Roman"/>
          <w:sz w:val="24"/>
          <w:szCs w:val="24"/>
          <w:highlight w:val="none"/>
        </w:rPr>
        <w:t xml:space="preserve">], I2P (garlic routing) [39], Mixminion (mix network) [40] и т.д. На </w:t>
      </w:r>
      <w:r>
        <w:rPr>
          <w:rFonts w:ascii="Times New Roman" w:hAnsi="Times New Roman" w:cs="Times New Roman" w:eastAsia="Times New Roman"/>
          <w:i/>
          <w:sz w:val="24"/>
          <w:szCs w:val="24"/>
          <w:highlight w:val="none"/>
        </w:rPr>
        <w:t xml:space="preserve">Рисунке 15.</w:t>
      </w:r>
      <w:r>
        <w:rPr>
          <w:rFonts w:ascii="Times New Roman" w:hAnsi="Times New Roman" w:cs="Times New Roman" w:eastAsia="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25"/>
                        <a:stretch/>
                      </pic:blipFill>
                      <pic:spPr bwMode="auto">
                        <a:xfrm flipH="0" flipV="0">
                          <a:off x="0" y="0"/>
                          <a:ext cx="5938712" cy="90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67.6pt;height:71.4pt;" stroked="false">
                <v:path textboxrect="0,0,0,0"/>
                <v:imagedata r:id="rId25" o:title=""/>
              </v:shape>
            </w:pict>
          </mc:Fallback>
        </mc:AlternateContent>
      </w:r>
      <w:r>
        <w:rPr>
          <w:rFonts w:ascii="Times New Roman" w:hAnsi="Times New Roman" w:cs="Times New Roman" w:eastAsia="Times New Roman"/>
          <w:sz w:val="24"/>
          <w:szCs w:val="24"/>
          <w:highlight w:val="none"/>
        </w:rPr>
      </w:r>
      <w:r/>
    </w:p>
    <w:p>
      <w:pPr>
        <w:ind w:left="283" w:right="283" w:firstLine="0"/>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15</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Шестая стадия анонимности (</w:t>
      </w:r>
      <w:r>
        <w:rPr>
          <w:rFonts w:ascii="Times New Roman" w:hAnsi="Times New Roman" w:cs="Times New Roman" w:eastAsia="Times New Roman"/>
          <w:sz w:val="22"/>
          <w:highlight w:val="none"/>
        </w:rPr>
        <w:t xml:space="preserve">абстрактная сеть + </w:t>
      </w:r>
      <w:r>
        <w:rPr>
          <w:rFonts w:ascii="Times New Roman" w:hAnsi="Times New Roman" w:cs="Times New Roman" w:eastAsia="Times New Roman"/>
          <w:sz w:val="22"/>
          <w:highlight w:val="none"/>
        </w:rPr>
        <w:t xml:space="preserve">туннелирование)</w:t>
      </w:r>
      <w:r>
        <w:rPr>
          <w:rFonts w:ascii="Times New Roman" w:hAnsi="Times New Roman" w:cs="Times New Roman" w:eastAsia="Times New Roman"/>
          <w:sz w:val="22"/>
          <w:szCs w:val="24"/>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6"/>
        <w:ind w:left="283" w:right="283" w:firstLine="567"/>
        <w:jc w:val="both"/>
        <w:spacing w:before="0" w:after="0"/>
        <w:rPr>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Стоит заметить</w:t>
      </w:r>
      <w:r>
        <w:rPr>
          <w:rFonts w:ascii="Times New Roman" w:hAnsi="Times New Roman" w:cs="Times New Roman" w:eastAsia="Times New Roman"/>
          <w:sz w:val="24"/>
          <w:highlight w:val="none"/>
        </w:rPr>
        <w:t xml:space="preserve">, что четвёртая и пятая стадии появляю</w:t>
      </w:r>
      <w:r>
        <w:rPr>
          <w:rFonts w:ascii="Times New Roman" w:hAnsi="Times New Roman" w:cs="Times New Roman" w:eastAsia="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cs="Times New Roman" w:eastAsia="Times New Roman"/>
          <w:sz w:val="24"/>
          <w:highlight w:val="none"/>
        </w:rPr>
        <w:t xml:space="preserve">ё</w:t>
      </w:r>
      <w:r>
        <w:rPr>
          <w:rFonts w:ascii="Times New Roman" w:hAnsi="Times New Roman" w:cs="Times New Roman" w:eastAsia="Times New Roman"/>
          <w:sz w:val="24"/>
          <w:highlight w:val="none"/>
        </w:rPr>
        <w:t xml:space="preserve">ртой стадии (относительно</w:t>
      </w:r>
      <w:r>
        <w:rPr>
          <w:rFonts w:ascii="Times New Roman" w:hAnsi="Times New Roman" w:cs="Times New Roman" w:eastAsia="Times New Roman"/>
          <w:sz w:val="24"/>
          <w:highlight w:val="none"/>
        </w:rPr>
        <w:t xml:space="preserve"> третьей) </w:t>
      </w:r>
      <w:r>
        <w:rPr>
          <w:rFonts w:ascii="Times New Roman" w:hAnsi="Times New Roman" w:cs="Times New Roman" w:eastAsia="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cs="Times New Roman" w:eastAsia="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cs="Times New Roman" w:eastAsia="Times New Roman"/>
          <w:sz w:val="24"/>
          <w:highlight w:val="none"/>
        </w:rPr>
        <w:t xml:space="preserve"> </w:t>
      </w:r>
      <w:r>
        <w:rPr>
          <w:highlight w:val="none"/>
        </w:rPr>
      </w:r>
      <w:r/>
    </w:p>
    <w:p>
      <w:pPr>
        <w:ind w:left="283" w:right="283" w:firstLine="567"/>
        <w:jc w:val="both"/>
        <w:spacing w:before="0" w:after="0"/>
        <w:rPr>
          <w:highlight w:val="none"/>
        </w:rPr>
      </w:pPr>
      <w:r>
        <w:rPr>
          <w:highlight w:val="none"/>
        </w:rPr>
      </w:r>
      <w:r>
        <w:rPr>
          <w:highlight w:val="none"/>
        </w:rPr>
      </w:r>
    </w:p>
    <w:p>
      <w:pPr>
        <w:pStyle w:val="2596"/>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5627311" cy="3582216"/>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32770" name="" hidden="0"/>
                        <pic:cNvPicPr>
                          <a:picLocks noChangeAspect="1"/>
                        </pic:cNvPicPr>
                        <pic:nvPr isPhoto="0" userDrawn="0"/>
                      </pic:nvPicPr>
                      <pic:blipFill>
                        <a:blip r:embed="rId26"/>
                        <a:stretch/>
                      </pic:blipFill>
                      <pic:spPr bwMode="auto">
                        <a:xfrm flipH="0" flipV="0">
                          <a:off x="0" y="0"/>
                          <a:ext cx="5627308" cy="35822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43.1pt;height:282.1pt;" stroked="false">
                <v:path textboxrect="0,0,0,0"/>
                <v:imagedata r:id="rId26" o:title=""/>
              </v:shape>
            </w:pict>
          </mc:Fallback>
        </mc:AlternateContent>
      </w:r>
      <w:r>
        <w:rPr>
          <w:rFonts w:ascii="Times New Roman" w:hAnsi="Times New Roman" w:cs="Times New Roman" w:eastAsia="Times New Roman"/>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 </w:t>
      </w:r>
      <w:r>
        <w:rPr>
          <w:rFonts w:ascii="Times New Roman" w:hAnsi="Times New Roman" w:cs="Times New Roman" w:eastAsia="Times New Roman"/>
          <w:highlight w:val="none"/>
        </w:rPr>
      </w:r>
      <w:r/>
    </w:p>
    <w:p>
      <w:pPr>
        <w:pStyle w:val="2596"/>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Развитие анонимности как процесс формирования стадий</w:t>
      </w:r>
      <w:r>
        <w:rPr>
          <w:rFonts w:ascii="Times New Roman" w:hAnsi="Times New Roman" w:cs="Times New Roman" w:eastAsia="Times New Roman"/>
          <w:highlight w:val="none"/>
        </w:rPr>
      </w:r>
      <w:r/>
    </w:p>
    <w:p>
      <w:pPr>
        <w:ind w:left="0" w:right="283" w:firstLine="0"/>
        <w:jc w:val="both"/>
        <w:spacing w:before="0" w:after="0"/>
        <w:rPr>
          <w:highlight w:val="none"/>
        </w:rPr>
      </w:pPr>
      <w:r>
        <w:rPr>
          <w:highlight w:val="none"/>
        </w:rPr>
      </w:r>
      <w:r>
        <w:rPr>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Также стоит отметить</w:t>
      </w:r>
      <w:r>
        <w:rPr>
          <w:rFonts w:ascii="Times New Roman" w:hAnsi="Times New Roman" w:cs="Times New Roman" w:eastAsia="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cs="Times New Roman" w:eastAsia="Times New Roman"/>
          <w:sz w:val="24"/>
          <w:highlight w:val="none"/>
        </w:rPr>
        <w:t xml:space="preserve">степени </w:t>
      </w:r>
      <w:r>
        <w:rPr>
          <w:rFonts w:ascii="Times New Roman" w:hAnsi="Times New Roman" w:cs="Times New Roman" w:eastAsia="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cs="Times New Roman" w:eastAsia="Times New Roman"/>
          <w:sz w:val="24"/>
          <w:highlight w:val="none"/>
        </w:rPr>
        <w:t xml:space="preserve"> платформами связи, т.к. сама коммуникация между</w:t>
      </w:r>
      <w:r>
        <w:rPr>
          <w:rFonts w:ascii="Times New Roman" w:hAnsi="Times New Roman" w:cs="Times New Roman" w:eastAsia="Times New Roman"/>
          <w:sz w:val="24"/>
          <w:highlight w:val="none"/>
        </w:rPr>
        <w:t xml:space="preserve"> субъект</w:t>
      </w:r>
      <w:r>
        <w:rPr>
          <w:rFonts w:ascii="Times New Roman" w:hAnsi="Times New Roman" w:cs="Times New Roman" w:eastAsia="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cs="Times New Roman" w:eastAsia="Times New Roman"/>
          <w:sz w:val="24"/>
          <w:highlight w:val="none"/>
        </w:rPr>
        <w:t xml:space="preserve">посредством промежуточных субъектов,</w:t>
      </w:r>
      <w:r>
        <w:rPr>
          <w:rFonts w:ascii="Times New Roman" w:hAnsi="Times New Roman" w:cs="Times New Roman" w:eastAsia="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cs="Times New Roman" w:eastAsia="Times New Roman"/>
          <w:sz w:val="24"/>
          <w:highlight w:val="none"/>
        </w:rPr>
        <w:t xml:space="preserve">ии абстрагиру</w:t>
      </w:r>
      <w:r>
        <w:rPr>
          <w:rFonts w:ascii="Times New Roman" w:hAnsi="Times New Roman" w:cs="Times New Roman" w:eastAsia="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cs="Times New Roman" w:eastAsia="Times New Roman"/>
          <w:sz w:val="24"/>
          <w:szCs w:val="24"/>
          <w:highlight w:val="none"/>
        </w:rPr>
      </w:r>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r>
        <w:rPr>
          <w:rFonts w:ascii="Times New Roman" w:hAnsi="Times New Roman" w:cs="Times New Roman" w:eastAsia="Times New Roman"/>
          <w:sz w:val="24"/>
          <w:szCs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оп</w:t>
      </w:r>
      <w:r>
        <w:rPr>
          <w:rFonts w:ascii="Times New Roman" w:hAnsi="Times New Roman" w:cs="Times New Roman" w:eastAsia="Times New Roman"/>
          <w:sz w:val="24"/>
          <w:szCs w:val="24"/>
          <w:highlight w:val="none"/>
        </w:rPr>
        <w:t xml:space="preserve">ределяемая связью «клиент-клиент», зарождается </w:t>
      </w:r>
      <w:r>
        <w:rPr>
          <w:rFonts w:ascii="Times New Roman" w:hAnsi="Times New Roman" w:cs="Times New Roman" w:eastAsia="Times New Roman"/>
          <w:sz w:val="24"/>
          <w:szCs w:val="24"/>
          <w:highlight w:val="none"/>
        </w:rPr>
        <w:t xml:space="preserve">на моменте первой стадии анонимности </w:t>
      </w:r>
      <w:r>
        <w:rPr>
          <w:rFonts w:ascii="Times New Roman" w:hAnsi="Times New Roman" w:cs="Times New Roman" w:eastAsia="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cs="Times New Roman" w:eastAsia="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cs="Times New Roman" w:eastAsia="Times New Roman"/>
          <w:sz w:val="24"/>
          <w:szCs w:val="24"/>
          <w:highlight w:val="none"/>
        </w:rPr>
        <w:t xml:space="preserve">ождение безопасной «клиент-клиент» коммуникации, убирающее ограничение</w:t>
      </w:r>
      <w:r>
        <w:rPr>
          <w:rFonts w:ascii="Times New Roman" w:hAnsi="Times New Roman" w:cs="Times New Roman" w:eastAsia="Times New Roman"/>
          <w:sz w:val="24"/>
          <w:szCs w:val="24"/>
          <w:highlight w:val="none"/>
        </w:rPr>
        <w:t xml:space="preserve"> в расширении, появляется на пятом этапе </w:t>
      </w:r>
      <w:r>
        <w:rPr>
          <w:rFonts w:ascii="Times New Roman" w:hAnsi="Times New Roman" w:cs="Times New Roman" w:eastAsia="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cs="Times New Roman" w:eastAsia="Times New Roman"/>
          <w:sz w:val="24"/>
          <w:szCs w:val="24"/>
          <w:highlight w:val="none"/>
        </w:rPr>
      </w:r>
      <w:r/>
    </w:p>
    <w:p>
      <w:pPr>
        <w:pStyle w:val="2596"/>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cs="Times New Roman" w:eastAsia="Times New Roman"/>
          <w:sz w:val="24"/>
          <w:szCs w:val="24"/>
          <w:highlight w:val="none"/>
        </w:rPr>
        <w:t xml:space="preserve">е зависимой от сторонних узлов и серверов [41</w:t>
      </w:r>
      <w:r>
        <w:rPr>
          <w:rFonts w:ascii="Times New Roman" w:hAnsi="Times New Roman" w:cs="Times New Roman" w:eastAsia="Times New Roman"/>
          <w:sz w:val="24"/>
          <w:szCs w:val="24"/>
          <w:highlight w:val="none"/>
        </w:rPr>
        <w:t xml:space="preserve">, с.223</w:t>
      </w:r>
      <w:r>
        <w:rPr>
          <w:rFonts w:ascii="Times New Roman" w:hAnsi="Times New Roman" w:cs="Times New Roman" w:eastAsia="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cs="Times New Roman" w:eastAsia="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cs="Times New Roman" w:eastAsia="Times New Roman"/>
          <w:sz w:val="24"/>
          <w:szCs w:val="24"/>
          <w:highlight w:val="none"/>
        </w:rPr>
        <w:t xml:space="preserve">первой формы как это представлено на </w:t>
      </w:r>
      <w:r>
        <w:rPr>
          <w:rFonts w:ascii="Times New Roman" w:hAnsi="Times New Roman" w:cs="Times New Roman" w:eastAsia="Times New Roman"/>
          <w:i/>
          <w:sz w:val="24"/>
          <w:szCs w:val="24"/>
          <w:highlight w:val="none"/>
        </w:rPr>
        <w:t xml:space="preserve">Рисунке 17</w:t>
      </w:r>
      <w:r>
        <w:rPr>
          <w:rFonts w:ascii="Times New Roman" w:hAnsi="Times New Roman" w:cs="Times New Roman" w:eastAsia="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27"/>
                        <a:stretch/>
                      </pic:blipFill>
                      <pic:spPr bwMode="auto">
                        <a:xfrm flipH="0" flipV="0">
                          <a:off x="0" y="0"/>
                          <a:ext cx="4614345" cy="9108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363.3pt;height:71.7pt;" stroked="false">
                <v:path textboxrect="0,0,0,0"/>
                <v:imagedata r:id="rId27" o:title=""/>
              </v:shape>
            </w:pict>
          </mc:Fallback>
        </mc:AlternateConten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17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Тайный канал связи на базе пятой стадии анонимности</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отправитель / получатель,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сервис связи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На основе определённых подмножеств пятой и шестой стадий анонимности</w:t>
      </w:r>
      <w:r>
        <w:rPr>
          <w:rFonts w:ascii="Times New Roman" w:hAnsi="Times New Roman" w:cs="Times New Roman" w:eastAsia="Times New Roman"/>
          <w:sz w:val="24"/>
          <w:szCs w:val="24"/>
          <w:highlight w:val="none"/>
        </w:rPr>
        <w:t xml:space="preserve"> (более подробно в разделе «Абстрактные анонимные сети») </w:t>
      </w:r>
      <w:r>
        <w:rPr>
          <w:rFonts w:ascii="Times New Roman" w:hAnsi="Times New Roman" w:cs="Times New Roman" w:eastAsia="Times New Roman"/>
          <w:sz w:val="24"/>
          <w:szCs w:val="24"/>
          <w:highlight w:val="none"/>
        </w:rPr>
        <w:t xml:space="preserve">становится возможным формирование </w:t>
      </w:r>
      <w:r>
        <w:rPr>
          <w:rFonts w:ascii="Times New Roman" w:hAnsi="Times New Roman" w:cs="Times New Roman" w:eastAsia="Times New Roman"/>
          <w:sz w:val="24"/>
          <w:szCs w:val="24"/>
          <w:highlight w:val="none"/>
        </w:rPr>
        <w:t xml:space="preserve">тайных </w:t>
      </w:r>
      <w:r>
        <w:rPr>
          <w:rFonts w:ascii="Times New Roman" w:hAnsi="Times New Roman" w:cs="Times New Roman" w:eastAsia="Times New Roman"/>
          <w:sz w:val="24"/>
          <w:szCs w:val="24"/>
          <w:highlight w:val="none"/>
        </w:rPr>
        <w:t xml:space="preserve">каналов связи второй формы.</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тайные</w:t>
      </w:r>
      <w:r>
        <w:rPr>
          <w:rFonts w:ascii="Times New Roman" w:hAnsi="Times New Roman" w:cs="Times New Roman" w:eastAsia="Times New Roman"/>
          <w:sz w:val="24"/>
          <w:szCs w:val="24"/>
          <w:highlight w:val="none"/>
        </w:rPr>
        <w:t xml:space="preserve"> каналы связи в общих своих свойствах абстрагируются от первичной сети, но не посредством её отрицания, а посредством слияния с ней, благодаря чему выстраивают собственные способы коммуникаций и начинают базироваться на пятой или шестой стадии анонимности.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Из всего </w:t>
      </w:r>
      <w:r>
        <w:rPr>
          <w:rFonts w:ascii="Times New Roman" w:hAnsi="Times New Roman" w:cs="Times New Roman" w:eastAsia="Times New Roman"/>
          <w:sz w:val="24"/>
          <w:highlight w:val="none"/>
        </w:rPr>
        <w:t xml:space="preserve">вышесказанного</w:t>
      </w:r>
      <w:r>
        <w:rPr>
          <w:rFonts w:ascii="Times New Roman" w:hAnsi="Times New Roman" w:cs="Times New Roman" w:eastAsia="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96"/>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1.</w:t>
      </w:r>
      <w:r>
        <w:rPr>
          <w:rFonts w:ascii="Times New Roman" w:hAnsi="Times New Roman" w:cs="Times New Roman" w:eastAsia="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cs="Times New Roman" w:eastAsia="Times New Roman"/>
          <w:sz w:val="24"/>
          <w:highlight w:val="none"/>
        </w:rPr>
        <w:t xml:space="preserve">по</w:t>
      </w:r>
      <w:r>
        <w:rPr>
          <w:rFonts w:ascii="Times New Roman" w:hAnsi="Times New Roman" w:cs="Times New Roman" w:eastAsia="Times New Roman"/>
          <w:sz w:val="24"/>
          <w:highlight w:val="none"/>
        </w:rPr>
        <w:t xml:space="preserve">средством их объекта на основании запутывающего алгоритма маршрутизации.</w:t>
      </w:r>
      <w:r>
        <w:rPr>
          <w:highlight w:val="none"/>
        </w:rPr>
      </w:r>
      <w:r/>
    </w:p>
    <w:p>
      <w:pPr>
        <w:pStyle w:val="2596"/>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96"/>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highlight w:val="none"/>
        </w:rPr>
        <w:tab/>
      </w:r>
      <w:r>
        <w:rPr>
          <w:rFonts w:ascii="Times New Roman" w:hAnsi="Times New Roman" w:cs="Times New Roman" w:eastAsia="Times New Roman"/>
          <w:sz w:val="24"/>
          <w:highlight w:val="none"/>
        </w:rPr>
        <w:t xml:space="preserve">Анонимность обязана иметь инкапсулированные</w:t>
      </w:r>
      <w:r>
        <w:rPr>
          <w:rFonts w:ascii="Times New Roman" w:hAnsi="Times New Roman" w:cs="Times New Roman" w:eastAsia="Times New Roman"/>
          <w:sz w:val="24"/>
          <w:highlight w:val="none"/>
        </w:rPr>
        <w:t xml:space="preserve"> и абстрагированные</w:t>
      </w:r>
      <w:r>
        <w:rPr>
          <w:rFonts w:ascii="Times New Roman" w:hAnsi="Times New Roman" w:cs="Times New Roman" w:eastAsia="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cs="Times New Roman" w:eastAsia="Times New Roman"/>
          <w:sz w:val="24"/>
          <w:szCs w:val="24"/>
          <w:highlight w:val="none"/>
        </w:rPr>
        <w:t xml:space="preserve">заменой </w:t>
      </w:r>
      <w:r>
        <w:rPr>
          <w:rFonts w:ascii="Times New Roman" w:hAnsi="Times New Roman" w:cs="Times New Roman" w:eastAsia="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cs="Times New Roman" w:eastAsia="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cs="Times New Roman" w:eastAsia="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идентицикаций вида «сетевая</w:t>
      </w:r>
      <w:r>
        <w:rPr>
          <w:i/>
          <w:highlight w:val="none"/>
        </w:rPr>
        <w:t xml:space="preserve"> → </w:t>
      </w:r>
      <w:r>
        <w:rPr>
          <w:rFonts w:ascii="Times New Roman" w:hAnsi="Times New Roman" w:cs="Times New Roman" w:eastAsia="Times New Roman"/>
          <w:sz w:val="24"/>
          <w:szCs w:val="24"/>
          <w:highlight w:val="none"/>
        </w:rPr>
        <w:t xml:space="preserve">криптографическая (шестая стадия)</w:t>
      </w:r>
      <w:r>
        <w:rPr>
          <w:i/>
          <w:highlight w:val="none"/>
        </w:rPr>
        <w:t xml:space="preserve"> → </w:t>
      </w:r>
      <w:r>
        <w:rPr>
          <w:rFonts w:ascii="Times New Roman" w:hAnsi="Times New Roman" w:cs="Times New Roman" w:eastAsia="Times New Roman"/>
          <w:sz w:val="24"/>
          <w:szCs w:val="24"/>
          <w:highlight w:val="none"/>
        </w:rPr>
        <w:t xml:space="preserve">криптографическая (пятая стадия)». </w:t>
      </w:r>
      <w:r/>
    </w:p>
    <w:p>
      <w:pPr>
        <w:pStyle w:val="2596"/>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Скрыта</w:t>
      </w:r>
      <w:r>
        <w:rPr>
          <w:rFonts w:ascii="Times New Roman" w:hAnsi="Times New Roman" w:cs="Times New Roman" w:eastAsia="Times New Roman"/>
          <w:sz w:val="24"/>
          <w:szCs w:val="24"/>
          <w:highlight w:val="none"/>
        </w:rPr>
        <w:t xml:space="preserve">я система наделённая только пер</w:t>
      </w:r>
      <w:r>
        <w:rPr>
          <w:rFonts w:ascii="Times New Roman" w:hAnsi="Times New Roman" w:cs="Times New Roman" w:eastAsia="Times New Roman"/>
          <w:sz w:val="24"/>
          <w:szCs w:val="24"/>
          <w:highlight w:val="none"/>
        </w:rPr>
        <w:t xml:space="preserve">выми двумя пунктами является анонимной сетью и принадлеж</w:t>
      </w:r>
      <w:r>
        <w:rPr>
          <w:rFonts w:ascii="Times New Roman" w:hAnsi="Times New Roman" w:cs="Times New Roman" w:eastAsia="Times New Roman"/>
          <w:sz w:val="24"/>
          <w:szCs w:val="24"/>
          <w:highlight w:val="none"/>
        </w:rPr>
        <w:t xml:space="preserve">ит либо первой^ (более подробно в подразделе «Двойственность первой стадии анонимности» данного раздела), либо пятой^ (</w:t>
      </w:r>
      <w:r>
        <w:rPr>
          <w:rFonts w:ascii="Times New Roman" w:hAnsi="Times New Roman" w:cs="Times New Roman" w:eastAsia="Times New Roman"/>
          <w:sz w:val="24"/>
          <w:szCs w:val="24"/>
          <w:highlight w:val="none"/>
        </w:rPr>
        <w:t xml:space="preserve">более подробно в подразделе «Модель на базе очередей» раздела «Абстрактные анонимные сети»)</w:t>
      </w:r>
      <w:r>
        <w:rPr>
          <w:rFonts w:ascii="Times New Roman" w:hAnsi="Times New Roman" w:cs="Times New Roman" w:eastAsia="Times New Roman"/>
          <w:sz w:val="24"/>
          <w:szCs w:val="24"/>
          <w:highlight w:val="none"/>
        </w:rPr>
        <w:t xml:space="preserve">, либо шестой стадии анонимности. Скрытая система наделённая только последними двумя пунктами является клиент-безопасным приложением и принадлежит исключительно пятой стадии анонимности. </w:t>
      </w:r>
      <w:r>
        <w:rPr>
          <w:rFonts w:ascii="Times New Roman" w:hAnsi="Times New Roman" w:cs="Times New Roman" w:eastAsia="Times New Roman"/>
          <w:sz w:val="24"/>
          <w:szCs w:val="24"/>
          <w:highlight w:val="none"/>
        </w:rPr>
        <w:t xml:space="preserve">Скрытая система надёланная </w:t>
      </w:r>
      <w:r>
        <w:rPr>
          <w:rFonts w:ascii="Times New Roman" w:hAnsi="Times New Roman" w:cs="Times New Roman" w:eastAsia="Times New Roman"/>
          <w:sz w:val="24"/>
          <w:szCs w:val="24"/>
          <w:highlight w:val="none"/>
        </w:rPr>
        <w:t xml:space="preserve">сразу тремя критериями анонимности является полной и пр</w:t>
      </w:r>
      <w:r>
        <w:rPr>
          <w:rFonts w:ascii="Times New Roman" w:hAnsi="Times New Roman" w:cs="Times New Roman" w:eastAsia="Times New Roman"/>
          <w:sz w:val="24"/>
          <w:szCs w:val="24"/>
          <w:highlight w:val="none"/>
        </w:rPr>
        <w:t xml:space="preserve">инадлежит не отдел</w:t>
      </w:r>
      <w:r>
        <w:rPr>
          <w:rFonts w:ascii="Times New Roman" w:hAnsi="Times New Roman" w:cs="Times New Roman" w:eastAsia="Times New Roman"/>
          <w:sz w:val="24"/>
          <w:szCs w:val="24"/>
          <w:highlight w:val="none"/>
        </w:rPr>
        <w:t xml:space="preserve">ьной стадии анонимности, а их комбинациям (более подробно в подразделе «П</w:t>
      </w:r>
      <w:r>
        <w:rPr>
          <w:rFonts w:ascii="Times New Roman" w:hAnsi="Times New Roman" w:cs="Times New Roman" w:eastAsia="Times New Roman"/>
          <w:sz w:val="24"/>
          <w:szCs w:val="24"/>
          <w:highlight w:val="none"/>
        </w:rPr>
        <w:t xml:space="preserve">роблематика </w:t>
      </w:r>
      <w:r>
        <w:rPr>
          <w:rFonts w:ascii="Times New Roman" w:hAnsi="Times New Roman" w:cs="Times New Roman" w:eastAsia="Times New Roman"/>
          <w:sz w:val="24"/>
          <w:szCs w:val="24"/>
          <w:highlight w:val="none"/>
        </w:rPr>
        <w:t xml:space="preserve">безопасности </w:t>
      </w:r>
      <w:r>
        <w:rPr>
          <w:rFonts w:ascii="Times New Roman" w:hAnsi="Times New Roman" w:cs="Times New Roman" w:eastAsia="Times New Roman"/>
          <w:sz w:val="24"/>
          <w:szCs w:val="24"/>
          <w:highlight w:val="none"/>
        </w:rPr>
        <w:t xml:space="preserve">анонимных сетей»). Система наделённая только одним пунктом из трёх не является скрытой. Под системой с первым пунктом может пониматься VPN туннелирование (четвёртая стадия анонимности), а под вторым – сервисы связи (вторая стадия анонимности). </w:t>
      </w:r>
      <w:r>
        <w:rPr>
          <w:rFonts w:ascii="Times New Roman" w:hAnsi="Times New Roman" w:cs="Times New Roman" w:eastAsia="Times New Roman"/>
          <w:sz w:val="24"/>
          <w:szCs w:val="24"/>
          <w:highlight w:val="none"/>
        </w:rPr>
        <w:t xml:space="preserve">Не существует систем исключительно с третьим пунктом, ровно как и комбинации третьего пункта с первым (исключая второй). Связано это с тем, что третий критерий является следствием второго (обратное суждение неверно). </w:t>
      </w:r>
      <w:r>
        <w:rPr>
          <w:rFonts w:ascii="Times New Roman" w:hAnsi="Times New Roman" w:cs="Times New Roman" w:eastAsia="Times New Roman"/>
          <w:sz w:val="24"/>
          <w:szCs w:val="24"/>
          <w:highlight w:val="none"/>
        </w:rPr>
        <w:t xml:space="preserve">Все вышеприведённые дескрипции можно представить в более кратком описании примеров: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Выстроенная «цепочка» VPN сервисов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первый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Централизованные сервисы связи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3. </w:t>
        <w:tab/>
        <w:t xml:space="preserve">Анонимные сети = первый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t xml:space="preserve">Клиент-безопасные приложения =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Полные скрытые системы = первый пункт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на основании вышеприведённых критериев обязанностей вида «быть, иметь, предотвращать» </w:t>
      </w:r>
      <w:r>
        <w:rPr>
          <w:rFonts w:ascii="Times New Roman" w:hAnsi="Times New Roman" w:cs="Times New Roman" w:eastAsia="Times New Roman"/>
          <w:sz w:val="24"/>
          <w:szCs w:val="24"/>
          <w:highlight w:val="none"/>
        </w:rPr>
        <w:t xml:space="preserve">можно выявить базовое определение </w:t>
      </w:r>
      <w:r>
        <w:rPr>
          <w:rFonts w:ascii="Times New Roman" w:hAnsi="Times New Roman" w:cs="Times New Roman" w:eastAsia="Times New Roman"/>
          <w:sz w:val="24"/>
          <w:szCs w:val="24"/>
          <w:highlight w:val="none"/>
        </w:rPr>
        <w:t xml:space="preserve">анонимности относительно общего типа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 криптографической</w:t>
      </w:r>
      <w:r>
        <w:rPr>
          <w:rFonts w:ascii="Times New Roman" w:hAnsi="Times New Roman" w:cs="Times New Roman" w:eastAsia="Times New Roman"/>
          <w:sz w:val="24"/>
          <w:szCs w:val="24"/>
          <w:highlight w:val="none"/>
        </w:rPr>
        <w:t xml:space="preserve"> идентификациями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cs="Times New Roman" w:eastAsia="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cs="Times New Roman" w:eastAsia="Times New Roman"/>
          <w:sz w:val="24"/>
          <w:szCs w:val="24"/>
          <w:highlight w:val="none"/>
        </w:rPr>
        <w:t xml:space="preserve">е обозначение не определяет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w:t>
      </w:r>
      <w:r>
        <w:rPr>
          <w:rFonts w:ascii="Times New Roman" w:hAnsi="Times New Roman" w:cs="Times New Roman" w:eastAsia="Times New Roman"/>
          <w:sz w:val="24"/>
          <w:szCs w:val="24"/>
          <w:highlight w:val="none"/>
        </w:rPr>
      </w:r>
      <w:r/>
    </w:p>
    <w:p>
      <w:pPr>
        <w:pStyle w:val="2598"/>
        <w:ind w:left="283" w:right="0" w:firstLine="567"/>
        <w:spacing w:before="369" w:beforeAutospacing="0"/>
        <w:rPr>
          <w:rFonts w:ascii="Times New Roman" w:hAnsi="Times New Roman" w:cs="Times New Roman" w:eastAsia="Times New Roman"/>
          <w:highlight w:val="none"/>
        </w:rPr>
      </w:pPr>
      <w:r/>
      <w:bookmarkStart w:id="51" w:name="_Toc14"/>
      <w:r>
        <w:rPr>
          <w:rFonts w:ascii="Times New Roman" w:hAnsi="Times New Roman" w:cs="Times New Roman" w:eastAsia="Times New Roman"/>
          <w:b/>
          <w:sz w:val="24"/>
          <w:szCs w:val="24"/>
          <w:highlight w:val="none"/>
        </w:rPr>
        <w:t xml:space="preserve">4.2. Двойственность первой стадии анонимности</w:t>
      </w:r>
      <w:bookmarkEnd w:id="51"/>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cs="Times New Roman" w:eastAsia="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cs="Times New Roman" w:eastAsia="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cs="Times New Roman" w:eastAsia="Times New Roman"/>
          <w:sz w:val="24"/>
          <w:szCs w:val="24"/>
          <w:highlight w:val="none"/>
        </w:rPr>
        <w:t xml:space="preserve">. Данное качество возникает при генерации объекта</w:t>
      </w:r>
      <w:r>
        <w:rPr>
          <w:rFonts w:ascii="Times New Roman" w:hAnsi="Times New Roman" w:cs="Times New Roman" w:eastAsia="Times New Roman"/>
          <w:sz w:val="24"/>
          <w:szCs w:val="24"/>
          <w:highlight w:val="none"/>
        </w:rPr>
        <w:t xml:space="preserve"> способного скр</w:t>
      </w:r>
      <w:r>
        <w:rPr>
          <w:rFonts w:ascii="Times New Roman" w:hAnsi="Times New Roman" w:cs="Times New Roman" w:eastAsia="Times New Roman"/>
          <w:sz w:val="24"/>
          <w:szCs w:val="24"/>
          <w:highlight w:val="none"/>
        </w:rPr>
        <w:t xml:space="preserve">ывать всю информацию о субъекте, включая и сам фа</w:t>
      </w:r>
      <w:r>
        <w:rPr>
          <w:rFonts w:ascii="Times New Roman" w:hAnsi="Times New Roman" w:cs="Times New Roman" w:eastAsia="Times New Roman"/>
          <w:sz w:val="24"/>
          <w:szCs w:val="24"/>
          <w:highlight w:val="none"/>
        </w:rPr>
        <w:t xml:space="preserve">кт своей </w:t>
      </w:r>
      <w:r>
        <w:rPr>
          <w:rFonts w:ascii="Times New Roman" w:hAnsi="Times New Roman" w:cs="Times New Roman" w:eastAsia="Times New Roman"/>
          <w:sz w:val="24"/>
          <w:szCs w:val="24"/>
          <w:highlight w:val="none"/>
        </w:rPr>
        <w:t xml:space="preserve">передачи и своего хранения. В подобной системе не существует никакой фактической маршрутизации, выражаемой в промежуточных субъектах (что исключает все стадии выше первой). На основе такого качества выявляется два парадокса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 </w:t>
        <w:tab/>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cs="Times New Roman" w:eastAsia="Times New Roman"/>
          <w:sz w:val="24"/>
          <w:szCs w:val="24"/>
          <w:highlight w:val="none"/>
        </w:rPr>
        <w:t xml:space="preserve">и, то внутри неё способны зарождаться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что противоречит определению первой стадии анонимности.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bookmarkStart w:id="36" w:name="_Ref1"/>
      <w:r>
        <w:rPr>
          <w:rFonts w:ascii="Times New Roman" w:hAnsi="Times New Roman" w:cs="Times New Roman" w:eastAsia="Times New Roman"/>
          <w:sz w:val="24"/>
          <w:szCs w:val="24"/>
          <w:highlight w:val="none"/>
        </w:rPr>
        <w:t xml:space="preserve">2. </w:t>
        <w:tab/>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cs="Times New Roman" w:eastAsia="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как следствие противоречит определению первой стадии анонимности.</w:t>
      </w:r>
      <w:r>
        <w:rPr>
          <w:rFonts w:ascii="Times New Roman" w:hAnsi="Times New Roman" w:cs="Times New Roman" w:eastAsia="Times New Roman"/>
          <w:sz w:val="24"/>
          <w:szCs w:val="24"/>
          <w:highlight w:val="none"/>
        </w:rPr>
      </w:r>
      <w:bookmarkEnd w:id="36"/>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 парадоксы базируются на </w:t>
      </w:r>
      <w:r>
        <w:rPr>
          <w:rFonts w:ascii="Times New Roman" w:hAnsi="Times New Roman" w:cs="Times New Roman" w:eastAsia="Times New Roman"/>
          <w:sz w:val="24"/>
          <w:szCs w:val="24"/>
          <w:highlight w:val="none"/>
        </w:rPr>
        <w:t xml:space="preserve">самой </w:t>
      </w:r>
      <w:r>
        <w:rPr>
          <w:rFonts w:ascii="Times New Roman" w:hAnsi="Times New Roman" w:cs="Times New Roman" w:eastAsia="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cs="Times New Roman" w:eastAsia="Times New Roman"/>
          <w:sz w:val="24"/>
          <w:szCs w:val="24"/>
          <w:highlight w:val="none"/>
        </w:rPr>
        <w:t xml:space="preserve">новое подмножество, как неявную градацию первой 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cs="Times New Roman" w:eastAsia="Times New Roman"/>
          <w:sz w:val="24"/>
          <w:szCs w:val="24"/>
          <w:highlight w:val="none"/>
        </w:rPr>
        <w:t xml:space="preserve">В качестве примера</w:t>
      </w:r>
      <w:r>
        <w:rPr>
          <w:rFonts w:ascii="Times New Roman" w:hAnsi="Times New Roman" w:cs="Times New Roman" w:eastAsia="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[42]</w:t>
      </w:r>
      <w:r>
        <w:rPr>
          <w:rFonts w:ascii="Times New Roman" w:hAnsi="Times New Roman" w:cs="Times New Roman" w:eastAsia="Times New Roman"/>
          <w:sz w:val="24"/>
          <w:szCs w:val="24"/>
          <w:highlight w:val="none"/>
        </w:rPr>
        <w:t xml:space="preserve"> (DC-сети), такие, как Dissent [43] и Herbivore [44]</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Чистая форма первой^ стадии анонимности (выраженная в DC-сети) приводит к следующим недостаткам.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Масштабируемость. </w:t>
      </w:r>
      <w:r>
        <w:rPr>
          <w:rFonts w:ascii="Times New Roman" w:hAnsi="Times New Roman" w:cs="Times New Roman" w:eastAsia="Times New Roman"/>
          <w:sz w:val="24"/>
          <w:szCs w:val="24"/>
          <w:highlight w:val="none"/>
        </w:rPr>
        <w:t xml:space="preserve">Первая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ия анонимности приводит к необходимости выстраивания большого количества прямых соединений, что приводит к проблеме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анониности в сети. Dissent переводит систему на третью стадию анонимности, Herbivore на третью при локальной топологии и на пятую при глобальной.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Коллизии.</w:t>
      </w:r>
      <w:r>
        <w:rPr>
          <w:rFonts w:ascii="Times New Roman" w:hAnsi="Times New Roman" w:cs="Times New Roman" w:eastAsia="Times New Roman"/>
          <w:sz w:val="24"/>
          <w:szCs w:val="24"/>
          <w:highlight w:val="none"/>
        </w:rPr>
        <w:t xml:space="preserve"> В один период времени </w:t>
      </w:r>
      <w:r>
        <w:rPr>
          <w:rFonts w:ascii="Times New Roman" w:hAnsi="Times New Roman" w:cs="Times New Roman" w:eastAsia="Times New Roman"/>
          <w:sz w:val="24"/>
          <w:szCs w:val="24"/>
          <w:highlight w:val="none"/>
        </w:rPr>
        <w:t xml:space="preserve">может существовать только один отправитель сообщения. При па</w:t>
      </w:r>
      <w:r>
        <w:rPr>
          <w:rFonts w:ascii="Times New Roman" w:hAnsi="Times New Roman" w:cs="Times New Roman" w:eastAsia="Times New Roman"/>
          <w:sz w:val="24"/>
          <w:szCs w:val="24"/>
          <w:highlight w:val="none"/>
        </w:rPr>
        <w:t xml:space="preserve">раллельной генерации сообщений двумя и более участниками сети прои</w:t>
      </w:r>
      <w:r>
        <w:rPr>
          <w:rFonts w:ascii="Times New Roman" w:hAnsi="Times New Roman" w:cs="Times New Roman" w:eastAsia="Times New Roman"/>
          <w:sz w:val="24"/>
          <w:szCs w:val="24"/>
          <w:highlight w:val="none"/>
        </w:rPr>
        <w:t xml:space="preserve">сходит коллизия, приводящая к наложению информации. В большей части исследований проблема решается выставлением расписания генерации сообщений, что в определённой степени приводит к алгоритмам последовательного выполнения, исключающим параллельные действия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Для схем подобного рода в </w:t>
      </w:r>
      <w:r>
        <w:rPr>
          <w:rFonts w:ascii="Times New Roman" w:hAnsi="Times New Roman" w:cs="Times New Roman" w:eastAsia="Times New Roman"/>
          <w:sz w:val="24"/>
          <w:szCs w:val="24"/>
          <w:highlight w:val="none"/>
        </w:rPr>
        <w:t xml:space="preserve">Dissent используются перемешивания</w:t>
      </w:r>
      <w:r>
        <w:rPr>
          <w:rFonts w:ascii="Times New Roman" w:hAnsi="Times New Roman" w:cs="Times New Roman" w:eastAsia="Times New Roman"/>
          <w:sz w:val="24"/>
          <w:szCs w:val="24"/>
          <w:highlight w:val="none"/>
        </w:rPr>
        <w:t xml:space="preserve">, а в </w:t>
      </w:r>
      <w:r>
        <w:rPr>
          <w:rFonts w:ascii="Times New Roman" w:hAnsi="Times New Roman" w:cs="Times New Roman" w:eastAsia="Times New Roman"/>
          <w:sz w:val="24"/>
          <w:szCs w:val="24"/>
          <w:highlight w:val="none"/>
        </w:rPr>
        <w:t xml:space="preserve">Herbivore малые группы.</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rPr>
      </w:pPr>
      <w:r>
        <w:rPr>
          <w:rFonts w:ascii="Times New Roman" w:hAnsi="Times New Roman" w:cs="Times New Roman" w:eastAsia="Times New Roman"/>
          <w:sz w:val="24"/>
          <w:szCs w:val="24"/>
          <w:highlight w:val="none"/>
        </w:rPr>
        <w:t xml:space="preserve">3. </w:t>
        <w:tab/>
      </w:r>
      <w:r>
        <w:rPr>
          <w:rFonts w:ascii="Times New Roman" w:hAnsi="Times New Roman" w:cs="Times New Roman" w:eastAsia="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cs="Times New Roman" w:eastAsia="Times New Roman"/>
          <w:sz w:val="24"/>
          <w:szCs w:val="24"/>
          <w:highlight w:val="none"/>
        </w:rPr>
        <w:t xml:space="preserve">отрыве от безопасности передаваемого объекта, где </w:t>
      </w:r>
      <w:r>
        <w:rPr>
          <w:rFonts w:ascii="Times New Roman" w:hAnsi="Times New Roman" w:cs="Times New Roman" w:eastAsia="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cs="Times New Roman" w:eastAsia="Times New Roman"/>
          <w:sz w:val="24"/>
          <w:szCs w:val="24"/>
          <w:highlight w:val="none"/>
        </w:rPr>
        <w:t xml:space="preserve">, при </w:t>
      </w:r>
      <w:r>
        <w:rPr>
          <w:rFonts w:ascii="Times New Roman" w:hAnsi="Times New Roman" w:cs="Times New Roman" w:eastAsia="Times New Roman"/>
          <w:sz w:val="24"/>
          <w:szCs w:val="24"/>
          <w:highlight w:val="none"/>
        </w:rPr>
        <w:t xml:space="preserve">котором получате</w:t>
      </w:r>
      <w:r>
        <w:rPr>
          <w:rFonts w:ascii="Times New Roman" w:hAnsi="Times New Roman" w:cs="Times New Roman" w:eastAsia="Times New Roman"/>
          <w:sz w:val="24"/>
          <w:szCs w:val="24"/>
          <w:highlight w:val="none"/>
        </w:rPr>
        <w:t xml:space="preserve">л</w:t>
      </w:r>
      <w:r>
        <w:rPr>
          <w:rFonts w:ascii="Times New Roman" w:hAnsi="Times New Roman" w:cs="Times New Roman" w:eastAsia="Times New Roman"/>
          <w:sz w:val="24"/>
          <w:szCs w:val="24"/>
          <w:highlight w:val="none"/>
        </w:rPr>
        <w:t xml:space="preserve">ем сообщения является вся система. Для обеспечивания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rPr>
        <w:t xml:space="preserve">Тем не менее, чистая анонимность лишь ограничивает применение первой^ стадии анонимности, посредством анонимизации единственной стороны - отправителя, но никак не противоречит определению анонимности скрытых сетей.</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первая^ стадия анонимности, как чистая форма выражения анонимата, является сложно применимой в современных реалиях из-за критичных недостатков</w:t>
      </w:r>
      <w:r>
        <w:rPr>
          <w:rFonts w:ascii="Times New Roman" w:hAnsi="Times New Roman" w:cs="Times New Roman" w:eastAsia="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cs="Times New Roman" w:eastAsia="Times New Roman"/>
          <w:sz w:val="24"/>
          <w:szCs w:val="24"/>
          <w:highlight w:val="none"/>
        </w:rPr>
        <w:t xml:space="preserve">ть, которая разделяет пер</w:t>
      </w:r>
      <w:r>
        <w:rPr>
          <w:rFonts w:ascii="Times New Roman" w:hAnsi="Times New Roman" w:cs="Times New Roman" w:eastAsia="Times New Roman"/>
          <w:sz w:val="24"/>
          <w:szCs w:val="24"/>
          <w:highlight w:val="none"/>
        </w:rPr>
        <w:t xml:space="preserve">вую стадию анонимности на два вектор</w:t>
      </w:r>
      <w:r>
        <w:rPr>
          <w:rFonts w:ascii="Times New Roman" w:hAnsi="Times New Roman" w:cs="Times New Roman" w:eastAsia="Times New Roman"/>
          <w:sz w:val="24"/>
          <w:szCs w:val="24"/>
          <w:highlight w:val="none"/>
        </w:rPr>
        <w:t xml:space="preserve">а развития — на доказуемую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парадоксами или неклассическая форма) при нешироковещательных соединениях.</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вектор 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Второй вектор базируется на анонимности субъектов, вследствие ч</w:t>
      </w:r>
      <w:r>
        <w:rPr>
          <w:rFonts w:ascii="Times New Roman" w:hAnsi="Times New Roman" w:cs="Times New Roman" w:eastAsia="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cs="Times New Roman" w:eastAsia="Times New Roman"/>
          <w:sz w:val="24"/>
          <w:szCs w:val="24"/>
          <w:highlight w:val="none"/>
        </w:rPr>
        <w:t xml:space="preserve">криптографической идентификации, как это изображено на </w:t>
      </w:r>
      <w:r>
        <w:rPr>
          <w:rFonts w:ascii="Times New Roman" w:hAnsi="Times New Roman" w:cs="Times New Roman" w:eastAsia="Times New Roman"/>
          <w:i/>
          <w:sz w:val="24"/>
          <w:szCs w:val="24"/>
          <w:highlight w:val="none"/>
        </w:rPr>
        <w:t xml:space="preserve">Рисунке 18</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01280" name="" hidden="0"/>
                        <pic:cNvPicPr>
                          <a:picLocks noChangeAspect="1"/>
                        </pic:cNvPicPr>
                        <pic:nvPr isPhoto="0" userDrawn="0"/>
                      </pic:nvPicPr>
                      <pic:blipFill>
                        <a:blip r:embed="rId28"/>
                        <a:stretch/>
                      </pic:blipFill>
                      <pic:spPr bwMode="auto">
                        <a:xfrm flipH="0" flipV="0">
                          <a:off x="0" y="0"/>
                          <a:ext cx="4642407" cy="25315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365.5pt;height:199.3pt;" stroked="false">
                <v:path textboxrect="0,0,0,0"/>
                <v:imagedata r:id="rId28"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596"/>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cs="Times New Roman" w:eastAsia="Times New Roman"/>
          <w:highlight w:val="none"/>
        </w:rPr>
        <w:t xml:space="preserve"> для нешироковещательных коммуникаций</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завершение данного раздела стоит</w:t>
      </w:r>
      <w:r>
        <w:rPr>
          <w:rFonts w:ascii="Times New Roman" w:hAnsi="Times New Roman" w:cs="Times New Roman" w:eastAsia="Times New Roman"/>
          <w:sz w:val="24"/>
          <w:szCs w:val="24"/>
          <w:highlight w:val="none"/>
        </w:rPr>
        <w:t xml:space="preserve"> выделить несколько важных составляющих, которые могут приводить к противоречиям первой^ стадии анонимности в терминологии анонимных сетей, либо к определению анонимности для скрытых сетей.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szCs w:val="24"/>
          <w:highlight w:val="none"/>
        </w:rPr>
      </w:pPr>
      <w:r>
        <w:rPr>
          <w:rFonts w:ascii="Times New Roman" w:hAnsi="Times New Roman" w:cs="Times New Roman" w:eastAsia="Times New Roman"/>
          <w:sz w:val="24"/>
          <w:szCs w:val="24"/>
          <w:highlight w:val="none"/>
        </w:rPr>
        <w:t xml:space="preserve">1. </w:t>
        <w:tab/>
        <w:t xml:space="preserve">Маршрутизация. Первая^ стадия анонимности в своей минимальной реализации не предполагает промежуточных субъектов, что может приводить к ошибочным следствиям суждений об отсутствии маршрутизации, и в частности – запутывающей маршрутизации. Ложность</w:t>
      </w:r>
      <w:r>
        <w:rPr>
          <w:rFonts w:ascii="Times New Roman" w:hAnsi="Times New Roman" w:cs="Times New Roman" w:eastAsia="Times New Roman"/>
          <w:sz w:val="24"/>
          <w:szCs w:val="24"/>
          <w:highlight w:val="none"/>
        </w:rPr>
        <w:t xml:space="preserve"> тезиса можно доказать тем фактом, что участники сети на базе первой^ стадии анонимности кооперируют и объединяют информацию в одну выходную последовательность бит, где даже при связи «</w:t>
      </w:r>
      <w:r>
        <w:rPr>
          <w:rFonts w:ascii="Times New Roman" w:hAnsi="Times New Roman" w:cs="Times New Roman" w:eastAsia="Times New Roman"/>
          <w:i/>
          <w:sz w:val="24"/>
          <w:szCs w:val="24"/>
          <w:highlight w:val="none"/>
        </w:rPr>
        <w:t xml:space="preserve">все-ко-всем»</w:t>
      </w:r>
      <w:r>
        <w:rPr>
          <w:rFonts w:ascii="Times New Roman" w:hAnsi="Times New Roman" w:cs="Times New Roman" w:eastAsia="Times New Roman"/>
          <w:sz w:val="24"/>
          <w:szCs w:val="24"/>
          <w:highlight w:val="none"/>
        </w:rPr>
        <w:t xml:space="preserve"> передаётся уже «скрещиваемая» информация, что, в свою очередь, становится запутывающим алгоритмом маршрутизации. При этом, такой способ маршрутизации нельзя явным образом называть полиморфизмом (</w:t>
      </w:r>
      <w:r>
        <w:rPr>
          <w:rFonts w:ascii="Times New Roman" w:hAnsi="Times New Roman" w:cs="Times New Roman" w:eastAsia="Times New Roman"/>
          <w:sz w:val="24"/>
          <w:szCs w:val="24"/>
          <w:highlight w:val="none"/>
        </w:rPr>
        <w:t xml:space="preserve">хоть и имеются определённые сходства)</w:t>
      </w:r>
      <w:r>
        <w:rPr>
          <w:rFonts w:ascii="Times New Roman" w:hAnsi="Times New Roman" w:cs="Times New Roman" w:eastAsia="Times New Roman"/>
          <w:sz w:val="24"/>
          <w:szCs w:val="24"/>
          <w:highlight w:val="none"/>
        </w:rPr>
        <w:t xml:space="preserve">, потому как сама информация</w:t>
      </w:r>
      <w:r>
        <w:rPr>
          <w:rFonts w:ascii="Times New Roman" w:hAnsi="Times New Roman" w:cs="Times New Roman" w:eastAsia="Times New Roman"/>
          <w:sz w:val="24"/>
          <w:szCs w:val="24"/>
          <w:highlight w:val="none"/>
        </w:rPr>
        <w:t xml:space="preserve"> не распространяется системой, а</w:t>
      </w:r>
      <w:r>
        <w:rPr>
          <w:rFonts w:ascii="Times New Roman" w:hAnsi="Times New Roman" w:cs="Times New Roman" w:eastAsia="Times New Roman"/>
          <w:sz w:val="24"/>
          <w:szCs w:val="24"/>
          <w:highlight w:val="none"/>
        </w:rPr>
        <w:t xml:space="preserve"> генерируется ею изнутри.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Криптографическая идентификация. </w:t>
      </w:r>
      <w:r>
        <w:rPr>
          <w:rFonts w:ascii="Times New Roman" w:hAnsi="Times New Roman" w:cs="Times New Roman" w:eastAsia="Times New Roman"/>
          <w:sz w:val="24"/>
          <w:szCs w:val="24"/>
          <w:highlight w:val="none"/>
        </w:rPr>
        <w:t xml:space="preserve">Первая^ стадия анонимности в своей минимальной реализации не предполагает криптографической идентификации субъектов, </w:t>
      </w:r>
      <w:r>
        <w:rPr>
          <w:rFonts w:ascii="Times New Roman" w:hAnsi="Times New Roman" w:cs="Times New Roman" w:eastAsia="Times New Roman"/>
          <w:sz w:val="24"/>
          <w:szCs w:val="24"/>
          <w:highlight w:val="none"/>
        </w:rPr>
        <w:t xml:space="preserve">что может приводить к ошибочным следствиям суждений об отсутствии разрыва связей между</w:t>
      </w:r>
      <w:r>
        <w:rPr>
          <w:rFonts w:ascii="Times New Roman" w:hAnsi="Times New Roman" w:cs="Times New Roman" w:eastAsia="Times New Roman"/>
          <w:sz w:val="24"/>
          <w:szCs w:val="24"/>
          <w:highlight w:val="none"/>
        </w:rPr>
        <w:t xml:space="preserve"> сетевой и криптографической идентификациями. Ложность тезиса базируется исключительно на индивидуальной идентификации каждого отдельного субъекта в определяемом им действии, в то время как сети на базе первой^ стадии анонимности предполагают комплексную, </w:t>
      </w:r>
      <w:r>
        <w:rPr>
          <w:rFonts w:ascii="Times New Roman" w:hAnsi="Times New Roman" w:cs="Times New Roman" w:eastAsia="Times New Roman"/>
          <w:sz w:val="24"/>
          <w:szCs w:val="24"/>
          <w:highlight w:val="none"/>
        </w:rPr>
        <w:t xml:space="preserve">коммуникационную модель </w:t>
      </w:r>
      <w:r>
        <w:rPr>
          <w:rFonts w:ascii="Times New Roman" w:hAnsi="Times New Roman" w:cs="Times New Roman" w:eastAsia="Times New Roman"/>
          <w:sz w:val="24"/>
          <w:szCs w:val="24"/>
          <w:highlight w:val="none"/>
        </w:rPr>
        <w:t xml:space="preserve">идентификации всего множества субъектов, </w:t>
      </w:r>
      <w:r>
        <w:rPr>
          <w:rFonts w:ascii="Times New Roman" w:hAnsi="Times New Roman" w:cs="Times New Roman" w:eastAsia="Times New Roman"/>
          <w:sz w:val="24"/>
          <w:szCs w:val="24"/>
          <w:highlight w:val="none"/>
        </w:rPr>
        <w:t xml:space="preserve">где </w:t>
      </w:r>
      <w:r>
        <w:rPr>
          <w:rFonts w:ascii="Times New Roman" w:hAnsi="Times New Roman" w:cs="Times New Roman" w:eastAsia="Times New Roman"/>
          <w:sz w:val="24"/>
          <w:szCs w:val="24"/>
          <w:highlight w:val="none"/>
        </w:rPr>
        <w:t xml:space="preserve">криптографическая идентификация подтверждает действие отдельного субъекта самой системой и направляет таковое действие на эту же систему, как на единственного получателя</w:t>
      </w:r>
      <w:r>
        <w:rPr>
          <w:rFonts w:ascii="Times New Roman" w:hAnsi="Times New Roman" w:cs="Times New Roman" w:eastAsia="Times New Roman"/>
          <w:sz w:val="24"/>
          <w:szCs w:val="24"/>
          <w:highlight w:val="none"/>
        </w:rPr>
        <w:t xml:space="preserve">. Иными словами, коллективное дейс</w:t>
      </w:r>
      <w:r>
        <w:rPr>
          <w:rFonts w:ascii="Times New Roman" w:hAnsi="Times New Roman" w:cs="Times New Roman" w:eastAsia="Times New Roman"/>
          <w:sz w:val="24"/>
          <w:szCs w:val="24"/>
          <w:highlight w:val="none"/>
        </w:rPr>
        <w:t xml:space="preserve">твие субъектов инициирует действие системы, вследствие которого сама же система получает сообщение. При смене, удалении, либо добавлении нового участника, суммарная криптографическая идентификация, выражаемая в идентификации системы, аналогично изменяется.</w:t>
      </w:r>
      <w:r>
        <w:rPr>
          <w:rFonts w:ascii="Times New Roman" w:hAnsi="Times New Roman" w:cs="Times New Roman" w:eastAsia="Times New Roman"/>
          <w:sz w:val="24"/>
          <w:szCs w:val="24"/>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0"/>
        <w:jc w:val="both"/>
        <w:spacing w:before="0" w:after="0"/>
        <w:rPr>
          <w:szCs w:val="24"/>
          <w:highlight w:val="none"/>
        </w:rPr>
      </w:pPr>
      <w:r>
        <w:rPr>
          <w:szCs w:val="24"/>
          <w:highlight w:val="none"/>
        </w:rPr>
        <w:tab/>
      </w:r>
      <w:r>
        <w:rPr>
          <w:rFonts w:ascii="Times New Roman" w:hAnsi="Times New Roman" w:cs="Times New Roman" w:eastAsia="Times New Roman"/>
          <w:sz w:val="24"/>
          <w:szCs w:val="24"/>
          <w:highlight w:val="none"/>
        </w:rPr>
        <w:t xml:space="preserve">Таким образом, пер</w:t>
      </w:r>
      <w:r>
        <w:rPr>
          <w:rFonts w:ascii="Times New Roman" w:hAnsi="Times New Roman" w:cs="Times New Roman" w:eastAsia="Times New Roman"/>
          <w:sz w:val="24"/>
          <w:szCs w:val="24"/>
          <w:highlight w:val="none"/>
        </w:rPr>
        <w:t xml:space="preserve">вая^ стадия анонимности, хоть и обладает специфичной формой запутывающего алгоритма маршрутизации и криптографической идентификации, полностью подходит под определение анонимных сетей, как со стороны терминологии, так и со стороны определения анонимности.</w:t>
      </w:r>
      <w:r>
        <w:rPr>
          <w:szCs w:val="24"/>
          <w:highlight w:val="none"/>
        </w:rPr>
      </w:r>
      <w:r/>
    </w:p>
    <w:p>
      <w:pPr>
        <w:ind w:left="283" w:right="283" w:firstLine="425"/>
        <w:jc w:val="both"/>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Также из описанных выше определений </w:t>
      </w:r>
      <w:r>
        <w:rPr>
          <w:rFonts w:ascii="Times New Roman" w:hAnsi="Times New Roman" w:cs="Times New Roman" w:eastAsia="Times New Roman"/>
          <w:sz w:val="24"/>
          <w:szCs w:val="24"/>
          <w:highlight w:val="none"/>
        </w:rPr>
        <w:t xml:space="preserve">мощность доверия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становится эквивалентна количеству участников таковой сети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без инициатора </w:t>
      </w:r>
      <w:r>
        <w:rPr>
          <w:rFonts w:ascii="Times New Roman" w:hAnsi="Times New Roman" w:cs="Times New Roman" w:eastAsia="Times New Roman"/>
          <w:i w:val="0"/>
          <w:sz w:val="24"/>
          <w:szCs w:val="24"/>
          <w:highlight w:val="none"/>
        </w:rPr>
        <w:t xml:space="preserve">связи</w:t>
      </w:r>
      <w:r>
        <w:rPr>
          <w:rFonts w:ascii="Times New Roman" w:hAnsi="Times New Roman" w:cs="Times New Roman" w:eastAsia="Times New Roman"/>
          <w:i/>
          <w:sz w:val="24"/>
          <w:szCs w:val="24"/>
          <w:highlight w:val="none"/>
        </w:rPr>
        <w:t xml:space="preserve"> |T| = N-1</w:t>
      </w:r>
      <w:r>
        <w:rPr>
          <w:rFonts w:ascii="Times New Roman" w:hAnsi="Times New Roman" w:cs="Times New Roman" w:eastAsia="Times New Roman"/>
          <w:i w:val="0"/>
          <w:sz w:val="24"/>
          <w:szCs w:val="24"/>
          <w:highlight w:val="none"/>
        </w:rPr>
        <w:t xml:space="preserve">, а мощность анонимности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val="0"/>
          <w:sz w:val="24"/>
          <w:szCs w:val="24"/>
          <w:highlight w:val="none"/>
        </w:rPr>
        <w:t xml:space="preserve"> начинает стремиться к </w:t>
      </w:r>
      <w:r>
        <w:rPr>
          <w:rFonts w:ascii="Times New Roman" w:hAnsi="Times New Roman" w:cs="Times New Roman" w:eastAsia="Times New Roman"/>
          <w:sz w:val="24"/>
          <w:szCs w:val="24"/>
          <w:highlight w:val="none"/>
        </w:rPr>
        <w:t xml:space="preserve">количеству участников </w:t>
      </w:r>
      <w:r>
        <w:rPr>
          <w:rFonts w:ascii="Times New Roman" w:hAnsi="Times New Roman" w:cs="Times New Roman" w:eastAsia="Times New Roman"/>
          <w:sz w:val="24"/>
          <w:szCs w:val="24"/>
          <w:highlight w:val="none"/>
        </w:rPr>
        <w:t xml:space="preserve">сети без инициатора связи</w:t>
      </w:r>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color w:val="000000"/>
          <w:sz w:val="24"/>
          <w:highlight w:val="none"/>
        </w:rPr>
        <w:t xml:space="preserve">lim</w:t>
      </w:r>
      <w:r>
        <w:rPr>
          <w:rFonts w:ascii="Times New Roman" w:hAnsi="Times New Roman" w:cs="Times New Roman" w:eastAsia="Times New Roman"/>
          <w:i/>
          <w:sz w:val="24"/>
          <w:szCs w:val="24"/>
          <w:highlight w:val="none"/>
          <w:vertAlign w:val="subscript"/>
        </w:rPr>
        <w:t xml:space="preserve">|A|</w:t>
      </w:r>
      <w:r>
        <w:rPr>
          <w:rFonts w:ascii="Times New Roman" w:hAnsi="Times New Roman" w:cs="Times New Roman" w:eastAsia="Times New Roman"/>
          <w:i/>
          <w:color w:val="000000"/>
          <w:sz w:val="24"/>
          <w:highlight w:val="none"/>
          <w:vertAlign w:val="subscript"/>
        </w:rPr>
        <w:t xml:space="preserve">→N-1</w:t>
      </w:r>
      <w:r>
        <w:rPr>
          <w:szCs w:val="24"/>
          <w:highlight w:val="none"/>
        </w:rPr>
        <w:t xml:space="preserve">.</w:t>
      </w:r>
      <w:r>
        <w:rPr>
          <w:rFonts w:ascii="Times New Roman" w:hAnsi="Times New Roman" w:cs="Times New Roman" w:eastAsia="Times New Roman"/>
          <w:sz w:val="24"/>
          <w:szCs w:val="24"/>
          <w:highlight w:val="none"/>
        </w:rPr>
        <w:t xml:space="preserve"> Это становится хорошим показателем противоречия между безопасностью передаваемых объектов и анонимностью субъектов, потому как первая стадия, как противоположный вектор развития скрытых систем, обладает полностью инверсивным определением равным </w:t>
      </w:r>
      <w:r>
        <w:rPr>
          <w:rFonts w:ascii="Times New Roman" w:hAnsi="Times New Roman" w:cs="Times New Roman" w:eastAsia="Times New Roman"/>
          <w:i/>
          <w:color w:val="000000"/>
          <w:sz w:val="24"/>
          <w:highlight w:val="none"/>
        </w:rPr>
        <w:t xml:space="preserve">lim</w:t>
      </w:r>
      <w:r>
        <w:rPr>
          <w:rFonts w:ascii="Times New Roman" w:hAnsi="Times New Roman" w:cs="Times New Roman" w:eastAsia="Times New Roman"/>
          <w:i/>
          <w:sz w:val="24"/>
          <w:szCs w:val="24"/>
          <w:highlight w:val="none"/>
          <w:vertAlign w:val="subscript"/>
        </w:rPr>
        <w:t xml:space="preserve">|T|</w:t>
      </w:r>
      <w:r>
        <w:rPr>
          <w:rFonts w:ascii="Times New Roman" w:hAnsi="Times New Roman" w:cs="Times New Roman" w:eastAsia="Times New Roman"/>
          <w:i/>
          <w:color w:val="000000"/>
          <w:sz w:val="24"/>
          <w:highlight w:val="none"/>
          <w:vertAlign w:val="subscript"/>
        </w:rPr>
        <w:t xml:space="preserve">→1</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|A| = 0</w:t>
      </w:r>
      <w:r>
        <w:rPr>
          <w:rFonts w:ascii="Times New Roman" w:hAnsi="Times New Roman" w:cs="Times New Roman" w:eastAsia="Times New Roman"/>
          <w:sz w:val="24"/>
          <w:szCs w:val="24"/>
          <w:highlight w:val="none"/>
        </w:rPr>
        <w:t xml:space="preserve">.</w:t>
      </w:r>
      <w:r>
        <w:rPr>
          <w:szCs w:val="24"/>
          <w:highlight w:val="none"/>
        </w:rPr>
      </w:r>
      <w:r/>
    </w:p>
    <w:p>
      <w:pPr>
        <w:pStyle w:val="2598"/>
        <w:ind w:left="283" w:right="0" w:firstLine="567"/>
        <w:spacing w:before="369" w:beforeAutospacing="0"/>
        <w:rPr>
          <w:rFonts w:ascii="Times New Roman" w:hAnsi="Times New Roman" w:cs="Times New Roman" w:eastAsia="Times New Roman"/>
          <w:highlight w:val="none"/>
        </w:rPr>
      </w:pPr>
      <w:r/>
      <w:bookmarkStart w:id="52" w:name="_Toc15"/>
      <w:r>
        <w:rPr>
          <w:rFonts w:ascii="Times New Roman" w:hAnsi="Times New Roman" w:cs="Times New Roman" w:eastAsia="Times New Roman"/>
          <w:b/>
          <w:sz w:val="24"/>
          <w:szCs w:val="24"/>
          <w:highlight w:val="none"/>
        </w:rPr>
        <w:t xml:space="preserve">4.3. Проблематика безопасности анонимных сетей</w:t>
      </w:r>
      <w:bookmarkEnd w:id="52"/>
      <w:r/>
      <w:r/>
    </w:p>
    <w:p>
      <w:pPr>
        <w:pStyle w:val="2596"/>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При</w:t>
      </w:r>
      <w:r>
        <w:rPr>
          <w:rFonts w:ascii="Times New Roman" w:hAnsi="Times New Roman" w:cs="Times New Roman" w:eastAsia="Times New Roman"/>
          <w:sz w:val="24"/>
          <w:highlight w:val="none"/>
        </w:rPr>
        <w:t xml:space="preserve"> существо</w:t>
      </w:r>
      <w:r>
        <w:rPr>
          <w:rFonts w:ascii="Times New Roman" w:hAnsi="Times New Roman" w:cs="Times New Roman" w:eastAsia="Times New Roman"/>
          <w:sz w:val="24"/>
          <w:highlight w:val="none"/>
        </w:rPr>
        <w:t xml:space="preserve">ва</w:t>
      </w:r>
      <w:r>
        <w:rPr>
          <w:rFonts w:ascii="Times New Roman" w:hAnsi="Times New Roman" w:cs="Times New Roman" w:eastAsia="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cs="Times New Roman" w:eastAsia="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cs="Times New Roman" w:eastAsia="Times New Roman"/>
          <w:sz w:val="24"/>
          <w:highlight w:val="none"/>
        </w:rPr>
        <w:t xml:space="preserve">доминирующее</w:t>
      </w:r>
      <w:r>
        <w:rPr>
          <w:rFonts w:ascii="Times New Roman" w:hAnsi="Times New Roman" w:cs="Times New Roman" w:eastAsia="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а именно — </w:t>
      </w:r>
      <w:r>
        <w:rPr>
          <w:rFonts w:ascii="Times New Roman" w:hAnsi="Times New Roman" w:cs="Times New Roman" w:eastAsia="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6"/>
        <w:ind w:left="283" w:right="283" w:firstLine="0"/>
        <w:jc w:val="center"/>
        <w:spacing w:before="0" w:after="0"/>
        <w:rPr>
          <w:rFonts w:ascii="Times New Roman" w:hAnsi="Times New Roman" w:cs="Times New Roman" w:eastAsia="Times New Roman"/>
          <w:highlight w:val="none"/>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19" name="Изображение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9837" name="Изображение5" descr="" hidden="0"/>
                        <pic:cNvPicPr>
                          <a:picLocks noChangeAspect="1"/>
                        </pic:cNvPicPr>
                        <pic:nvPr isPhoto="0" userDrawn="0"/>
                      </pic:nvPicPr>
                      <pic:blipFill>
                        <a:blip r:embed="rId29"/>
                        <a:stretch/>
                      </pic:blipFill>
                      <pic:spPr bwMode="auto">
                        <a:xfrm flipH="0" flipV="0">
                          <a:off x="0" y="0"/>
                          <a:ext cx="3809857" cy="21263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300.0pt;height:167.4pt;" stroked="false">
                <v:path textboxrect="0,0,0,0"/>
                <v:imagedata r:id="rId29" o:title=""/>
              </v:shape>
            </w:pict>
          </mc:Fallback>
        </mc:AlternateContent>
      </w:r>
      <w:r>
        <w:rPr>
          <w:rFonts w:ascii="Times New Roman" w:hAnsi="Times New Roman" w:cs="Times New Roman" w:eastAsia="Times New Roman"/>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6"/>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Взаимодействие скрытых сетей со внутренними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6"/>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Сутью проблемы является </w:t>
      </w:r>
      <w:r>
        <w:rPr>
          <w:rFonts w:ascii="Times New Roman" w:hAnsi="Times New Roman" w:cs="Times New Roman" w:eastAsia="Times New Roman"/>
          <w:sz w:val="24"/>
          <w:highlight w:val="none"/>
        </w:rPr>
        <w:t xml:space="preserve">возможность создания сервисов внутри скрытых сетей не основанных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Рисунок 19</w:t>
      </w:r>
      <w:r>
        <w:rPr>
          <w:rFonts w:ascii="Times New Roman" w:hAnsi="Times New Roman" w:cs="Times New Roman" w:eastAsia="Times New Roman"/>
          <w:sz w:val="24"/>
          <w:szCs w:val="24"/>
          <w:highlight w:val="none"/>
        </w:rPr>
        <w:t xml:space="preserve">), что приводит к возникновени</w:t>
      </w:r>
      <w:r>
        <w:rPr>
          <w:rFonts w:ascii="Times New Roman" w:hAnsi="Times New Roman" w:cs="Times New Roman" w:eastAsia="Times New Roman"/>
          <w:sz w:val="24"/>
          <w:szCs w:val="24"/>
          <w:highlight w:val="none"/>
        </w:rPr>
        <w:t xml:space="preserve">ю приложений на базе второй стадии, </w:t>
      </w:r>
      <w:r>
        <w:rPr>
          <w:rFonts w:ascii="Times New Roman" w:hAnsi="Times New Roman" w:cs="Times New Roman" w:eastAsia="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являются лишь способом маршрутизации к конечному субъекту, представляют собой некую платформу сервисов и позволяют размещать внутри себя приложени</w:t>
      </w:r>
      <w:r>
        <w:rPr>
          <w:rFonts w:ascii="Times New Roman" w:hAnsi="Times New Roman" w:cs="Times New Roman" w:eastAsia="Times New Roman"/>
          <w:sz w:val="24"/>
          <w:szCs w:val="24"/>
          <w:highlight w:val="none"/>
        </w:rPr>
        <w:t xml:space="preserve">я базируемые на клиент-серверной, многоранговой архитектуре, тем самым откатывая, регрессируя структуру защиты информации до второй стадии анонимности, делая её защиту централизованной, примитивной, а саму информацию транспарентной к серверному приложению.</w:t>
      </w:r>
      <w:r>
        <w:rPr>
          <w:rFonts w:ascii="Times New Roman" w:hAnsi="Times New Roman" w:cs="Times New Roman" w:eastAsia="Times New Roman"/>
          <w:sz w:val="24"/>
          <w:szCs w:val="24"/>
          <w:highlight w:val="none"/>
        </w:rPr>
      </w:r>
      <w:r/>
    </w:p>
    <w:p>
      <w:pPr>
        <w:pStyle w:val="2596"/>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В качестве примера можно привести сеть Tor. </w:t>
      </w:r>
      <w:r>
        <w:rPr>
          <w:rFonts w:ascii="Times New Roman" w:hAnsi="Times New Roman" w:cs="Times New Roman" w:eastAsia="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cs="Times New Roman" w:eastAsia="Times New Roman"/>
          <w:sz w:val="24"/>
          <w:highlight w:val="none"/>
        </w:rPr>
        <w:t xml:space="preserve">в данном</w:t>
      </w:r>
      <w:r>
        <w:rPr>
          <w:rFonts w:ascii="Times New Roman" w:hAnsi="Times New Roman" w:cs="Times New Roman" w:eastAsia="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cs="Times New Roman" w:eastAsia="Times New Roman"/>
          <w:sz w:val="24"/>
          <w:highlight w:val="none"/>
        </w:rPr>
        <w:t xml:space="preserve">я будет приближаться к обычному среднестатистическому сервису построенному на мощности анонимности равной единице. Иначе говоря, нет разницы, где приложение будет воссоздано, т.к. первоначальная проблема доверия будет оставаться в неизменно исходной форме.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0"/>
        <w:jc w:val="center"/>
        <w:spacing w:before="0" w:after="0"/>
        <w:rPr>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26551" name="" hidden="0"/>
                        <pic:cNvPicPr>
                          <a:picLocks noChangeAspect="1"/>
                        </pic:cNvPicPr>
                        <pic:nvPr isPhoto="0" userDrawn="0"/>
                      </pic:nvPicPr>
                      <pic:blipFill>
                        <a:blip r:embed="rId30"/>
                        <a:stretch/>
                      </pic:blipFill>
                      <pic:spPr bwMode="auto">
                        <a:xfrm flipH="0" flipV="0">
                          <a:off x="0" y="0"/>
                          <a:ext cx="5263146" cy="17771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14.4pt;height:139.9pt;" stroked="false">
                <v:path textboxrect="0,0,0,0"/>
                <v:imagedata r:id="rId30" o:title=""/>
              </v:shape>
            </w:pict>
          </mc:Fallback>
        </mc:AlternateContent>
      </w:r>
      <w:r>
        <w:rPr>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6"/>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20</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Пример архитектуры приложения анонимной сети с несколькими принимающими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6"/>
        <w:ind w:left="283" w:right="283" w:firstLine="567"/>
        <w:jc w:val="both"/>
        <w:spacing w:before="0" w:after="0"/>
        <w:rPr>
          <w:highlight w:val="none"/>
        </w:rPr>
      </w:pPr>
      <w:r>
        <w:rPr>
          <w:rFonts w:ascii="Times New Roman" w:hAnsi="Times New Roman" w:cs="Times New Roman" w:eastAsia="Times New Roman"/>
          <w:sz w:val="24"/>
          <w:highlight w:val="none"/>
        </w:rPr>
        <w:t xml:space="preserve">Решить данный вопрос 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-ое количество приложений построенных только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Доступ к любым другим сервисам, не имеющих </w:t>
      </w:r>
      <w:r>
        <w:rPr>
          <w:rFonts w:ascii="Times New Roman" w:hAnsi="Times New Roman" w:cs="Times New Roman" w:eastAsia="Times New Roman"/>
          <w:sz w:val="24"/>
          <w:szCs w:val="24"/>
          <w:highlight w:val="none"/>
        </w:rPr>
        <w:t xml:space="preserve">пятую </w:t>
      </w:r>
      <w:r>
        <w:rPr>
          <w:rFonts w:ascii="Times New Roman" w:hAnsi="Times New Roman" w:cs="Times New Roman" w:eastAsia="Times New Roman"/>
          <w:sz w:val="24"/>
          <w:highlight w:val="none"/>
        </w:rPr>
        <w:t xml:space="preserve">стадию анонимности, или </w:t>
      </w:r>
      <w:r>
        <w:rPr>
          <w:rFonts w:ascii="Times New Roman" w:hAnsi="Times New Roman" w:cs="Times New Roman" w:eastAsia="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cs="Times New Roman" w:eastAsia="Times New Roman"/>
          <w:sz w:val="24"/>
          <w:szCs w:val="24"/>
          <w:highlight w:val="none"/>
        </w:rPr>
        <w:t xml:space="preserve">Filetopia и т.п., </w:t>
      </w:r>
      <w:r>
        <w:rPr>
          <w:rFonts w:ascii="Times New Roman" w:hAnsi="Times New Roman" w:cs="Times New Roman" w:eastAsia="Times New Roman"/>
          <w:sz w:val="24"/>
          <w:highlight w:val="none"/>
        </w:rPr>
        <w:t xml:space="preserve">или более монолитные технологии Monero [45], Dash [46] и т.д. Только на данном основании скрытые системы становятся полными.</w:t>
      </w:r>
      <w:r>
        <w:rPr>
          <w:highlight w:val="none"/>
        </w:rPr>
        <w:t xml:space="preserve"> </w:t>
      </w:r>
      <w:r>
        <w:rPr>
          <w:highlight w:val="none"/>
        </w:rPr>
      </w:r>
      <w:r/>
    </w:p>
    <w:p>
      <w:pPr>
        <w:pStyle w:val="2598"/>
        <w:ind w:left="283" w:right="0" w:firstLine="567"/>
        <w:spacing w:before="369" w:beforeAutospacing="0"/>
        <w:rPr>
          <w:rFonts w:ascii="Times New Roman" w:hAnsi="Times New Roman" w:cs="Times New Roman" w:eastAsia="Times New Roman"/>
          <w:highlight w:val="none"/>
        </w:rPr>
      </w:pPr>
      <w:r/>
      <w:bookmarkStart w:id="53" w:name="_Toc16"/>
      <w:r>
        <w:rPr>
          <w:rFonts w:ascii="Times New Roman" w:hAnsi="Times New Roman" w:cs="Times New Roman" w:eastAsia="Times New Roman"/>
          <w:b/>
          <w:sz w:val="24"/>
          <w:szCs w:val="24"/>
          <w:highlight w:val="none"/>
        </w:rPr>
        <w:t xml:space="preserve">4.4. Механизмы анонимизации сетевого трафика</w:t>
      </w:r>
      <w:r>
        <w:rPr>
          <w:rFonts w:ascii="Times New Roman" w:hAnsi="Times New Roman" w:cs="Times New Roman" w:eastAsia="Times New Roman"/>
          <w:highlight w:val="none"/>
        </w:rPr>
      </w:r>
      <w:bookmarkEnd w:id="5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Анонимные сети базируются на определённых шаблонах, конструктах или примитивах проектирования, в которых у</w:t>
      </w:r>
      <w:r>
        <w:rPr>
          <w:rFonts w:ascii="Times New Roman" w:hAnsi="Times New Roman" w:cs="Times New Roman" w:eastAsia="Times New Roman"/>
          <w:sz w:val="24"/>
          <w:highlight w:val="none"/>
        </w:rPr>
        <w:t xml:space="preserve">читываются роли субъектов и конструируемые модели угроз. В наиболее простых случаях используется только один шаблон проектирования, в других используются уже комбинации подобных паттернов, что может приводить к некоторым улучшениям, новым возможностям и па</w:t>
      </w:r>
      <w:r>
        <w:rPr>
          <w:rFonts w:ascii="Times New Roman" w:hAnsi="Times New Roman" w:cs="Times New Roman" w:eastAsia="Times New Roman"/>
          <w:sz w:val="24"/>
          <w:highlight w:val="none"/>
        </w:rPr>
        <w:t xml:space="preserve">раллельно к усложнению итоговой логики приложения.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Один и тот же шаблон проектирования может обладать разными, вариативными механизмами своего исполнения – свойствами. Отличительным признаком множества свойств друг от друга становится механизм выдачи итоговой инф</w:t>
      </w:r>
      <w:r>
        <w:rPr>
          <w:rFonts w:ascii="Times New Roman" w:hAnsi="Times New Roman" w:cs="Times New Roman" w:eastAsia="Times New Roman"/>
          <w:sz w:val="24"/>
          <w:highlight w:val="none"/>
        </w:rPr>
        <w:t xml:space="preserve">ормации на базе входной, принимаемой последовательности. Данные свойства обладают качествами, позволяющими им, в зависимости от задачи, предоставлять определённый уровень анонимности, производительности и применимости. Можно выделить три основных свойства.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«Поточность»</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S</w:t>
      </w:r>
      <w:r>
        <w:rPr>
          <w:rFonts w:ascii="Times New Roman" w:hAnsi="Times New Roman" w:cs="Times New Roman" w:eastAsia="Times New Roman"/>
          <w:i/>
          <w:sz w:val="24"/>
          <w:szCs w:val="24"/>
          <w:highlight w:val="none"/>
          <w:vertAlign w:val="subscript"/>
        </w:rPr>
        <w:t xml:space="preserve">p</w:t>
      </w:r>
      <w:r>
        <w:rPr>
          <w:rFonts w:ascii="Times New Roman" w:hAnsi="Times New Roman" w:cs="Times New Roman" w:eastAsia="Times New Roman"/>
          <w:i/>
          <w:sz w:val="24"/>
          <w:szCs w:val="24"/>
          <w:highlight w:val="none"/>
        </w:rPr>
        <w:t xml:space="preserve">(X) = f(Y)</w:t>
      </w:r>
      <w:r>
        <w:rPr>
          <w:rFonts w:ascii="Times New Roman" w:hAnsi="Times New Roman" w:cs="Times New Roman" w:eastAsia="Times New Roman"/>
          <w:sz w:val="24"/>
          <w:szCs w:val="24"/>
          <w:highlight w:val="none"/>
        </w:rPr>
        <w:t xml:space="preserve">. Если на вход алгоритму поступает правильная (валидная) информация, тогда необходимое действие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как ответ, должно выполняться сразу после обработки входной последовательности. Представляет наилучшее качество производительности </w:t>
      </w:r>
      <w:r>
        <w:rPr>
          <w:rFonts w:ascii="Times New Roman" w:hAnsi="Times New Roman" w:cs="Times New Roman" w:eastAsia="Times New Roman"/>
          <w:sz w:val="24"/>
          <w:szCs w:val="24"/>
          <w:highlight w:val="none"/>
        </w:rPr>
        <w:t xml:space="preserve">вычислений </w:t>
      </w:r>
      <w:r>
        <w:rPr>
          <w:rFonts w:ascii="Times New Roman" w:hAnsi="Times New Roman" w:cs="Times New Roman" w:eastAsia="Times New Roman"/>
          <w:sz w:val="24"/>
          <w:szCs w:val="24"/>
          <w:highlight w:val="none"/>
        </w:rPr>
        <w:t xml:space="preserve">(в сравнении с другими свойствами) за счёт уменьшения качества анонимности</w:t>
      </w:r>
      <w:r>
        <w:rPr>
          <w:rFonts w:ascii="Times New Roman" w:hAnsi="Times New Roman" w:cs="Times New Roman" w:eastAsia="Times New Roman"/>
          <w:sz w:val="24"/>
          <w:szCs w:val="24"/>
          <w:highlight w:val="none"/>
        </w:rPr>
        <w:t xml:space="preserve">. По количеству способов применения является лидирующим свойством. </w:t>
      </w:r>
      <w:r>
        <w:rPr>
          <w:rFonts w:ascii="Times New Roman" w:hAnsi="Times New Roman" w:cs="Times New Roman" w:eastAsia="Times New Roman"/>
          <w:sz w:val="24"/>
          <w:szCs w:val="24"/>
          <w:highlight w:val="none"/>
        </w:rPr>
        <w:t xml:space="preserve">В качестве примера сеть Tor и луковая маршрутизация. </w:t>
      </w:r>
      <w:r>
        <w:rPr>
          <w:rFonts w:ascii="Times New Roman" w:hAnsi="Times New Roman" w:cs="Times New Roman" w:eastAsia="Times New Roman"/>
          <w:sz w:val="24"/>
          <w:szCs w:val="24"/>
          <w:highlight w:val="none"/>
        </w:rPr>
        <w:t xml:space="preserve">Если действие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не используется в совокупности с каким-либо свойством, то по умолчанию предполагается использование свойства «поточности».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«Периодичность»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p</w:t>
      </w:r>
      <w:r>
        <w:rPr>
          <w:rFonts w:ascii="Times New Roman" w:hAnsi="Times New Roman" w:cs="Times New Roman" w:eastAsia="Times New Roman"/>
          <w:i/>
          <w:sz w:val="24"/>
          <w:szCs w:val="24"/>
          <w:highlight w:val="none"/>
          <w:vertAlign w:val="baseline"/>
        </w:rPr>
        <w:t xml:space="preserve">(X, t)</w:t>
      </w:r>
      <w:r>
        <w:rPr>
          <w:rFonts w:ascii="Times New Roman" w:hAnsi="Times New Roman" w:cs="Times New Roman" w:eastAsia="Times New Roman"/>
          <w:i/>
          <w:sz w:val="24"/>
          <w:szCs w:val="24"/>
          <w:highlight w:val="none"/>
          <w:vertAlign w:val="baseline"/>
        </w:rPr>
        <w:t xml:space="preserve"> = t</w:t>
      </w:r>
      <w:r>
        <w:rPr>
          <w:i/>
          <w:highlight w:val="none"/>
        </w:rPr>
        <w:t xml:space="preserve"> → </w:t>
      </w:r>
      <w:r>
        <w:rPr>
          <w:rFonts w:ascii="Times New Roman" w:hAnsi="Times New Roman" w:cs="Times New Roman" w:eastAsia="Times New Roman"/>
          <w:i/>
          <w:sz w:val="24"/>
          <w:szCs w:val="24"/>
          <w:highlight w:val="none"/>
          <w:vertAlign w:val="baseline"/>
        </w:rPr>
        <w:t xml:space="preserve">f(Y)</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Если на вход алгоритму поступает правильная (валидная) информация, тогда необходимое действие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как ответ, должно выполняться только после совершения периода равного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зависимого или независимого от времени поступаемой информации. Может представлять</w:t>
      </w:r>
      <w:r>
        <w:rPr>
          <w:rFonts w:ascii="Times New Roman" w:hAnsi="Times New Roman" w:cs="Times New Roman" w:eastAsia="Times New Roman"/>
          <w:sz w:val="24"/>
          <w:szCs w:val="24"/>
          <w:highlight w:val="none"/>
        </w:rPr>
        <w:t xml:space="preserve"> высокое качество анонимности </w:t>
      </w:r>
      <w:r>
        <w:rPr>
          <w:rFonts w:ascii="Times New Roman" w:hAnsi="Times New Roman" w:cs="Times New Roman" w:eastAsia="Times New Roman"/>
          <w:sz w:val="24"/>
          <w:szCs w:val="24"/>
          <w:highlight w:val="none"/>
        </w:rPr>
        <w:t xml:space="preserve">за счёт уменьшения </w:t>
      </w:r>
      <w:r>
        <w:rPr>
          <w:rFonts w:ascii="Times New Roman" w:hAnsi="Times New Roman" w:cs="Times New Roman" w:eastAsia="Times New Roman"/>
          <w:sz w:val="24"/>
          <w:szCs w:val="24"/>
          <w:highlight w:val="none"/>
        </w:rPr>
        <w:t xml:space="preserve">качества производительности вычислений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Имеет самое малое количество способов применения из-за своих накладных расходов. </w:t>
      </w:r>
      <w:r>
        <w:rPr>
          <w:rFonts w:ascii="Times New Roman" w:hAnsi="Times New Roman" w:cs="Times New Roman" w:eastAsia="Times New Roman"/>
          <w:sz w:val="24"/>
          <w:szCs w:val="24"/>
          <w:highlight w:val="none"/>
        </w:rPr>
        <w:t xml:space="preserve">В качестве примера сеть </w:t>
      </w:r>
      <w:r>
        <w:rPr>
          <w:rFonts w:ascii="Times New Roman" w:hAnsi="Times New Roman" w:cs="Times New Roman" w:eastAsia="Times New Roman"/>
          <w:sz w:val="24"/>
          <w:szCs w:val="24"/>
          <w:highlight w:val="none"/>
        </w:rPr>
        <w:t xml:space="preserve">Herbivore и устанавливаемое расписание генерации.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t xml:space="preserve">«Аккумулятивность»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vertAlign w:val="subscript"/>
        </w:rPr>
        <w:t xml:space="preserve">p</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k) = k</w:t>
      </w:r>
      <w:r>
        <w:rPr>
          <w:i/>
          <w:highlight w:val="none"/>
        </w:rPr>
        <w:t xml:space="preserve"> → </w:t>
      </w:r>
      <w:r>
        <w:rPr>
          <w:rFonts w:ascii="Times New Roman" w:hAnsi="Times New Roman" w:cs="Times New Roman" w:eastAsia="Times New Roman"/>
          <w:i/>
          <w:sz w:val="24"/>
          <w:szCs w:val="24"/>
          <w:highlight w:val="none"/>
        </w:rPr>
        <w:t xml:space="preserve">f(Y</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Y</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Y</w:t>
      </w:r>
      <w:r>
        <w:rPr>
          <w:rFonts w:ascii="Times New Roman" w:hAnsi="Times New Roman" w:cs="Times New Roman" w:eastAsia="Times New Roman"/>
          <w:i/>
          <w:sz w:val="24"/>
          <w:szCs w:val="24"/>
          <w:highlight w:val="none"/>
          <w:vertAlign w:val="subscript"/>
        </w:rPr>
        <w:t xml:space="preserve">k</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t xml:space="preserve">. Если на вход алгоритму поступает правильная (валидная) информация, тогда необходимое действие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как ответ, должно выполняться только после принятия </w:t>
      </w:r>
      <w:r>
        <w:rPr>
          <w:rFonts w:ascii="Times New Roman" w:hAnsi="Times New Roman" w:cs="Times New Roman" w:eastAsia="Times New Roman"/>
          <w:i/>
          <w:sz w:val="24"/>
          <w:szCs w:val="24"/>
          <w:highlight w:val="none"/>
        </w:rPr>
        <w:t xml:space="preserve">k</w:t>
      </w:r>
      <w:r>
        <w:rPr>
          <w:rFonts w:ascii="Times New Roman" w:hAnsi="Times New Roman" w:cs="Times New Roman" w:eastAsia="Times New Roman"/>
          <w:sz w:val="24"/>
          <w:szCs w:val="24"/>
          <w:highlight w:val="none"/>
        </w:rPr>
        <w:t xml:space="preserve">-ого количества другой информации. </w:t>
      </w:r>
      <w:r>
        <w:rPr>
          <w:rFonts w:ascii="Times New Roman" w:hAnsi="Times New Roman" w:cs="Times New Roman" w:eastAsia="Times New Roman"/>
          <w:sz w:val="24"/>
          <w:szCs w:val="24"/>
          <w:highlight w:val="none"/>
        </w:rPr>
        <w:t xml:space="preserve">Представляет хорошее качество анонимности за счёт уменьшения качества производительности вычислений. Имеет ограниченное количество способов применения. </w:t>
      </w:r>
      <w:r>
        <w:rPr>
          <w:rFonts w:ascii="Times New Roman" w:hAnsi="Times New Roman" w:cs="Times New Roman" w:eastAsia="Times New Roman"/>
          <w:sz w:val="24"/>
          <w:szCs w:val="24"/>
          <w:highlight w:val="none"/>
        </w:rPr>
        <w:t xml:space="preserve">В качестве примера сеть </w:t>
      </w:r>
      <w:r>
        <w:rPr>
          <w:rFonts w:ascii="Times New Roman" w:hAnsi="Times New Roman" w:cs="Times New Roman" w:eastAsia="Times New Roman"/>
          <w:sz w:val="24"/>
          <w:szCs w:val="24"/>
          <w:highlight w:val="none"/>
        </w:rPr>
        <w:t xml:space="preserve">Mixminion и перемешанные сети (Mix networks).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Шаблоны проектирования анонимных сетей (далее конструкты) представляют собой специфичную коммуникацию между несколькими субъектами, изображаемую в виде графов. За счёт способа коммуникации между узлами и вбираемых </w:t>
      </w:r>
      <w:r>
        <w:rPr>
          <w:rFonts w:ascii="Times New Roman" w:hAnsi="Times New Roman" w:cs="Times New Roman" w:eastAsia="Times New Roman"/>
          <w:sz w:val="24"/>
          <w:szCs w:val="24"/>
          <w:highlight w:val="none"/>
        </w:rPr>
        <w:t xml:space="preserve">свойств, таковым </w:t>
      </w:r>
      <w:r>
        <w:rPr>
          <w:rFonts w:ascii="Times New Roman" w:hAnsi="Times New Roman" w:cs="Times New Roman" w:eastAsia="Times New Roman"/>
          <w:sz w:val="24"/>
          <w:szCs w:val="24"/>
          <w:highlight w:val="none"/>
        </w:rPr>
        <w:t xml:space="preserve">конструктом, определяются дальнейшие и возможные способы использования выстроенной схемы. Можно выделить три основных конструкта, которые базируются на генезис конструкте – «генерирование».</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0. </w:t>
        <w:tab/>
      </w:r>
      <w:r>
        <w:rPr>
          <w:rFonts w:ascii="Times New Roman" w:hAnsi="Times New Roman" w:cs="Times New Roman" w:eastAsia="Times New Roman"/>
          <w:sz w:val="24"/>
          <w:highlight w:val="none"/>
        </w:rPr>
        <w:t xml:space="preserve">«Генерирование» </w:t>
      </w:r>
      <w:r>
        <w:rPr>
          <w:rFonts w:ascii="Times New Roman" w:hAnsi="Times New Roman" w:cs="Times New Roman" w:eastAsia="Times New Roman"/>
          <w:i/>
          <w:sz w:val="24"/>
          <w:highlight w:val="none"/>
        </w:rPr>
        <w:t xml:space="preserve">G</w:t>
      </w:r>
      <w:r>
        <w:rPr>
          <w:rFonts w:ascii="Times New Roman" w:hAnsi="Times New Roman" w:cs="Times New Roman" w:eastAsia="Times New Roman"/>
          <w:i/>
          <w:sz w:val="24"/>
          <w:highlight w:val="none"/>
          <w:vertAlign w:val="subscript"/>
        </w:rPr>
        <w:t xml:space="preserve">g</w:t>
      </w:r>
      <w:r>
        <w:rPr>
          <w:rFonts w:ascii="Times New Roman" w:hAnsi="Times New Roman" w:cs="Times New Roman" w:eastAsia="Times New Roman"/>
          <w:i/>
          <w:sz w:val="24"/>
          <w:highlight w:val="none"/>
        </w:rPr>
        <w:t xml:space="preserve">(X) = X</w:t>
      </w:r>
      <w:r>
        <w:rPr>
          <w:rFonts w:ascii="Times New Roman" w:hAnsi="Times New Roman" w:cs="Times New Roman" w:eastAsia="Times New Roman"/>
          <w:sz w:val="24"/>
          <w:highlight w:val="none"/>
        </w:rPr>
        <w:t xml:space="preserve">. Генезис констру</w:t>
      </w:r>
      <w:r>
        <w:rPr>
          <w:rFonts w:ascii="Times New Roman" w:hAnsi="Times New Roman" w:cs="Times New Roman" w:eastAsia="Times New Roman"/>
          <w:sz w:val="24"/>
          <w:highlight w:val="none"/>
        </w:rPr>
        <w:t xml:space="preserve">кт, представляющий факт генерации, инициализации или отправления информации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sz w:val="24"/>
          <w:highlight w:val="none"/>
        </w:rPr>
        <w:t xml:space="preserve">. Никаким образом не предст</w:t>
      </w:r>
      <w:r>
        <w:rPr>
          <w:rFonts w:ascii="Times New Roman" w:hAnsi="Times New Roman" w:cs="Times New Roman" w:eastAsia="Times New Roman"/>
          <w:sz w:val="24"/>
          <w:highlight w:val="none"/>
        </w:rPr>
        <w:t xml:space="preserve">авляет анонимность, но является необходимой составляющей для инициирования всех действий. Таковой конструкт предполагает своё использование по умолчанию, потому как является прородителем всех последующих конструктов и следовательно обозначается просто как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01076" cy="303097"/>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545" name="" hidden="0"/>
                        <pic:cNvPicPr>
                          <a:picLocks noChangeAspect="1"/>
                        </pic:cNvPicPr>
                        <pic:nvPr isPhoto="0" userDrawn="0"/>
                      </pic:nvPicPr>
                      <pic:blipFill>
                        <a:blip r:embed="rId31"/>
                        <a:stretch/>
                      </pic:blipFill>
                      <pic:spPr bwMode="auto">
                        <a:xfrm flipH="0" flipV="0">
                          <a:off x="0" y="0"/>
                          <a:ext cx="2901074" cy="3030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228.4pt;height:23.9pt;" stroked="false">
                <v:path textboxrect="0,0,0,0"/>
                <v:imagedata r:id="rId31"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21</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Генезис конструкт «генерирование»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highlight w:val="none"/>
        </w:rPr>
        <w:t xml:space="preserve">«Следование» </w:t>
      </w:r>
      <w:r>
        <w:rPr>
          <w:rFonts w:ascii="Times New Roman" w:hAnsi="Times New Roman" w:cs="Times New Roman" w:eastAsia="Times New Roman"/>
          <w:i/>
          <w:sz w:val="24"/>
          <w:highlight w:val="none"/>
        </w:rPr>
        <w:t xml:space="preserve">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(X) = X’</w:t>
      </w:r>
      <w:r>
        <w:rPr>
          <w:rFonts w:ascii="Times New Roman" w:hAnsi="Times New Roman" w:cs="Times New Roman" w:eastAsia="Times New Roman"/>
          <w:sz w:val="24"/>
          <w:highlight w:val="none"/>
        </w:rPr>
        <w:t xml:space="preserve">. Базовый констру</w:t>
      </w:r>
      <w:r>
        <w:rPr>
          <w:rFonts w:ascii="Times New Roman" w:hAnsi="Times New Roman" w:cs="Times New Roman" w:eastAsia="Times New Roman"/>
          <w:sz w:val="24"/>
          <w:highlight w:val="none"/>
        </w:rPr>
        <w:t xml:space="preserve">кт, представляющий полиморфизм информации в своей простейшей форме. Лежит в основе VPN-сервисов и часто применяется анонимными сетями по причине простоты образования свойств несвязываемости между субъектами информации.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szCs w:val="24"/>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03497" cy="808934"/>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80514" name="" hidden="0"/>
                        <pic:cNvPicPr>
                          <a:picLocks noChangeAspect="1"/>
                        </pic:cNvPicPr>
                        <pic:nvPr isPhoto="0" userDrawn="0"/>
                      </pic:nvPicPr>
                      <pic:blipFill>
                        <a:blip r:embed="rId32"/>
                        <a:stretch/>
                      </pic:blipFill>
                      <pic:spPr bwMode="auto">
                        <a:xfrm flipH="0" flipV="0">
                          <a:off x="0" y="0"/>
                          <a:ext cx="2903496" cy="8089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228.6pt;height:63.7pt;" stroked="false">
                <v:path textboxrect="0,0,0,0"/>
                <v:imagedata r:id="rId32" o:title=""/>
              </v:shape>
            </w:pict>
          </mc:Fallback>
        </mc:AlternateContent>
      </w:r>
      <w:r>
        <w:rPr>
          <w:rFonts w:ascii="Times New Roman" w:hAnsi="Times New Roman" w:cs="Times New Roman" w:eastAsia="Times New Roman"/>
          <w:sz w:val="24"/>
          <w:szCs w:val="24"/>
          <w:highlight w:val="none"/>
        </w:rPr>
      </w:r>
      <w:r/>
    </w:p>
    <w:p>
      <w:pPr>
        <w:ind w:left="850" w:right="283" w:firstLine="0"/>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2"/>
          <w:highlight w:val="none"/>
        </w:rPr>
        <w:t xml:space="preserve">Рисунок 22</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«следование»</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2. </w:t>
        <w:tab/>
        <w:t xml:space="preserve">«Распространение» </w:t>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(X, n) = (X, X, ..., X) (n раз)</w:t>
      </w:r>
      <w:r>
        <w:rPr>
          <w:rFonts w:ascii="Times New Roman" w:hAnsi="Times New Roman" w:cs="Times New Roman" w:eastAsia="Times New Roman"/>
          <w:sz w:val="24"/>
          <w:highlight w:val="none"/>
        </w:rPr>
        <w:t xml:space="preserve">. Базовый конструкт, представляющий собой в чистой форме широковещательную связь, за счёт которой появляется возможность сильного абстрагирования сетевой и криптографической идентификаций друг от др</w:t>
      </w:r>
      <w:r>
        <w:rPr>
          <w:rFonts w:ascii="Times New Roman" w:hAnsi="Times New Roman" w:cs="Times New Roman" w:eastAsia="Times New Roman"/>
          <w:sz w:val="24"/>
          <w:highlight w:val="none"/>
        </w:rPr>
        <w:t xml:space="preserve">уга.</w: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55572" cy="823443"/>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05625" name="" hidden="0"/>
                        <pic:cNvPicPr>
                          <a:picLocks noChangeAspect="1"/>
                        </pic:cNvPicPr>
                        <pic:nvPr isPhoto="0" userDrawn="0"/>
                      </pic:nvPicPr>
                      <pic:blipFill>
                        <a:blip r:embed="rId33"/>
                        <a:stretch/>
                      </pic:blipFill>
                      <pic:spPr bwMode="auto">
                        <a:xfrm flipH="0" flipV="0">
                          <a:off x="0" y="0"/>
                          <a:ext cx="2955571" cy="8234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232.7pt;height:64.8pt;" stroked="false">
                <v:path textboxrect="0,0,0,0"/>
                <v:imagedata r:id="rId33" o:title=""/>
              </v:shape>
            </w:pict>
          </mc:Fallback>
        </mc:AlternateConten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23</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«распространение»</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3. </w:t>
        <w:tab/>
        <w:t xml:space="preserve">«</w:t>
      </w:r>
      <w:r>
        <w:rPr>
          <w:rFonts w:ascii="Times New Roman" w:hAnsi="Times New Roman" w:cs="Times New Roman" w:eastAsia="Times New Roman"/>
          <w:sz w:val="24"/>
          <w:highlight w:val="none"/>
        </w:rPr>
        <w:t xml:space="preserve">Запутывание</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 = ~X</w:t>
      </w:r>
      <w:r>
        <w:rPr>
          <w:rFonts w:ascii="Times New Roman" w:hAnsi="Times New Roman" w:cs="Times New Roman" w:eastAsia="Times New Roman"/>
          <w:i/>
          <w:sz w:val="24"/>
          <w:highlight w:val="none"/>
          <w:vertAlign w:val="subscript"/>
        </w:rPr>
        <w:t xml:space="preserve">G</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sz w:val="24"/>
          <w:highlight w:val="none"/>
        </w:rPr>
        <w:t xml:space="preserve">, где </w:t>
      </w:r>
      <w:r>
        <w:rPr>
          <w:rFonts w:ascii="Times New Roman" w:hAnsi="Times New Roman" w:cs="Times New Roman" w:eastAsia="Times New Roman"/>
          <w:i/>
          <w:sz w:val="24"/>
          <w:highlight w:val="none"/>
        </w:rPr>
        <w:t xml:space="preserve">~X =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highlight w:val="none"/>
        </w:rPr>
        <w:t xml:space="preserve">, ~X</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 ..., ~X</w:t>
      </w:r>
      <w:r>
        <w:rPr>
          <w:rFonts w:ascii="Times New Roman" w:hAnsi="Times New Roman" w:cs="Times New Roman" w:eastAsia="Times New Roman"/>
          <w:i/>
          <w:color w:val="000000"/>
          <w:sz w:val="24"/>
          <w:vertAlign w:val="subscript"/>
        </w:rPr>
        <w:t xml:space="preserve">n</w:t>
      </w:r>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 количество всех возможных случайных сообщений</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sz w:val="24"/>
          <w:highlight w:val="none"/>
        </w:rPr>
        <w:t xml:space="preserve">G</w:t>
      </w:r>
      <w:r>
        <w:rPr>
          <w:rFonts w:ascii="Times New Roman" w:hAnsi="Times New Roman" w:cs="Times New Roman" w:eastAsia="Times New Roman"/>
          <w:sz w:val="24"/>
          <w:highlight w:val="none"/>
        </w:rPr>
        <w:t xml:space="preserve"> – функция случайного выбора элемента из множества {</w:t>
      </w:r>
      <w:r>
        <w:rPr>
          <w:rFonts w:ascii="Times New Roman" w:hAnsi="Times New Roman" w:cs="Times New Roman" w:eastAsia="Times New Roman"/>
          <w:i/>
          <w:sz w:val="24"/>
          <w:highlight w:val="none"/>
        </w:rPr>
        <w:t xml:space="preserve">1, 2, ..., n</w:t>
      </w:r>
      <w:r>
        <w:rPr>
          <w:rFonts w:ascii="Times New Roman" w:hAnsi="Times New Roman" w:cs="Times New Roman" w:eastAsia="Times New Roman"/>
          <w:sz w:val="24"/>
          <w:highlight w:val="none"/>
        </w:rPr>
        <w:t xml:space="preserve">}. Базовый конструкт, пре</w:t>
      </w:r>
      <w:r>
        <w:rPr>
          <w:rFonts w:ascii="Times New Roman" w:hAnsi="Times New Roman" w:cs="Times New Roman" w:eastAsia="Times New Roman"/>
          <w:sz w:val="24"/>
          <w:highlight w:val="none"/>
        </w:rPr>
        <w:t xml:space="preserve">дставляющий собой в чистой форме ложность факта отправления информации. Невозможно применять в чистой форме из-за отстутствия самого факта передачи истинной информации, поэтому служит исключительно композитной частью для составных конструктов.</w: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43924" cy="307574"/>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3477" name="" hidden="0"/>
                        <pic:cNvPicPr>
                          <a:picLocks noChangeAspect="1"/>
                        </pic:cNvPicPr>
                        <pic:nvPr isPhoto="0" userDrawn="0"/>
                      </pic:nvPicPr>
                      <pic:blipFill>
                        <a:blip r:embed="rId34"/>
                        <a:stretch/>
                      </pic:blipFill>
                      <pic:spPr bwMode="auto">
                        <a:xfrm flipH="0" flipV="0">
                          <a:off x="0" y="0"/>
                          <a:ext cx="2943924" cy="3075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231.8pt;height:24.2pt;" stroked="false">
                <v:path textboxrect="0,0,0,0"/>
                <v:imagedata r:id="rId34"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24</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«запутывание»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На базе основных конструктов возможно формирование составных конс</w:t>
      </w:r>
      <w:r>
        <w:rPr>
          <w:rFonts w:ascii="Times New Roman" w:hAnsi="Times New Roman" w:cs="Times New Roman" w:eastAsia="Times New Roman"/>
          <w:sz w:val="24"/>
          <w:szCs w:val="24"/>
          <w:highlight w:val="none"/>
        </w:rPr>
        <w:t xml:space="preserve">труктов, приводящих к определённым улучшениям. Составной конструкт может быть представлен комбинацией одного и того же базового конструкта лишь при условии непоследовательного применения. Несколько составных конструктов могут иметь следующие представления.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t xml:space="preserve">«</w:t>
      </w:r>
      <w:r>
        <w:rPr>
          <w:rFonts w:ascii="Times New Roman" w:hAnsi="Times New Roman" w:cs="Times New Roman" w:eastAsia="Times New Roman"/>
          <w:sz w:val="24"/>
          <w:highlight w:val="none"/>
        </w:rPr>
        <w:t xml:space="preserve">Перемешивание</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sz w:val="24"/>
          <w:highlight w:val="none"/>
        </w:rPr>
        <w:t xml:space="preserve">P</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rPr>
        <w:t xml:space="preserve">(X, Y) = </w:t>
      </w:r>
      <w:r>
        <w:rPr>
          <w:rFonts w:ascii="Times New Roman" w:hAnsi="Times New Roman" w:cs="Times New Roman" w:eastAsia="Times New Roman"/>
          <w:i/>
          <w:sz w:val="24"/>
          <w:highlight w:val="none"/>
        </w:rPr>
        <w:t xml:space="preserve">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(X, Y)</w:t>
      </w:r>
      <w:r>
        <w:rPr>
          <w:rFonts w:ascii="Times New Roman" w:hAnsi="Times New Roman" w:cs="Times New Roman" w:eastAsia="Times New Roman"/>
          <w:i/>
          <w:sz w:val="24"/>
          <w:highlight w:val="none"/>
        </w:rPr>
        <w:t xml:space="preserve"> = </w:t>
      </w:r>
      <w:r>
        <w:rPr>
          <w:rFonts w:ascii="Times New Roman" w:hAnsi="Times New Roman" w:cs="Times New Roman" w:eastAsia="Times New Roman"/>
          <w:i/>
          <w:sz w:val="24"/>
          <w:highlight w:val="none"/>
        </w:rPr>
        <w:t xml:space="preserve">(F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(X), 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(Y)) = (X’, Y’)</w:t>
      </w:r>
      <w:r>
        <w:rPr>
          <w:rFonts w:ascii="Times New Roman" w:hAnsi="Times New Roman" w:cs="Times New Roman" w:eastAsia="Times New Roman"/>
          <w:sz w:val="24"/>
          <w:highlight w:val="none"/>
        </w:rPr>
        <w:t xml:space="preserve">. Составной конструкт, представляющий собой </w:t>
      </w:r>
      <w:r>
        <w:rPr>
          <w:rFonts w:ascii="Times New Roman" w:hAnsi="Times New Roman" w:cs="Times New Roman" w:eastAsia="Times New Roman"/>
          <w:sz w:val="24"/>
          <w:highlight w:val="none"/>
        </w:rPr>
        <w:t xml:space="preserve">суммирование</w:t>
      </w:r>
      <w:r>
        <w:rPr>
          <w:rFonts w:ascii="Times New Roman" w:hAnsi="Times New Roman" w:cs="Times New Roman" w:eastAsia="Times New Roman"/>
          <w:sz w:val="24"/>
          <w:highlight w:val="none"/>
        </w:rPr>
        <w:t xml:space="preserve"> конструктов «следование». Позволяет улучшать критерий несвязываемости субъектов посредством неопределённости состояния объекта. </w:t>
      </w:r>
      <w:r/>
    </w:p>
    <w:p>
      <w:pPr>
        <w:ind w:left="850" w:right="283" w:firstLine="0"/>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850" w:right="283" w:firstLine="0"/>
        <w:jc w:val="center"/>
        <w:spacing w:before="0" w:after="0"/>
        <w:rPr>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3043895" cy="1378082"/>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98866" name="" hidden="0"/>
                        <pic:cNvPicPr>
                          <a:picLocks noChangeAspect="1"/>
                        </pic:cNvPicPr>
                        <pic:nvPr isPhoto="0" userDrawn="0"/>
                      </pic:nvPicPr>
                      <pic:blipFill>
                        <a:blip r:embed="rId35"/>
                        <a:stretch/>
                      </pic:blipFill>
                      <pic:spPr bwMode="auto">
                        <a:xfrm flipH="0" flipV="0">
                          <a:off x="0" y="0"/>
                          <a:ext cx="3043894" cy="13780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239.7pt;height:108.5pt;" stroked="false">
                <v:path textboxrect="0,0,0,0"/>
                <v:imagedata r:id="rId35" o:title=""/>
              </v:shape>
            </w:pict>
          </mc:Fallback>
        </mc:AlternateConten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25</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«перемешивание»</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2. </w:t>
        <w:tab/>
        <w:t xml:space="preserve">«</w:t>
      </w:r>
      <w:r>
        <w:rPr>
          <w:rFonts w:ascii="Times New Roman" w:hAnsi="Times New Roman" w:cs="Times New Roman" w:eastAsia="Times New Roman"/>
          <w:sz w:val="24"/>
          <w:highlight w:val="none"/>
        </w:rPr>
        <w:t xml:space="preserve">Расщепление</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rPr>
        <w:t xml:space="preserve">(X, m, n) =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sz w:val="24"/>
          <w:highlight w:val="none"/>
        </w:rPr>
        <w:t xml:space="preserve">, m</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 (X, (~X</w:t>
      </w:r>
      <w:r>
        <w:rPr>
          <w:rFonts w:ascii="Times New Roman" w:hAnsi="Times New Roman" w:cs="Times New Roman" w:eastAsia="Times New Roman"/>
          <w:i/>
          <w:sz w:val="24"/>
          <w:highlight w:val="none"/>
          <w:vertAlign w:val="subscript"/>
        </w:rPr>
        <w:t xml:space="preserve">G(n)</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G(n)</w:t>
      </w:r>
      <w:r>
        <w:rPr>
          <w:rFonts w:ascii="Times New Roman" w:hAnsi="Times New Roman" w:cs="Times New Roman" w:eastAsia="Times New Roman"/>
          <w:i/>
          <w:sz w:val="24"/>
          <w:highlight w:val="none"/>
        </w:rPr>
        <w:t xml:space="preserve">, ...,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G(n)</w:t>
      </w:r>
      <w:r>
        <w:rPr>
          <w:rFonts w:ascii="Times New Roman" w:hAnsi="Times New Roman" w:cs="Times New Roman" w:eastAsia="Times New Roman"/>
          <w:i/>
          <w:sz w:val="24"/>
          <w:highlight w:val="none"/>
        </w:rPr>
        <w:t xml:space="preserve">) (m раз))</w:t>
      </w:r>
      <w:r>
        <w:rPr>
          <w:rFonts w:ascii="Times New Roman" w:hAnsi="Times New Roman" w:cs="Times New Roman" w:eastAsia="Times New Roman"/>
          <w:sz w:val="24"/>
          <w:highlight w:val="none"/>
        </w:rPr>
        <w:t xml:space="preserve">. Составной конструкт, представляющий собой сочетание базовых конструктов «распространение» и «запутывание». </w:t>
      </w:r>
      <w:r>
        <w:rPr>
          <w:rFonts w:ascii="Times New Roman" w:hAnsi="Times New Roman" w:cs="Times New Roman" w:eastAsia="Times New Roman"/>
          <w:sz w:val="24"/>
          <w:highlight w:val="none"/>
        </w:rPr>
        <w:t xml:space="preserve">Позволяет улучшать критерий несвязываемости субъектов посредством формирования ложных сообщений.</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3115332" cy="867953"/>
                <wp:effectExtent l="0" t="0" r="0" b="0"/>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8124" name="" hidden="0"/>
                        <pic:cNvPicPr>
                          <a:picLocks noChangeAspect="1"/>
                        </pic:cNvPicPr>
                        <pic:nvPr isPhoto="0" userDrawn="0"/>
                      </pic:nvPicPr>
                      <pic:blipFill>
                        <a:blip r:embed="rId36"/>
                        <a:stretch/>
                      </pic:blipFill>
                      <pic:spPr bwMode="auto">
                        <a:xfrm flipH="0" flipV="0">
                          <a:off x="0" y="0"/>
                          <a:ext cx="3115332" cy="8679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245.3pt;height:68.3pt;" stroked="false">
                <v:path textboxrect="0,0,0,0"/>
                <v:imagedata r:id="rId36"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26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«расщепление»</w:t>
      </w:r>
      <w:r>
        <w:rPr>
          <w:rFonts w:ascii="Times New Roman" w:hAnsi="Times New Roman" w:cs="Times New Roman" w:eastAsia="Times New Roman"/>
          <w:sz w:val="24"/>
          <w:highlight w:val="none"/>
        </w:rPr>
      </w:r>
      <w:r/>
    </w:p>
    <w:p>
      <w:pPr>
        <w:ind w:left="283" w:right="283" w:firstLine="567"/>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3. </w:t>
        <w:tab/>
        <w:t xml:space="preserve">«</w:t>
      </w:r>
      <w:r>
        <w:rPr>
          <w:rFonts w:ascii="Times New Roman" w:hAnsi="Times New Roman" w:cs="Times New Roman" w:eastAsia="Times New Roman"/>
          <w:sz w:val="24"/>
          <w:highlight w:val="none"/>
        </w:rPr>
        <w:t xml:space="preserve">Сведение</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sz w:val="24"/>
          <w:highlight w:val="none"/>
        </w:rPr>
        <w:t xml:space="preserve">M</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X,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G(n)</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G(n)</w:t>
      </w:r>
      <w:r>
        <w:rPr>
          <w:rFonts w:ascii="Times New Roman" w:hAnsi="Times New Roman" w:cs="Times New Roman" w:eastAsia="Times New Roman"/>
          <w:i/>
          <w:sz w:val="24"/>
          <w:highlight w:val="none"/>
        </w:rPr>
        <w:t xml:space="preserve">, ...,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G(n)</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(m раз)</w:t>
      </w:r>
      <w:r>
        <w:rPr>
          <w:rFonts w:ascii="Times New Roman" w:hAnsi="Times New Roman" w:cs="Times New Roman" w:eastAsia="Times New Roman"/>
          <w:i/>
          <w:sz w:val="24"/>
          <w:highlight w:val="none"/>
        </w:rPr>
        <w:t xml:space="preserve">) = </w:t>
      </w:r>
      <w:r>
        <w:rPr>
          <w:rFonts w:ascii="Times New Roman" w:hAnsi="Times New Roman" w:cs="Times New Roman" w:eastAsia="Times New Roman"/>
          <w:i/>
          <w:sz w:val="24"/>
          <w:highlight w:val="none"/>
        </w:rPr>
        <w:t xml:space="preserve">M</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X, </w:t>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sz w:val="24"/>
          <w:highlight w:val="none"/>
        </w:rPr>
        <w:t xml:space="preserve">, m</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X, </w:t>
      </w:r>
      <w:r>
        <w:rPr>
          <w:rFonts w:ascii="Times New Roman" w:hAnsi="Times New Roman" w:cs="Times New Roman" w:eastAsia="Times New Roman"/>
          <w:i/>
          <w:sz w:val="24"/>
          <w:highlight w:val="none"/>
        </w:rPr>
      </w:r>
      <m:oMath>
        <m:r>
          <w:rPr>
            <w:rFonts w:ascii="Cambria Math" w:hAnsi="Cambria Math" w:cs="Cambria Math" w:eastAsia="Cambria Math" w:hint="default"/>
          </w:rPr>
          <m:rPr/>
          <m:t>∅</m:t>
        </m:r>
      </m:oMath>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Составной конструкт, представляющий собой сочетание базовых конструктов «</w:t>
      </w:r>
      <w:r>
        <w:rPr>
          <w:rFonts w:ascii="Times New Roman" w:hAnsi="Times New Roman" w:cs="Times New Roman" w:eastAsia="Times New Roman"/>
          <w:sz w:val="24"/>
          <w:highlight w:val="none"/>
        </w:rPr>
        <w:t xml:space="preserve">запутывание</w:t>
      </w:r>
      <w:r>
        <w:rPr>
          <w:rFonts w:ascii="Times New Roman" w:hAnsi="Times New Roman" w:cs="Times New Roman" w:eastAsia="Times New Roman"/>
          <w:sz w:val="24"/>
          <w:highlight w:val="none"/>
        </w:rPr>
        <w:t xml:space="preserve">» и «распространение»</w:t>
      </w:r>
      <w:r>
        <w:rPr>
          <w:rFonts w:ascii="Times New Roman" w:hAnsi="Times New Roman" w:cs="Times New Roman" w:eastAsia="Times New Roman"/>
          <w:sz w:val="24"/>
          <w:highlight w:val="none"/>
        </w:rPr>
        <w:t xml:space="preserve">. По своей сути является инверсивным действием к «расщеплению».</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3067091" cy="854513"/>
                <wp:effectExtent l="0" t="0" r="0" b="0"/>
                <wp:docPr id="2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1522" name="" hidden="0"/>
                        <pic:cNvPicPr>
                          <a:picLocks noChangeAspect="1"/>
                        </pic:cNvPicPr>
                        <pic:nvPr isPhoto="0" userDrawn="0"/>
                      </pic:nvPicPr>
                      <pic:blipFill>
                        <a:blip r:embed="rId37"/>
                        <a:stretch/>
                      </pic:blipFill>
                      <pic:spPr bwMode="auto">
                        <a:xfrm flipH="0" flipV="0">
                          <a:off x="0" y="0"/>
                          <a:ext cx="3067090" cy="8545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241.5pt;height:67.3pt;" stroked="false">
                <v:path textboxrect="0,0,0,0"/>
                <v:imagedata r:id="rId37"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«сведение»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 следствие всего вышеописанного, в качестве примера, становится возможным построение с</w:t>
      </w:r>
      <w:r>
        <w:rPr>
          <w:rFonts w:ascii="Times New Roman" w:hAnsi="Times New Roman" w:cs="Times New Roman" w:eastAsia="Times New Roman"/>
          <w:sz w:val="24"/>
          <w:highlight w:val="none"/>
        </w:rPr>
        <w:t xml:space="preserve">етевых коммуникаций с анонимностью связи между отправителем и получателем, анонимностью отправителя или получателя, анонимностью отправителя и получателя. Каждый представленный пример также становится теоретически ещё одной вариацией составного конструкта.</w:t>
      </w:r>
      <w:r>
        <w:rPr>
          <w:rFonts w:ascii="Times New Roman" w:hAnsi="Times New Roman" w:cs="Times New Roman" w:eastAsia="Times New Roman"/>
          <w:sz w:val="24"/>
          <w:highlight w:val="none"/>
        </w:rPr>
        <w:t xml:space="preserve"> Составные конструкты представляющие собой композицию конструктов с заранее установленными свойствами являются прикладными конструктами.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i/>
          <w:sz w:val="24"/>
          <w:szCs w:val="24"/>
          <w:highlight w:val="none"/>
          <w:vertAlign w:val="baseline"/>
        </w:rPr>
      </w:pPr>
      <w:r>
        <w:rPr>
          <w:rFonts w:ascii="Times New Roman" w:hAnsi="Times New Roman" w:cs="Times New Roman" w:eastAsia="Times New Roman"/>
          <w:sz w:val="24"/>
          <w:highlight w:val="none"/>
        </w:rPr>
        <w:t xml:space="preserve">1. </w:t>
        <w:tab/>
        <w:t xml:space="preserve">Пример прикладного конструкта сетевой коммуникации с анонимностью связи между отправителем и получателем на базе конструктов «сле</w:t>
      </w:r>
      <w:r>
        <w:rPr>
          <w:rFonts w:ascii="Times New Roman" w:hAnsi="Times New Roman" w:cs="Times New Roman" w:eastAsia="Times New Roman"/>
          <w:sz w:val="24"/>
          <w:highlight w:val="none"/>
        </w:rPr>
        <w:t xml:space="preserve">дование» и «перемешивание»</w:t>
      </w:r>
      <w:r>
        <w:rPr>
          <w:rFonts w:ascii="Times New Roman" w:hAnsi="Times New Roman" w:cs="Times New Roman" w:eastAsia="Times New Roman"/>
          <w:sz w:val="24"/>
          <w:highlight w:val="none"/>
        </w:rPr>
        <w:t xml:space="preserve">. Представителями такого вида коммуникаций можно считать сети Tor, I2P, Mixminion (отличие последней сети от аналогичных ей заключается лишь в преимущественном использовании свойства «аккумулитативность» над свойством «поточность»</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i/>
          <w:sz w:val="24"/>
          <w:szCs w:val="24"/>
          <w:highlight w:val="none"/>
          <w:vertAlign w:val="baseline"/>
        </w:rPr>
      </w:pPr>
      <w:r>
        <w:rPr>
          <w:rFonts w:ascii="Times New Roman" w:hAnsi="Times New Roman" w:cs="Times New Roman" w:eastAsia="Times New Roman"/>
          <w:i/>
          <w:sz w:val="24"/>
          <w:highlight w:val="none"/>
          <w:vertAlign w:val="baseline"/>
        </w:rPr>
      </w:r>
      <w:r>
        <w:rPr>
          <w:rFonts w:ascii="Times New Roman" w:hAnsi="Times New Roman" w:cs="Times New Roman" w:eastAsia="Times New Roman"/>
          <w:i/>
          <w:sz w:val="24"/>
          <w:highlight w:val="none"/>
          <w:vertAlign w:val="baseli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i/>
          <w:sz w:val="24"/>
          <w:highlight w:val="none"/>
          <w:vertAlign w:val="baseline"/>
        </w:rPr>
        <w:t xml:space="preserve">[P</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vertAlign w:val="baseline"/>
        </w:rPr>
        <w:t xml:space="preserve"> или 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vertAlign w:val="baseline"/>
        </w:rPr>
        <w:t xml:space="preserve">](</w:t>
      </w:r>
      <w:r>
        <w:rPr>
          <w:rFonts w:ascii="Times New Roman" w:hAnsi="Times New Roman" w:cs="Times New Roman" w:eastAsia="Times New Roman"/>
          <w:i/>
          <w:sz w:val="24"/>
          <w:highlight w:val="none"/>
          <w:vertAlign w:val="baseline"/>
        </w:rPr>
        <w:t xml:space="preserve">[P</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vertAlign w:val="baseline"/>
        </w:rPr>
        <w:t xml:space="preserve"> или 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vertAlign w:val="baseline"/>
        </w:rPr>
        <w:t xml:space="preserve">]</w:t>
      </w:r>
      <w:r>
        <w:rPr>
          <w:rFonts w:ascii="Times New Roman" w:hAnsi="Times New Roman" w:cs="Times New Roman" w:eastAsia="Times New Roman"/>
          <w:i/>
          <w:sz w:val="24"/>
          <w:highlight w:val="none"/>
          <w:vertAlign w:val="baseline"/>
        </w:rPr>
        <w:t xml:space="preserve">(</w:t>
      </w:r>
      <w:r>
        <w:rPr>
          <w:rFonts w:ascii="Times New Roman" w:hAnsi="Times New Roman" w:cs="Times New Roman" w:eastAsia="Times New Roman"/>
          <w:i/>
          <w:sz w:val="24"/>
          <w:highlight w:val="none"/>
          <w:vertAlign w:val="baseline"/>
        </w:rPr>
        <w:t xml:space="preserve">[P</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vertAlign w:val="baseline"/>
        </w:rPr>
        <w:t xml:space="preserve"> или 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vertAlign w:val="baseline"/>
        </w:rPr>
        <w:t xml:space="preserve">]</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highlight w:val="none"/>
        </w:rPr>
        <w:t xml:space="preserve">, X</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 ..., X</w:t>
      </w:r>
      <w:r>
        <w:rPr>
          <w:rFonts w:ascii="Times New Roman" w:hAnsi="Times New Roman" w:cs="Times New Roman" w:eastAsia="Times New Roman"/>
          <w:i/>
          <w:sz w:val="24"/>
          <w:highlight w:val="none"/>
          <w:vertAlign w:val="subscript"/>
        </w:rPr>
        <w:t xml:space="preserve">k</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850" w:right="283" w:firstLine="0"/>
        <w:jc w:val="center"/>
        <w:spacing w:before="0" w:after="0"/>
        <w:rPr>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4944549" cy="1150777"/>
                <wp:effectExtent l="0" t="0" r="0" b="0"/>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63312" name="" hidden="0"/>
                        <pic:cNvPicPr>
                          <a:picLocks noChangeAspect="1"/>
                        </pic:cNvPicPr>
                        <pic:nvPr isPhoto="0" userDrawn="0"/>
                      </pic:nvPicPr>
                      <pic:blipFill>
                        <a:blip r:embed="rId38"/>
                        <a:stretch/>
                      </pic:blipFill>
                      <pic:spPr bwMode="auto">
                        <a:xfrm flipH="0" flipV="0">
                          <a:off x="0" y="0"/>
                          <a:ext cx="4944548" cy="11507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389.3pt;height:90.6pt;" stroked="false">
                <v:path textboxrect="0,0,0,0"/>
                <v:imagedata r:id="rId38" o:title=""/>
              </v:shape>
            </w:pict>
          </mc:Fallback>
        </mc:AlternateConten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Применение конструктов «следование» и «перемешивание», где {</w:t>
      </w:r>
      <w:r>
        <w:rPr>
          <w:rFonts w:ascii="Times New Roman" w:hAnsi="Times New Roman" w:cs="Times New Roman" w:eastAsia="Times New Roman"/>
          <w:i/>
          <w:highlight w:val="none"/>
        </w:rPr>
        <w:t xml:space="preserve">A, B</w:t>
      </w:r>
      <w:r>
        <w:rPr>
          <w:rFonts w:ascii="Times New Roman" w:hAnsi="Times New Roman" w:cs="Times New Roman" w:eastAsia="Times New Roman"/>
          <w:highlight w:val="none"/>
        </w:rPr>
        <w:t xml:space="preserve">} – отправители запакованной информации {</w:t>
      </w:r>
      <w:r>
        <w:rPr>
          <w:rFonts w:ascii="Times New Roman" w:hAnsi="Times New Roman" w:cs="Times New Roman" w:eastAsia="Times New Roman"/>
          <w:i/>
          <w:highlight w:val="none"/>
        </w:rPr>
        <w:t xml:space="preserve">X, Y</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I, J</w:t>
      </w:r>
      <w:r>
        <w:rPr>
          <w:rFonts w:ascii="Times New Roman" w:hAnsi="Times New Roman" w:cs="Times New Roman" w:eastAsia="Times New Roman"/>
          <w:highlight w:val="none"/>
        </w:rPr>
        <w:t xml:space="preserve">} – получатели информации {</w:t>
      </w:r>
      <w:r>
        <w:rPr>
          <w:rFonts w:ascii="Times New Roman" w:hAnsi="Times New Roman" w:cs="Times New Roman" w:eastAsia="Times New Roman"/>
          <w:i/>
          <w:highlight w:val="none"/>
        </w:rPr>
        <w:t xml:space="preserve">X’’’, Y’’’</w:t>
      </w:r>
      <w:r>
        <w:rPr>
          <w:rFonts w:ascii="Times New Roman" w:hAnsi="Times New Roman" w:cs="Times New Roman" w:eastAsia="Times New Roman"/>
          <w:highlight w:val="none"/>
        </w:rPr>
        <w:t xml:space="preserve">}</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2. </w:t>
        <w:tab/>
      </w:r>
      <w:r>
        <w:rPr>
          <w:rFonts w:ascii="Times New Roman" w:hAnsi="Times New Roman" w:cs="Times New Roman" w:eastAsia="Times New Roman"/>
          <w:sz w:val="24"/>
          <w:highlight w:val="none"/>
        </w:rPr>
        <w:t xml:space="preserve">Пример </w:t>
      </w:r>
      <w:r>
        <w:rPr>
          <w:rFonts w:ascii="Times New Roman" w:hAnsi="Times New Roman" w:cs="Times New Roman" w:eastAsia="Times New Roman"/>
          <w:sz w:val="24"/>
          <w:highlight w:val="none"/>
        </w:rPr>
        <w:t xml:space="preserve"> прикладного конструкта </w:t>
      </w:r>
      <w:r>
        <w:rPr>
          <w:rFonts w:ascii="Times New Roman" w:hAnsi="Times New Roman" w:cs="Times New Roman" w:eastAsia="Times New Roman"/>
          <w:sz w:val="24"/>
          <w:highlight w:val="none"/>
        </w:rPr>
        <w:t xml:space="preserve">сетевой коммуникации с анонимностью отправителя на базе конструктов </w:t>
      </w:r>
      <w:r>
        <w:rPr>
          <w:rFonts w:ascii="Times New Roman" w:hAnsi="Times New Roman" w:cs="Times New Roman" w:eastAsia="Times New Roman"/>
          <w:sz w:val="24"/>
          <w:highlight w:val="none"/>
        </w:rPr>
        <w:t xml:space="preserve">«запутывание», </w:t>
      </w:r>
      <w:r>
        <w:rPr>
          <w:rFonts w:ascii="Times New Roman" w:hAnsi="Times New Roman" w:cs="Times New Roman" w:eastAsia="Times New Roman"/>
          <w:sz w:val="24"/>
          <w:highlight w:val="none"/>
        </w:rPr>
        <w:t xml:space="preserve">«перемешивание», «сведение», «следование» и «распространение»</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t xml:space="preserve"> Безопасность приведённой концепции держится на узле «перемешивания»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который должен обладать свойством «аккумулятивности»</w:t>
      </w:r>
      <w:r>
        <w:rPr>
          <w:rFonts w:ascii="Times New Roman" w:hAnsi="Times New Roman" w:cs="Times New Roman" w:eastAsia="Times New Roman"/>
          <w:sz w:val="24"/>
          <w:szCs w:val="24"/>
          <w:highlight w:val="none"/>
        </w:rPr>
        <w:t xml:space="preserve"> и на узлах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которые должны обладать свойством «периодичности».</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i/>
          <w:sz w:val="24"/>
          <w:szCs w:val="24"/>
          <w:highlight w:val="none"/>
        </w:rPr>
      </w:pPr>
      <w:r>
        <w:rPr>
          <w:rFonts w:ascii="Times New Roman" w:hAnsi="Times New Roman" w:cs="Times New Roman" w:eastAsia="Times New Roman"/>
          <w:i/>
          <w:sz w:val="24"/>
          <w:szCs w:val="24"/>
          <w:highlight w:val="none"/>
        </w:rPr>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(M</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sz w:val="24"/>
          <w:highlight w:val="none"/>
          <w:vertAlign w:val="subscript"/>
        </w:rPr>
        <w:t xml:space="preserve">p</w:t>
      </w:r>
      <w:r>
        <w:rPr>
          <w:rFonts w:ascii="Times New Roman" w:hAnsi="Times New Roman" w:cs="Times New Roman" w:eastAsia="Times New Roman"/>
          <w:i/>
          <w:sz w:val="24"/>
          <w:highlight w:val="none"/>
        </w:rPr>
        <w:t xml:space="preserve">(P</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p</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highlight w:val="none"/>
        </w:rPr>
        <w:t xml:space="preserve"> или </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t), T</w:t>
      </w:r>
      <w:r>
        <w:rPr>
          <w:rFonts w:ascii="Times New Roman" w:hAnsi="Times New Roman" w:cs="Times New Roman" w:eastAsia="Times New Roman"/>
          <w:i/>
          <w:sz w:val="24"/>
          <w:highlight w:val="none"/>
          <w:vertAlign w:val="subscript"/>
        </w:rPr>
        <w:t xml:space="preserve">p</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 или </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t), ...,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p</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k</w:t>
      </w:r>
      <w:r>
        <w:rPr>
          <w:rFonts w:ascii="Times New Roman" w:hAnsi="Times New Roman" w:cs="Times New Roman" w:eastAsia="Times New Roman"/>
          <w:i/>
          <w:sz w:val="24"/>
          <w:highlight w:val="none"/>
        </w:rPr>
        <w:t xml:space="preserve"> или </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t)</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k</w:t>
      </w:r>
      <w:r>
        <w:rPr>
          <w:rFonts w:ascii="Times New Roman" w:hAnsi="Times New Roman" w:cs="Times New Roman" w:eastAsia="Times New Roman"/>
          <w:i/>
          <w:sz w:val="24"/>
          <w:highlight w:val="none"/>
        </w:rPr>
        <w:t xml:space="preserve">))), m)</w:t>
      </w:r>
      <w:r>
        <w:rPr>
          <w:rFonts w:ascii="Times New Roman" w:hAnsi="Times New Roman" w:cs="Times New Roman" w:eastAsia="Times New Roman"/>
          <w:i/>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55730" cy="1221909"/>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99" name="" hidden="0"/>
                        <pic:cNvPicPr>
                          <a:picLocks noChangeAspect="1"/>
                        </pic:cNvPicPr>
                        <pic:nvPr isPhoto="0" userDrawn="0"/>
                      </pic:nvPicPr>
                      <pic:blipFill>
                        <a:blip r:embed="rId39"/>
                        <a:stretch/>
                      </pic:blipFill>
                      <pic:spPr bwMode="auto">
                        <a:xfrm flipH="0" flipV="0">
                          <a:off x="0" y="0"/>
                          <a:ext cx="5055730" cy="12219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398.1pt;height:96.2pt;" stroked="false">
                <v:path textboxrect="0,0,0,0"/>
                <v:imagedata r:id="rId39" o:title=""/>
              </v:shape>
            </w:pict>
          </mc:Fallback>
        </mc:AlternateContent>
      </w:r>
      <w:r>
        <w:rPr>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Применение конструктов </w:t>
      </w:r>
      <w:r>
        <w:rPr>
          <w:rFonts w:ascii="Times New Roman" w:hAnsi="Times New Roman" w:cs="Times New Roman" w:eastAsia="Times New Roman"/>
          <w:sz w:val="22"/>
          <w:highlight w:val="none"/>
        </w:rPr>
        <w:t xml:space="preserve">«запутывание», </w:t>
      </w:r>
      <w:r>
        <w:rPr>
          <w:rFonts w:ascii="Times New Roman" w:hAnsi="Times New Roman" w:cs="Times New Roman" w:eastAsia="Times New Roman"/>
          <w:highlight w:val="none"/>
        </w:rPr>
        <w:t xml:space="preserve">«перемешивание»</w:t>
      </w:r>
      <w:r>
        <w:rPr>
          <w:rFonts w:ascii="Times New Roman" w:hAnsi="Times New Roman" w:cs="Times New Roman" w:eastAsia="Times New Roman"/>
          <w:sz w:val="22"/>
          <w:highlight w:val="none"/>
        </w:rPr>
        <w:t xml:space="preserve">, «сведение», «следование» и</w:t>
      </w:r>
      <w:r>
        <w:rPr>
          <w:rFonts w:ascii="Times New Roman" w:hAnsi="Times New Roman" w:cs="Times New Roman" w:eastAsia="Times New Roman"/>
          <w:highlight w:val="none"/>
        </w:rPr>
        <w:t xml:space="preserve"> «распространение», где </w:t>
      </w:r>
      <w:r>
        <w:rPr>
          <w:rFonts w:ascii="Times New Roman" w:hAnsi="Times New Roman" w:cs="Times New Roman" w:eastAsia="Times New Roman"/>
          <w:i/>
          <w:highlight w:val="none"/>
        </w:rPr>
        <w:t xml:space="preserve">A</w:t>
      </w:r>
      <w:r>
        <w:rPr>
          <w:rFonts w:ascii="Times New Roman" w:hAnsi="Times New Roman" w:cs="Times New Roman" w:eastAsia="Times New Roman"/>
          <w:highlight w:val="none"/>
        </w:rPr>
        <w:t xml:space="preserve"> – отправитель запакованной информации </w:t>
      </w:r>
      <w:r>
        <w:rPr>
          <w:rFonts w:ascii="Times New Roman" w:hAnsi="Times New Roman" w:cs="Times New Roman" w:eastAsia="Times New Roman"/>
          <w:i/>
          <w:highlight w:val="none"/>
        </w:rPr>
        <w:t xml:space="preserve">X</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C</w:t>
      </w:r>
      <w:r>
        <w:rPr>
          <w:rFonts w:ascii="Times New Roman" w:hAnsi="Times New Roman" w:cs="Times New Roman" w:eastAsia="Times New Roman"/>
          <w:highlight w:val="none"/>
        </w:rPr>
        <w:t xml:space="preserve"> – узел «перемешивания», </w:t>
      </w:r>
      <w:r>
        <w:rPr>
          <w:rFonts w:ascii="Times New Roman" w:hAnsi="Times New Roman" w:cs="Times New Roman" w:eastAsia="Times New Roman"/>
          <w:i/>
          <w:highlight w:val="none"/>
        </w:rPr>
        <w:t xml:space="preserve">E</w:t>
      </w:r>
      <w:r>
        <w:rPr>
          <w:rFonts w:ascii="Times New Roman" w:hAnsi="Times New Roman" w:cs="Times New Roman" w:eastAsia="Times New Roman"/>
          <w:highlight w:val="none"/>
        </w:rPr>
        <w:t xml:space="preserve"> – узел «сведения»,</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G, H, </w:t>
      </w:r>
      <w:r>
        <w:rPr>
          <w:rFonts w:ascii="Times New Roman" w:hAnsi="Times New Roman" w:cs="Times New Roman" w:eastAsia="Times New Roman"/>
          <w:i/>
          <w:highlight w:val="none"/>
        </w:rPr>
        <w:t xml:space="preserve">I, J</w:t>
      </w:r>
      <w:r>
        <w:rPr>
          <w:rFonts w:ascii="Times New Roman" w:hAnsi="Times New Roman" w:cs="Times New Roman" w:eastAsia="Times New Roman"/>
          <w:highlight w:val="none"/>
        </w:rPr>
        <w:t xml:space="preserve">} – получатели информации </w:t>
      </w:r>
      <w:r>
        <w:rPr>
          <w:rFonts w:ascii="Times New Roman" w:hAnsi="Times New Roman" w:cs="Times New Roman" w:eastAsia="Times New Roman"/>
          <w:i/>
          <w:sz w:val="24"/>
          <w:szCs w:val="24"/>
          <w:highlight w:val="none"/>
        </w:rPr>
        <w:t xml:space="preserve">X’’’</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3. </w:t>
        <w:tab/>
        <w:t xml:space="preserve">Пример </w:t>
      </w:r>
      <w:r>
        <w:rPr>
          <w:rFonts w:ascii="Times New Roman" w:hAnsi="Times New Roman" w:cs="Times New Roman" w:eastAsia="Times New Roman"/>
          <w:sz w:val="24"/>
          <w:highlight w:val="none"/>
        </w:rPr>
        <w:t xml:space="preserve"> прикладного конструкта </w:t>
      </w:r>
      <w:r>
        <w:rPr>
          <w:rFonts w:ascii="Times New Roman" w:hAnsi="Times New Roman" w:cs="Times New Roman" w:eastAsia="Times New Roman"/>
          <w:sz w:val="24"/>
          <w:highlight w:val="none"/>
        </w:rPr>
        <w:t xml:space="preserve">сетевой коммуникации с анонимностью получателя на базе конструктов «следование», «расщепление», «сведение» и «распространение».</w:t>
      </w:r>
      <w:r>
        <w:rPr>
          <w:rFonts w:ascii="Times New Roman" w:hAnsi="Times New Roman" w:cs="Times New Roman" w:eastAsia="Times New Roman"/>
          <w:sz w:val="24"/>
          <w:szCs w:val="24"/>
          <w:highlight w:val="none"/>
        </w:rPr>
        <w:t xml:space="preserve"> Безопасность приведённой концепции держится на узле «сведения» </w:t>
      </w:r>
      <w:r>
        <w:rPr>
          <w:rFonts w:ascii="Times New Roman" w:hAnsi="Times New Roman" w:cs="Times New Roman" w:eastAsia="Times New Roman"/>
          <w:i/>
          <w:sz w:val="24"/>
          <w:szCs w:val="24"/>
          <w:highlight w:val="none"/>
        </w:rPr>
        <w:t xml:space="preserve">H</w:t>
      </w:r>
      <w:r>
        <w:rPr>
          <w:rFonts w:ascii="Times New Roman" w:hAnsi="Times New Roman" w:cs="Times New Roman" w:eastAsia="Times New Roman"/>
          <w:sz w:val="24"/>
          <w:szCs w:val="24"/>
          <w:highlight w:val="none"/>
        </w:rPr>
        <w:t xml:space="preserve">, который должен обладать свойством «аккумулятивности».</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i/>
          <w:sz w:val="24"/>
          <w:highlight w:val="none"/>
        </w:rPr>
      </w:pP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sz w:val="24"/>
          <w:highlight w:val="none"/>
          <w:vertAlign w:val="subscript"/>
        </w:rPr>
        <w:t xml:space="preserve">p</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M</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vertAlign w:val="baseline"/>
        </w:rPr>
        <w:t xml:space="preserve">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X</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X</w:t>
      </w:r>
      <w:r>
        <w:rPr>
          <w:rFonts w:ascii="Times New Roman" w:hAnsi="Times New Roman" w:cs="Times New Roman" w:eastAsia="Times New Roman"/>
          <w:i/>
          <w:sz w:val="24"/>
          <w:szCs w:val="24"/>
          <w:highlight w:val="none"/>
          <w:vertAlign w:val="subscript"/>
        </w:rPr>
        <w:t xml:space="preserve">k</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highlight w:val="none"/>
        </w:rPr>
        <w:t xml:space="preserve">, r, n)</w:t>
      </w:r>
      <w:r>
        <w:rPr>
          <w:rFonts w:ascii="Times New Roman" w:hAnsi="Times New Roman" w:cs="Times New Roman" w:eastAsia="Times New Roman"/>
          <w:i/>
          <w:sz w:val="24"/>
          <w:szCs w:val="24"/>
          <w:highlight w:val="none"/>
        </w:rPr>
        <w:t xml:space="preserve">), k+r)</w:t>
      </w:r>
      <w:r>
        <w:rPr>
          <w:rFonts w:ascii="Times New Roman" w:hAnsi="Times New Roman" w:cs="Times New Roman" w:eastAsia="Times New Roman"/>
          <w:i/>
          <w:sz w:val="24"/>
          <w:highlight w:val="none"/>
        </w:rPr>
        <w:t xml:space="preserve">, m)</w:t>
      </w:r>
      <w:r>
        <w:rPr>
          <w:rFonts w:ascii="Times New Roman" w:hAnsi="Times New Roman" w:cs="Times New Roman" w:eastAsia="Times New Roman"/>
          <w:i/>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13898" cy="1166917"/>
                <wp:effectExtent l="0" t="0" r="0" b="0"/>
                <wp:docPr id="3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97508" name="" hidden="0"/>
                        <pic:cNvPicPr>
                          <a:picLocks noChangeAspect="1"/>
                        </pic:cNvPicPr>
                        <pic:nvPr isPhoto="0" userDrawn="0"/>
                      </pic:nvPicPr>
                      <pic:blipFill>
                        <a:blip r:embed="rId40"/>
                        <a:stretch/>
                      </pic:blipFill>
                      <pic:spPr bwMode="auto">
                        <a:xfrm flipH="0" flipV="0">
                          <a:off x="0" y="0"/>
                          <a:ext cx="5013897" cy="11669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394.8pt;height:91.9pt;" stroked="false">
                <v:path textboxrect="0,0,0,0"/>
                <v:imagedata r:id="rId40" o:title=""/>
              </v:shape>
            </w:pict>
          </mc:Fallback>
        </mc:AlternateConten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30</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Применение конструктов </w:t>
      </w:r>
      <w:r>
        <w:rPr>
          <w:rFonts w:ascii="Times New Roman" w:hAnsi="Times New Roman" w:cs="Times New Roman" w:eastAsia="Times New Roman"/>
          <w:sz w:val="22"/>
          <w:highlight w:val="none"/>
        </w:rPr>
        <w:t xml:space="preserve">«следование», «расщепление», «сведение» и «распространение»</w:t>
      </w:r>
      <w:r>
        <w:rPr>
          <w:rFonts w:ascii="Times New Roman" w:hAnsi="Times New Roman" w:cs="Times New Roman" w:eastAsia="Times New Roman"/>
          <w:sz w:val="22"/>
          <w:highlight w:val="none"/>
        </w:rPr>
        <w:t xml:space="preserve">, где </w:t>
      </w:r>
      <w:r>
        <w:rPr>
          <w:rFonts w:ascii="Times New Roman" w:hAnsi="Times New Roman" w:cs="Times New Roman" w:eastAsia="Times New Roman"/>
          <w:i/>
          <w:sz w:val="22"/>
          <w:highlight w:val="none"/>
        </w:rPr>
        <w:t xml:space="preserve">A</w:t>
      </w:r>
      <w:r>
        <w:rPr>
          <w:rFonts w:ascii="Times New Roman" w:hAnsi="Times New Roman" w:cs="Times New Roman" w:eastAsia="Times New Roman"/>
          <w:sz w:val="22"/>
          <w:highlight w:val="none"/>
        </w:rPr>
        <w:t xml:space="preserve"> – отправитель запакованной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E</w:t>
      </w:r>
      <w:r>
        <w:rPr>
          <w:rFonts w:ascii="Times New Roman" w:hAnsi="Times New Roman" w:cs="Times New Roman" w:eastAsia="Times New Roman"/>
          <w:sz w:val="22"/>
          <w:highlight w:val="none"/>
        </w:rPr>
        <w:t xml:space="preserve"> – получатель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szCs w:val="24"/>
          <w:highlight w:val="none"/>
        </w:rPr>
        <w:t xml:space="preserve">,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узел «расщепления», </w:t>
      </w:r>
      <w:r>
        <w:rPr>
          <w:rFonts w:ascii="Times New Roman" w:hAnsi="Times New Roman" w:cs="Times New Roman" w:eastAsia="Times New Roman"/>
          <w:i/>
          <w:sz w:val="22"/>
          <w:szCs w:val="24"/>
          <w:highlight w:val="none"/>
        </w:rPr>
        <w:t xml:space="preserve">H</w:t>
      </w:r>
      <w:r>
        <w:rPr>
          <w:rFonts w:ascii="Times New Roman" w:hAnsi="Times New Roman" w:cs="Times New Roman" w:eastAsia="Times New Roman"/>
          <w:sz w:val="22"/>
          <w:szCs w:val="24"/>
          <w:highlight w:val="none"/>
        </w:rPr>
        <w:t xml:space="preserve"> – узел «сведения», </w:t>
      </w:r>
      <w:r>
        <w:rPr>
          <w:rFonts w:ascii="Times New Roman" w:hAnsi="Times New Roman" w:cs="Times New Roman" w:eastAsia="Times New Roman"/>
          <w:i/>
          <w:sz w:val="22"/>
          <w:szCs w:val="24"/>
          <w:highlight w:val="none"/>
        </w:rPr>
        <w:t xml:space="preserve">Y</w:t>
      </w:r>
      <w:r>
        <w:rPr>
          <w:rFonts w:ascii="Times New Roman" w:hAnsi="Times New Roman" w:cs="Times New Roman" w:eastAsia="Times New Roman"/>
          <w:sz w:val="22"/>
          <w:szCs w:val="24"/>
          <w:highlight w:val="none"/>
        </w:rPr>
        <w:t xml:space="preserve"> – сгенерированный ответ</w:t>
      </w:r>
      <w:r>
        <w:rPr>
          <w:rFonts w:ascii="Times New Roman" w:hAnsi="Times New Roman" w:cs="Times New Roman" w:eastAsia="Times New Roman"/>
          <w:sz w:val="22"/>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4. </w:t>
        <w:tab/>
        <w:t xml:space="preserve">Пример </w:t>
      </w:r>
      <w:r>
        <w:rPr>
          <w:rFonts w:ascii="Times New Roman" w:hAnsi="Times New Roman" w:cs="Times New Roman" w:eastAsia="Times New Roman"/>
          <w:sz w:val="24"/>
          <w:highlight w:val="none"/>
        </w:rPr>
        <w:t xml:space="preserve"> прикладного конструкта </w:t>
      </w:r>
      <w:r>
        <w:rPr>
          <w:rFonts w:ascii="Times New Roman" w:hAnsi="Times New Roman" w:cs="Times New Roman" w:eastAsia="Times New Roman"/>
          <w:sz w:val="24"/>
          <w:highlight w:val="none"/>
        </w:rPr>
        <w:t xml:space="preserve">сетевой коммуникации с анонимностью отправителя и получателя на базе конструктов «распространение» и «запутывание».</w:t>
      </w:r>
      <w:r>
        <w:rPr>
          <w:rFonts w:ascii="Times New Roman" w:hAnsi="Times New Roman" w:cs="Times New Roman" w:eastAsia="Times New Roman"/>
          <w:sz w:val="24"/>
          <w:szCs w:val="24"/>
          <w:highlight w:val="none"/>
        </w:rPr>
        <w:t xml:space="preserve"> Безопасность приведённой концепции держится на всех узлах сети, которые должны обладать свойством «периодичности».</w:t>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i/>
          <w:sz w:val="24"/>
          <w:szCs w:val="24"/>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p</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highlight w:val="none"/>
        </w:rPr>
        <w:t xml:space="preserve"> или </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k)</w:t>
      </w:r>
      <w:r>
        <w:rPr>
          <w:rFonts w:ascii="Times New Roman" w:hAnsi="Times New Roman" w:cs="Times New Roman" w:eastAsia="Times New Roman"/>
          <w:i/>
          <w:sz w:val="24"/>
          <w:highlight w:val="none"/>
        </w:rPr>
        <w:t xml:space="preserve">, t)</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p</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 или </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k)</w:t>
      </w:r>
      <w:r>
        <w:rPr>
          <w:rFonts w:ascii="Times New Roman" w:hAnsi="Times New Roman" w:cs="Times New Roman" w:eastAsia="Times New Roman"/>
          <w:i/>
          <w:sz w:val="24"/>
          <w:highlight w:val="none"/>
        </w:rPr>
        <w:t xml:space="preserve">, t)</w:t>
      </w:r>
      <w:r>
        <w:rPr>
          <w:rFonts w:ascii="Times New Roman" w:hAnsi="Times New Roman" w:cs="Times New Roman" w:eastAsia="Times New Roman"/>
          <w:i/>
          <w:sz w:val="24"/>
          <w:szCs w:val="24"/>
          <w:highlight w:val="none"/>
        </w:rPr>
        <w:t xml:space="preserve">, ...,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p</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k</w:t>
      </w:r>
      <w:r>
        <w:rPr>
          <w:rFonts w:ascii="Times New Roman" w:hAnsi="Times New Roman" w:cs="Times New Roman" w:eastAsia="Times New Roman"/>
          <w:i/>
          <w:sz w:val="24"/>
          <w:highlight w:val="none"/>
        </w:rPr>
        <w:t xml:space="preserve"> или </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k)</w:t>
      </w:r>
      <w:r>
        <w:rPr>
          <w:rFonts w:ascii="Times New Roman" w:hAnsi="Times New Roman" w:cs="Times New Roman" w:eastAsia="Times New Roman"/>
          <w:i/>
          <w:sz w:val="24"/>
          <w:highlight w:val="none"/>
        </w:rPr>
        <w:t xml:space="preserve">, t)</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31445" cy="1214487"/>
                <wp:effectExtent l="0" t="0" r="0" b="0"/>
                <wp:docPr id="3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11492" name="" hidden="0"/>
                        <pic:cNvPicPr>
                          <a:picLocks noChangeAspect="1"/>
                        </pic:cNvPicPr>
                        <pic:nvPr isPhoto="0" userDrawn="0"/>
                      </pic:nvPicPr>
                      <pic:blipFill>
                        <a:blip r:embed="rId41"/>
                        <a:stretch/>
                      </pic:blipFill>
                      <pic:spPr bwMode="auto">
                        <a:xfrm flipH="0" flipV="0">
                          <a:off x="0" y="0"/>
                          <a:ext cx="5031444" cy="12144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396.2pt;height:95.6pt;" stroked="false">
                <v:path textboxrect="0,0,0,0"/>
                <v:imagedata r:id="rId41"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31</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Применение конструктов </w:t>
      </w:r>
      <w:r>
        <w:rPr>
          <w:rFonts w:ascii="Times New Roman" w:hAnsi="Times New Roman" w:cs="Times New Roman" w:eastAsia="Times New Roman"/>
          <w:sz w:val="22"/>
          <w:highlight w:val="none"/>
        </w:rPr>
        <w:t xml:space="preserve">«распространение» и «запутывание», где </w:t>
      </w:r>
      <w:r>
        <w:rPr>
          <w:rFonts w:ascii="Times New Roman" w:hAnsi="Times New Roman" w:cs="Times New Roman" w:eastAsia="Times New Roman"/>
          <w:i/>
          <w:sz w:val="22"/>
          <w:highlight w:val="none"/>
        </w:rPr>
        <w:t xml:space="preserve">E</w:t>
      </w:r>
      <w:r>
        <w:rPr>
          <w:rFonts w:ascii="Times New Roman" w:hAnsi="Times New Roman" w:cs="Times New Roman" w:eastAsia="Times New Roman"/>
          <w:sz w:val="22"/>
          <w:highlight w:val="none"/>
        </w:rPr>
        <w:t xml:space="preserve"> – отправитель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F</w:t>
      </w:r>
      <w:r>
        <w:rPr>
          <w:rFonts w:ascii="Times New Roman" w:hAnsi="Times New Roman" w:cs="Times New Roman" w:eastAsia="Times New Roman"/>
          <w:sz w:val="22"/>
          <w:highlight w:val="none"/>
        </w:rPr>
        <w:t xml:space="preserve"> – отправитель ложной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highlight w:val="none"/>
        </w:rPr>
        <w:t xml:space="preserve">.</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Таким образом, </w:t>
      </w:r>
      <w:r>
        <w:rPr>
          <w:rFonts w:ascii="Times New Roman" w:hAnsi="Times New Roman" w:cs="Times New Roman" w:eastAsia="Times New Roman"/>
          <w:sz w:val="24"/>
          <w:highlight w:val="none"/>
        </w:rPr>
        <w:t xml:space="preserve">любой </w:t>
      </w:r>
      <w:r>
        <w:rPr>
          <w:rFonts w:ascii="Times New Roman" w:hAnsi="Times New Roman" w:cs="Times New Roman" w:eastAsia="Times New Roman"/>
          <w:sz w:val="24"/>
          <w:highlight w:val="none"/>
        </w:rPr>
        <w:t xml:space="preserve">механизм анонимной </w:t>
      </w:r>
      <w:r>
        <w:rPr>
          <w:rFonts w:ascii="Times New Roman" w:hAnsi="Times New Roman" w:cs="Times New Roman" w:eastAsia="Times New Roman"/>
          <w:sz w:val="24"/>
          <w:highlight w:val="none"/>
        </w:rPr>
        <w:t xml:space="preserve">сети строится во-первых, на примитивах проектирования (конструктах), во-вторых, на определяемых ими свойствах. За счёт приведённых композиций приобретаются соответствующие уровни анонимности, производительности и применимости в лице прикладных конструктов.</w:t>
      </w:r>
      <w:r/>
    </w:p>
    <w:p>
      <w:pPr>
        <w:pStyle w:val="2597"/>
        <w:ind w:left="283" w:right="0" w:firstLine="567"/>
        <w:jc w:val="both"/>
        <w:rPr>
          <w:rFonts w:ascii="Times New Roman" w:hAnsi="Times New Roman" w:cs="Times New Roman" w:eastAsia="Times New Roman"/>
          <w:b/>
          <w:sz w:val="28"/>
          <w:highlight w:val="none"/>
        </w:rPr>
      </w:pPr>
      <w:r/>
      <w:bookmarkStart w:id="54" w:name="_Toc17"/>
      <w:r>
        <w:rPr>
          <w:rFonts w:ascii="Times New Roman" w:hAnsi="Times New Roman" w:cs="Times New Roman" w:eastAsia="Times New Roman"/>
          <w:b/>
          <w:sz w:val="28"/>
          <w:szCs w:val="24"/>
          <w:highlight w:val="none"/>
        </w:rPr>
        <w:t xml:space="preserve">5. Абстрактные анонимные сети</w:t>
      </w:r>
      <w:bookmarkEnd w:id="54"/>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8"/>
          <w:szCs w:val="24"/>
          <w:highlight w:val="none"/>
        </w:rPr>
      </w:r>
      <w:r>
        <w:rPr>
          <w:rFonts w:ascii="Times New Roman" w:hAnsi="Times New Roman" w:cs="Times New Roman" w:eastAsia="Times New Roman"/>
          <w:sz w:val="24"/>
          <w:highlight w:val="none"/>
        </w:rPr>
        <w:t xml:space="preserve">Среди анонимных сетей можно выявить класс систем с теоретически доказуемой анони</w:t>
      </w:r>
      <w:r>
        <w:rPr>
          <w:rFonts w:ascii="Times New Roman" w:hAnsi="Times New Roman" w:cs="Times New Roman" w:eastAsia="Times New Roman"/>
          <w:sz w:val="24"/>
          <w:highlight w:val="none"/>
        </w:rPr>
        <w:t xml:space="preserve">мностью и максимально разграничивающим свойством, приводящим к наибольшему разрыву связей между объектом (как информации) и его субъектами (в лице отправителя и получателя) посредством выстраивания децентрализованных соединений между всеми участниками сети</w:t>
      </w:r>
      <w:r>
        <w:rPr>
          <w:rFonts w:ascii="Times New Roman" w:hAnsi="Times New Roman" w:cs="Times New Roman" w:eastAsia="Times New Roman"/>
          <w:sz w:val="24"/>
          <w:highlight w:val="none"/>
        </w:rPr>
        <w:t xml:space="preserve">. Из-за своей специфичной архитектуры передача информации может осуществляться в любой дуплексной среде вне зависимости от расположения и связей узлов, что полностью отрывает распространение объектов от своей сетевой архитектуры и пере</w:t>
      </w:r>
      <w:r>
        <w:rPr>
          <w:rFonts w:ascii="Times New Roman" w:hAnsi="Times New Roman" w:cs="Times New Roman" w:eastAsia="Times New Roman"/>
          <w:sz w:val="24"/>
          <w:highlight w:val="none"/>
        </w:rPr>
        <w:t xml:space="preserve">водит </w:t>
      </w:r>
      <w:r>
        <w:rPr>
          <w:rFonts w:ascii="Times New Roman" w:hAnsi="Times New Roman" w:cs="Times New Roman" w:eastAsia="Times New Roman"/>
          <w:sz w:val="24"/>
          <w:highlight w:val="none"/>
        </w:rPr>
        <w:t xml:space="preserve">маршрутизацию в этап виртуального транслирования. За счёт такого свойства данные сети могут быть использованы в построении тайных каналов связи второй формы. </w:t>
      </w:r>
      <w:r>
        <w:rPr>
          <w:rFonts w:ascii="Times New Roman" w:hAnsi="Times New Roman" w:cs="Times New Roman" w:eastAsia="Times New Roman"/>
          <w:sz w:val="24"/>
          <w:highlight w:val="none"/>
        </w:rPr>
        <w:t xml:space="preserve">Анонимные с</w:t>
      </w:r>
      <w:r>
        <w:rPr>
          <w:rFonts w:ascii="Times New Roman" w:hAnsi="Times New Roman" w:cs="Times New Roman" w:eastAsia="Times New Roman"/>
          <w:sz w:val="24"/>
          <w:highlight w:val="none"/>
        </w:rPr>
        <w:t xml:space="preserve">ети, с вышеописанными характеристиками, будут именоваться абстрактными.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524919" cy="1702627"/>
                <wp:effectExtent l="0" t="0" r="0" b="0"/>
                <wp:docPr id="3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59503" name="" hidden="0"/>
                        <pic:cNvPicPr>
                          <a:picLocks noChangeAspect="1"/>
                        </pic:cNvPicPr>
                        <pic:nvPr isPhoto="0" userDrawn="0"/>
                      </pic:nvPicPr>
                      <pic:blipFill>
                        <a:blip r:embed="rId42"/>
                        <a:stretch/>
                      </pic:blipFill>
                      <pic:spPr bwMode="auto">
                        <a:xfrm flipH="0" flipV="0">
                          <a:off x="0" y="0"/>
                          <a:ext cx="2524915" cy="1702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198.8pt;height:134.1pt;" stroked="false">
                <v:path textboxrect="0,0,0,0"/>
                <v:imagedata r:id="rId42" o:title=""/>
              </v:shape>
            </w:pict>
          </mc:Fallback>
        </mc:AlternateContent>
      </w:r>
      <w:r>
        <w:rPr>
          <w:rFonts w:ascii="Times New Roman" w:hAnsi="Times New Roman" w:cs="Times New Roman" w:eastAsia="Times New Roman"/>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31</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Абстрактные анонимные сети являются подмножеством </w:t>
      </w:r>
      <w:r>
        <w:rPr>
          <w:rFonts w:ascii="Times New Roman" w:hAnsi="Times New Roman" w:cs="Times New Roman" w:eastAsia="Times New Roman"/>
          <w:highlight w:val="none"/>
        </w:rPr>
        <w:t xml:space="preserve">класса теоретически доказуемой анонимности</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Абстрактные анонимные сети не могут не принадлежать сетям с теоретически доказуемой анонимностью. Если взять обратное и предположить, что абстрактными могут быть скрытые сети без теоретически доказуемой анонимности, то они </w:t>
      </w:r>
      <w:r>
        <w:rPr>
          <w:rFonts w:ascii="Times New Roman" w:hAnsi="Times New Roman" w:cs="Times New Roman" w:eastAsia="Times New Roman"/>
          <w:sz w:val="24"/>
          <w:highlight w:val="none"/>
        </w:rPr>
        <w:t xml:space="preserve">также </w:t>
      </w:r>
      <w:r>
        <w:rPr>
          <w:rFonts w:ascii="Times New Roman" w:hAnsi="Times New Roman" w:cs="Times New Roman" w:eastAsia="Times New Roman"/>
          <w:sz w:val="24"/>
          <w:highlight w:val="none"/>
        </w:rPr>
        <w:t xml:space="preserve">должны уметь противостоять внешним и внутренним пассивным наблюдателям в замкнутом, незащищённом и враждебном окружении (как того предполагаю</w:t>
      </w:r>
      <w:r>
        <w:rPr>
          <w:rFonts w:ascii="Times New Roman" w:hAnsi="Times New Roman" w:cs="Times New Roman" w:eastAsia="Times New Roman"/>
          <w:sz w:val="24"/>
          <w:highlight w:val="none"/>
        </w:rPr>
        <w:t xml:space="preserve">т тайные</w:t>
      </w:r>
      <w:r>
        <w:rPr>
          <w:rFonts w:ascii="Times New Roman" w:hAnsi="Times New Roman" w:cs="Times New Roman" w:eastAsia="Times New Roman"/>
          <w:sz w:val="24"/>
          <w:highlight w:val="none"/>
        </w:rPr>
        <w:t xml:space="preserve"> каналы связи). В таком пространстве внешний пассивный наблюдатель становится глобальным, а внутренний становится слиянием с глобальным, т.е. все функции отправления и получения информации будут проходить через единую, централизованную структуру (если брат</w:t>
      </w:r>
      <w:r>
        <w:rPr>
          <w:rFonts w:ascii="Times New Roman" w:hAnsi="Times New Roman" w:cs="Times New Roman" w:eastAsia="Times New Roman"/>
          <w:sz w:val="24"/>
          <w:highlight w:val="none"/>
        </w:rPr>
        <w:t xml:space="preserve">ь самый худший и более вероятный сценарий образования тайных каналов связи). Такие суждения приводят к воссозданию теоретически доказуемой анонимности и к явному противоречию существования абстрактных скрытый сетей без теоретически доказуемой анонимности. </w:t>
      </w:r>
      <w:r>
        <w:rPr>
          <w:rFonts w:ascii="Times New Roman" w:hAnsi="Times New Roman" w:cs="Times New Roman" w:eastAsia="Times New Roman"/>
          <w:sz w:val="24"/>
          <w:highlight w:val="none"/>
        </w:rPr>
      </w:r>
      <w:r/>
    </w:p>
    <w:p>
      <w:pPr>
        <w:pStyle w:val="2598"/>
        <w:ind w:left="283" w:right="0" w:firstLine="567"/>
        <w:spacing w:before="369" w:beforeAutospacing="0"/>
        <w:rPr>
          <w:rFonts w:ascii="Times New Roman" w:hAnsi="Times New Roman" w:cs="Times New Roman" w:eastAsia="Times New Roman"/>
          <w:highlight w:val="none"/>
        </w:rPr>
      </w:pPr>
      <w:r/>
      <w:bookmarkStart w:id="55" w:name="_Toc18"/>
      <w:r>
        <w:rPr>
          <w:rFonts w:ascii="Times New Roman" w:hAnsi="Times New Roman" w:cs="Times New Roman" w:eastAsia="Times New Roman"/>
          <w:b/>
          <w:sz w:val="24"/>
          <w:szCs w:val="24"/>
          <w:highlight w:val="none"/>
        </w:rPr>
        <w:t xml:space="preserve">5.1. Модель на базе очередей</w:t>
      </w:r>
      <w:bookmarkEnd w:id="55"/>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Одним из возможных способов (как шагов) построения таковых систем является необходимость в доказуемой устойчивости системы по отношению хотя бы к одному из наблюдателей, будь то </w:t>
      </w:r>
      <w:r>
        <w:rPr>
          <w:rFonts w:ascii="Times New Roman" w:hAnsi="Times New Roman" w:cs="Times New Roman" w:eastAsia="Times New Roman"/>
          <w:i w:val="0"/>
          <w:sz w:val="24"/>
          <w:highlight w:val="none"/>
        </w:rPr>
        <w:t xml:space="preserve">внешнему или внутреннему. При этом в качестве внешнего берётся наивысшая форма в лице глобального наблюдателя, а в качестве внутреннего берутся узлы, заполняющие всю сеть (с определённой минимальной условностью по количеству несвязанных между собой узлов).</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Простота системы является также</w:t>
      </w:r>
      <w:r>
        <w:rPr>
          <w:rFonts w:ascii="Times New Roman" w:hAnsi="Times New Roman" w:cs="Times New Roman" w:eastAsia="Times New Roman"/>
          <w:i w:val="0"/>
          <w:sz w:val="24"/>
          <w:highlight w:val="none"/>
        </w:rPr>
        <w:t xml:space="preserve"> важным каче</w:t>
      </w:r>
      <w:r>
        <w:rPr>
          <w:rFonts w:ascii="Times New Roman" w:hAnsi="Times New Roman" w:cs="Times New Roman" w:eastAsia="Times New Roman"/>
          <w:i w:val="0"/>
          <w:sz w:val="24"/>
          <w:highlight w:val="none"/>
        </w:rPr>
        <w:t xml:space="preserve">ством теоретически доказуемой анонимности. Если система будет иметь массу условностей, то даже при теоретической её доказуемости, практическая реализация может составить огромное количество трудностей, ошибок или неправильных использований, что приведёт к </w:t>
      </w:r>
      <w:r>
        <w:rPr>
          <w:rFonts w:ascii="Times New Roman" w:hAnsi="Times New Roman" w:cs="Times New Roman" w:eastAsia="Times New Roman"/>
          <w:i w:val="0"/>
          <w:sz w:val="24"/>
          <w:highlight w:val="none"/>
        </w:rPr>
        <w:t xml:space="preserve">фактической дискредитации самой теории, и таковая анонимность в конечном счёте останется лишь теоретической. </w:t>
      </w:r>
      <w:r>
        <w:rPr>
          <w:rFonts w:ascii="Times New Roman" w:hAnsi="Times New Roman" w:cs="Times New Roman" w:eastAsia="Times New Roman"/>
          <w:i w:val="0"/>
          <w:sz w:val="24"/>
          <w:highlight w:val="none"/>
        </w:rPr>
        <w:t xml:space="preserve">Одной из самых простых возможных реализаций абстрактной системы является использование очередей генерации пакетов в сети.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125109" cy="3336660"/>
                <wp:effectExtent l="0" t="0" r="0" b="0"/>
                <wp:docPr id="3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80444" name="" hidden="0"/>
                        <pic:cNvPicPr>
                          <a:picLocks noChangeAspect="1"/>
                        </pic:cNvPicPr>
                        <pic:nvPr isPhoto="0" userDrawn="0"/>
                      </pic:nvPicPr>
                      <pic:blipFill>
                        <a:blip r:embed="rId43"/>
                        <a:stretch/>
                      </pic:blipFill>
                      <pic:spPr bwMode="auto">
                        <a:xfrm flipH="0" flipV="0">
                          <a:off x="0" y="0"/>
                          <a:ext cx="5125104" cy="3336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403.6pt;height:262.7pt;" stroked="false">
                <v:path textboxrect="0,0,0,0"/>
                <v:imagedata r:id="rId43"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32</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Схема абстрактной анонимной сети </w:t>
      </w:r>
      <w:r>
        <w:rPr>
          <w:rFonts w:ascii="Times New Roman" w:hAnsi="Times New Roman" w:cs="Times New Roman" w:eastAsia="Times New Roman"/>
          <w:highlight w:val="none"/>
        </w:rPr>
        <w:t xml:space="preserve">на базе очередей </w:t>
      </w:r>
      <w:r>
        <w:rPr>
          <w:rFonts w:ascii="Times New Roman" w:hAnsi="Times New Roman" w:cs="Times New Roman" w:eastAsia="Times New Roman"/>
          <w:highlight w:val="none"/>
        </w:rPr>
        <w:t xml:space="preserve">со стороны внешнего глобального наблюдателя</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Для начала предположим, что необходимо защититься от внешнего глобального наблюдателя. Также предположим, что существует три узла в 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где один из них</w:t>
      </w:r>
      <w:r>
        <w:rPr>
          <w:rFonts w:ascii="Times New Roman" w:hAnsi="Times New Roman" w:cs="Times New Roman" w:eastAsia="Times New Roman"/>
          <w:i w:val="0"/>
          <w:sz w:val="24"/>
          <w:highlight w:val="none"/>
        </w:rPr>
        <w:t xml:space="preserve"> отправитель</w:t>
      </w:r>
      <w:r>
        <w:rPr>
          <w:rFonts w:ascii="Times New Roman" w:hAnsi="Times New Roman" w:cs="Times New Roman" w:eastAsia="Times New Roman"/>
          <w:i w:val="0"/>
          <w:sz w:val="24"/>
          <w:highlight w:val="none"/>
        </w:rPr>
        <w:t xml:space="preserve"> информации, а другой – получатель. Целью атакующего становится сопоставление факта отправления с инициатором и/или получения с сервисом связи (получателем). В идеальной системе (теоретически доказуемой) вероятность обнаружения правильного запроса составит</w:t>
      </w:r>
      <w:r>
        <w:rPr>
          <w:rFonts w:ascii="Times New Roman" w:hAnsi="Times New Roman" w:cs="Times New Roman" w:eastAsia="Times New Roman"/>
          <w:i w:val="0"/>
          <w:sz w:val="24"/>
          <w:highlight w:val="none"/>
        </w:rPr>
        <w:t xml:space="preserve">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Ровно такая же картина должна быть с фактом ответа на запрос. В сумме при трёх участниках и при условии ИЛИ факт обнаружения должен быть равен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(не имеет значения запрос это или ответ). 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система должна удовлетворять данным свойствам.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Предположим далее, что необходимо защититься от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-ого количества внутренних наблюдателей системы из количества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узлов, где известно, что узел </w:t>
      </w:r>
      <w:r>
        <w:rPr>
          <w:rFonts w:ascii="Times New Roman" w:hAnsi="Times New Roman" w:cs="Times New Roman" w:eastAsia="Times New Roman"/>
          <w:i/>
          <w:sz w:val="24"/>
          <w:highlight w:val="none"/>
        </w:rPr>
        <w:t xml:space="preserve">С</w:t>
      </w:r>
      <w:r>
        <w:rPr>
          <w:rFonts w:ascii="Times New Roman" w:hAnsi="Times New Roman" w:cs="Times New Roman" w:eastAsia="Times New Roman"/>
          <w:i w:val="0"/>
          <w:sz w:val="24"/>
          <w:highlight w:val="none"/>
        </w:rPr>
        <w:t xml:space="preserve"> – не связанный в сговоре маршрутизатор для одного из узлов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 или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i w:val="0"/>
          <w:sz w:val="24"/>
          <w:highlight w:val="none"/>
        </w:rPr>
        <w:t xml:space="preserve">. Если внутренний наблюдатель становится пассивным, то спектр его действий ограничивается внешним наблюдением с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-ым охватом сети, при условии, что пакет не выдаёт никакой информации об отправителе или получателе. Таким образом, в данном контексте необходимым является рассмотрени</w:t>
      </w:r>
      <w:r>
        <w:rPr>
          <w:rFonts w:ascii="Times New Roman" w:hAnsi="Times New Roman" w:cs="Times New Roman" w:eastAsia="Times New Roman"/>
          <w:i w:val="0"/>
          <w:sz w:val="24"/>
          <w:highlight w:val="none"/>
        </w:rPr>
        <w:t xml:space="preserve">е активных внутренних нападений, где субъект-атакующий становится способным генерировать самостоятельно пакеты и быть отправителем информации к определённой точке назначения. Целью атакующего становится сопоставление факта отправления ответа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i w:val="0"/>
          <w:sz w:val="24"/>
          <w:highlight w:val="none"/>
        </w:rPr>
        <w:t xml:space="preserve">} с конкретным его элементом. В идеальной системе (теоретически доказуемой) вероятность обнаружения правильного ответа составит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Если предположить, что существует сговор пассивного внешнего и активного внутреннего наблюдателей, то условие и ц</w:t>
      </w:r>
      <w:r>
        <w:rPr>
          <w:rFonts w:ascii="Times New Roman" w:hAnsi="Times New Roman" w:cs="Times New Roman" w:eastAsia="Times New Roman"/>
          <w:i w:val="0"/>
          <w:sz w:val="24"/>
          <w:highlight w:val="none"/>
        </w:rPr>
        <w:t xml:space="preserve">ель атакующих полностью становится аналогична цели внутреннего наблюдателя, где в </w:t>
      </w:r>
      <w:r>
        <w:rPr>
          <w:rFonts w:ascii="Times New Roman" w:hAnsi="Times New Roman" w:cs="Times New Roman" w:eastAsia="Times New Roman"/>
          <w:i w:val="0"/>
          <w:sz w:val="24"/>
          <w:highlight w:val="none"/>
        </w:rPr>
        <w:t xml:space="preserve">идеальной системе (теоретически доказуемой) ровно также вероятность обнаружения ответа должна составить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 и интересами, вероятность должна становиться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Работа системы на базе очередей может сводиться к следующему протоколу на основе 10 пунктов, которые полностью (за исключением сговора активных наблюдателей) обеспечивают замкнутость и безопасность системы: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szCs w:val="24"/>
          <w:highlight w:val="none"/>
        </w:rPr>
        <w:t xml:space="preserve">1. </w:t>
        <w:tab/>
        <w:t xml:space="preserve">Каждый субъект сети должен выстроить период генерации пакета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Q</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величина периода</w:t>
      </w:r>
      <w:r>
        <w:rPr>
          <w:rFonts w:ascii="Times New Roman" w:hAnsi="Times New Roman" w:cs="Times New Roman" w:eastAsia="Times New Roman"/>
          <w:sz w:val="24"/>
          <w:szCs w:val="24"/>
          <w:highlight w:val="none"/>
        </w:rPr>
        <w:t xml:space="preserve">, не менее и не более.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Иначе становится эффективна атака со стороны внутреннего наблюдателя. </w:t>
      </w:r>
      <w:r>
        <w:rPr>
          <w:rFonts w:ascii="Times New Roman" w:hAnsi="Times New Roman" w:cs="Times New Roman" w:eastAsia="Times New Roman"/>
          <w:sz w:val="24"/>
          <w:szCs w:val="24"/>
          <w:highlight w:val="none"/>
        </w:rPr>
        <w:t xml:space="preserve">Несогласованность константного числа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другими участниками сети приведёт к возможности разграничения субъектов по подмножествам с разными периодами генераций.</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Каждый субъект сети выстраивает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полностью локальн</w:t>
      </w:r>
      <w:r>
        <w:rPr>
          <w:rFonts w:ascii="Times New Roman" w:hAnsi="Times New Roman" w:cs="Times New Roman" w:eastAsia="Times New Roman"/>
          <w:sz w:val="24"/>
          <w:szCs w:val="24"/>
          <w:highlight w:val="none"/>
        </w:rPr>
        <w:t xml:space="preserve">о, без кооперирования с другими субъектами сети. Это условие является лишь упрощением системы, само кооперирование не приведёт к нарушению протокола, потому как предполагается, что сама генерация пакетов, а конкретно время генерации, не является секретом.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w:t>
      </w:r>
      <w:r>
        <w:rPr>
          <w:rFonts w:ascii="Times New Roman" w:hAnsi="Times New Roman" w:cs="Times New Roman" w:eastAsia="Times New Roman"/>
          <w:sz w:val="24"/>
          <w:szCs w:val="24"/>
          <w:highlight w:val="none"/>
        </w:rPr>
        <w:t xml:space="preserve">ум одного существующего пользователя в роли маршрутизирующего узла для поддержания анонимности. Причисление маршрутизатора в сговор атакующих приведёт </w:t>
      </w:r>
      <w:r>
        <w:rPr>
          <w:rFonts w:ascii="Times New Roman" w:hAnsi="Times New Roman" w:cs="Times New Roman" w:eastAsia="Times New Roman"/>
          <w:sz w:val="24"/>
          <w:szCs w:val="24"/>
          <w:highlight w:val="none"/>
        </w:rPr>
        <w:t xml:space="preserve">к деано</w:t>
      </w:r>
      <w:r>
        <w:rPr>
          <w:rFonts w:ascii="Times New Roman" w:hAnsi="Times New Roman" w:cs="Times New Roman" w:eastAsia="Times New Roman"/>
          <w:sz w:val="24"/>
          <w:szCs w:val="24"/>
          <w:highlight w:val="none"/>
        </w:rPr>
        <w:t xml:space="preserve">нимизации </w:t>
      </w:r>
      <w:r>
        <w:rPr>
          <w:rFonts w:ascii="Times New Roman" w:hAnsi="Times New Roman" w:cs="Times New Roman" w:eastAsia="Times New Roman"/>
          <w:sz w:val="24"/>
          <w:szCs w:val="24"/>
          <w:highlight w:val="none"/>
        </w:rPr>
        <w:t xml:space="preserve">субъектов, использующих данного промежуточного участника. Поэтому, в практическом применении для снижения рисков связанных с деанонимизацией субъектов посредством контроля ретранслятора, необходимо выбирать сразу несколько маршрутизирующих узлов, формируя </w:t>
      </w:r>
      <w:r>
        <w:rPr>
          <w:rFonts w:ascii="Times New Roman" w:hAnsi="Times New Roman" w:cs="Times New Roman" w:eastAsia="Times New Roman"/>
          <w:sz w:val="24"/>
          <w:szCs w:val="24"/>
          <w:highlight w:val="none"/>
        </w:rPr>
        <w:t xml:space="preserve">тем самым </w:t>
      </w:r>
      <w:r>
        <w:rPr>
          <w:rFonts w:ascii="Times New Roman" w:hAnsi="Times New Roman" w:cs="Times New Roman" w:eastAsia="Times New Roman"/>
          <w:sz w:val="24"/>
          <w:szCs w:val="24"/>
          <w:highlight w:val="none"/>
        </w:rPr>
        <w:t xml:space="preserve">цепочку нод и повышая мощность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r>
      <w:r>
        <w:rPr>
          <w:rFonts w:ascii="Times New Roman" w:hAnsi="Times New Roman" w:cs="Times New Roman" w:eastAsia="Times New Roman"/>
          <w:sz w:val="24"/>
          <w:szCs w:val="24"/>
          <w:highlight w:val="none"/>
        </w:rPr>
        <w:t xml:space="preserve">Каждый дейст</w:t>
      </w:r>
      <w:r>
        <w:rPr>
          <w:rFonts w:ascii="Times New Roman" w:hAnsi="Times New Roman" w:cs="Times New Roman" w:eastAsia="Times New Roman"/>
          <w:sz w:val="24"/>
          <w:szCs w:val="24"/>
          <w:highlight w:val="none"/>
        </w:rPr>
        <w:t xml:space="preserve">вующий субъект с</w:t>
      </w:r>
      <w:r>
        <w:rPr>
          <w:rFonts w:ascii="Times New Roman" w:hAnsi="Times New Roman" w:cs="Times New Roman" w:eastAsia="Times New Roman"/>
          <w:sz w:val="24"/>
          <w:szCs w:val="24"/>
          <w:highlight w:val="none"/>
        </w:rPr>
        <w:t xml:space="preserve">ети знает период и время генерации нового пакета на маршрутизирующем узле. Такое условие необходимо для предотвращения от атак направленных на нестабильные системы (как будет показано далее) с учётом существующего сговора внешних и внутренних наблюдателей.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Каждое сообщение зашифровывается монолитным криптографическим протоколом с множественным туннелирование и проходит сквозь маршрутизирующие узлы</w:t>
      </w:r>
      <w:r>
        <w:rPr>
          <w:rFonts w:ascii="Times New Roman" w:hAnsi="Times New Roman" w:cs="Times New Roman" w:eastAsia="Times New Roman"/>
          <w:sz w:val="24"/>
          <w:szCs w:val="24"/>
          <w:highlight w:val="none"/>
        </w:rPr>
        <w:t xml:space="preserve"> (более подробно в разделе «Монолитный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t xml:space="preserve">криптографический протокол»)</w:t>
      </w:r>
      <w:r>
        <w:rPr>
          <w:rFonts w:ascii="Times New Roman" w:hAnsi="Times New Roman" w:cs="Times New Roman" w:eastAsia="Times New Roman"/>
          <w:sz w:val="24"/>
          <w:szCs w:val="24"/>
          <w:highlight w:val="none"/>
        </w:rPr>
        <w:t xml:space="preserve">. Такое свойство приведёт к сильному разрыву связей между объектом и его субъектами, а также между идентификацией сетевой и криптографической.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 </w:t>
        <w:tab/>
      </w:r>
      <w:r>
        <w:rPr>
          <w:rFonts w:ascii="Times New Roman" w:hAnsi="Times New Roman" w:cs="Times New Roman" w:eastAsia="Times New Roman"/>
          <w:sz w:val="24"/>
          <w:szCs w:val="24"/>
          <w:highlight w:val="none"/>
        </w:rPr>
        <w:t xml:space="preserve">Каждый субъект хранит все свои сообщения, готовые к отправлению по сети, в очереди. Помимо очереди субъект должен содержать автодополняющийся пул ложных сообщений. Данное свойство необходимо для пункта 7.</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7. </w:t>
        <w:tab/>
      </w:r>
      <w:r>
        <w:rPr>
          <w:rFonts w:ascii="Times New Roman" w:hAnsi="Times New Roman" w:cs="Times New Roman" w:eastAsia="Times New Roman"/>
          <w:sz w:val="24"/>
          <w:szCs w:val="24"/>
          <w:highlight w:val="none"/>
        </w:rPr>
        <w:t xml:space="preserve">Если на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Ν</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 номер периода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очередь пуста, то-есть не существует ни запроса, ни ответа, ни маршрутизации, то отправляется сообщение из пула ложных сообщений.</w:t>
      </w:r>
      <w:r>
        <w:rPr>
          <w:rFonts w:ascii="Times New Roman" w:hAnsi="Times New Roman" w:cs="Times New Roman" w:eastAsia="Times New Roman"/>
          <w:sz w:val="24"/>
          <w:szCs w:val="24"/>
          <w:highlight w:val="none"/>
        </w:rPr>
        <w:t xml:space="preserve"> При таком случае, данное сообщение фактически никто не получает.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8. </w:t>
        <w:tab/>
      </w:r>
      <w:r>
        <w:rPr>
          <w:rFonts w:ascii="Times New Roman" w:hAnsi="Times New Roman" w:cs="Times New Roman" w:eastAsia="Times New Roman"/>
          <w:sz w:val="24"/>
          <w:szCs w:val="24"/>
          <w:highlight w:val="none"/>
        </w:rPr>
        <w:t xml:space="preserve">Если приходит сообщение представляющее собой маршрутизацию, то оно ложится в очередь и при наступлении локального времени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vertAlign w:val="baseli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vertAlign w:val="baseline"/>
        </w:rPr>
        <w:t xml:space="preserve"> </w:t>
      </w:r>
      <w:r>
        <w:rPr>
          <w:rFonts w:ascii="Times New Roman" w:hAnsi="Times New Roman" w:cs="Times New Roman" w:eastAsia="Times New Roman"/>
          <w:i w:val="0"/>
          <w:sz w:val="24"/>
          <w:szCs w:val="24"/>
          <w:highlight w:val="none"/>
          <w:vertAlign w:val="baseline"/>
        </w:rPr>
        <w:t xml:space="preserve">отправляется по сети.</w:t>
      </w:r>
      <w:r>
        <w:rPr>
          <w:rFonts w:ascii="Times New Roman" w:hAnsi="Times New Roman" w:cs="Times New Roman" w:eastAsia="Times New Roman"/>
          <w:sz w:val="24"/>
          <w:szCs w:val="24"/>
          <w:highlight w:val="none"/>
        </w:rPr>
        <w:t xml:space="preserve"> Пункт 5 обеспечивает несвязность объекта с его субъектами, поэтому при получении сообщения-маршрутизации, промежуточный принимающий узел увидит только факт маршрутизации.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9. </w:t>
        <w:tab/>
      </w:r>
      <w:r>
        <w:rPr>
          <w:rFonts w:ascii="Times New Roman" w:hAnsi="Times New Roman" w:cs="Times New Roman" w:eastAsia="Times New Roman"/>
          <w:sz w:val="24"/>
          <w:szCs w:val="24"/>
          <w:highlight w:val="none"/>
        </w:rPr>
        <w:t xml:space="preserve">При необходимости отправить запрос, 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запросом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запрос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отправителю никакой информации о получателе,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sz w:val="24"/>
          <w:szCs w:val="24"/>
          <w:highlight w:val="none"/>
        </w:rPr>
        <w:t xml:space="preserve">10. </w:t>
        <w:tab/>
      </w:r>
      <w:r>
        <w:rPr>
          <w:rFonts w:ascii="Times New Roman" w:hAnsi="Times New Roman" w:cs="Times New Roman" w:eastAsia="Times New Roman"/>
          <w:sz w:val="24"/>
          <w:szCs w:val="24"/>
          <w:highlight w:val="none"/>
        </w:rPr>
        <w:t xml:space="preserve">При необходимости отправить ответ, </w:t>
      </w:r>
      <w:r>
        <w:rPr>
          <w:rFonts w:ascii="Times New Roman" w:hAnsi="Times New Roman" w:cs="Times New Roman" w:eastAsia="Times New Roman"/>
          <w:sz w:val="24"/>
          <w:szCs w:val="24"/>
          <w:highlight w:val="none"/>
        </w:rPr>
        <w:t xml:space="preserve">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ответом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ответ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получателю никакой информации об отправителе,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Явным недостатком данной архитектуры становится </w:t>
      </w:r>
      <w:r>
        <w:rPr>
          <w:rFonts w:ascii="Times New Roman" w:hAnsi="Times New Roman" w:cs="Times New Roman" w:eastAsia="Times New Roman"/>
          <w:sz w:val="24"/>
          <w:highlight w:val="none"/>
        </w:rPr>
        <w:t xml:space="preserve">подв</w:t>
      </w:r>
      <w:r>
        <w:rPr>
          <w:rFonts w:ascii="Times New Roman" w:hAnsi="Times New Roman" w:cs="Times New Roman" w:eastAsia="Times New Roman"/>
          <w:sz w:val="24"/>
          <w:highlight w:val="none"/>
        </w:rPr>
        <w:t xml:space="preserve">ерженность атакам отказа в обслуживании (DDoS), как для конкретного субъекта, перегружая его очередь сообщениями, так и для всей сети. Связано это с тем, что в основе системы используются очереди, сохранающие и накапливающие сообщения, а также слепая маршр</w:t>
      </w:r>
      <w:r>
        <w:rPr>
          <w:rFonts w:ascii="Times New Roman" w:hAnsi="Times New Roman" w:cs="Times New Roman" w:eastAsia="Times New Roman"/>
          <w:sz w:val="24"/>
          <w:highlight w:val="none"/>
        </w:rPr>
        <w:t xml:space="preserve">утизация, порождающая наибольшую несвязанность объекта с его субъектами за счёт полного распространения информации по всем участникам сети.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любом случ</w:t>
      </w:r>
      <w:r>
        <w:rPr>
          <w:rFonts w:ascii="Times New Roman" w:hAnsi="Times New Roman" w:cs="Times New Roman" w:eastAsia="Times New Roman"/>
          <w:sz w:val="24"/>
          <w:highlight w:val="none"/>
        </w:rPr>
        <w:t xml:space="preserve">ае преднам</w:t>
      </w:r>
      <w:r>
        <w:rPr>
          <w:rFonts w:ascii="Times New Roman" w:hAnsi="Times New Roman" w:cs="Times New Roman" w:eastAsia="Times New Roman"/>
          <w:sz w:val="24"/>
          <w:highlight w:val="none"/>
        </w:rPr>
        <w:t xml:space="preserve">еренные атаки на сеть с целью отказа в обслуживании можно предотвратить проверяемостью на принадлежность субъектов к периоду генерации сообщений, но при всё большем расширении сети сами её участники станут давлением и причиной ухудшения производительности.</w:t>
      </w:r>
      <w:r>
        <w:rPr>
          <w:rFonts w:ascii="Times New Roman" w:hAnsi="Times New Roman" w:cs="Times New Roman" w:eastAsia="Times New Roman"/>
          <w:sz w:val="24"/>
          <w:highlight w:val="none"/>
        </w:rPr>
        <w:t xml:space="preserve"> Результатом такого исхода становится линейная увеличивающаяся нагрузка на сеть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прямо пропорционально количеству действующих узлов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в сети. Иными словами, каждый субъект должен будет обрабатывать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период </w:t>
      </w:r>
      <w:r>
        <w:rPr>
          <w:rFonts w:ascii="Times New Roman" w:hAnsi="Times New Roman" w:cs="Times New Roman" w:eastAsia="Times New Roman"/>
          <w:i/>
          <w:sz w:val="24"/>
          <w:highlight w:val="none"/>
        </w:rPr>
        <w:t xml:space="preserve">N-1</w:t>
      </w:r>
      <w:r>
        <w:rPr>
          <w:rFonts w:ascii="Times New Roman" w:hAnsi="Times New Roman" w:cs="Times New Roman" w:eastAsia="Times New Roman"/>
          <w:sz w:val="24"/>
          <w:highlight w:val="none"/>
        </w:rPr>
        <w:t xml:space="preserve"> пакетов, постоянно </w:t>
      </w:r>
      <w:r>
        <w:rPr>
          <w:rFonts w:ascii="Times New Roman" w:hAnsi="Times New Roman" w:cs="Times New Roman" w:eastAsia="Times New Roman"/>
          <w:sz w:val="24"/>
          <w:highlight w:val="none"/>
        </w:rPr>
        <w:t xml:space="preserve">расшифровывая их, что и становится достаточно ресурсозатрачиваемой операцией</w:t>
      </w:r>
      <w:r>
        <w:rPr>
          <w:rFonts w:ascii="Times New Roman" w:hAnsi="Times New Roman" w:cs="Times New Roman" w:eastAsia="Times New Roman"/>
          <w:sz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Тем не менее в </w:t>
      </w:r>
      <w:r>
        <w:rPr>
          <w:rFonts w:ascii="Times New Roman" w:hAnsi="Times New Roman" w:cs="Times New Roman" w:eastAsia="Times New Roman"/>
          <w:sz w:val="24"/>
          <w:szCs w:val="24"/>
          <w:highlight w:val="none"/>
        </w:rPr>
        <w:t xml:space="preserve">выстроенной системе становится достаточно легко доказать невозможность атаки со стороны внешнего наблюдателя, анализирующего дифферентность сети. Если каждый субъект соблюдает генерацию пакета по локальному периоду (даже гипотетически с разными значениями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 становится невозможным установление факта отправления, получения, маршрутизации или ложной генерации, потому как наблюдатель, в конечном счёте, способен лишь видеть определённые шифрованные сообщения генерируемые каждый промежуток времени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Также, если внешним наблюдателем будут блокироваться определённые субъекты информации </w:t>
      </w:r>
      <w:r>
        <w:rPr>
          <w:rFonts w:ascii="Times New Roman" w:hAnsi="Times New Roman" w:cs="Times New Roman" w:eastAsia="Times New Roman"/>
          <w:sz w:val="24"/>
          <w:szCs w:val="24"/>
          <w:highlight w:val="none"/>
        </w:rPr>
        <w:t xml:space="preserve">без непосредственного кооперирования со внутренним атакующим</w:t>
      </w:r>
      <w:r>
        <w:rPr>
          <w:rFonts w:ascii="Times New Roman" w:hAnsi="Times New Roman" w:cs="Times New Roman" w:eastAsia="Times New Roman"/>
          <w:sz w:val="24"/>
          <w:szCs w:val="24"/>
          <w:highlight w:val="none"/>
        </w:rPr>
        <w:t xml:space="preserve">, то кардинально данный подход ситуации не изменит.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Атака внутренних наблюдателей с приведённым выше условием является качественно более сложной и мощной (даже относительно большинства внутренних нападений на практике), потому как </w:t>
      </w:r>
      <w:r>
        <w:rPr>
          <w:rFonts w:ascii="Times New Roman" w:hAnsi="Times New Roman" w:cs="Times New Roman" w:eastAsia="Times New Roman"/>
          <w:i/>
          <w:sz w:val="24"/>
          <w:szCs w:val="24"/>
          <w:highlight w:val="none"/>
        </w:rPr>
        <w:t xml:space="preserve">q</w:t>
      </w:r>
      <w:r>
        <w:rPr>
          <w:rFonts w:ascii="Times New Roman" w:hAnsi="Times New Roman" w:cs="Times New Roman" w:eastAsia="Times New Roman"/>
          <w:sz w:val="24"/>
          <w:szCs w:val="24"/>
          <w:highlight w:val="none"/>
        </w:rPr>
        <w:t xml:space="preserve"> субъектов контролируют всю сеть за исключением трёх субъектов, а сл</w:t>
      </w:r>
      <w:r>
        <w:rPr>
          <w:rFonts w:ascii="Times New Roman" w:hAnsi="Times New Roman" w:cs="Times New Roman" w:eastAsia="Times New Roman"/>
          <w:sz w:val="24"/>
          <w:szCs w:val="24"/>
          <w:highlight w:val="none"/>
        </w:rPr>
        <w:t xml:space="preserve">едовательно атакующие фактически являются не только внутренними наблюдателями, но и в массе своей монолитным глобал</w:t>
      </w:r>
      <w:r>
        <w:rPr>
          <w:rFonts w:ascii="Times New Roman" w:hAnsi="Times New Roman" w:cs="Times New Roman" w:eastAsia="Times New Roman"/>
          <w:sz w:val="24"/>
          <w:szCs w:val="24"/>
          <w:highlight w:val="none"/>
        </w:rPr>
        <w:t xml:space="preserve">ьным</w:t>
      </w:r>
      <w:r>
        <w:rPr>
          <w:rFonts w:ascii="Times New Roman" w:hAnsi="Times New Roman" w:cs="Times New Roman" w:eastAsia="Times New Roman"/>
          <w:sz w:val="24"/>
          <w:szCs w:val="24"/>
          <w:highlight w:val="none"/>
        </w:rPr>
        <w:t xml:space="preserve"> наблюдателем. В качестве упрощения доведём нападения до теоретически возможной комбинации, в отображении сговора внешних и внутренних наблюдателей. Аудит будет базироваться на 10 пункте, когда субъекту должен сгенерироваться ответ на отправленный запрос. </w:t>
      </w:r>
      <w:r>
        <w:rPr>
          <w:rFonts w:ascii="Times New Roman" w:hAnsi="Times New Roman" w:cs="Times New Roman" w:eastAsia="Times New Roman"/>
          <w:sz w:val="24"/>
          <w:szCs w:val="24"/>
          <w:highlight w:val="none"/>
        </w:rPr>
        <w:t xml:space="preserve">При анализе системы может встретиться два разных случая – частный (a) (наиболее благоприятный в определении анонимности) и общий (b) (дающий больший простор действий для нападающих).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Частный случай удобно рассматривать на примере основных подходов к деанонимизации и методов их пр</w:t>
      </w:r>
      <w:r>
        <w:rPr>
          <w:rFonts w:ascii="Times New Roman" w:hAnsi="Times New Roman" w:cs="Times New Roman" w:eastAsia="Times New Roman"/>
          <w:sz w:val="24"/>
          <w:szCs w:val="24"/>
          <w:highlight w:val="none"/>
        </w:rPr>
        <w:t xml:space="preserve">едотвращения. Общий же случай более реален в настоящем мире, потому как частный неустойчив к отказам в обслуживании (если субъект переподключиться, то изменится сдвиг периода) и требует из-за этого постоянного кооперирования субъектов между собой по времен</w:t>
      </w:r>
      <w:r>
        <w:rPr>
          <w:rFonts w:ascii="Times New Roman" w:hAnsi="Times New Roman" w:cs="Times New Roman" w:eastAsia="Times New Roman"/>
          <w:sz w:val="24"/>
          <w:szCs w:val="24"/>
          <w:highlight w:val="none"/>
        </w:rPr>
        <w:t xml:space="preserve">и (чтобы сама генерация информации была одновременной). Таковые условия поведения частного случая делают общий более приоритетным в анализе теоретической анонимности, потому как он становится «стабильным» за счёт невозможности своего дальнейшего ухудшения.</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sz w:val="24"/>
          <w:szCs w:val="24"/>
          <w:highlight w:val="none"/>
        </w:rPr>
        <w:t xml:space="preserve">a)</w:t>
      </w:r>
      <w:r>
        <w:rPr>
          <w:rFonts w:ascii="Times New Roman" w:hAnsi="Times New Roman" w:cs="Times New Roman" w:eastAsia="Times New Roman"/>
          <w:sz w:val="24"/>
          <w:szCs w:val="24"/>
          <w:highlight w:val="none"/>
        </w:rPr>
        <w:tab/>
        <w:t xml:space="preserve">Ч</w:t>
      </w:r>
      <w:r>
        <w:rPr>
          <w:rFonts w:ascii="Times New Roman" w:hAnsi="Times New Roman" w:cs="Times New Roman" w:eastAsia="Times New Roman"/>
          <w:sz w:val="24"/>
          <w:szCs w:val="24"/>
          <w:highlight w:val="none"/>
        </w:rPr>
        <w:t xml:space="preserve">астный случай. Предположим, что существует крайне 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один и тот же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без отставания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секунда в секунду каждые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по периоду</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681"/>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i w:val="0"/>
          <w:sz w:val="22"/>
          <w:szCs w:val="24"/>
          <w:highlight w:val="none"/>
        </w:rPr>
        <w:t xml:space="preserve">Таблица 2.</w:t>
      </w:r>
      <w:r>
        <w:rPr>
          <w:rFonts w:ascii="Times New Roman" w:hAnsi="Times New Roman" w:cs="Times New Roman" w:eastAsia="Times New Roman"/>
          <w:sz w:val="22"/>
          <w:szCs w:val="24"/>
          <w:highlight w:val="none"/>
        </w:rPr>
        <w:t xml:space="preserve"> 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sz w:val="22"/>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сли отсутствует маршрутизация от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легко определимым становится вычисление </w:t>
      </w:r>
      <w:r>
        <w:rPr>
          <w:rFonts w:ascii="Times New Roman" w:hAnsi="Times New Roman" w:cs="Times New Roman" w:eastAsia="Times New Roman"/>
          <w:sz w:val="24"/>
          <w:szCs w:val="24"/>
          <w:highlight w:val="none"/>
        </w:rPr>
        <w:t xml:space="preserve">истинного су</w:t>
      </w:r>
      <w:r>
        <w:rPr>
          <w:rFonts w:ascii="Times New Roman" w:hAnsi="Times New Roman" w:cs="Times New Roman" w:eastAsia="Times New Roman"/>
          <w:sz w:val="24"/>
          <w:szCs w:val="24"/>
          <w:highlight w:val="none"/>
        </w:rPr>
        <w:t xml:space="preserve">бъекта генерирующего настоящее сообщение. И действительно, если существует сговор внутреннего и внешнего наблюдателей, то возможен сценарий, при котором внутренний наблюдатель, в роли инициатора, генерирует сообщение и отправляет его одному из участников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Спустя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(при условии, что у получателя не существует сообщений в очереди) инициатор получает ответ, предварительно сохраняя его </w:t>
      </w:r>
      <w:r>
        <w:rPr>
          <w:rFonts w:ascii="Times New Roman" w:hAnsi="Times New Roman" w:cs="Times New Roman" w:eastAsia="Times New Roman"/>
          <w:sz w:val="24"/>
          <w:szCs w:val="24"/>
          <w:highlight w:val="none"/>
        </w:rPr>
        <w:t xml:space="preserve">шифрованную версию. Далее внутренний наблюда</w:t>
      </w:r>
      <w:r>
        <w:rPr>
          <w:rFonts w:ascii="Times New Roman" w:hAnsi="Times New Roman" w:cs="Times New Roman" w:eastAsia="Times New Roman"/>
          <w:sz w:val="24"/>
          <w:szCs w:val="24"/>
          <w:highlight w:val="none"/>
        </w:rPr>
        <w:t xml:space="preserve">тель обращается к внешнему с шифрованной версией сообщения, тот в свою очередь по своим записям проверяет где впервые был создан таковой пакет. Узел на котором появилось впервые подобное сообщение и является истинным субъектом информации в лице получателя.</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Теперь предположим, что маршрутизация субъекта C существует. Если внутренний наблюдатель хочет раскрыть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то можно предположить, что ему необходимо каким-либо образом обойти ретрансляцию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Но исключить узел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из сети не является решением, потому как прекратится вся последующая связь с субъектом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или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Другим способом </w:t>
      </w:r>
      <w:r>
        <w:rPr>
          <w:rFonts w:ascii="Times New Roman" w:hAnsi="Times New Roman" w:cs="Times New Roman" w:eastAsia="Times New Roman"/>
          <w:sz w:val="24"/>
          <w:szCs w:val="24"/>
          <w:highlight w:val="none"/>
        </w:rPr>
        <w:t xml:space="preserve">расскрытия </w:t>
      </w:r>
      <w:r>
        <w:rPr>
          <w:rFonts w:ascii="Times New Roman" w:hAnsi="Times New Roman" w:cs="Times New Roman" w:eastAsia="Times New Roman"/>
          <w:sz w:val="24"/>
          <w:szCs w:val="24"/>
          <w:highlight w:val="none"/>
        </w:rPr>
        <w:t xml:space="preserve">(и куда более продуктивным) является уже исключение одного субъекта из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иными словами заблокировать участника сети на определённый период времени </w:t>
      </w:r>
      <w:r>
        <w:rPr>
          <w:rFonts w:ascii="Times New Roman" w:hAnsi="Times New Roman" w:cs="Times New Roman" w:eastAsia="Times New Roman"/>
          <w:i/>
          <w:sz w:val="24"/>
          <w:szCs w:val="24"/>
          <w:highlight w:val="none"/>
        </w:rPr>
        <w:t xml:space="preserve">тT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Тогда в таком случае активный внешний наблюдатель блокирует одного из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после этого активный внутренний наблюдатель посылает запрос на одного из субъектов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Если отправитель получает ответ, значит истинным получателем информации является не исключённый участник, в противном случае – исключённый.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Для предотвращения активных атак со стороны сговора внешних и внутренних наблюдателей необходимо добавить дополни</w:t>
      </w:r>
      <w:r>
        <w:rPr>
          <w:rFonts w:ascii="Times New Roman" w:hAnsi="Times New Roman" w:cs="Times New Roman" w:eastAsia="Times New Roman"/>
          <w:sz w:val="24"/>
          <w:highlight w:val="none"/>
        </w:rPr>
        <w:t xml:space="preserve">тел</w:t>
      </w:r>
      <w:r>
        <w:rPr>
          <w:rFonts w:ascii="Times New Roman" w:hAnsi="Times New Roman" w:cs="Times New Roman" w:eastAsia="Times New Roman"/>
          <w:sz w:val="24"/>
          <w:highlight w:val="none"/>
        </w:rPr>
        <w:t xml:space="preserve">ьный (но не единственно возможный) 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пункт, который представляет новую псевдо роль субъектов в качестве контролирующих узлов. Такая атака приводит к невозможности деанонимизации субъектов посредством частичного блокирования, потому как её следствием станет взаимоблокировка субъектов. </w:t>
      </w:r>
      <w:r>
        <w:rPr>
          <w:rFonts w:ascii="Times New Roman" w:hAnsi="Times New Roman" w:cs="Times New Roman" w:eastAsia="Times New Roman"/>
          <w:sz w:val="24"/>
          <w:highlight w:val="none"/>
        </w:rPr>
        <w:t xml:space="preserve">Тем не менее добавление данного пункта скажется на том, что сама сеть выйдет из класса абстрактных анонимных сетей, потому как добавится необходимость в поточном распространении информации на базе прямого соединения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w:t>
        <w:tab/>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минимум одного существующего пользователя в роли контролирующего узла для предотвращения от активных атак методом и</w:t>
      </w:r>
      <w:r>
        <w:rPr>
          <w:rFonts w:ascii="Times New Roman" w:hAnsi="Times New Roman" w:cs="Times New Roman" w:eastAsia="Times New Roman"/>
          <w:sz w:val="24"/>
          <w:szCs w:val="24"/>
          <w:highlight w:val="none"/>
        </w:rPr>
        <w:t xml:space="preserve">сключения участников системы. Суть такого пользователя в понимании его существования. Если связь с подобным субъектом будет разорвана, то все последующие действия автоматически прекращаются. Само соединение функционирует за пределами механизма </w:t>
      </w:r>
      <w:r>
        <w:rPr>
          <w:rFonts w:ascii="Times New Roman" w:hAnsi="Times New Roman" w:cs="Times New Roman" w:eastAsia="Times New Roman"/>
          <w:sz w:val="24"/>
          <w:szCs w:val="24"/>
          <w:highlight w:val="none"/>
        </w:rPr>
        <w:t xml:space="preserve">очередей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тем не менее, не приводит к снижению уровня анонимности, потому как все субъекты начинают подчиняться этому правилу однонаправленно (в такой концепции не существует функций типа запрос/ответ, существуют только поточные уведомления своего присутствия).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Хоть теоретически сама атака становится невозможной, но в практическом смысле и в долгосрочном наблюдении она более </w:t>
      </w:r>
      <w:r>
        <w:rPr>
          <w:rFonts w:ascii="Times New Roman" w:hAnsi="Times New Roman" w:cs="Times New Roman" w:eastAsia="Times New Roman"/>
          <w:sz w:val="24"/>
          <w:szCs w:val="24"/>
          <w:highlight w:val="none"/>
        </w:rPr>
        <w:t xml:space="preserve">чем </w:t>
      </w:r>
      <w:r>
        <w:rPr>
          <w:rFonts w:ascii="Times New Roman" w:hAnsi="Times New Roman" w:cs="Times New Roman" w:eastAsia="Times New Roman"/>
          <w:sz w:val="24"/>
          <w:szCs w:val="24"/>
          <w:highlight w:val="none"/>
        </w:rPr>
        <w:t xml:space="preserve">реальна. Связано это с тем, что одноранговая архитектура как </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ако</w:t>
      </w:r>
      <w:r>
        <w:rPr>
          <w:rFonts w:ascii="Times New Roman" w:hAnsi="Times New Roman" w:cs="Times New Roman" w:eastAsia="Times New Roman"/>
          <w:sz w:val="24"/>
          <w:szCs w:val="24"/>
          <w:highlight w:val="none"/>
        </w:rPr>
        <w:t xml:space="preserve">вая приводит к постоянному и динамично</w:t>
      </w:r>
      <w:r>
        <w:rPr>
          <w:rFonts w:ascii="Times New Roman" w:hAnsi="Times New Roman" w:cs="Times New Roman" w:eastAsia="Times New Roman"/>
          <w:sz w:val="24"/>
          <w:szCs w:val="24"/>
          <w:highlight w:val="none"/>
        </w:rPr>
        <w:t xml:space="preserve">му изменению связей между субъектами. Это в свою очередь может приводить к исключениям групп субъектов связанных контролирующими узлами, потому как последние обязаны быть действующими и настоящими участниками системы (в отличие от маршрутизирующих узлов).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Ещё одним возможным решением вышеописанной проблемы может стать использование доверенных соединений среди участников сети. </w:t>
      </w:r>
      <w:r>
        <w:rPr>
          <w:rFonts w:ascii="Times New Roman" w:hAnsi="Times New Roman" w:cs="Times New Roman" w:eastAsia="Times New Roman"/>
          <w:sz w:val="24"/>
          <w:szCs w:val="24"/>
          <w:highlight w:val="none"/>
        </w:rPr>
        <w:t xml:space="preserve">Такой подход ограничивает действия активных внутренних наблюдателей и за счёт данного свойства позволяет снизить риски деанонимизации, а также сохранить абстрактность системы (по сравнению с пунктом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w:t>
        <w:tab/>
        <w:t xml:space="preserve">Каждый действующий субъект сети выстраивает связи с другими участниками, основываясь на субъективности к уровню доверия, устанавливая и редактируя белый список на своей стороне. </w:t>
      </w:r>
      <w:r>
        <w:rPr>
          <w:rFonts w:ascii="Times New Roman" w:hAnsi="Times New Roman" w:cs="Times New Roman" w:eastAsia="Times New Roman"/>
          <w:sz w:val="24"/>
          <w:szCs w:val="24"/>
          <w:highlight w:val="none"/>
        </w:rPr>
        <w:t xml:space="preserve">Чтобы успешно подключиться к сети такого рода,</w:t>
      </w:r>
      <w:r>
        <w:rPr>
          <w:rFonts w:ascii="Times New Roman" w:hAnsi="Times New Roman" w:cs="Times New Roman" w:eastAsia="Times New Roman"/>
          <w:sz w:val="24"/>
          <w:szCs w:val="24"/>
          <w:highlight w:val="none"/>
        </w:rPr>
        <w:t xml:space="preserve"> субъекту</w:t>
      </w:r>
      <w:r>
        <w:rPr>
          <w:rFonts w:ascii="Times New Roman" w:hAnsi="Times New Roman" w:cs="Times New Roman" w:eastAsia="Times New Roman"/>
          <w:sz w:val="24"/>
          <w:szCs w:val="24"/>
          <w:highlight w:val="none"/>
        </w:rPr>
        <w:t xml:space="preserve"> необходимо стать доверенным узлом, </w:t>
      </w:r>
      <w:r>
        <w:rPr>
          <w:rFonts w:ascii="Times New Roman" w:hAnsi="Times New Roman" w:cs="Times New Roman" w:eastAsia="Times New Roman"/>
          <w:sz w:val="24"/>
          <w:szCs w:val="24"/>
          <w:highlight w:val="none"/>
        </w:rPr>
        <w:t xml:space="preserve">то есть</w:t>
      </w:r>
      <w:r>
        <w:rPr>
          <w:rFonts w:ascii="Times New Roman" w:hAnsi="Times New Roman" w:cs="Times New Roman" w:eastAsia="Times New Roman"/>
          <w:sz w:val="24"/>
          <w:szCs w:val="24"/>
          <w:highlight w:val="none"/>
        </w:rPr>
        <w:t xml:space="preserve"> пользователем, которому кто-либо доверяет.</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Сложность исполнения атаки на подобную сеть будет сводиться к сложности встраивания подчиняемых узлов</w:t>
      </w:r>
      <w:r>
        <w:rPr>
          <w:rFonts w:ascii="Times New Roman" w:hAnsi="Times New Roman" w:cs="Times New Roman" w:eastAsia="Times New Roman"/>
          <w:sz w:val="24"/>
          <w:szCs w:val="24"/>
          <w:highlight w:val="none"/>
        </w:rPr>
        <w:t xml:space="preserve">, потому как каждый получатель информации, в конечном итоге, должен будет заранее устанавливать список возможных отправителей.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Сети с таким свойством именуются </w:t>
      </w:r>
      <w:r>
        <w:rPr>
          <w:rFonts w:ascii="Times New Roman" w:hAnsi="Times New Roman" w:cs="Times New Roman" w:eastAsia="Times New Roman"/>
          <w:sz w:val="24"/>
          <w:szCs w:val="24"/>
          <w:highlight w:val="none"/>
        </w:rPr>
        <w:t xml:space="preserve">friend-to-friend (F2F) сетями</w:t>
      </w:r>
      <w:r>
        <w:rPr>
          <w:rFonts w:ascii="Times New Roman" w:hAnsi="Times New Roman" w:cs="Times New Roman" w:eastAsia="Times New Roman"/>
          <w:sz w:val="24"/>
          <w:szCs w:val="24"/>
          <w:highlight w:val="none"/>
        </w:rPr>
        <w:t xml:space="preserve"> [47]</w:t>
      </w:r>
      <w:r>
        <w:rPr>
          <w:rFonts w:ascii="Times New Roman" w:hAnsi="Times New Roman" w:cs="Times New Roman" w:eastAsia="Times New Roman"/>
          <w:sz w:val="24"/>
          <w:szCs w:val="24"/>
          <w:highlight w:val="none"/>
        </w:rPr>
        <w:t xml:space="preserve">. Естественным недостатком является малая экспансия, как</w:t>
      </w:r>
      <w:r>
        <w:rPr>
          <w:rFonts w:ascii="Times New Roman" w:hAnsi="Times New Roman" w:cs="Times New Roman" w:eastAsia="Times New Roman"/>
          <w:sz w:val="24"/>
          <w:szCs w:val="24"/>
          <w:highlight w:val="none"/>
        </w:rPr>
        <w:t xml:space="preserve"> возможность масштабирования системы. С другой стороны, как раз такое качество позволяет дополнительно (и довольно эффективно) сдерживать недостатки самой структуры, когда увеличивающееся количество субъектов приводит к регрессу производительности системы.</w:t>
      </w:r>
      <w:r>
        <w:rPr>
          <w:rFonts w:ascii="Times New Roman" w:hAnsi="Times New Roman" w:cs="Times New Roman" w:eastAsia="Times New Roman"/>
          <w:sz w:val="24"/>
          <w:szCs w:val="24"/>
          <w:highlight w:val="none"/>
        </w:rPr>
        <w:t xml:space="preserve"> В общем представлении такой метод защиты достаточно эффективен против внутренних активных наблюдателей (особенно </w:t>
      </w:r>
      <w:r>
        <w:rPr>
          <w:rFonts w:ascii="Times New Roman" w:hAnsi="Times New Roman" w:cs="Times New Roman" w:eastAsia="Times New Roman"/>
          <w:sz w:val="24"/>
          <w:szCs w:val="24"/>
          <w:highlight w:val="none"/>
        </w:rPr>
        <w:t xml:space="preserve">с практической точки зрения), но теорети</w:t>
      </w:r>
      <w:r>
        <w:rPr>
          <w:rFonts w:ascii="Times New Roman" w:hAnsi="Times New Roman" w:cs="Times New Roman" w:eastAsia="Times New Roman"/>
          <w:sz w:val="24"/>
          <w:szCs w:val="24"/>
          <w:highlight w:val="none"/>
        </w:rPr>
        <w:t xml:space="preserve">чески является более сложной моделью. Анонимность такого случая начинает базироваться на гипотетически большем количестве связей между участниками, чем при выстраивании константно заданного количества маршрутизирущих узлов, что и приводит к дополнительным </w:t>
      </w:r>
      <w:r>
        <w:rPr>
          <w:rFonts w:ascii="Times New Roman" w:hAnsi="Times New Roman" w:cs="Times New Roman" w:eastAsia="Times New Roman"/>
          <w:sz w:val="24"/>
          <w:szCs w:val="24"/>
          <w:highlight w:val="none"/>
        </w:rPr>
        <w:t xml:space="preserve">рискам деанонимизации субъектов.</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Также ещё одним возможным решением может стать синтез подходов, что зак</w:t>
      </w:r>
      <w:r>
        <w:rPr>
          <w:rFonts w:ascii="Times New Roman" w:hAnsi="Times New Roman" w:cs="Times New Roman" w:eastAsia="Times New Roman"/>
          <w:sz w:val="24"/>
          <w:szCs w:val="24"/>
          <w:highlight w:val="none"/>
        </w:rPr>
        <w:t xml:space="preserve">ономерно объединит не только положительные, но и отрицательные стороны этапов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В следствии такого соединения система перестанет быть абстрактной (за счёт необходимости в поточном поддержании соединений), появится свойство малой экспансии (за счёт принадлежнос</w:t>
      </w:r>
      <w:r>
        <w:rPr>
          <w:rFonts w:ascii="Times New Roman" w:hAnsi="Times New Roman" w:cs="Times New Roman" w:eastAsia="Times New Roman"/>
          <w:sz w:val="24"/>
          <w:szCs w:val="24"/>
          <w:highlight w:val="none"/>
        </w:rPr>
        <w:t xml:space="preserve">ти к F2F-сети) и увеличится сложность практической реализации (за счёт, соответственно, синтеза двух подходов). Тем не менее, теоретическая безопасность выйдет на более лучший уровень, потому как если один из доверенных субъектов станет скомпрометированным</w:t>
      </w:r>
      <w:r>
        <w:rPr>
          <w:rFonts w:ascii="Times New Roman" w:hAnsi="Times New Roman" w:cs="Times New Roman" w:eastAsia="Times New Roman"/>
          <w:sz w:val="24"/>
          <w:szCs w:val="24"/>
          <w:highlight w:val="none"/>
        </w:rPr>
        <w:t xml:space="preserve">, то останется дополнительный слой защиты в лице маршрутизаторов.</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b) </w:t>
        <w:tab/>
        <w:t xml:space="preserve">Общий случай. </w:t>
      </w:r>
      <w:r>
        <w:rPr>
          <w:rFonts w:ascii="Times New Roman" w:hAnsi="Times New Roman" w:cs="Times New Roman" w:eastAsia="Times New Roman"/>
          <w:sz w:val="24"/>
          <w:szCs w:val="24"/>
          <w:highlight w:val="none"/>
        </w:rPr>
        <w:t xml:space="preserve">Предположим, что существует нестабильная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разный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отставанием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в разные секунды, но также сохраняя локальный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 3</w:t>
      </w:r>
      <w:r>
        <w:rPr>
          <w:rFonts w:ascii="Times New Roman" w:hAnsi="Times New Roman" w:cs="Times New Roman" w:eastAsia="Times New Roman"/>
          <w:i/>
          <w:sz w:val="24"/>
          <w:szCs w:val="24"/>
          <w:highlight w:val="none"/>
        </w:rPr>
        <w:t xml:space="preserve">, 4, 5</w:t>
      </w:r>
      <w:r>
        <w:rPr>
          <w:rFonts w:ascii="Times New Roman" w:hAnsi="Times New Roman" w:cs="Times New Roman" w:eastAsia="Times New Roman"/>
          <w:i w:val="0"/>
          <w:sz w:val="24"/>
          <w:szCs w:val="24"/>
          <w:highlight w:val="none"/>
        </w:rPr>
        <w:t xml:space="preserve"> относительно расположения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i w:val="0"/>
          <w:sz w:val="24"/>
          <w:szCs w:val="24"/>
          <w:highlight w:val="none"/>
        </w:rPr>
        <w:t xml:space="preserve"> к другим участникам</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tbl>
      <w:tblPr>
        <w:tblStyle w:val="2681"/>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3.</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начале генерации</w:t>
      </w:r>
      <w:r>
        <w:rPr>
          <w:sz w:val="22"/>
        </w:rPr>
      </w:r>
      <w:r/>
    </w:p>
    <w:p>
      <w:pPr>
        <w:ind w:left="85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tbl>
      <w:tblPr>
        <w:tblStyle w:val="2681"/>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4.</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середине генерации</w:t>
      </w:r>
      <w:r>
        <w:rPr>
          <w:sz w:val="22"/>
        </w:rPr>
      </w:r>
      <w:r/>
    </w:p>
    <w:p>
      <w:pPr>
        <w:ind w:left="850" w:right="283" w:firstLine="0"/>
        <w:jc w:val="left"/>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tbl>
      <w:tblPr>
        <w:tblStyle w:val="2681"/>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5.</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конце генерации</w:t>
      </w:r>
      <w:r>
        <w:rPr>
          <w:sz w:val="22"/>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качестве упрощения и абстрагирования предположим, что ни для какого субъекта не существует контролирующего участника или F2F-соединений, а следовательно и пунктов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как таковых</w:t>
      </w:r>
      <w:r>
        <w:rPr>
          <w:rFonts w:ascii="Times New Roman" w:hAnsi="Times New Roman" w:cs="Times New Roman" w:eastAsia="Times New Roman"/>
          <w:sz w:val="24"/>
          <w:szCs w:val="24"/>
          <w:highlight w:val="none"/>
        </w:rPr>
        <w:t xml:space="preserve">. Существуют только субъекты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(один из которых является настоящим получателем) и постоянный маршрутизатор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Основной целью анонимизации в нестабильных коммуникациях становится сведение действий субъекта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к аналогичным действиям субъекта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и наоборот, посредством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Действительно, если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станет замыкающим узлом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ni</w:t>
      </w:r>
      <w:r>
        <w:rPr>
          <w:rFonts w:ascii="Times New Roman" w:hAnsi="Times New Roman" w:cs="Times New Roman" w:eastAsia="Times New Roman"/>
          <w:sz w:val="24"/>
          <w:szCs w:val="24"/>
          <w:highlight w:val="none"/>
        </w:rPr>
        <w:t xml:space="preserve"> при ответе любого субъекта</w:t>
      </w:r>
      <w:r>
        <w:rPr>
          <w:rFonts w:ascii="Times New Roman" w:hAnsi="Times New Roman" w:cs="Times New Roman" w:eastAsia="Times New Roman"/>
          <w:sz w:val="24"/>
          <w:szCs w:val="24"/>
          <w:highlight w:val="none"/>
        </w:rPr>
        <w:t xml:space="preserve"> множества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возникнет максимальная неопределённость равная </w:t>
      </w:r>
      <w:r>
        <w:rPr>
          <w:rFonts w:ascii="Times New Roman" w:hAnsi="Times New Roman" w:cs="Times New Roman" w:eastAsia="Times New Roman"/>
          <w:i/>
          <w:sz w:val="24"/>
          <w:szCs w:val="24"/>
          <w:highlight w:val="none"/>
        </w:rPr>
        <w:t xml:space="preserve">1/|X|</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Анализируя сетевые коммуникации </w:t>
      </w:r>
      <w:r>
        <w:rPr>
          <w:rFonts w:ascii="Times New Roman" w:hAnsi="Times New Roman" w:cs="Times New Roman" w:eastAsia="Times New Roman"/>
          <w:sz w:val="24"/>
          <w:szCs w:val="24"/>
          <w:highlight w:val="none"/>
        </w:rPr>
        <w:t xml:space="preserve">в нестабильных системах </w:t>
      </w:r>
      <w:r>
        <w:rPr>
          <w:rFonts w:ascii="Times New Roman" w:hAnsi="Times New Roman" w:cs="Times New Roman" w:eastAsia="Times New Roman"/>
          <w:sz w:val="24"/>
          <w:szCs w:val="24"/>
          <w:highlight w:val="none"/>
        </w:rPr>
        <w:t xml:space="preserve">внешний наблюдатель способен сопоставить для каждого субъекта его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сдвиг относительно определённого субъекта</w:t>
      </w:r>
      <w:r>
        <w:rPr>
          <w:rFonts w:ascii="Times New Roman" w:hAnsi="Times New Roman" w:cs="Times New Roman" w:eastAsia="Times New Roman"/>
          <w:sz w:val="24"/>
          <w:szCs w:val="24"/>
          <w:highlight w:val="none"/>
        </w:rPr>
        <w:t xml:space="preserve">. В сговоре со внутренним наб</w:t>
      </w:r>
      <w:r>
        <w:rPr>
          <w:rFonts w:ascii="Times New Roman" w:hAnsi="Times New Roman" w:cs="Times New Roman" w:eastAsia="Times New Roman"/>
          <w:sz w:val="24"/>
          <w:szCs w:val="24"/>
          <w:highlight w:val="none"/>
        </w:rPr>
        <w:t xml:space="preserve">людателем </w:t>
      </w:r>
      <w:r>
        <w:rPr>
          <w:rFonts w:ascii="Times New Roman" w:hAnsi="Times New Roman" w:cs="Times New Roman" w:eastAsia="Times New Roman"/>
          <w:sz w:val="24"/>
          <w:szCs w:val="24"/>
          <w:highlight w:val="none"/>
        </w:rPr>
        <w:t xml:space="preserve">появляется возможность деанонимизации субъекта на базе приведённого сдвига. Предположим, что игнорируется условие пунктов 9 и 10 с необходимостью генерировать пустое сообщение на основе периодов маршрутизирующего узла. Далее, пусть существует сеть на базе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 где внутренний наблюдатель располагает всеми сведениями полученными от внешнего атакующего и на основе этого генерирует сообщение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и отправляет его по сети</w:t>
      </w:r>
      <w:r>
        <w:rPr>
          <w:rFonts w:ascii="Times New Roman" w:hAnsi="Times New Roman" w:cs="Times New Roman" w:eastAsia="Times New Roman"/>
          <w:sz w:val="24"/>
          <w:szCs w:val="24"/>
          <w:highlight w:val="none"/>
        </w:rPr>
        <w:t xml:space="preserve">. Если будет получен ответ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n2-2</w:t>
      </w:r>
      <w:r>
        <w:rPr>
          <w:rFonts w:ascii="Times New Roman" w:hAnsi="Times New Roman" w:cs="Times New Roman" w:eastAsia="Times New Roman"/>
          <w:sz w:val="24"/>
          <w:szCs w:val="24"/>
          <w:highlight w:val="none"/>
        </w:rPr>
        <w:t xml:space="preserve"> от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это говорит только о том, что получателем сообщения является участник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потому как субъект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становится способным выдать ответ маршрутизирующему узлу только в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n1+2</w:t>
      </w:r>
      <w:r>
        <w:rPr>
          <w:rFonts w:ascii="Times New Roman" w:hAnsi="Times New Roman" w:cs="Times New Roman" w:eastAsia="Times New Roman"/>
          <w:i/>
          <w:sz w:val="24"/>
          <w:szCs w:val="24"/>
          <w:highlight w:val="none"/>
        </w:rPr>
        <w:t xml:space="preserve"> = T</w:t>
      </w:r>
      <w:r>
        <w:rPr>
          <w:rFonts w:ascii="Times New Roman" w:hAnsi="Times New Roman" w:cs="Times New Roman" w:eastAsia="Times New Roman"/>
          <w:i/>
          <w:sz w:val="24"/>
          <w:szCs w:val="24"/>
          <w:highlight w:val="none"/>
          <w:vertAlign w:val="subscript"/>
        </w:rPr>
        <w:t xml:space="preserve">n2</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по причине его умышленного пропуска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атакующей стороной. </w:t>
      </w:r>
      <w:r>
        <w:rPr>
          <w:rFonts w:ascii="Times New Roman" w:hAnsi="Times New Roman" w:cs="Times New Roman" w:eastAsia="Times New Roman"/>
          <w:sz w:val="24"/>
          <w:szCs w:val="24"/>
          <w:highlight w:val="none"/>
        </w:rPr>
        <w:t xml:space="preserve">Такой вид атаки приводит к полной деанонимизации субъектов.</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Предотвращением атаки является отправление истинного пакета на вторую итерацию периода маршрутизирующей стороны</w:t>
      </w:r>
      <w:r>
        <w:rPr>
          <w:rFonts w:ascii="Times New Roman" w:hAnsi="Times New Roman" w:cs="Times New Roman" w:eastAsia="Times New Roman"/>
          <w:sz w:val="24"/>
          <w:highlight w:val="none"/>
        </w:rPr>
        <w:t xml:space="preserve"> (относительно текущего времени)</w:t>
      </w:r>
      <w:r>
        <w:rPr>
          <w:rFonts w:ascii="Times New Roman" w:hAnsi="Times New Roman" w:cs="Times New Roman" w:eastAsia="Times New Roman"/>
          <w:sz w:val="24"/>
          <w:highlight w:val="none"/>
        </w:rPr>
        <w:t xml:space="preserve">. Теперь репродуцируем вышеописанную атаку на систему с таким условием. Также предположим, что сетью является система на базе </w:t>
      </w:r>
      <w:r>
        <w:rPr>
          <w:rFonts w:ascii="Times New Roman" w:hAnsi="Times New Roman" w:cs="Times New Roman" w:eastAsia="Times New Roman"/>
          <w:i/>
          <w:sz w:val="24"/>
          <w:highlight w:val="none"/>
        </w:rPr>
        <w:t xml:space="preserve">Таблицы 3</w:t>
      </w:r>
      <w:r>
        <w:rPr>
          <w:rFonts w:ascii="Times New Roman" w:hAnsi="Times New Roman" w:cs="Times New Roman" w:eastAsia="Times New Roman"/>
          <w:sz w:val="24"/>
          <w:highlight w:val="none"/>
        </w:rPr>
        <w:t xml:space="preserve">. Если атакующий сгенерирует сообщение в момен</w:t>
      </w:r>
      <w:r>
        <w:rPr>
          <w:rFonts w:ascii="Times New Roman" w:hAnsi="Times New Roman" w:cs="Times New Roman" w:eastAsia="Times New Roman"/>
          <w:sz w:val="24"/>
          <w:highlight w:val="none"/>
        </w:rPr>
        <w:t xml:space="preserve">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highlight w:val="none"/>
        </w:rPr>
        <w:t xml:space="preserve">, то получит ответ только в момент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val="0"/>
          <w:sz w:val="24"/>
          <w:szCs w:val="24"/>
          <w:highlight w:val="none"/>
          <w:vertAlign w:val="baseline"/>
        </w:rPr>
        <w:t xml:space="preserve">.</w:t>
      </w:r>
      <w:r>
        <w:rPr>
          <w:rFonts w:ascii="Times New Roman" w:hAnsi="Times New Roman" w:cs="Times New Roman" w:eastAsia="Times New Roman"/>
          <w:sz w:val="24"/>
          <w:highlight w:val="none"/>
        </w:rPr>
        <w:t xml:space="preserve"> Получателем в такой системе может оказаться любой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sz w:val="24"/>
          <w:highlight w:val="none"/>
        </w:rPr>
        <w:t xml:space="preserve">}, потому как ответ может быть отправлен как в момент времени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sz w:val="24"/>
          <w:highlight w:val="none"/>
        </w:rPr>
        <w:t xml:space="preserve"> (субъект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sz w:val="24"/>
          <w:highlight w:val="none"/>
        </w:rPr>
        <w:t xml:space="preserve">), так и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vertAlign w:val="subscript"/>
        </w:rPr>
        <w:t xml:space="preserve"> </w:t>
      </w:r>
      <w:r>
        <w:rPr>
          <w:rFonts w:ascii="Times New Roman" w:hAnsi="Times New Roman" w:cs="Times New Roman" w:eastAsia="Times New Roman"/>
          <w:sz w:val="24"/>
          <w:highlight w:val="none"/>
        </w:rPr>
        <w:t xml:space="preserve">(субъект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Чтобы 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отправил ответ именно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sz w:val="24"/>
          <w:highlight w:val="none"/>
        </w:rPr>
        <w:t xml:space="preserve">, то перед ним он помещает в очередь ложное сообщение, тем самым отодвигая отправление истинного сообщения по сети на одну итерацию. Аналогичные ситуации распространяются и на </w:t>
      </w:r>
      <w:r>
        <w:rPr>
          <w:rFonts w:ascii="Times New Roman" w:hAnsi="Times New Roman" w:cs="Times New Roman" w:eastAsia="Times New Roman"/>
          <w:i/>
          <w:sz w:val="24"/>
          <w:highlight w:val="none"/>
        </w:rPr>
        <w:t xml:space="preserve">Таблицы 3, 4</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val="0"/>
          <w:sz w:val="24"/>
          <w:szCs w:val="24"/>
          <w:highlight w:val="none"/>
          <w:vertAlign w:val="baseli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Таким образом на основе всего вышеописанного, наиболее сильной атакой является сговор внешних и внутренних активных атакующих, при которой необходимым условием противодействия становится либо существование постоянной поточн</w:t>
      </w:r>
      <w:r>
        <w:rPr>
          <w:rFonts w:ascii="Times New Roman" w:hAnsi="Times New Roman" w:cs="Times New Roman" w:eastAsia="Times New Roman"/>
          <w:sz w:val="24"/>
          <w:highlight w:val="none"/>
        </w:rPr>
        <w:t xml:space="preserve">ой линии связи, что, в свою очередь, приведёт к негации абстрактности и невозможности применения данной системы в тайных каналах связи, либо принадлежность системы к классу F2F-сетей, что, в свою очередь, приведёт к малым возможностям экспансии.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 результате, если исходить из необходимости синтеза прост</w:t>
      </w:r>
      <w:r>
        <w:rPr>
          <w:rFonts w:ascii="Times New Roman" w:hAnsi="Times New Roman" w:cs="Times New Roman" w:eastAsia="Times New Roman"/>
          <w:sz w:val="24"/>
          <w:highlight w:val="none"/>
        </w:rPr>
        <w:t xml:space="preserve">оты и безопасности системы, то наилучшим вариантом становится выбор F2F-сетей. Это также способно привести к ещё большему упрощению структуры скрытой сети без последующего регресса уровня анонимности за счёт исключения полиморфизма информации как явления (</w:t>
      </w:r>
      <w:r>
        <w:rPr>
          <w:rFonts w:ascii="Times New Roman" w:hAnsi="Times New Roman" w:cs="Times New Roman" w:eastAsia="Times New Roman"/>
          <w:sz w:val="24"/>
          <w:szCs w:val="24"/>
          <w:highlight w:val="none"/>
        </w:rPr>
        <w:t xml:space="preserve">то есть пункта 3, связанного с маршрутизацией посредством множественного шифрования)</w:t>
      </w:r>
      <w:r>
        <w:rPr>
          <w:rFonts w:ascii="Times New Roman" w:hAnsi="Times New Roman" w:cs="Times New Roman" w:eastAsia="Times New Roman"/>
          <w:sz w:val="24"/>
          <w:highlight w:val="none"/>
        </w:rPr>
        <w:t xml:space="preserve">. Такое действие приведёт к следующим выводам:</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szCs w:val="24"/>
          <w:highlight w:val="none"/>
        </w:rPr>
        <w:t xml:space="preserve">Исчезнет необходимость в промежуточных узлах и кооперировании с ними</w:t>
      </w:r>
      <w:r>
        <w:rPr>
          <w:rFonts w:ascii="Times New Roman" w:hAnsi="Times New Roman" w:cs="Times New Roman" w:eastAsia="Times New Roman"/>
          <w:sz w:val="24"/>
          <w:szCs w:val="24"/>
          <w:highlight w:val="none"/>
        </w:rPr>
        <w:t xml:space="preserve"> для установления периодов. Как следствие, не будет надобности в условностях отправления сообщений на конкретной итерации периода маршрутизирующего узла.</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Исчезнет необходимость в использовании механизмов несвязываемости размеров сообщений </w:t>
      </w:r>
      <w:r>
        <w:rPr>
          <w:rFonts w:ascii="Times New Roman" w:hAnsi="Times New Roman" w:cs="Times New Roman" w:eastAsia="Times New Roman"/>
          <w:sz w:val="24"/>
          <w:szCs w:val="24"/>
          <w:highlight w:val="none"/>
        </w:rPr>
        <w:t xml:space="preserve">(подробнее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 раздела «</w:t>
      </w:r>
      <w:r>
        <w:rPr>
          <w:rFonts w:ascii="Times New Roman" w:hAnsi="Times New Roman" w:cs="Times New Roman" w:eastAsia="Times New Roman"/>
          <w:sz w:val="24"/>
          <w:szCs w:val="24"/>
          <w:highlight w:val="none"/>
        </w:rPr>
        <w:t xml:space="preserve">Монолитный</w:t>
      </w:r>
      <w:r>
        <w:rPr>
          <w:rFonts w:ascii="Times New Roman" w:hAnsi="Times New Roman" w:cs="Times New Roman" w:eastAsia="Times New Roman"/>
          <w:sz w:val="24"/>
          <w:highlight w:val="none"/>
        </w:rPr>
        <w:t xml:space="preserve"> </w:t>
      </w:r>
      <w:r>
        <w:rPr>
          <w:rFonts w:ascii="Times New Roman" w:hAnsi="Times New Roman" w:cs="Times New Roman" w:eastAsia="Times New Roman"/>
          <w:b w:val="0"/>
          <w:sz w:val="24"/>
          <w:szCs w:val="24"/>
          <w:highlight w:val="none"/>
        </w:rPr>
        <w:t xml:space="preserve">криптографический протокол</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tab/>
      </w:r>
      <w:r>
        <w:rPr>
          <w:rFonts w:ascii="Times New Roman" w:hAnsi="Times New Roman" w:cs="Times New Roman" w:eastAsia="Times New Roman"/>
          <w:sz w:val="24"/>
          <w:szCs w:val="24"/>
          <w:highlight w:val="none"/>
        </w:rPr>
        <w:t xml:space="preserve">Исчезнет необходимость в анализе частного и общего случаев</w:t>
      </w:r>
      <w:r>
        <w:rPr>
          <w:rFonts w:ascii="Times New Roman" w:hAnsi="Times New Roman" w:cs="Times New Roman" w:eastAsia="Times New Roman"/>
          <w:sz w:val="24"/>
          <w:szCs w:val="24"/>
          <w:highlight w:val="none"/>
        </w:rPr>
        <w:t xml:space="preserve">, потому как таковые являются следствием существования маршрутизирующих узлов и полиморфизма информации. И как следствие, пункт 3 заменится пунктом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Вышеописанные действия</w:t>
      </w:r>
      <w:r>
        <w:rPr>
          <w:rFonts w:ascii="Times New Roman" w:hAnsi="Times New Roman" w:cs="Times New Roman" w:eastAsia="Times New Roman"/>
          <w:sz w:val="24"/>
          <w:highlight w:val="none"/>
        </w:rPr>
        <w:t xml:space="preserve"> переводят шестую ст</w:t>
      </w:r>
      <w:r>
        <w:rPr>
          <w:rFonts w:ascii="Times New Roman" w:hAnsi="Times New Roman" w:cs="Times New Roman" w:eastAsia="Times New Roman"/>
          <w:sz w:val="24"/>
          <w:highlight w:val="none"/>
        </w:rPr>
        <w:t xml:space="preserve">адию анонимности на противоречие пятой градации, аналогично первой^ стадии анонимности. И действительно, если происходит образование анонимной сети на базе</w:t>
      </w:r>
      <w:r>
        <w:rPr>
          <w:rFonts w:ascii="Times New Roman" w:hAnsi="Times New Roman" w:cs="Times New Roman" w:eastAsia="Times New Roman"/>
          <w:sz w:val="24"/>
          <w:highlight w:val="none"/>
        </w:rPr>
        <w:t xml:space="preserve"> пятой стадии анонимности, где перестаёт существова</w:t>
      </w:r>
      <w:r>
        <w:rPr>
          <w:rFonts w:ascii="Times New Roman" w:hAnsi="Times New Roman" w:cs="Times New Roman" w:eastAsia="Times New Roman"/>
          <w:sz w:val="24"/>
          <w:highlight w:val="none"/>
        </w:rPr>
        <w:t xml:space="preserve">ть полиморфизм информации, то подобная система должна будет вбирать основной критерий скрытых сетей, а именно – возможность создавать сервисы связи. Сервисы связи выстроенные в анонимной сети могут быть основаны на второй стадии, что приводит к увеличению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мощности доверия. Это в свою очередь противоречит пятой стадии анонимности по причине принадлежности к сервисам с теоретически минимальной мощностью до</w:t>
      </w:r>
      <w:r>
        <w:rPr>
          <w:rFonts w:ascii="Times New Roman" w:hAnsi="Times New Roman" w:cs="Times New Roman" w:eastAsia="Times New Roman"/>
          <w:sz w:val="24"/>
          <w:highlight w:val="none"/>
        </w:rPr>
        <w:t xml:space="preserve">верия. Данный парадокс базируется на специфике запутывающего алгоритма не принадлежащего классу полиморфной маршрутизации. Таким образом, данную стадию нельзя полноценно считать пятой стадией анонимности (по природе своего транслирования информации, а не х</w:t>
      </w:r>
      <w:r>
        <w:rPr>
          <w:rFonts w:ascii="Times New Roman" w:hAnsi="Times New Roman" w:cs="Times New Roman" w:eastAsia="Times New Roman"/>
          <w:sz w:val="24"/>
          <w:highlight w:val="none"/>
        </w:rPr>
        <w:t xml:space="preserve">ранения в роли сервиса связи) и шестой градацией (по причине отсутствия полиморфизма информации). По этой причине и вполне корректно можно считать данный этап пятой^ стадией анонимности, как это было выявлено и сделано ранее с первой^ стадией анонимности. </w:t>
      </w:r>
      <w:r>
        <w:rPr>
          <w:rFonts w:ascii="Times New Roman" w:hAnsi="Times New Roman" w:cs="Times New Roman" w:eastAsia="Times New Roman"/>
          <w:sz w:val="24"/>
          <w:highlight w:val="none"/>
        </w:rPr>
        <w:t xml:space="preserve">Этим</w:t>
      </w:r>
      <w:r>
        <w:rPr>
          <w:rFonts w:ascii="Times New Roman" w:hAnsi="Times New Roman" w:cs="Times New Roman" w:eastAsia="Times New Roman"/>
          <w:sz w:val="24"/>
          <w:highlight w:val="none"/>
        </w:rPr>
        <w:t xml:space="preserve"> также доказывается не обязательная принадлежность скрытых сетей к последнему этапу анонимата при первом векторе развития анонимности (ориентированным на безопасность объектов), п</w:t>
      </w:r>
      <w:r>
        <w:rPr>
          <w:rFonts w:ascii="Times New Roman" w:hAnsi="Times New Roman" w:cs="Times New Roman" w:eastAsia="Times New Roman"/>
          <w:sz w:val="24"/>
          <w:szCs w:val="24"/>
          <w:highlight w:val="none"/>
        </w:rPr>
        <w:t xml:space="preserve">отому как з</w:t>
      </w:r>
      <w:r>
        <w:rPr>
          <w:rFonts w:ascii="Times New Roman" w:hAnsi="Times New Roman" w:cs="Times New Roman" w:eastAsia="Times New Roman"/>
          <w:sz w:val="24"/>
          <w:highlight w:val="none"/>
        </w:rPr>
        <w:t xml:space="preserve">апутывающим алгоритмом становится «очередь», скрывающая факт истинной передачи информации между субъктами, взамен комбинации «очередь+полиморфизм».</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w:t>
      </w:r>
      <w:r>
        <w:rPr>
          <w:rFonts w:ascii="Times New Roman" w:hAnsi="Times New Roman" w:cs="Times New Roman" w:eastAsia="Times New Roman"/>
          <w:sz w:val="24"/>
          <w:szCs w:val="24"/>
          <w:highlight w:val="none"/>
        </w:rPr>
        <w:t xml:space="preserve">оретически основным отличием таковых подходов становятся иные векторы нападения, где при алгоритме «очередь» атаки начинают принадлежать способам компрометации доверенных узлов, а при алгоритме «очередь+полиморфизм» – компрометациям маршрутизирующих узлов.</w:t>
      </w:r>
      <w:r>
        <w:rPr>
          <w:rFonts w:ascii="Times New Roman" w:hAnsi="Times New Roman" w:cs="Times New Roman" w:eastAsia="Times New Roman"/>
          <w:sz w:val="24"/>
          <w:szCs w:val="24"/>
          <w:highlight w:val="none"/>
        </w:rPr>
        <w:t xml:space="preserve"> В обоих случаях требуется сговор скомпрометированного узла с внешним глобальным наблюдателем. При удовлетворении условия нескомпромитированности ключевых субъектов, анонимность двух алгоритмов будет удерживаться на определённо заданном уровне.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Практически же основным отличием доверен</w:t>
      </w:r>
      <w:r>
        <w:rPr>
          <w:rFonts w:ascii="Times New Roman" w:hAnsi="Times New Roman" w:cs="Times New Roman" w:eastAsia="Times New Roman"/>
          <w:sz w:val="24"/>
          <w:szCs w:val="24"/>
          <w:highlight w:val="none"/>
        </w:rPr>
        <w:t xml:space="preserve">ной сети от маршрутизирующей становится существование прямой криптографической связи между отправителем и получателем, что приводит к фактически взаимной деанонимизации субъектов, при условии, что один из них становится скомпромитированным узлом. При увел</w:t>
      </w:r>
      <w:r>
        <w:rPr>
          <w:rFonts w:ascii="Times New Roman" w:hAnsi="Times New Roman" w:cs="Times New Roman" w:eastAsia="Times New Roman"/>
          <w:sz w:val="24"/>
          <w:szCs w:val="24"/>
          <w:highlight w:val="none"/>
        </w:rPr>
        <w:t xml:space="preserve">ичении участников сети, связанных между собой одной группой, возрастает соответственно и риск деанонимизации. Таким образом, в доверенных системах предполагается, что сами субъекты не защищаются и не скрывают свою идентификацию друг от друга. В то время ка</w:t>
      </w:r>
      <w:r>
        <w:rPr>
          <w:rFonts w:ascii="Times New Roman" w:hAnsi="Times New Roman" w:cs="Times New Roman" w:eastAsia="Times New Roman"/>
          <w:sz w:val="24"/>
          <w:szCs w:val="24"/>
          <w:highlight w:val="none"/>
        </w:rPr>
        <w:t xml:space="preserve">к маршрутизирующие системы наоборот, с присущим им полиморфизмом информации, предполагают, что все субъекты, включая отправителя или получателя могут быть атакующими, и следовательно, сводят все свои векторы нападения на третью, незаинтересованную сторону.</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Поэтому способы применения чистых F2F-сетей</w:t>
      </w:r>
      <w:r>
        <w:rPr>
          <w:rFonts w:ascii="Times New Roman" w:hAnsi="Times New Roman" w:cs="Times New Roman" w:eastAsia="Times New Roman"/>
          <w:sz w:val="24"/>
          <w:szCs w:val="24"/>
          <w:highlight w:val="none"/>
        </w:rPr>
        <w:t xml:space="preserve"> (без полиморфизма информации)</w:t>
      </w:r>
      <w:r>
        <w:rPr>
          <w:rFonts w:ascii="Times New Roman" w:hAnsi="Times New Roman" w:cs="Times New Roman" w:eastAsia="Times New Roman"/>
          <w:sz w:val="24"/>
          <w:szCs w:val="24"/>
          <w:highlight w:val="none"/>
        </w:rPr>
        <w:t xml:space="preserve"> становятся отличными от других анонимных сетей. Так например, пятую^ стадию анонимности можно корректно применять лишь при условиях, когда все участники системы способны идентифицировать своих друзей как по</w:t>
      </w:r>
      <w:r>
        <w:rPr>
          <w:rFonts w:ascii="Times New Roman" w:hAnsi="Times New Roman" w:cs="Times New Roman" w:eastAsia="Times New Roman"/>
          <w:sz w:val="24"/>
          <w:szCs w:val="24"/>
          <w:highlight w:val="none"/>
        </w:rPr>
        <w:t xml:space="preserve"> сетевому критерию, так и по криптографическому, со знанием их взаимосвязей. Таковой критерий сужает способ применения подобных сетей, т.к. не позволяет применять их в системах, где требуется разграничение анонимности отправителя и получателя между собой.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Помимо прочего, если доверенный узел становится скомпрометированным, то у него появляется возможность узнать, общается ли собеседник ещё с кем-либо в определённый промежуток времени просто отправляя запросы в его сторону. Если по прошествии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времени ответ не был получен, то это говорит о том, что в очереди получателя хранилось как минимум одно сообщение в данный промежуток времени, которое было настоящим запросом или ответом. Тем не</w:t>
      </w:r>
      <w:r>
        <w:rPr>
          <w:rFonts w:ascii="Times New Roman" w:hAnsi="Times New Roman" w:cs="Times New Roman" w:eastAsia="Times New Roman"/>
          <w:sz w:val="24"/>
          <w:szCs w:val="24"/>
          <w:highlight w:val="none"/>
        </w:rPr>
        <w:t xml:space="preserve"> менее, такая атака будет эффективна только при условии, когда сеть состоит ровно из трёх </w:t>
      </w:r>
      <w:r>
        <w:rPr>
          <w:rFonts w:ascii="Times New Roman" w:hAnsi="Times New Roman" w:cs="Times New Roman" w:eastAsia="Times New Roman"/>
          <w:sz w:val="24"/>
          <w:szCs w:val="24"/>
          <w:highlight w:val="none"/>
        </w:rPr>
        <w:t xml:space="preserve">субъектов (что является бессмысленным действием, если только таковое не является проверкой существования общения в текущий момент времени), либо когда существует информация, что определённая группа субъектов не может общаться с анализируемым субъектом, а н</w:t>
      </w:r>
      <w:r>
        <w:rPr>
          <w:rFonts w:ascii="Times New Roman" w:hAnsi="Times New Roman" w:cs="Times New Roman" w:eastAsia="Times New Roman"/>
          <w:sz w:val="24"/>
          <w:szCs w:val="24"/>
          <w:highlight w:val="none"/>
        </w:rPr>
        <w:t xml:space="preserve">екоторая только с определённой вероятностью. Подключая внешнего активного глобального атакующего, можно достичь деанонимизации отправителя и получателя, если итеративно блокировать участников и постоянно проверять занята ли очередь. Тем не менее, такая ата</w:t>
      </w:r>
      <w:r>
        <w:rPr>
          <w:rFonts w:ascii="Times New Roman" w:hAnsi="Times New Roman" w:cs="Times New Roman" w:eastAsia="Times New Roman"/>
          <w:sz w:val="24"/>
          <w:szCs w:val="24"/>
          <w:highlight w:val="none"/>
        </w:rPr>
        <w:t xml:space="preserve">ка может занять очень много времени, если у субъекта уже была загружена очередь сообщений (что в теории может достигать её константного пика), либо если он вставляет случайным образом в очередь «пустые» пакеты (что ещё сильнее затрудняет связность настояще</w:t>
      </w:r>
      <w:r>
        <w:rPr>
          <w:rFonts w:ascii="Times New Roman" w:hAnsi="Times New Roman" w:cs="Times New Roman" w:eastAsia="Times New Roman"/>
          <w:sz w:val="24"/>
          <w:szCs w:val="24"/>
          <w:highlight w:val="none"/>
        </w:rPr>
        <w:t xml:space="preserve">го отправления</w:t>
      </w:r>
      <w:r>
        <w:rPr>
          <w:rFonts w:ascii="Times New Roman" w:hAnsi="Times New Roman" w:cs="Times New Roman" w:eastAsia="Times New Roman"/>
          <w:sz w:val="24"/>
          <w:szCs w:val="24"/>
          <w:highlight w:val="none"/>
        </w:rPr>
        <w:t xml:space="preserve">, либо получения). Также данную проблему можно искоренить внедрением поточного поддержания связи с одним или несколькими субъектами сети, приводящего к взаимоблокировке при отключении, но данное свойство автоматически исключит фактор абстрактности системы.</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из-за специфичности очередей, сети такого рода не могут выстраивать с</w:t>
      </w:r>
      <w:r>
        <w:rPr>
          <w:rFonts w:ascii="Times New Roman" w:hAnsi="Times New Roman" w:cs="Times New Roman" w:eastAsia="Times New Roman"/>
          <w:sz w:val="24"/>
          <w:szCs w:val="24"/>
          <w:highlight w:val="none"/>
        </w:rPr>
        <w:t xml:space="preserve">ильную концентрацию любых сервисов связи, потому как запрос-ответ со стороны разных субъектов становится единым последовательным действием из-за чего становится невозможным эффективно создавать общий сервис на множество клиентов в один промежуток времени. </w:t>
      </w:r>
      <w:r>
        <w:rPr>
          <w:rFonts w:ascii="Times New Roman" w:hAnsi="Times New Roman" w:cs="Times New Roman" w:eastAsia="Times New Roman"/>
          <w:sz w:val="24"/>
          <w:szCs w:val="24"/>
          <w:highlight w:val="none"/>
        </w:rPr>
        <w:t xml:space="preserve">Как пример, пятая^ стадия анонимности на базе очередей может эффективно </w:t>
      </w:r>
      <w:r>
        <w:rPr>
          <w:rFonts w:ascii="Times New Roman" w:hAnsi="Times New Roman" w:cs="Times New Roman" w:eastAsia="Times New Roman"/>
          <w:sz w:val="24"/>
          <w:szCs w:val="24"/>
          <w:highlight w:val="none"/>
        </w:rPr>
        <w:t xml:space="preserve">быть </w:t>
      </w:r>
      <w:r>
        <w:rPr>
          <w:rFonts w:ascii="Times New Roman" w:hAnsi="Times New Roman" w:cs="Times New Roman" w:eastAsia="Times New Roman"/>
          <w:sz w:val="24"/>
          <w:szCs w:val="24"/>
          <w:highlight w:val="none"/>
        </w:rPr>
        <w:t xml:space="preserve">применима при построении мессенджеров,  с неотслеживаемостью факта переписки (дополнительно с E2E-шифрованием), но не может использоваться при построении файловых-сервисов расчитанных на множество клиентов. Если существует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субъектов взаимодействующих с файловым-сервисом в один промежуток времени и каждый пытается скачать файл размером в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при размере пакета в </w:t>
      </w:r>
      <w:r>
        <w:rPr>
          <w:rFonts w:ascii="Times New Roman" w:hAnsi="Times New Roman" w:cs="Times New Roman" w:eastAsia="Times New Roman"/>
          <w:i/>
          <w:sz w:val="24"/>
          <w:szCs w:val="24"/>
          <w:highlight w:val="none"/>
        </w:rPr>
        <w:t xml:space="preserve">Y</w:t>
      </w:r>
      <w:r>
        <w:rPr>
          <w:rFonts w:ascii="Times New Roman" w:hAnsi="Times New Roman" w:cs="Times New Roman" w:eastAsia="Times New Roman"/>
          <w:i w:val="0"/>
          <w:sz w:val="24"/>
          <w:szCs w:val="24"/>
          <w:highlight w:val="none"/>
        </w:rPr>
        <w:t xml:space="preserve"> (где </w:t>
      </w:r>
      <w:r>
        <w:rPr>
          <w:rFonts w:ascii="Times New Roman" w:hAnsi="Times New Roman" w:cs="Times New Roman" w:eastAsia="Times New Roman"/>
          <w:i/>
          <w:sz w:val="24"/>
          <w:szCs w:val="24"/>
          <w:highlight w:val="none"/>
        </w:rPr>
        <w:t xml:space="preserve">X &gt; Y</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с конфигурационным периодом равным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все участники гарантированно смогут скачать данный файл только спустя </w:t>
      </w:r>
      <m:oMath>
        <m:r>
          <w:rPr>
            <w:rFonts w:ascii="Cambria Math" w:hAnsi="Cambria Math" w:cs="Cambria Math" w:eastAsia="Cambria Math" w:hint="default"/>
          </w:rPr>
          <m:rPr>
            <m:sty m:val="i"/>
          </m:rPr>
          <m:t>M = </m:t>
        </m:r>
        <m:sSub>
          <m:sSubPr>
            <m:ctrlPr>
              <w:rPr>
                <w:rFonts w:ascii="Cambria Math" w:hAnsi="Cambria Math" w:cs="Cambria Math" w:eastAsia="Cambria Math"/>
                <w:i/>
              </w:rPr>
            </m:ctrlPr>
          </m:sSubPr>
          <m:e>
            <m:r>
              <w:rPr>
                <w:rFonts w:ascii="Cambria Math" w:hAnsi="Cambria Math" w:cs="Cambria Math" w:eastAsia="Cambria Math" w:hint="default"/>
              </w:rPr>
              <m:rPr>
                <m:sty m:val="i"/>
              </m:rPr>
              <m:t>T</m:t>
            </m:r>
          </m:e>
          <m:sub>
            <m:r>
              <w:rPr>
                <w:rFonts w:ascii="Cambria Math" w:hAnsi="Cambria Math" w:cs="Cambria Math" w:eastAsia="Cambria Math" w:hint="default"/>
              </w:rPr>
              <m:rPr>
                <m:sty m:val="i"/>
              </m:rPr>
              <m:t>n</m:t>
            </m:r>
          </m:sub>
        </m:sSub>
        <m:r>
          <w:rPr>
            <w:rFonts w:ascii="Cambria Math" w:hAnsi="Cambria Math" w:cs="Cambria Math" w:eastAsia="Cambria Math" w:hint="default"/>
          </w:rPr>
          <m:rPr>
            <m:sty m:val="i"/>
          </m:rPr>
          <m:t>N</m:t>
        </m:r>
        <m:d>
          <m:dPr>
            <m:begChr m:val="⌈"/>
            <m:endChr m:val="⌉"/>
            <m:ctrlPr>
              <w:rPr>
                <w:rFonts w:ascii="Cambria Math" w:hAnsi="Cambria Math" w:cs="Cambria Math" w:eastAsia="Cambria Math"/>
                <w:i/>
              </w:rPr>
            </m:ctrlPr>
          </m:dPr>
          <m:e>
            <m:f>
              <m:fPr>
                <m:type m:val="lin"/>
                <m:ctrlPr>
                  <w:rPr>
                    <w:rFonts w:ascii="Cambria Math" w:hAnsi="Cambria Math" w:cs="Cambria Math" w:eastAsia="Cambria Math"/>
                    <w:i/>
                    <w:strike w:val="false"/>
                    <w:sz w:val="22"/>
                    <w:highlight w:val="none"/>
                    <w:u w:val="none"/>
                  </w:rPr>
                </m:ctrlPr>
              </m:fPr>
              <m:num>
                <m:r>
                  <w:rPr>
                    <w:rFonts w:ascii="Cambria Math" w:hAnsi="Cambria Math" w:cs="Cambria Math" w:eastAsia="Cambria Math" w:hint="default"/>
                    <w:strike w:val="false"/>
                    <w:sz w:val="22"/>
                    <w:highlight w:val="none"/>
                    <w:u w:val="none"/>
                  </w:rPr>
                  <m:rPr>
                    <m:sty m:val="i"/>
                  </m:rPr>
                  <m:t>X</m:t>
                </m:r>
              </m:num>
              <m:den>
                <m:r>
                  <w:rPr>
                    <w:rFonts w:ascii="Cambria Math" w:hAnsi="Cambria Math" w:cs="Cambria Math" w:eastAsia="Cambria Math" w:hint="default"/>
                    <w:strike w:val="false"/>
                    <w:sz w:val="22"/>
                    <w:highlight w:val="none"/>
                    <w:u w:val="none"/>
                  </w:rPr>
                  <m:rPr>
                    <m:sty m:val="i"/>
                  </m:rPr>
                  <m:t>Y</m:t>
                </m:r>
              </m:den>
            </m:f>
          </m:e>
        </m:d>
      </m:oMath>
      <w:r>
        <w:rPr>
          <w:rFonts w:ascii="Times New Roman" w:hAnsi="Times New Roman" w:cs="Times New Roman" w:eastAsia="Times New Roman"/>
          <w:sz w:val="24"/>
          <w:szCs w:val="24"/>
          <w:highlight w:val="none"/>
        </w:rPr>
        <w:t xml:space="preserve">. При увеличении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конечная скорость скачивания будет </w:t>
      </w:r>
      <w:r>
        <w:rPr>
          <w:rFonts w:ascii="Times New Roman" w:hAnsi="Times New Roman" w:cs="Times New Roman" w:eastAsia="Times New Roman"/>
          <w:sz w:val="24"/>
          <w:szCs w:val="24"/>
          <w:highlight w:val="none"/>
        </w:rPr>
        <w:t xml:space="preserve">линейно</w:t>
      </w:r>
      <w:r>
        <w:rPr>
          <w:rFonts w:ascii="Times New Roman" w:hAnsi="Times New Roman" w:cs="Times New Roman" w:eastAsia="Times New Roman"/>
          <w:sz w:val="24"/>
          <w:szCs w:val="24"/>
          <w:highlight w:val="none"/>
        </w:rPr>
        <w:t xml:space="preserve"> регрессировать, при уменьшении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vertAlign w:val="baseline"/>
        </w:rPr>
        <w:t xml:space="preserve"> будет производиться большое количество спама, при котором стабильность работы узлов станет ухудшаться, при увеличении </w:t>
      </w:r>
      <w:r>
        <w:rPr>
          <w:rFonts w:ascii="Times New Roman" w:hAnsi="Times New Roman" w:cs="Times New Roman" w:eastAsia="Times New Roman"/>
          <w:i/>
          <w:sz w:val="24"/>
          <w:szCs w:val="24"/>
          <w:highlight w:val="none"/>
          <w:vertAlign w:val="baseline"/>
        </w:rPr>
        <w:t xml:space="preserve">Y</w:t>
      </w:r>
      <w:r>
        <w:rPr>
          <w:rFonts w:ascii="Times New Roman" w:hAnsi="Times New Roman" w:cs="Times New Roman" w:eastAsia="Times New Roman"/>
          <w:i w:val="0"/>
          <w:sz w:val="24"/>
          <w:szCs w:val="24"/>
          <w:highlight w:val="none"/>
          <w:vertAlign w:val="baseline"/>
        </w:rPr>
        <w:t xml:space="preserve"> очередь  будет содержать меньшее количество объектов, тем самым приводя к игнорированию некоторого количества запросов от клиентов. Таким образом, эффективность использования пятой^ стадии анонимности на базе очередей зависит от конкретных типов задач</w:t>
      </w:r>
      <w:r>
        <w:t xml:space="preserve">. </w:t>
      </w:r>
      <w:r>
        <w:rPr>
          <w:rFonts w:ascii="Times New Roman" w:hAnsi="Times New Roman" w:cs="Times New Roman" w:eastAsia="Times New Roman"/>
          <w:sz w:val="24"/>
          <w:szCs w:val="24"/>
          <w:highlight w:val="none"/>
        </w:rPr>
      </w:r>
      <w:r/>
    </w:p>
    <w:p>
      <w:pPr>
        <w:pStyle w:val="2598"/>
        <w:ind w:left="283" w:right="0" w:firstLine="567"/>
        <w:spacing w:before="369" w:beforeAutospacing="0"/>
        <w:rPr>
          <w:rFonts w:ascii="Times New Roman" w:hAnsi="Times New Roman" w:cs="Times New Roman" w:eastAsia="Times New Roman"/>
          <w:highlight w:val="none"/>
        </w:rPr>
      </w:pPr>
      <w:r/>
      <w:bookmarkStart w:id="56" w:name="_Toc19"/>
      <w:r>
        <w:rPr>
          <w:rFonts w:ascii="Times New Roman" w:hAnsi="Times New Roman" w:cs="Times New Roman" w:eastAsia="Times New Roman"/>
          <w:b/>
          <w:sz w:val="24"/>
          <w:szCs w:val="24"/>
          <w:highlight w:val="none"/>
        </w:rPr>
        <w:t xml:space="preserve">5.2. Модель на базе увеличения энтропии</w:t>
      </w:r>
      <w:bookmarkEnd w:id="56"/>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highlight w:val="none"/>
        </w:rPr>
        <w:t xml:space="preserve">Другой абстр</w:t>
      </w:r>
      <w:r>
        <w:rPr>
          <w:rFonts w:ascii="Times New Roman" w:hAnsi="Times New Roman" w:cs="Times New Roman" w:eastAsia="Times New Roman"/>
          <w:sz w:val="24"/>
          <w:highlight w:val="none"/>
        </w:rPr>
        <w:t xml:space="preserve">актной анони</w:t>
      </w:r>
      <w:r>
        <w:rPr>
          <w:rFonts w:ascii="Times New Roman" w:hAnsi="Times New Roman" w:cs="Times New Roman" w:eastAsia="Times New Roman"/>
          <w:sz w:val="24"/>
          <w:highlight w:val="none"/>
        </w:rPr>
        <w:t xml:space="preserve">мной сетью может быть система на базе увеличения энтропии. Со стороны теоретического доказательства анонимности она более трудоёмкая и в некой степени более «хрупкая» (чем сеть на основе очередей), потому как большинство действий сводит к вероятностям ко</w:t>
      </w:r>
      <w:r>
        <w:rPr>
          <w:rFonts w:ascii="Times New Roman" w:hAnsi="Times New Roman" w:cs="Times New Roman" w:eastAsia="Times New Roman"/>
          <w:sz w:val="24"/>
          <w:highlight w:val="none"/>
        </w:rPr>
        <w:t xml:space="preserve">нкретно выбранного субъекта, а не к действиям всей группы. Чтобы правильно доказать существование теоретической анонимности в таких условиях – необходимо рассматривать факт связывания субъектов между собой, анализируя при этом постоянный прирост энтропии.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szCs w:val="24"/>
          <w:highlight w:val="none"/>
        </w:rPr>
        <w:t xml:space="preserve">Предположим, что существует всего три узла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сама сеть работает по принципу вероятностного полиморфизма, где каждый субъект может с вероятностью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sz w:val="24"/>
          <w:szCs w:val="24"/>
          <w:highlight w:val="none"/>
        </w:rPr>
        <w:t xml:space="preserve"> выстроить маршрут с промежуточным узлом или без него соответственно. В конечном итоге будет образовано два разных и равновероятно возможных действия.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77"/>
        <w:numPr>
          <w:ilvl w:val="0"/>
          <w:numId w:val="128"/>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полиморфизме информации будет существовать три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Style w:val="2594"/>
          <w:rFonts w:ascii="Times New Roman" w:hAnsi="Times New Roman" w:cs="Times New Roman" w:eastAsia="Times New Roman"/>
          <w:i w:val="0"/>
          <w:sz w:val="24"/>
          <w:szCs w:val="24"/>
          <w:highlight w:val="none"/>
        </w:rPr>
        <w:footnoteReference w:id="8"/>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При отсутствии полиморфизма информации будет существовать всего два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 данном концепте предполагается, что системе известен лишь отправитель информации (инициатор), в то время как получатель не определён. Из вышеописанного также следует, что если полимо</w:t>
      </w:r>
      <w:r>
        <w:rPr>
          <w:rFonts w:ascii="Times New Roman" w:hAnsi="Times New Roman" w:cs="Times New Roman" w:eastAsia="Times New Roman"/>
          <w:sz w:val="24"/>
          <w:szCs w:val="24"/>
          <w:highlight w:val="none"/>
        </w:rPr>
        <w:t xml:space="preserve">рфизм будет являться статичной величиной (то есть, будет всегда существовать или не существовать вовсе), то определение получателя станет лёгкой задачей, по причине необходимости в генерации обязательного ответа инициатору.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Тем не менее если полиморфизм будет иметь вероятностну</w:t>
      </w:r>
      <w:r>
        <w:rPr>
          <w:rFonts w:ascii="Times New Roman" w:hAnsi="Times New Roman" w:cs="Times New Roman" w:eastAsia="Times New Roman"/>
          <w:sz w:val="24"/>
          <w:szCs w:val="24"/>
          <w:highlight w:val="none"/>
        </w:rPr>
        <w:t xml:space="preserve">ю вели</w:t>
      </w:r>
      <w:r>
        <w:rPr>
          <w:rFonts w:ascii="Times New Roman" w:hAnsi="Times New Roman" w:cs="Times New Roman" w:eastAsia="Times New Roman"/>
          <w:sz w:val="24"/>
          <w:szCs w:val="24"/>
          <w:highlight w:val="none"/>
        </w:rPr>
        <w:t xml:space="preserve">чину, то грань ме</w:t>
      </w:r>
      <w:r>
        <w:rPr>
          <w:rFonts w:ascii="Times New Roman" w:hAnsi="Times New Roman" w:cs="Times New Roman" w:eastAsia="Times New Roman"/>
          <w:sz w:val="24"/>
          <w:szCs w:val="24"/>
          <w:highlight w:val="none"/>
        </w:rPr>
        <w:t xml:space="preserve">жду отправлением и получением будет стираться, сливаться, инвертироваться, что приведёт к неоднородному трактованию анализируемых действий: запрос(1) - ответ(1) - запрос(2) может стать равным запросу(1) - маршрутизации(1) - ответу(1). Но в таком случае, во</w:t>
      </w:r>
      <w:r>
        <w:rPr>
          <w:rFonts w:ascii="Times New Roman" w:hAnsi="Times New Roman" w:cs="Times New Roman" w:eastAsia="Times New Roman"/>
          <w:sz w:val="24"/>
          <w:szCs w:val="24"/>
          <w:highlight w:val="none"/>
        </w:rPr>
        <w:t xml:space="preserve">зникает свойство гипертелии (сверх окончания), где запрос(2) не получит своего ответа(2), что снова приведёт к возможности детерминированного определения субъектов на основании данного анализа.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Теперь, если выровнять количество действий полиморфизма (количество маршрутизации пакета) </w:t>
      </w:r>
      <w:r>
        <w:rPr>
          <w:rFonts w:ascii="Times New Roman" w:hAnsi="Times New Roman" w:cs="Times New Roman" w:eastAsia="Times New Roman"/>
          <w:i/>
          <w:sz w:val="24"/>
          <w:szCs w:val="24"/>
          <w:highlight w:val="none"/>
        </w:rPr>
        <w:t xml:space="preserve">k</w:t>
      </w:r>
      <w:r>
        <w:rPr>
          <w:rFonts w:ascii="Times New Roman" w:hAnsi="Times New Roman" w:cs="Times New Roman" w:eastAsia="Times New Roman"/>
          <w:sz w:val="24"/>
          <w:szCs w:val="24"/>
          <w:highlight w:val="none"/>
        </w:rPr>
        <w:t xml:space="preserve"> и количество действий без него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(что представляет собой всегда константу </w:t>
      </w:r>
      <w:r>
        <w:rPr>
          <w:rFonts w:ascii="Times New Roman" w:hAnsi="Times New Roman" w:cs="Times New Roman" w:eastAsia="Times New Roman"/>
          <w:i/>
          <w:sz w:val="24"/>
          <w:szCs w:val="24"/>
          <w:highlight w:val="none"/>
        </w:rPr>
        <w:t xml:space="preserve">n = 2</w:t>
      </w:r>
      <w:r>
        <w:rPr>
          <w:rFonts w:ascii="Times New Roman" w:hAnsi="Times New Roman" w:cs="Times New Roman" w:eastAsia="Times New Roman"/>
          <w:sz w:val="24"/>
          <w:szCs w:val="24"/>
          <w:highlight w:val="none"/>
        </w:rPr>
        <w:t xml:space="preserve">), иными словами придерживаться формулы </w:t>
      </w:r>
      <w:r>
        <w:rPr>
          <w:rFonts w:ascii="Times New Roman" w:hAnsi="Times New Roman" w:cs="Times New Roman" w:eastAsia="Times New Roman"/>
          <w:i/>
          <w:sz w:val="24"/>
          <w:szCs w:val="24"/>
          <w:highlight w:val="none"/>
        </w:rPr>
        <w:t xml:space="preserve">НОД(k, 2) = 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НОД</w:t>
      </w:r>
      <w:r>
        <w:rPr>
          <w:rFonts w:ascii="Times New Roman" w:hAnsi="Times New Roman" w:cs="Times New Roman" w:eastAsia="Times New Roman"/>
          <w:sz w:val="24"/>
          <w:szCs w:val="24"/>
          <w:highlight w:val="none"/>
        </w:rPr>
        <w:t xml:space="preserve"> — наибольший общий делитель, то получим максимальную неопределённость, алеаторность при минимальной константе </w:t>
      </w:r>
      <w:r>
        <w:rPr>
          <w:rFonts w:ascii="Times New Roman" w:hAnsi="Times New Roman" w:cs="Times New Roman" w:eastAsia="Times New Roman"/>
          <w:i/>
          <w:sz w:val="24"/>
          <w:szCs w:val="24"/>
          <w:highlight w:val="none"/>
          <w:lang w:val="en-US"/>
        </w:rPr>
        <w:t xml:space="preserve">k</w:t>
      </w:r>
      <w:r>
        <w:rPr>
          <w:rFonts w:ascii="Times New Roman" w:hAnsi="Times New Roman" w:cs="Times New Roman" w:eastAsia="Times New Roman"/>
          <w:i/>
          <w:sz w:val="24"/>
          <w:szCs w:val="24"/>
          <w:highlight w:val="none"/>
        </w:rPr>
        <w:t xml:space="preserve"> = 2</w:t>
      </w:r>
      <w:r>
        <w:rPr>
          <w:rFonts w:ascii="Times New Roman" w:hAnsi="Times New Roman" w:cs="Times New Roman" w:eastAsia="Times New Roman"/>
          <w:sz w:val="24"/>
          <w:szCs w:val="24"/>
          <w:highlight w:val="none"/>
        </w:rPr>
        <w:t xml:space="preserve">, которую можно свести к следующему набору действий полиморфизма: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В итоге все действия начинают трактоваться двумя полнос</w:t>
      </w:r>
      <w:r>
        <w:rPr>
          <w:rFonts w:ascii="Times New Roman" w:hAnsi="Times New Roman" w:cs="Times New Roman" w:eastAsia="Times New Roman"/>
          <w:sz w:val="24"/>
          <w:szCs w:val="24"/>
          <w:highlight w:val="none"/>
        </w:rPr>
        <w:t xml:space="preserve">тью самодостаточными процессами: запрос(1) - ответ(1) - запрос(2) - ответ(2) или запрос(1) - маршрутизация(1) - маршрутизация(~1) - ответ(1), что в свою очередь приводит к неопределённости отправления и получения информации со стороны анализа трафика всей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ети. И потому, ответ(1) = маршрутизация(1), запрос(2) = маршрутизация(~1), а также ответ(2) = ответ(1) = маршрутизация(2), где последняя добавочная маршрутизация(2) получается из запроса(2). Проблемой, в таком случае, является лишь запрос(1), созданный ген</w:t>
      </w:r>
      <w:r>
        <w:rPr>
          <w:rFonts w:ascii="Times New Roman" w:hAnsi="Times New Roman" w:cs="Times New Roman" w:eastAsia="Times New Roman"/>
          <w:sz w:val="24"/>
          <w:szCs w:val="24"/>
          <w:highlight w:val="none"/>
        </w:rPr>
        <w:t xml:space="preserve">ез</w:t>
      </w:r>
      <w:r>
        <w:rPr>
          <w:rFonts w:ascii="Times New Roman" w:hAnsi="Times New Roman" w:cs="Times New Roman" w:eastAsia="Times New Roman"/>
          <w:sz w:val="24"/>
          <w:szCs w:val="24"/>
          <w:highlight w:val="none"/>
        </w:rPr>
        <w:t xml:space="preserve">ис-инициатором связи, который будет трактоваться всегда детерминировано. Но и здесь, в первую очередь, стоит заметить, что при последующих запросах данная проблема всегда будет угасать из-за увеличивающейся энтропии [48], приводящей к хаотичности действий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метаморфозов вероятностного полиморфизма. Так например, на следующем шаге появится неопределённость вида запрос(3) = запрос(2) = маршрутизация(~2), означающая неоднозначность выявления отправителя. Итоговую модель можно представить следующим способом:</w:t>
      </w:r>
      <w:r>
        <w:rPr>
          <w:rFonts w:ascii="Times New Roman" w:hAnsi="Times New Roman" w:cs="Times New Roman" w:eastAsia="Times New Roman"/>
          <w:sz w:val="24"/>
          <w:szCs w:val="24"/>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2.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или маршрутизатор ]</w:t>
        <w:tab/>
      </w:r>
      <w:r>
        <w:rPr>
          <w:rFonts w:ascii="Calibri" w:hAnsi="Calibri" w:cs="Calibri" w:eastAsia="Calibri"/>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ab/>
        <w:t xml:space="preserve">1. [маршрутизация(1)]</w:t>
      </w:r>
      <w:r>
        <w:rPr>
          <w:rFonts w:ascii="Calibri" w:hAnsi="Calibri" w:cs="Calibri" w:eastAsia="Calibri"/>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596"/>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596"/>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tab/>
        <w:tab/>
        <w:tab/>
        <w:tab/>
        <w:tab/>
        <w:tab/>
        <w:t xml:space="preserve">2. [ответ(1)] </w:t>
      </w:r>
      <w:r>
        <w:rPr>
          <w:rFonts w:cs="Calibri" w:eastAsia="Calibri"/>
          <w:i/>
          <w:sz w:val="20"/>
          <w:highlight w:val="none"/>
        </w:rPr>
        <w:t xml:space="preserve">→</w:t>
      </w:r>
      <w:r>
        <w:rPr>
          <w:rFonts w:ascii="Calibri" w:hAnsi="Calibri" w:cs="Calibri" w:eastAsia="Calibri"/>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20"/>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sz w:val="16"/>
          <w:highlight w:val="none"/>
        </w:rPr>
      </w:r>
      <w:r>
        <w:rPr>
          <w:rFonts w:ascii="Calibri" w:hAnsi="Calibri" w:cs="Calibri" w:eastAsia="Calibri"/>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tab/>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596"/>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sz w:val="20"/>
          <w:szCs w:val="24"/>
          <w:highlight w:val="none"/>
        </w:rPr>
        <w:tab/>
        <w:tab/>
        <w:tab/>
        <w:tab/>
        <w:tab/>
        <w:t xml:space="preserve"> </w:t>
        <w:tab/>
        <w:tab/>
        <w:tab/>
        <w:t xml:space="preserve">=</w:t>
      </w:r>
      <w:r>
        <w:rPr>
          <w:rFonts w:ascii="Calibri" w:hAnsi="Calibri" w:cs="Calibri" w:eastAsia="Calibri"/>
          <w:highlight w:val="none"/>
        </w:rPr>
      </w:r>
      <w:r/>
    </w:p>
    <w:p>
      <w:pPr>
        <w:pStyle w:val="2596"/>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w:t>
      </w:r>
      <w:r>
        <w:rPr>
          <w:rFonts w:cs="Calibri" w:eastAsia="Calibri"/>
          <w:i/>
          <w:sz w:val="20"/>
          <w:highlight w:val="none"/>
        </w:rPr>
        <w:t xml:space="preserve"> →</w:t>
      </w:r>
      <w:r>
        <w:rPr>
          <w:rFonts w:cs="Calibri" w:eastAsia="Calibri"/>
          <w:i/>
          <w:sz w:val="20"/>
          <w:szCs w:val="24"/>
          <w:highlight w:val="none"/>
        </w:rPr>
        <w:t xml:space="preserve"> A ИЛИ B</w:t>
      </w:r>
      <w:r>
        <w:rPr>
          <w:rFonts w:cs="Calibri" w:eastAsia="Calibri"/>
          <w:i/>
          <w:sz w:val="20"/>
          <w:highlight w:val="none"/>
        </w:rPr>
        <w:t xml:space="preserve"> → </w:t>
      </w:r>
      <w:r>
        <w:rPr>
          <w:rFonts w:cs="Calibri" w:eastAsia="Calibri"/>
          <w:i/>
          <w:sz w:val="20"/>
          <w:szCs w:val="24"/>
          <w:highlight w:val="none"/>
        </w:rPr>
        <w:t xml:space="preserve">C</w:t>
      </w:r>
      <w:r>
        <w:rPr>
          <w:rFonts w:cs="Calibri" w:eastAsia="Calibri"/>
          <w:i w:val="0"/>
          <w:sz w:val="20"/>
          <w:szCs w:val="24"/>
          <w:highlight w:val="none"/>
        </w:rPr>
        <w:t xml:space="preserve">)</w:t>
        <w:tab/>
        <w:tab/>
        <w:tab/>
        <w:tab/>
        <w:tab/>
        <w:tab/>
        <w:t xml:space="preserve">2, 3. [запрос(2)] </w:t>
      </w:r>
      <w:r>
        <w:rPr>
          <w:rFonts w:cs="Calibri" w:eastAsia="Calibri"/>
          <w:i/>
          <w:sz w:val="20"/>
          <w:highlight w:val="none"/>
        </w:rPr>
        <w:t xml:space="preserve">→ </w:t>
      </w:r>
      <w:r>
        <w:rPr>
          <w:rFonts w:ascii="Calibri" w:hAnsi="Calibri" w:cs="Calibri" w:eastAsia="Calibri"/>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cs="Calibri" w:eastAsia="Calibri"/>
          <w:i/>
          <w:sz w:val="20"/>
          <w:highlight w:val="none"/>
        </w:rPr>
        <w:tab/>
        <w:tab/>
        <w:tab/>
        <w:tab/>
        <w:tab/>
        <w:tab/>
        <w:tab/>
      </w:r>
      <w:r>
        <w:rPr>
          <w:rFonts w:cs="Calibri" w:eastAsia="Calibri"/>
          <w:b w:val="0"/>
          <w:sz w:val="20"/>
          <w:highlight w:val="none"/>
        </w:rPr>
        <w:t xml:space="preserve">| </w:t>
      </w:r>
      <w:r>
        <w:rPr>
          <w:rFonts w:cs="Calibri" w:eastAsia="Calibri"/>
          <w:b w:val="0"/>
          <w:i w:val="0"/>
          <w:sz w:val="20"/>
          <w:highlight w:val="none"/>
        </w:rPr>
        <w:t xml:space="preserve">1 бит |</w:t>
      </w:r>
      <w:r>
        <w:rPr>
          <w:rFonts w:ascii="Calibri" w:hAnsi="Calibri" w:cs="Calibri" w:eastAsia="Calibri"/>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или маршрутизатор ]</w:t>
      </w:r>
      <w:r>
        <w:rPr>
          <w:rFonts w:ascii="Calibri" w:hAnsi="Calibri" w:cs="Calibri" w:eastAsia="Calibri"/>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4.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1. [ответ(1)]</w:t>
      </w:r>
      <w:r>
        <w:rPr>
          <w:rFonts w:ascii="Calibri" w:hAnsi="Calibri" w:cs="Calibri" w:eastAsia="Calibri"/>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96"/>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 </w:t>
      </w:r>
      <w:r>
        <w:rPr>
          <w:rFonts w:cs="Calibri" w:eastAsia="Calibri"/>
          <w:sz w:val="20"/>
          <w:szCs w:val="24"/>
          <w:highlight w:val="none"/>
        </w:rPr>
        <w:tab/>
        <w:tab/>
        <w:tab/>
        <w:tab/>
        <w:tab/>
        <w:t xml:space="preserve"> </w:t>
        <w:tab/>
        <w:tab/>
        <w:tab/>
        <w:t xml:space="preserve">=</w:t>
      </w:r>
      <w:r>
        <w:rPr>
          <w:rFonts w:ascii="Calibri" w:hAnsi="Calibri" w:cs="Calibri" w:eastAsia="Calibri"/>
          <w:highlight w:val="none"/>
        </w:rPr>
      </w:r>
      <w:r/>
    </w:p>
    <w:p>
      <w:pPr>
        <w:pStyle w:val="2596"/>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B ИЛИ C</w:t>
      </w:r>
      <w:r>
        <w:rPr>
          <w:rFonts w:cs="Calibri" w:eastAsia="Calibri"/>
          <w:i/>
          <w:sz w:val="20"/>
          <w:highlight w:val="none"/>
        </w:rPr>
        <w:t xml:space="preserve"> → B</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2. [ответ(2)]</w:t>
      </w:r>
      <w:r>
        <w:rPr>
          <w:rFonts w:ascii="Calibri" w:hAnsi="Calibri" w:cs="Calibri" w:eastAsia="Calibri"/>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96"/>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sz w:val="20"/>
          <w:szCs w:val="24"/>
          <w:highlight w:val="none"/>
        </w:rPr>
        <w:tab/>
        <w:tab/>
        <w:tab/>
        <w:tab/>
        <w:tab/>
        <w:tab/>
        <w:tab/>
        <w:tab/>
        <w:t xml:space="preserve">=</w:t>
      </w:r>
      <w:r>
        <w:rPr>
          <w:rFonts w:ascii="Calibri" w:hAnsi="Calibri" w:cs="Calibri" w:eastAsia="Calibri"/>
          <w:highlight w:val="none"/>
        </w:rPr>
      </w:r>
      <w:r/>
    </w:p>
    <w:p>
      <w:pPr>
        <w:pStyle w:val="2596"/>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C ИЛИ C</w:t>
      </w:r>
      <w:r>
        <w:rPr>
          <w:rFonts w:cs="Calibri" w:eastAsia="Calibri"/>
          <w:i/>
          <w:sz w:val="20"/>
          <w:highlight w:val="none"/>
        </w:rPr>
        <w:t xml:space="preserve"> → </w:t>
      </w:r>
      <w:r>
        <w:rPr>
          <w:rFonts w:cs="Calibri" w:eastAsia="Calibri"/>
          <w:i/>
          <w:sz w:val="20"/>
          <w:szCs w:val="24"/>
          <w:highlight w:val="none"/>
        </w:rPr>
        <w:t xml:space="preserve">A</w:t>
      </w:r>
      <w:r>
        <w:rPr>
          <w:rFonts w:cs="Calibri" w:eastAsia="Calibri"/>
          <w:i w:val="0"/>
          <w:sz w:val="20"/>
          <w:szCs w:val="24"/>
          <w:highlight w:val="none"/>
        </w:rPr>
        <w:t xml:space="preserve">)</w:t>
      </w:r>
      <w:r>
        <w:rPr>
          <w:rFonts w:cs="Calibri" w:eastAsia="Calibri"/>
          <w:sz w:val="20"/>
          <w:szCs w:val="24"/>
          <w:highlight w:val="none"/>
        </w:rPr>
        <w:tab/>
        <w:tab/>
      </w:r>
      <w:r>
        <w:rPr>
          <w:rFonts w:cs="Calibri" w:eastAsia="Calibri"/>
          <w:i w:val="0"/>
          <w:sz w:val="20"/>
          <w:szCs w:val="24"/>
          <w:highlight w:val="none"/>
        </w:rPr>
        <w:tab/>
        <w:tab/>
        <w:tab/>
        <w:tab/>
        <w:t xml:space="preserve">3. [маршрутизация(2)]</w:t>
      </w:r>
      <w:r>
        <w:rPr>
          <w:rFonts w:cs="Calibri" w:eastAsia="Calibri"/>
          <w:i/>
          <w:sz w:val="20"/>
          <w:highlight w:val="none"/>
        </w:rPr>
        <w:t xml:space="preserve"> →</w:t>
      </w:r>
      <w:r>
        <w:rPr>
          <w:rFonts w:ascii="Calibri" w:hAnsi="Calibri" w:cs="Calibri" w:eastAsia="Calibri"/>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val="0"/>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маршрутизатор ]</w:t>
      </w:r>
      <w:r>
        <w:rPr>
          <w:highlight w:val="none"/>
        </w:rPr>
        <w:tab/>
        <w:tab/>
        <w:tab/>
        <w:tab/>
        <w:tab/>
        <w:tab/>
      </w:r>
      <w:r>
        <w:rPr>
          <w:rFonts w:cs="Calibri" w:eastAsia="Calibri"/>
          <w:i w:val="0"/>
          <w:sz w:val="20"/>
          <w:highlight w:val="none"/>
        </w:rPr>
        <w:t xml:space="preserve">| 2 бита |</w:t>
      </w:r>
      <w:r>
        <w:rPr>
          <w:rFonts w:ascii="Calibri" w:hAnsi="Calibri" w:cs="Calibri" w:eastAsia="Calibri"/>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ascii="Calibri" w:hAnsi="Calibri" w:cs="Calibri" w:eastAsia="Calibri"/>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val="0"/>
          <w:sz w:val="20"/>
          <w:highlight w:val="none"/>
        </w:rPr>
        <w:t xml:space="preserve">5.</w:t>
        <w:tab/>
        <w:t xml:space="preserve">...</w:t>
        <w:tab/>
        <w:tab/>
        <w:tab/>
        <w:tab/>
        <w:tab/>
        <w:tab/>
        <w:tab/>
        <w:tab/>
        <w:t xml:space="preserve">...</w:t>
      </w:r>
      <w:r>
        <w:rPr>
          <w:rFonts w:ascii="Calibri" w:hAnsi="Calibri" w:cs="Calibri" w:eastAsia="Calibri"/>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6"/>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w:t>
      </w:r>
      <w:r>
        <w:rPr>
          <w:rFonts w:ascii="Times New Roman" w:hAnsi="Times New Roman" w:cs="Times New Roman" w:eastAsia="Times New Roman"/>
          <w:sz w:val="24"/>
          <w:szCs w:val="24"/>
          <w:highlight w:val="none"/>
        </w:rPr>
        <w:t xml:space="preserve"> образом, задача а</w:t>
      </w:r>
      <w:r>
        <w:rPr>
          <w:rFonts w:ascii="Times New Roman" w:hAnsi="Times New Roman" w:cs="Times New Roman" w:eastAsia="Times New Roman"/>
          <w:sz w:val="24"/>
          <w:szCs w:val="24"/>
          <w:highlight w:val="none"/>
        </w:rPr>
        <w:t xml:space="preserve">нонимной сети на базе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формируе</w:t>
      </w:r>
      <w:r>
        <w:rPr>
          <w:rFonts w:ascii="Times New Roman" w:hAnsi="Times New Roman" w:cs="Times New Roman" w:eastAsia="Times New Roman"/>
          <w:sz w:val="24"/>
          <w:szCs w:val="24"/>
          <w:highlight w:val="none"/>
        </w:rPr>
        <w:t xml:space="preserve">тся сложностью нахождения истинных субъектов информации при трёх и более пользователях не связанных между собой общими целями и интересами для внешнего глобального и внутреннего наблюдателей. Это возможно при использовании слепой маршрутизации в совокупнос</w:t>
      </w:r>
      <w:r>
        <w:rPr>
          <w:rFonts w:ascii="Times New Roman" w:hAnsi="Times New Roman" w:cs="Times New Roman" w:eastAsia="Times New Roman"/>
          <w:sz w:val="24"/>
          <w:szCs w:val="24"/>
          <w:highlight w:val="none"/>
        </w:rPr>
        <w:t xml:space="preserve">ти с вероятностным полиморфизмом пакета, где слепая маршрутизация обеспечивает диффузию пакета, распространяет его и делает каждого узла в сети потенциальным получателем, а вероятностный полиморфизм обеспечивает конфузию пакета, приводит к размытию роли су</w:t>
      </w:r>
      <w:r>
        <w:rPr>
          <w:rFonts w:ascii="Times New Roman" w:hAnsi="Times New Roman" w:cs="Times New Roman" w:eastAsia="Times New Roman"/>
          <w:sz w:val="24"/>
          <w:szCs w:val="24"/>
          <w:highlight w:val="none"/>
        </w:rPr>
        <w:t xml:space="preserve">бъектов информации, стирает грань между отправлением и получением. На основе вышеприведённых критериев уже образуется виртуальная маршрутизация, которая скрывает и разрывает связь объекта с его субъектами, приводит к зарождению абстрактной анонимной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6"/>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549916" cy="1621110"/>
                <wp:effectExtent l="0" t="0" r="0" b="0"/>
                <wp:docPr id="34" name="Изображение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9559" name="Изображение3" descr="" hidden="0"/>
                        <pic:cNvPicPr>
                          <a:picLocks noChangeAspect="1"/>
                        </pic:cNvPicPr>
                        <pic:nvPr isPhoto="0" userDrawn="0"/>
                      </pic:nvPicPr>
                      <pic:blipFill>
                        <a:blip r:embed="rId44"/>
                        <a:stretch/>
                      </pic:blipFill>
                      <pic:spPr bwMode="auto">
                        <a:xfrm flipH="0" flipV="0">
                          <a:off x="0" y="0"/>
                          <a:ext cx="3549915" cy="16211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279.5pt;height:127.6pt;" stroked="false">
                <v:path textboxrect="0,0,0,0"/>
                <v:imagedata r:id="rId44" o:title=""/>
              </v:shape>
            </w:pict>
          </mc:Fallback>
        </mc:AlternateContent>
      </w:r>
      <w:r>
        <w:rPr>
          <w:rFonts w:ascii="Times New Roman" w:hAnsi="Times New Roman" w:cs="Times New Roman" w:eastAsia="Times New Roman"/>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p>
      <w:pPr>
        <w:pStyle w:val="2596"/>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highlight w:val="none"/>
        </w:rPr>
        <w:t xml:space="preserve">Рисунок 33.</w:t>
      </w:r>
      <w:r>
        <w:rPr>
          <w:rFonts w:ascii="Times New Roman" w:hAnsi="Times New Roman" w:cs="Times New Roman" w:eastAsia="Times New Roman"/>
          <w:highlight w:val="none"/>
        </w:rPr>
        <w:t xml:space="preserve"> Зарождение неопределённости при вероятностном полиморфизме</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6"/>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При этом, стоит заметить, что в сети на базе увеличения энтропии, на уровне ядра, заложен механизм постоянного умножения,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как это представлено на </w:t>
      </w:r>
      <w:r>
        <w:rPr>
          <w:rFonts w:ascii="Times New Roman" w:hAnsi="Times New Roman" w:cs="Times New Roman" w:eastAsia="Times New Roman"/>
          <w:i/>
          <w:sz w:val="24"/>
          <w:szCs w:val="24"/>
          <w:highlight w:val="none"/>
        </w:rPr>
        <w:t xml:space="preserve">Рисунке 23</w:t>
      </w:r>
      <w:r>
        <w:rPr>
          <w:rFonts w:ascii="Times New Roman" w:hAnsi="Times New Roman" w:cs="Times New Roman" w:eastAsia="Times New Roman"/>
          <w:sz w:val="24"/>
          <w:szCs w:val="24"/>
          <w:highlight w:val="none"/>
        </w:rPr>
        <w:t xml:space="preserve">, вследствие чего зарождают</w:t>
      </w:r>
      <w:r>
        <w:rPr>
          <w:rFonts w:ascii="Times New Roman" w:hAnsi="Times New Roman" w:cs="Times New Roman" w:eastAsia="Times New Roman"/>
          <w:sz w:val="24"/>
          <w:szCs w:val="24"/>
          <w:highlight w:val="none"/>
        </w:rPr>
        <w:t xml:space="preserve">ся и усваиваются одни лишь ложные логические суждения (что будет показано далее</w:t>
      </w:r>
      <w:r>
        <w:rPr>
          <w:rFonts w:ascii="Times New Roman" w:hAnsi="Times New Roman" w:cs="Times New Roman" w:eastAsia="Times New Roman"/>
          <w:sz w:val="24"/>
          <w:szCs w:val="24"/>
          <w:highlight w:val="none"/>
        </w:rPr>
        <w:t xml:space="preserve">). Если таковые суждения априори представляют ложные выводы на любые выражения, то это эквивалентно полному доминированию энтропии над системой, в которой становится невозможным выявление закономерностей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декомпозиции её составляющих</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shd w:val="clear" w:color="auto" w:fill="auto"/>
        </w:rPr>
        <w:t xml:space="preserve">Продолжая анализ абстрактной анонимной сети на базе увеличения энтропии, можно выявить, что маршрутизация и ответ в ней, являются этапами полностью автоматизированными, в то время как запрос является этапом ручным.</w:t>
      </w:r>
      <w:r>
        <w:rPr>
          <w:rFonts w:ascii="Times New Roman" w:hAnsi="Times New Roman" w:cs="Times New Roman" w:eastAsia="Times New Roman"/>
          <w:i w:val="0"/>
          <w:sz w:val="24"/>
          <w:szCs w:val="24"/>
          <w:highlight w:val="none"/>
          <w:shd w:val="clear" w:color="auto" w:fill="auto"/>
        </w:rPr>
        <w:t xml:space="preserve"> </w:t>
      </w:r>
      <w:r>
        <w:rPr>
          <w:rFonts w:ascii="Times New Roman" w:hAnsi="Times New Roman" w:cs="Times New Roman" w:eastAsia="Times New Roman"/>
          <w:i w:val="0"/>
          <w:sz w:val="24"/>
          <w:szCs w:val="24"/>
          <w:highlight w:val="none"/>
        </w:rPr>
        <w:t xml:space="preserve">Такой момент приводит к явлению, что между ответом и последующим запросом интервал времени ожидания больше, нежели между запросом - ответом, запросом - маршрутизацией, маршрути</w:t>
      </w:r>
      <w:r>
        <w:rPr>
          <w:rFonts w:ascii="Times New Roman" w:hAnsi="Times New Roman" w:cs="Times New Roman" w:eastAsia="Times New Roman"/>
          <w:i w:val="0"/>
          <w:sz w:val="24"/>
          <w:szCs w:val="24"/>
          <w:highlight w:val="none"/>
        </w:rPr>
        <w:t xml:space="preserve">за</w:t>
      </w:r>
      <w:r>
        <w:rPr>
          <w:rFonts w:ascii="Times New Roman" w:hAnsi="Times New Roman" w:cs="Times New Roman" w:eastAsia="Times New Roman"/>
          <w:i w:val="0"/>
          <w:sz w:val="24"/>
          <w:szCs w:val="24"/>
          <w:highlight w:val="none"/>
        </w:rPr>
        <w:t xml:space="preserve">цией - маршрутизацией или маршрутизацией - ответом. Это приводит к возможности осуществления атаки методом учёта времени с последующим расщеплением хаотичности, тем самым приводя к однозначности маршрутизации и к возможному выявлению субъектов информации. </w:t>
      </w:r>
      <w:r>
        <w:rPr>
          <w:rFonts w:ascii="Times New Roman" w:hAnsi="Times New Roman" w:cs="Times New Roman" w:eastAsia="Times New Roman"/>
          <w:sz w:val="24"/>
          <w:szCs w:val="24"/>
          <w:highlight w:val="none"/>
        </w:rPr>
        <w:t xml:space="preserve">Предотвратить подобную уязвимость можно двумя противоположными, дифференциальными и амбивалентными способами:</w:t>
      </w:r>
      <w:r>
        <w:rPr>
          <w:rFonts w:ascii="Times New Roman" w:hAnsi="Times New Roman" w:cs="Times New Roman" w:eastAsia="Times New Roman"/>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Симуляция времени запроса. Иными словами, маршрутизация и ответ будут подстраиваться под примерное время генерации пакета в сети, </w:t>
      </w:r>
      <w:r>
        <w:rPr>
          <w:rFonts w:ascii="Times New Roman" w:hAnsi="Times New Roman" w:cs="Times New Roman" w:eastAsia="Times New Roman"/>
          <w:sz w:val="24"/>
          <w:szCs w:val="24"/>
          <w:highlight w:val="none"/>
        </w:rPr>
        <w:t xml:space="preserve">способом установления задержки. Чем больше узлов в сети, тем меньше время задержки. Подобный метод следует использовать только в системах с большим количеством узлов, т.к. с малым количеством время ожидания маршрутизации или ответа будет достаточно долгим.</w:t>
      </w:r>
      <w:r>
        <w:rPr>
          <w:rFonts w:ascii="Times New Roman" w:hAnsi="Times New Roman" w:cs="Times New Roman" w:eastAsia="Times New Roman"/>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Симуляция времени маршрутизации и ответа. Иными словами, запрос будет подразумевать не </w:t>
      </w:r>
      <w:r>
        <w:rPr>
          <w:rFonts w:ascii="Times New Roman" w:hAnsi="Times New Roman" w:cs="Times New Roman" w:eastAsia="Times New Roman"/>
          <w:sz w:val="24"/>
          <w:szCs w:val="24"/>
          <w:highlight w:val="none"/>
        </w:rPr>
        <w:t xml:space="preserve">только передачу истинной информации, но и передачу ложной, незначимой, пустой информации, в моменты отсутствия настоящего запроса. Подобный метод следует использовать только в системах с малым количеством узлов, т.к. производится огромное количество спама.</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Теперь, е</w:t>
      </w:r>
      <w:r>
        <w:rPr>
          <w:rFonts w:ascii="Times New Roman" w:hAnsi="Times New Roman" w:cs="Times New Roman" w:eastAsia="Times New Roman"/>
          <w:sz w:val="24"/>
          <w:szCs w:val="24"/>
          <w:highlight w:val="none"/>
        </w:rPr>
        <w:t xml:space="preserve">сли предположить, что существует сговор активного внутреннего наблюдателя и пассивного глобального наблюдателя, то вырисовывается картина неблагоприятная для получателя, т.к. она в конечном счёте будет представлять </w:t>
      </w:r>
      <w:r>
        <w:rPr>
          <w:rFonts w:ascii="Times New Roman" w:hAnsi="Times New Roman" w:cs="Times New Roman" w:eastAsia="Times New Roman"/>
          <w:sz w:val="24"/>
          <w:szCs w:val="24"/>
          <w:highlight w:val="none"/>
        </w:rPr>
        <w:t xml:space="preserve">его деанонимизацию. И правда, если отправитель становится способным формировать собственный маршрут, а также следить за сценарием работы сети посредством знания всех полиморфных состояний своего пакета, то последний узел из списка маршрутизации стан</w:t>
      </w:r>
      <w:r>
        <w:rPr>
          <w:rFonts w:ascii="Times New Roman" w:hAnsi="Times New Roman" w:cs="Times New Roman" w:eastAsia="Times New Roman"/>
          <w:sz w:val="24"/>
          <w:szCs w:val="24"/>
          <w:highlight w:val="none"/>
        </w:rPr>
        <w:t xml:space="preserve">ет тем, кто выдаст детерминированно ответ на поставленный запрос, и как следствие, </w:t>
      </w:r>
      <w:r>
        <w:rPr>
          <w:rFonts w:ascii="Times New Roman" w:hAnsi="Times New Roman" w:cs="Times New Roman" w:eastAsia="Times New Roman"/>
          <w:sz w:val="24"/>
          <w:szCs w:val="24"/>
          <w:highlight w:val="none"/>
        </w:rPr>
        <w:t xml:space="preserve">самостоятельно </w:t>
      </w:r>
      <w:r>
        <w:rPr>
          <w:rFonts w:ascii="Times New Roman" w:hAnsi="Times New Roman" w:cs="Times New Roman" w:eastAsia="Times New Roman"/>
          <w:sz w:val="24"/>
          <w:szCs w:val="24"/>
          <w:highlight w:val="none"/>
        </w:rPr>
        <w:t xml:space="preserve">создаст изоморфную связь между сетевой и криптографической идентификациями путём выдачи состояния объекта.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pStyle w:val="2596"/>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4007550" cy="2493146"/>
                <wp:effectExtent l="0" t="0" r="0" b="0"/>
                <wp:docPr id="3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27193" name="" hidden="0"/>
                        <pic:cNvPicPr>
                          <a:picLocks noChangeAspect="1"/>
                        </pic:cNvPicPr>
                        <pic:nvPr isPhoto="0" userDrawn="0"/>
                      </pic:nvPicPr>
                      <pic:blipFill>
                        <a:blip r:embed="rId45"/>
                        <a:stretch/>
                      </pic:blipFill>
                      <pic:spPr bwMode="auto">
                        <a:xfrm flipH="0" flipV="0">
                          <a:off x="0" y="0"/>
                          <a:ext cx="4007547" cy="2493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315.6pt;height:196.3pt;" stroked="false">
                <v:path textboxrect="0,0,0,0"/>
                <v:imagedata r:id="rId45" o:title=""/>
              </v:shape>
            </w:pict>
          </mc:Fallback>
        </mc:AlternateContent>
      </w:r>
      <w:r>
        <w:rPr>
          <w:rFonts w:ascii="Times New Roman" w:hAnsi="Times New Roman" w:cs="Times New Roman" w:eastAsia="Times New Roman"/>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6"/>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34.</w:t>
      </w:r>
      <w:r>
        <w:rPr>
          <w:rFonts w:ascii="Times New Roman" w:hAnsi="Times New Roman" w:cs="Times New Roman" w:eastAsia="Times New Roman"/>
          <w:highlight w:val="none"/>
        </w:rPr>
        <w:t xml:space="preserve"> Обобщённая схема передачи информации в анонимной сети на базе увеличения энтропии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Решением должно стать отнесение отправителя ко множеству внешних а</w:t>
      </w:r>
      <w:r>
        <w:rPr>
          <w:rFonts w:ascii="Times New Roman" w:hAnsi="Times New Roman" w:cs="Times New Roman" w:eastAsia="Times New Roman"/>
          <w:sz w:val="24"/>
          <w:szCs w:val="24"/>
          <w:highlight w:val="none"/>
        </w:rPr>
        <w:t xml:space="preserve">такующих, сделать его пассивным анализатором, прослушивателем системы на моменте получения пакета принимающей стороной и последующим транспортированием объекта до инициирующей стороны. Дополнительное формирование собственных маршрутов на принимающих узлах </w:t>
      </w:r>
      <w:r>
        <w:rPr>
          <w:rFonts w:ascii="Times New Roman" w:hAnsi="Times New Roman" w:cs="Times New Roman" w:eastAsia="Times New Roman"/>
          <w:sz w:val="24"/>
          <w:szCs w:val="24"/>
          <w:highlight w:val="none"/>
        </w:rPr>
        <w:t xml:space="preserve">может стать частичным или составным решением проблемы, как это изображено на </w:t>
      </w:r>
      <w:r>
        <w:rPr>
          <w:rFonts w:ascii="Times New Roman" w:hAnsi="Times New Roman" w:cs="Times New Roman" w:eastAsia="Times New Roman"/>
          <w:i/>
          <w:sz w:val="24"/>
          <w:szCs w:val="24"/>
          <w:highlight w:val="none"/>
        </w:rPr>
        <w:t xml:space="preserve">Рисунке 24</w:t>
      </w:r>
      <w:r>
        <w:rPr>
          <w:rFonts w:ascii="Times New Roman" w:hAnsi="Times New Roman" w:cs="Times New Roman" w:eastAsia="Times New Roman"/>
          <w:sz w:val="24"/>
          <w:szCs w:val="24"/>
          <w:highlight w:val="none"/>
        </w:rPr>
        <w:t xml:space="preserve">, и привести к полиморфизму вида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highlight w:val="none"/>
        </w:rPr>
        <w:t xml:space="preserve">]</w:t>
      </w:r>
      <w:r>
        <w:rPr>
          <w:i/>
          <w:highlight w:val="none"/>
        </w:rPr>
        <w:t xml:space="preserve"> →</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 где [] представляет раздельную генерацию маршрутизации пакета.</w:t>
      </w:r>
      <w:r>
        <w:rPr>
          <w:rFonts w:ascii="Times New Roman" w:hAnsi="Times New Roman" w:cs="Times New Roman" w:eastAsia="Times New Roman"/>
          <w:sz w:val="24"/>
          <w:szCs w:val="24"/>
          <w:highlight w:val="none"/>
        </w:rPr>
        <w:t xml:space="preserve"> Следовательно, вероятностный полиморфизм станет определением совокупной возможности существования промежуточных субъектов </w:t>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3</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t xml:space="preserve"> </w:t>
      </w:r>
      <w:r>
        <w:rPr>
          <w:rFonts w:ascii="Times New Roman" w:hAnsi="Times New Roman" w:cs="Times New Roman" w:eastAsia="Times New Roman"/>
          <w:sz w:val="24"/>
        </w:rPr>
        <w:t xml:space="preserve">(со стороны отправителя)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rPr>
        <w:t xml:space="preserve"> (со стороны получателя)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(со стороны обоих узлов) и их отсутствия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Таким образом, инициатор связи в конечном счёте станет неспособным со 100% уверенностью определить, что последний узел отправляющий пакет, станет тем самым истинным получателем сообщения. </w:t>
      </w:r>
      <w:r>
        <w:rPr>
          <w:rFonts w:ascii="Times New Roman" w:hAnsi="Times New Roman" w:cs="Times New Roman" w:eastAsia="Times New Roman"/>
          <w:highlight w:val="none"/>
        </w:rPr>
      </w:r>
      <w:r/>
      <w:r>
        <w:rPr>
          <w:rFonts w:ascii="Times New Roman" w:hAnsi="Times New Roman" w:cs="Times New Roman" w:eastAsia="Times New Roman"/>
          <w:highlight w:val="none"/>
        </w:rPr>
      </w:r>
      <w:r>
        <w:rPr>
          <w:rFonts w:ascii="Times New Roman" w:hAnsi="Times New Roman" w:cs="Times New Roman" w:eastAsia="Times New Roman"/>
          <w:highlight w:val="none"/>
        </w:rPr>
      </w:r>
      <w:r/>
      <w:r>
        <w:rPr>
          <w:rFonts w:ascii="Times New Roman" w:hAnsi="Times New Roman" w:cs="Times New Roman" w:eastAsia="Times New Roman"/>
          <w:highlight w:val="none"/>
        </w:rP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Но даже в вышеописанном случае остаётс</w:t>
      </w:r>
      <w:r>
        <w:rPr>
          <w:rFonts w:ascii="Times New Roman" w:hAnsi="Times New Roman" w:cs="Times New Roman" w:eastAsia="Times New Roman"/>
          <w:sz w:val="24"/>
          <w:szCs w:val="24"/>
          <w:highlight w:val="none"/>
        </w:rPr>
        <w:t xml:space="preserve">я </w:t>
      </w:r>
      <w:r>
        <w:rPr>
          <w:rFonts w:ascii="Times New Roman" w:hAnsi="Times New Roman" w:cs="Times New Roman" w:eastAsia="Times New Roman"/>
          <w:sz w:val="24"/>
          <w:szCs w:val="24"/>
          <w:highlight w:val="none"/>
        </w:rPr>
        <w:t xml:space="preserve">связь при которой получатель должен будет первым формировать всю последующую маршрутизацию, а следовательно и первым, кто будет генерировать новый полиморфный пакет. И т.к. инициатор способен анализировать всю сеть, то выявить субъекта генерирующего пакет </w:t>
      </w:r>
      <w:r>
        <w:rPr>
          <w:rFonts w:ascii="Times New Roman" w:hAnsi="Times New Roman" w:cs="Times New Roman" w:eastAsia="Times New Roman"/>
          <w:sz w:val="24"/>
          <w:szCs w:val="24"/>
          <w:highlight w:val="none"/>
        </w:rPr>
        <w:t xml:space="preserve">отличный </w:t>
      </w:r>
      <w:r>
        <w:rPr>
          <w:rFonts w:ascii="Times New Roman" w:hAnsi="Times New Roman" w:cs="Times New Roman" w:eastAsia="Times New Roman"/>
          <w:sz w:val="24"/>
          <w:szCs w:val="24"/>
          <w:highlight w:val="none"/>
        </w:rPr>
        <w:t xml:space="preserve">от маршрутизирующего первоначально, на первый взгляд, не составит больших проблем. Но данная задача лежит в плоскости долгосрочного наблюдения за субъектами, а не краткосрочного. Проблематика деанонимизации такого случа</w:t>
      </w:r>
      <w:r>
        <w:rPr>
          <w:rFonts w:ascii="Times New Roman" w:hAnsi="Times New Roman" w:cs="Times New Roman" w:eastAsia="Times New Roman"/>
          <w:sz w:val="24"/>
          <w:szCs w:val="24"/>
          <w:highlight w:val="none"/>
        </w:rPr>
        <w:t xml:space="preserve">я усложняется алеаторными факторами (каждый проме</w:t>
      </w:r>
      <w:r>
        <w:rPr>
          <w:rFonts w:ascii="Times New Roman" w:hAnsi="Times New Roman" w:cs="Times New Roman" w:eastAsia="Times New Roman"/>
          <w:sz w:val="24"/>
          <w:szCs w:val="24"/>
          <w:highlight w:val="none"/>
        </w:rPr>
        <w:t xml:space="preserve">жуточный у</w:t>
      </w:r>
      <w:r>
        <w:rPr>
          <w:rFonts w:ascii="Times New Roman" w:hAnsi="Times New Roman" w:cs="Times New Roman" w:eastAsia="Times New Roman"/>
          <w:sz w:val="24"/>
          <w:szCs w:val="24"/>
          <w:highlight w:val="none"/>
        </w:rPr>
        <w:t xml:space="preserve">зел </w:t>
      </w:r>
      <w:r>
        <w:rPr>
          <w:rFonts w:ascii="Times New Roman" w:hAnsi="Times New Roman" w:cs="Times New Roman" w:eastAsia="Times New Roman"/>
          <w:sz w:val="24"/>
          <w:szCs w:val="24"/>
          <w:highlight w:val="none"/>
        </w:rPr>
        <w:t xml:space="preserve">имеет вероятность генерировать псевдо-пакет, симуляция времени маршрутизации и ответа будет постоянно приводить к спаму, получатель способен самолично выставлять задержки отлика) порождающими и накапливающими энтропию, которая, как следствие, накладываясь </w:t>
      </w:r>
      <w:r>
        <w:rPr>
          <w:rFonts w:ascii="Times New Roman" w:hAnsi="Times New Roman" w:cs="Times New Roman" w:eastAsia="Times New Roman"/>
          <w:sz w:val="24"/>
          <w:szCs w:val="24"/>
          <w:highlight w:val="none"/>
        </w:rPr>
        <w:t xml:space="preserve">на данную задачу, делает её анализ не таким примитивным и тривиальным — </w:t>
      </w:r>
      <w:r>
        <w:rPr>
          <w:rFonts w:ascii="Times New Roman" w:hAnsi="Times New Roman" w:cs="Times New Roman" w:eastAsia="Times New Roman"/>
          <w:i/>
          <w:sz w:val="24"/>
          <w:szCs w:val="24"/>
          <w:highlight w:val="none"/>
        </w:rPr>
        <w:t xml:space="preserve">Рисунок 25</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предотвращения выявления связи между сетевой и криптографической идентификациями получателя можно представить также на базе метаморфозов вероятностного полиморфизма со стороны инициирующей (атакующей) стороны.</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tab/>
      </w:r>
      <w:r>
        <w:rPr>
          <w:rFonts w:ascii="Calibri" w:hAnsi="Calibri" w:cs="Calibri" w:eastAsia="Calibri"/>
          <w:highlight w:val="none"/>
        </w:rPr>
      </w:r>
      <w:r/>
    </w:p>
    <w:p>
      <w:pPr>
        <w:ind w:left="283" w:right="283" w:firstLine="567"/>
        <w:jc w:val="both"/>
        <w:spacing w:before="0" w:after="0"/>
        <w:rPr>
          <w:rFonts w:ascii="Calibri" w:hAnsi="Calibri" w:cs="Calibri" w:eastAsia="Calibri"/>
          <w:highlight w:val="none"/>
        </w:rPr>
      </w:pPr>
      <w:r>
        <w:rPr>
          <w:rFonts w:ascii="Calibri" w:hAnsi="Calibri" w:cs="Calibri" w:eastAsia="Calibri"/>
          <w:i/>
          <w:sz w:val="16"/>
          <w:szCs w:val="24"/>
          <w:highlight w:val="none"/>
        </w:rPr>
      </w:r>
      <w:r>
        <w:rPr>
          <w:rFonts w:ascii="Calibri" w:hAnsi="Calibri" w:cs="Calibri" w:eastAsia="Calibri"/>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 </w:t>
      </w:r>
      <w:r>
        <w:rPr>
          <w:rFonts w:ascii="Calibri" w:hAnsi="Calibri" w:cs="Calibri" w:eastAsia="Calibri"/>
          <w:highlight w:val="none"/>
        </w:rPr>
      </w:r>
      <w:r/>
    </w:p>
    <w:p>
      <w:pPr>
        <w:pStyle w:val="2596"/>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596"/>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val="0"/>
          <w:sz w:val="20"/>
          <w:szCs w:val="24"/>
          <w:highlight w:val="none"/>
        </w:rPr>
        <w:tab/>
        <w:tab/>
        <w:tab/>
        <w:tab/>
        <w:tab/>
        <w:tab/>
        <w:t xml:space="preserve">2. [запрос(2)] </w:t>
      </w:r>
      <w:r>
        <w:rPr>
          <w:rFonts w:cs="Calibri" w:eastAsia="Calibri"/>
          <w:i/>
          <w:sz w:val="20"/>
          <w:highlight w:val="none"/>
        </w:rPr>
        <w:t xml:space="preserve">→</w:t>
      </w:r>
      <w:r>
        <w:rPr>
          <w:rFonts w:ascii="Calibri" w:hAnsi="Calibri" w:cs="Calibri" w:eastAsia="Calibri"/>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ascii="Calibri" w:hAnsi="Calibri" w:cs="Calibri" w:eastAsia="Calibri"/>
          <w:i w:val="0"/>
          <w:sz w:val="20"/>
          <w:szCs w:val="24"/>
          <w:highlight w:val="none"/>
        </w:rPr>
        <w:t xml:space="preserve">[</w:t>
      </w:r>
      <w:r>
        <w:rPr>
          <w:rFonts w:ascii="Calibri" w:hAnsi="Calibri" w:cs="Calibri" w:eastAsia="Calibri"/>
          <w:i/>
          <w:sz w:val="20"/>
          <w:szCs w:val="24"/>
          <w:highlight w:val="none"/>
        </w:rPr>
        <w:t xml:space="preserve"># B или C </w:t>
      </w:r>
      <w:r>
        <w:rPr>
          <w:rFonts w:ascii="Calibri" w:hAnsi="Calibri" w:cs="Calibri" w:eastAsia="Calibri"/>
          <w:i w:val="0"/>
          <w:sz w:val="20"/>
          <w:szCs w:val="24"/>
          <w:highlight w:val="none"/>
        </w:rPr>
        <w:t xml:space="preserve">- отправитель</w:t>
      </w:r>
      <w:r>
        <w:rPr>
          <w:rFonts w:ascii="Calibri" w:hAnsi="Calibri" w:cs="Calibri" w:eastAsia="Calibri"/>
          <w:i w:val="0"/>
          <w:sz w:val="20"/>
          <w:szCs w:val="24"/>
          <w:highlight w:val="none"/>
        </w:rPr>
        <w:t xml:space="preserve"> ] </w:t>
      </w:r>
      <w:r>
        <w:rPr>
          <w:rFonts w:cs="Calibri" w:eastAsia="Calibri"/>
          <w:i w:val="0"/>
          <w:sz w:val="20"/>
          <w:szCs w:val="24"/>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tab/>
      </w:r>
      <w:r>
        <w:rPr>
          <w:rFonts w:cs="Calibri" w:eastAsia="Calibri"/>
          <w:i w:val="0"/>
          <w:sz w:val="20"/>
          <w:szCs w:val="24"/>
          <w:highlight w:val="none"/>
        </w:rPr>
        <w:tab/>
        <w:tab/>
        <w:tab/>
        <w:tab/>
        <w:t xml:space="preserve">3. [ответ(1)] </w:t>
      </w:r>
      <w:r>
        <w:rPr>
          <w:rFonts w:cs="Calibri" w:eastAsia="Calibri"/>
          <w:i/>
          <w:sz w:val="20"/>
          <w:highlight w:val="none"/>
        </w:rPr>
        <w:t xml:space="preserve">→</w:t>
      </w:r>
      <w:r>
        <w:rPr>
          <w:rFonts w:ascii="Calibri" w:hAnsi="Calibri" w:cs="Calibri" w:eastAsia="Calibri"/>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i w:val="0"/>
          <w:sz w:val="20"/>
          <w:szCs w:val="24"/>
          <w:highlight w:val="none"/>
        </w:rPr>
        <w:tab/>
        <w:tab/>
        <w:tab/>
        <w:tab/>
        <w:tab/>
        <w:tab/>
        <w:tab/>
      </w:r>
      <w:r>
        <w:rPr>
          <w:rFonts w:cs="Calibri" w:eastAsia="Calibri"/>
          <w:sz w:val="20"/>
          <w:highlight w:val="none"/>
        </w:rPr>
        <w:t xml:space="preserve">| 1 бит |</w:t>
      </w:r>
      <w:r>
        <w:rPr>
          <w:rFonts w:ascii="Calibri" w:hAnsi="Calibri" w:cs="Calibri" w:eastAsia="Calibri"/>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В такой концепции с</w:t>
      </w:r>
      <w:r>
        <w:rPr>
          <w:rFonts w:ascii="Times New Roman" w:hAnsi="Times New Roman" w:cs="Times New Roman" w:eastAsia="Times New Roman"/>
          <w:sz w:val="24"/>
          <w:szCs w:val="24"/>
          <w:highlight w:val="none"/>
        </w:rPr>
        <w:t xml:space="preserve">войство задержки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применяется для аккумулирования энтропии. Чем больше участников сети становится, тем б</w:t>
      </w:r>
      <w:r>
        <w:rPr>
          <w:rFonts w:ascii="Times New Roman" w:hAnsi="Times New Roman" w:cs="Times New Roman" w:eastAsia="Times New Roman"/>
          <w:i/>
          <w:sz w:val="24"/>
          <w:szCs w:val="24"/>
          <w:highlight w:val="none"/>
        </w:rPr>
        <w:t xml:space="preserve">о</w:t>
      </w:r>
      <w:r>
        <w:rPr>
          <w:rFonts w:ascii="Times New Roman" w:hAnsi="Times New Roman" w:cs="Times New Roman" w:eastAsia="Times New Roman"/>
          <w:sz w:val="24"/>
          <w:szCs w:val="24"/>
          <w:highlight w:val="none"/>
        </w:rPr>
        <w:t xml:space="preserve">льший прирост энтропии способен обеспечиваться в интервале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 отсутствии данного параметра вероятность нулевого прироста энтропии увеличивается прямо пропорционально уменьшению мощности </w:t>
      </w:r>
      <w:r>
        <w:rPr>
          <w:rFonts w:ascii="Times New Roman" w:hAnsi="Times New Roman" w:cs="Times New Roman" w:eastAsia="Times New Roman"/>
          <w:sz w:val="24"/>
          <w:szCs w:val="24"/>
          <w:highlight w:val="none"/>
        </w:rPr>
        <w:t xml:space="preserve">спама</w:t>
      </w:r>
      <w:r>
        <w:rPr>
          <w:rStyle w:val="2594"/>
          <w:rFonts w:ascii="Times New Roman" w:hAnsi="Times New Roman" w:cs="Times New Roman" w:eastAsia="Times New Roman"/>
          <w:sz w:val="24"/>
          <w:szCs w:val="24"/>
          <w:highlight w:val="none"/>
        </w:rPr>
        <w:footnoteReference w:id="9"/>
      </w:r>
      <w:r>
        <w:rPr>
          <w:rFonts w:ascii="Times New Roman" w:hAnsi="Times New Roman" w:cs="Times New Roman" w:eastAsia="Times New Roman"/>
          <w:sz w:val="24"/>
          <w:szCs w:val="24"/>
          <w:highlight w:val="none"/>
        </w:rPr>
        <w:t xml:space="preserve"> (активности) сети. Таким образом, максимальный диапазон задержки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должен устанавливаться не меньше среднего времени генерации нового пакета в системе.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от сговора активных внутре</w:t>
      </w:r>
      <w:r>
        <w:rPr>
          <w:rFonts w:ascii="Times New Roman" w:hAnsi="Times New Roman" w:cs="Times New Roman" w:eastAsia="Times New Roman"/>
          <w:sz w:val="24"/>
          <w:szCs w:val="24"/>
          <w:highlight w:val="none"/>
        </w:rPr>
        <w:t xml:space="preserve">нних и внешних наблюдателей схожа с анонимной сетью на базе очередей, где становится возможным создание поточной связи с целью взаимоблокировки субъектов, либо создание доверенных соединений с целью установки сложности встраивания в сеть зловредных узлов.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54826" cy="1843828"/>
                <wp:effectExtent l="0" t="0" r="0" b="0"/>
                <wp:docPr id="3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91655" name="" hidden="0"/>
                        <pic:cNvPicPr>
                          <a:picLocks noChangeAspect="1"/>
                        </pic:cNvPicPr>
                        <pic:nvPr isPhoto="0" userDrawn="0"/>
                      </pic:nvPicPr>
                      <pic:blipFill>
                        <a:blip r:embed="rId46"/>
                        <a:stretch/>
                      </pic:blipFill>
                      <pic:spPr bwMode="auto">
                        <a:xfrm flipH="0" flipV="0">
                          <a:off x="0" y="0"/>
                          <a:ext cx="4054824" cy="18438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319.3pt;height:145.2pt;" stroked="false">
                <v:path textboxrect="0,0,0,0"/>
                <v:imagedata r:id="rId46"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6"/>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t xml:space="preserve">Рисунок 35.</w:t>
      </w:r>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Неопределённость выявления получателя при атаке </w:t>
      </w:r>
      <w:r>
        <w:rPr>
          <w:rFonts w:ascii="Times New Roman" w:hAnsi="Times New Roman" w:cs="Times New Roman" w:eastAsia="Times New Roman"/>
          <w:sz w:val="22"/>
          <w:highlight w:val="none"/>
        </w:rPr>
        <w:t xml:space="preserve">сопоставления </w:t>
      </w:r>
      <w:r>
        <w:rPr>
          <w:rFonts w:ascii="Times New Roman" w:hAnsi="Times New Roman" w:cs="Times New Roman" w:eastAsia="Times New Roman"/>
          <w:sz w:val="22"/>
          <w:szCs w:val="24"/>
          <w:highlight w:val="none"/>
        </w:rPr>
        <w:t xml:space="preserve">связей </w:t>
      </w:r>
      <w:r>
        <w:rPr>
          <w:rFonts w:ascii="Times New Roman" w:hAnsi="Times New Roman" w:cs="Times New Roman" w:eastAsia="Times New Roman"/>
          <w:sz w:val="22"/>
          <w:szCs w:val="24"/>
          <w:highlight w:val="none"/>
        </w:rPr>
        <w:t xml:space="preserve">между сетевой и криптографической идентификациями</w:t>
      </w:r>
      <w:r>
        <w:rPr>
          <w:rFonts w:ascii="Times New Roman" w:hAnsi="Times New Roman" w:cs="Times New Roman" w:eastAsia="Times New Roman"/>
          <w:sz w:val="22"/>
          <w:szCs w:val="24"/>
          <w:highlight w:val="none"/>
        </w:rPr>
        <w:t xml:space="preserve"> на инициирующей стороне</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Принципиальное отличие сети на базе очередей, от увеличивающей энтропию, сводится к способу сд</w:t>
      </w:r>
      <w:r>
        <w:rPr>
          <w:rFonts w:ascii="Times New Roman" w:hAnsi="Times New Roman" w:cs="Times New Roman" w:eastAsia="Times New Roman"/>
          <w:sz w:val="24"/>
          <w:szCs w:val="24"/>
          <w:highlight w:val="none"/>
        </w:rPr>
        <w:t xml:space="preserve">ерживания мощности спама. В первом случае мощность спама разбивается по периодам (очередям) заданным самой системой, а потому и активность становится статичной, постоянной и определяемой величиной. Если периоды генерации будут сильно различаться между собо</w:t>
      </w:r>
      <w:r>
        <w:rPr>
          <w:rFonts w:ascii="Times New Roman" w:hAnsi="Times New Roman" w:cs="Times New Roman" w:eastAsia="Times New Roman"/>
          <w:sz w:val="24"/>
          <w:szCs w:val="24"/>
          <w:highlight w:val="none"/>
        </w:rPr>
        <w:t xml:space="preserve">й, то начнётся образование новых и дополнительных векторов нападения на систему. Во втором случае сдерживание мощности спама становится следствием алеаторного характера функционирования сети, удерживающего анализ поведения субъектов на базе накапливающейся</w:t>
      </w:r>
      <w:r>
        <w:rPr>
          <w:rFonts w:ascii="Times New Roman" w:hAnsi="Times New Roman" w:cs="Times New Roman" w:eastAsia="Times New Roman"/>
          <w:sz w:val="24"/>
          <w:szCs w:val="24"/>
          <w:highlight w:val="none"/>
        </w:rPr>
        <w:t xml:space="preserve"> меры неопределённости – энтропии</w:t>
      </w:r>
      <w:r>
        <w:rPr>
          <w:rFonts w:ascii="Times New Roman" w:hAnsi="Times New Roman" w:cs="Times New Roman" w:eastAsia="Times New Roman"/>
          <w:sz w:val="24"/>
          <w:szCs w:val="24"/>
          <w:highlight w:val="none"/>
        </w:rPr>
        <w:t xml:space="preserve">. Таким образом периоды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sz w:val="24"/>
          <w:szCs w:val="24"/>
          <w:highlight w:val="none"/>
        </w:rPr>
        <w:t xml:space="preserve"> являются родственными явлениями объединёнными принципом мощности спама.</w:t>
      </w:r>
      <w:r>
        <w:t xml:space="preserve"> </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сравнении с абстрактной анонимной сетью на базе очередей, сеть на базе увеличения энтропии имеет свои положительные стороны. Во-первых, нет необходимости в ожидании очередей, что</w:t>
      </w:r>
      <w:r>
        <w:rPr>
          <w:rFonts w:ascii="Times New Roman" w:hAnsi="Times New Roman" w:cs="Times New Roman" w:eastAsia="Times New Roman"/>
          <w:sz w:val="24"/>
          <w:szCs w:val="24"/>
          <w:highlight w:val="none"/>
        </w:rPr>
        <w:t xml:space="preserve"> приводит к относительно быстрым откликам субъектов информации за счёт возможности параллельных действий. Во-вторых, из-за данного аспекта сеть на базе очередей становится неэффективной в удержании сервисов связи, потому как таковым жизненно необходимо име</w:t>
      </w:r>
      <w:r>
        <w:rPr>
          <w:rFonts w:ascii="Times New Roman" w:hAnsi="Times New Roman" w:cs="Times New Roman" w:eastAsia="Times New Roman"/>
          <w:sz w:val="24"/>
          <w:szCs w:val="24"/>
          <w:highlight w:val="none"/>
        </w:rPr>
        <w:t xml:space="preserve">ть свойство параллельности. Тем самым, сети на базе очередей работают наиболее эффективно лишь и только </w:t>
      </w:r>
      <w:r>
        <w:rPr>
          <w:rFonts w:ascii="Times New Roman" w:hAnsi="Times New Roman" w:cs="Times New Roman" w:eastAsia="Times New Roman"/>
          <w:sz w:val="24"/>
          <w:szCs w:val="24"/>
          <w:highlight w:val="none"/>
        </w:rPr>
        <w:t xml:space="preserve">в </w:t>
      </w:r>
      <w:r>
        <w:rPr>
          <w:rFonts w:ascii="Times New Roman" w:hAnsi="Times New Roman" w:cs="Times New Roman" w:eastAsia="Times New Roman"/>
          <w:sz w:val="24"/>
          <w:szCs w:val="24"/>
          <w:highlight w:val="none"/>
        </w:rPr>
        <w:t xml:space="preserve">полностью децентрализованных системах, гибридность напротив будет приводить к большим задержкам отклика, что нельзя сказать о сетях на базе увеличения энтропии.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Отрицательными характеристиками сети на базе увеличения энтропии, в сравнении с сетью на базе очередей, яв</w:t>
      </w:r>
      <w:r>
        <w:rPr>
          <w:rFonts w:ascii="Times New Roman" w:hAnsi="Times New Roman" w:cs="Times New Roman" w:eastAsia="Times New Roman"/>
          <w:sz w:val="24"/>
          <w:szCs w:val="24"/>
          <w:highlight w:val="none"/>
        </w:rPr>
        <w:t xml:space="preserve">ляются необходимость в полиморфной маршрутизации (в том числе и при доверенных соединениях), а также необходимость в контроле накапливания энтропии. Данные случаи могут достаточно сильно усложнять систему и приводить к неправильным программным реализациям.</w:t>
      </w:r>
      <w:r>
        <w:rPr>
          <w:rFonts w:ascii="Times New Roman" w:hAnsi="Times New Roman" w:cs="Times New Roman" w:eastAsia="Times New Roman"/>
          <w:highlight w:val="none"/>
        </w:rPr>
      </w:r>
      <w:r/>
    </w:p>
    <w:p>
      <w:pPr>
        <w:pStyle w:val="2598"/>
        <w:ind w:left="283" w:right="0" w:firstLine="567"/>
        <w:spacing w:before="369" w:beforeAutospacing="0"/>
        <w:rPr>
          <w:rFonts w:ascii="Times New Roman" w:hAnsi="Times New Roman" w:cs="Times New Roman" w:eastAsia="Times New Roman"/>
          <w:highlight w:val="none"/>
        </w:rPr>
      </w:pPr>
      <w:r/>
      <w:bookmarkStart w:id="57" w:name="_Toc20"/>
      <w:r>
        <w:rPr>
          <w:rFonts w:ascii="Times New Roman" w:hAnsi="Times New Roman" w:cs="Times New Roman" w:eastAsia="Times New Roman"/>
          <w:b/>
          <w:sz w:val="24"/>
          <w:szCs w:val="24"/>
          <w:highlight w:val="none"/>
        </w:rPr>
        <w:t xml:space="preserve">5.3. Модель на базе DC-сетей</w:t>
      </w:r>
      <w:bookmarkEnd w:id="57"/>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Ещё одну из множества возможных моделей можно построить на базе существующих скрытых систем вида DC-сетей, с присущей им теоретически доказуемой анонимностью. По умолчанию </w:t>
      </w:r>
      <w:r>
        <w:rPr>
          <w:rFonts w:ascii="Times New Roman" w:hAnsi="Times New Roman" w:cs="Times New Roman" w:eastAsia="Times New Roman"/>
          <w:sz w:val="24"/>
          <w:highlight w:val="none"/>
        </w:rPr>
        <w:t xml:space="preserve">сети на базе «проблемы обедающих криптографов» не являются абстрактными, потому как привязаны к своей сетевой топологии типа «полносвязная» (как будет описано в подразделе «Анализ сетевых коммуникаций», типа связи «все-ко-всем»). В такой архитекту</w:t>
      </w:r>
      <w:r>
        <w:rPr>
          <w:rFonts w:ascii="Times New Roman" w:hAnsi="Times New Roman" w:cs="Times New Roman" w:eastAsia="Times New Roman"/>
          <w:sz w:val="24"/>
          <w:highlight w:val="none"/>
        </w:rPr>
        <w:t xml:space="preserve">ре исключается возможность вариативного расположения узлов по всему множеству сетевых коммуникаций. Допустим, в чистом виде DC-сети нельзя применять так, чтобы вычисление результата проходило только через одного участника, потому как таковой в последствии </w:t>
      </w:r>
      <w:r>
        <w:rPr>
          <w:rFonts w:ascii="Times New Roman" w:hAnsi="Times New Roman" w:cs="Times New Roman" w:eastAsia="Times New Roman"/>
          <w:sz w:val="24"/>
          <w:highlight w:val="none"/>
        </w:rPr>
        <w:t xml:space="preserve">будет </w:t>
      </w:r>
      <w:r>
        <w:rPr>
          <w:rFonts w:ascii="Times New Roman" w:hAnsi="Times New Roman" w:cs="Times New Roman" w:eastAsia="Times New Roman"/>
          <w:sz w:val="24"/>
          <w:highlight w:val="none"/>
        </w:rPr>
        <w:t xml:space="preserve">способен деанонимизировать всех остальных субъектов и переведёт анонимную сеть в этап второй стадии анонимности.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Возможным решением перевода DC-сетей в модель абстрактности становится испол</w:t>
      </w:r>
      <w:r>
        <w:rPr>
          <w:rFonts w:ascii="Times New Roman" w:hAnsi="Times New Roman" w:cs="Times New Roman" w:eastAsia="Times New Roman"/>
          <w:sz w:val="24"/>
          <w:highlight w:val="none"/>
        </w:rPr>
        <w:t xml:space="preserve">ьзование комбин</w:t>
      </w:r>
      <w:r>
        <w:rPr>
          <w:rFonts w:ascii="Times New Roman" w:hAnsi="Times New Roman" w:cs="Times New Roman" w:eastAsia="Times New Roman"/>
          <w:sz w:val="24"/>
          <w:highlight w:val="none"/>
        </w:rPr>
        <w:t xml:space="preserve">ации первой^ стадии анонимности с пятой, посредством которой информация сможет распространяться по сети без увеличения мощности доверия. В такой системе сетевая идентификация окончательно заменяется криптографическим аналогом, а композиция приобретает вид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пятая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Комбинация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 является классическим определением анонимной сети на базе DC-сетей, </w:t>
      </w:r>
      <w:r>
        <w:rPr>
          <w:rFonts w:ascii="Times New Roman" w:hAnsi="Times New Roman" w:cs="Times New Roman" w:eastAsia="Times New Roman"/>
          <w:sz w:val="24"/>
          <w:highlight w:val="none"/>
        </w:rPr>
        <w:t xml:space="preserve">необходимое для ограничения получателей информации в широковещательной линии связи. Прибавочная «пятая стадия анонимности» становится следствием в </w:t>
      </w:r>
      <w:r>
        <w:rPr>
          <w:rFonts w:ascii="Times New Roman" w:hAnsi="Times New Roman" w:cs="Times New Roman" w:eastAsia="Times New Roman"/>
          <w:sz w:val="24"/>
          <w:highlight w:val="none"/>
        </w:rPr>
        <w:t xml:space="preserve">необходимости иного распространения информации по широковещательной линии связи, таким образом, чтобы промежуточный субъект легко мог транслировать и маршрутизировать поступающие ему пакеты, но не мог их читать в открытом виде или редактировать содержание.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Таким образом, заменив сетевой способ широковещательной связи на криптографический, становится возможным использование абстрактных DC-сетей в качестве второй формы тайн</w:t>
      </w:r>
      <w:r>
        <w:rPr>
          <w:rFonts w:ascii="Times New Roman" w:hAnsi="Times New Roman" w:cs="Times New Roman" w:eastAsia="Times New Roman"/>
          <w:sz w:val="24"/>
          <w:highlight w:val="none"/>
        </w:rPr>
        <w:t xml:space="preserve">ых каналов связи. Также, плюсом такого подхода композиций, с заранее существующими скрытыми сетями и их преобразованием в абстрактные сети, становится наследственность в доказуемости уровня анонимности. Иными словами, если анонимная сеть до преобразования </w:t>
      </w:r>
      <w:r>
        <w:rPr>
          <w:rFonts w:ascii="Times New Roman" w:hAnsi="Times New Roman" w:cs="Times New Roman" w:eastAsia="Times New Roman"/>
          <w:sz w:val="24"/>
          <w:highlight w:val="none"/>
        </w:rPr>
        <w:t xml:space="preserve">в абстра</w:t>
      </w:r>
      <w:r>
        <w:rPr>
          <w:rFonts w:ascii="Times New Roman" w:hAnsi="Times New Roman" w:cs="Times New Roman" w:eastAsia="Times New Roman"/>
          <w:sz w:val="24"/>
          <w:highlight w:val="none"/>
        </w:rPr>
        <w:t xml:space="preserve">ктную являлась теоретически доказуемой, то и после такого изменения она в равной степени останется теоретически доказуемой, потому как сам внутренний механизм функционирования не изменится, изменится лишь внешний способ идентификации субъектов между собой.</w:t>
      </w:r>
      <w:r>
        <w:rPr>
          <w:rFonts w:ascii="Times New Roman" w:hAnsi="Times New Roman" w:cs="Times New Roman" w:eastAsia="Times New Roman"/>
          <w:sz w:val="24"/>
          <w:highlight w:val="none"/>
        </w:rPr>
      </w:r>
      <w:r/>
    </w:p>
    <w:p>
      <w:pPr>
        <w:pStyle w:val="2598"/>
        <w:ind w:left="283" w:right="0" w:firstLine="567"/>
        <w:spacing w:before="369" w:beforeAutospacing="0"/>
        <w:rPr>
          <w:rFonts w:ascii="Times New Roman" w:hAnsi="Times New Roman" w:cs="Times New Roman" w:eastAsia="Times New Roman"/>
          <w:highlight w:val="none"/>
        </w:rPr>
      </w:pPr>
      <w:r/>
      <w:bookmarkStart w:id="58" w:name="_Toc21"/>
      <w:r>
        <w:rPr>
          <w:rFonts w:ascii="Times New Roman" w:hAnsi="Times New Roman" w:cs="Times New Roman" w:eastAsia="Times New Roman"/>
          <w:b/>
          <w:sz w:val="24"/>
          <w:szCs w:val="24"/>
          <w:highlight w:val="none"/>
        </w:rPr>
        <w:t xml:space="preserve">5.4. Анализ сетевых коммуникаций</w:t>
      </w:r>
      <w:bookmarkEnd w:id="58"/>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По умолчанию способ распространения всех абстрактных скрытых сетей сходится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то-есть когда каждый пользователь при генерации запроса отправ</w:t>
      </w:r>
      <w:r>
        <w:rPr>
          <w:rFonts w:ascii="Times New Roman" w:hAnsi="Times New Roman" w:cs="Times New Roman" w:eastAsia="Times New Roman"/>
          <w:sz w:val="24"/>
          <w:highlight w:val="none"/>
        </w:rPr>
        <w:t xml:space="preserve">ляет свой пакет всем своим соединениям</w:t>
      </w:r>
      <w:r>
        <w:rPr>
          <w:rFonts w:ascii="Times New Roman" w:hAnsi="Times New Roman" w:cs="Times New Roman" w:eastAsia="Times New Roman"/>
          <w:sz w:val="24"/>
          <w:highlight w:val="none"/>
        </w:rPr>
        <w:t xml:space="preserve">. Данное свойство связано с необходимостью минимального количества субъектов в системе для достижения анонимности с отсутствием противоречивости связей. Допустим, связь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 двумя субъектами, заданная как (</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w:t>
      </w:r>
      <w:r>
        <w:rPr>
          <w:rFonts w:ascii="Times New Roman" w:hAnsi="Times New Roman" w:cs="Times New Roman" w:eastAsia="Times New Roman"/>
          <w:sz w:val="24"/>
          <w:highlight w:val="none"/>
        </w:rPr>
        <w:t xml:space="preserve">), также является и фактической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что приводит к противоречивой определённости. Такая же ситуация с возможностью представления связей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помощи трёх субъектов. Поэтому минимальной структурой представления сетевых коммуникаций является связь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с тремя участниками сети.</w:t>
      </w:r>
      <w:r>
        <w:rPr>
          <w:rFonts w:ascii="Times New Roman" w:hAnsi="Times New Roman" w:cs="Times New Roman" w:eastAsia="Times New Roman"/>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общем виде, существует всего три основных типа связей, как это представлено на </w:t>
      </w:r>
      <w:r>
        <w:rPr>
          <w:rFonts w:ascii="Times New Roman" w:hAnsi="Times New Roman" w:cs="Times New Roman" w:eastAsia="Times New Roman"/>
          <w:i/>
          <w:sz w:val="24"/>
          <w:highlight w:val="none"/>
        </w:rPr>
        <w:t xml:space="preserve">Рисунке 26</w:t>
      </w:r>
      <w:r>
        <w:rPr>
          <w:rFonts w:ascii="Times New Roman" w:hAnsi="Times New Roman" w:cs="Times New Roman" w:eastAsia="Times New Roman"/>
          <w:sz w:val="24"/>
          <w:highlight w:val="none"/>
        </w:rPr>
        <w:t xml:space="preserve">, в то время как все остальные соединения являются лишь их побочными гибридами. </w:t>
      </w:r>
      <w:r>
        <w:rPr>
          <w:rFonts w:ascii="Times New Roman" w:hAnsi="Times New Roman" w:cs="Times New Roman" w:eastAsia="Times New Roman"/>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1. </w:t>
      </w:r>
      <w:r>
        <w:rPr>
          <w:rFonts w:ascii="Times New Roman" w:hAnsi="Times New Roman" w:cs="Times New Roman" w:eastAsia="Times New Roman"/>
          <w:i/>
          <w:sz w:val="24"/>
          <w:highlight w:val="none"/>
        </w:rPr>
        <w:t xml:space="preserve">«все-ко-всем»</w:t>
        <w:tab/>
      </w:r>
      <w:r>
        <w:rPr>
          <w:rFonts w:ascii="Times New Roman" w:hAnsi="Times New Roman" w:cs="Times New Roman" w:eastAsia="Times New Roman"/>
          <w:i w:val="0"/>
          <w:sz w:val="24"/>
          <w:highlight w:val="none"/>
        </w:rPr>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C </w:t>
      </w:r>
      <w:r>
        <w:rPr>
          <w:i/>
          <w:sz w:val="24"/>
          <w:highlight w:val="none"/>
        </w:rPr>
        <w:t xml:space="preserve">↔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w:t>
        <w:tab/>
        <w:t xml:space="preserve">[распределённая]</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2.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w:t>
        <w:tab/>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D, B </w:t>
      </w:r>
      <w:r>
        <w:rPr>
          <w:i/>
          <w:sz w:val="24"/>
          <w:highlight w:val="none"/>
        </w:rPr>
        <w:t xml:space="preserve">↔</w:t>
      </w:r>
      <w:r>
        <w:rPr>
          <w:rFonts w:ascii="Times New Roman" w:hAnsi="Times New Roman" w:cs="Times New Roman" w:eastAsia="Times New Roman"/>
          <w:b w:val="0"/>
          <w:i/>
          <w:sz w:val="24"/>
          <w:highlight w:val="none"/>
        </w:rPr>
        <w:t xml:space="preserve"> D, 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[централизованная], </w:t>
      </w:r>
      <w:r>
        <w:rPr>
          <w:rFonts w:ascii="Times New Roman" w:hAnsi="Times New Roman" w:cs="Times New Roman" w:eastAsia="Times New Roman"/>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r>
      <w:r>
        <w:rPr>
          <w:rFonts w:ascii="Times New Roman" w:hAnsi="Times New Roman" w:cs="Times New Roman" w:eastAsia="Times New Roman"/>
          <w:i/>
          <w:sz w:val="24"/>
          <w:highlight w:val="none"/>
        </w:rPr>
        <w:t xml:space="preserve"> «один-к-одному» </w:t>
        <w:tab/>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w:t>
      </w:r>
      <w:r>
        <w:rPr>
          <w:rFonts w:ascii="Times New Roman" w:hAnsi="Times New Roman" w:cs="Times New Roman" w:eastAsia="Times New Roman"/>
          <w:b w:val="0"/>
          <w:i/>
          <w:sz w:val="24"/>
          <w:highlight w:val="none"/>
        </w:rPr>
        <w:t xml:space="preserve">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[децентрализованная]</w:t>
      </w:r>
      <w:r>
        <w:rPr>
          <w:rFonts w:ascii="Times New Roman" w:hAnsi="Times New Roman" w:cs="Times New Roman" w:eastAsia="Times New Roman"/>
          <w:sz w:val="24"/>
          <w:highlight w:val="none"/>
        </w:rPr>
        <w:t xml:space="preser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6"/>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Во-первых, стоит сказать, что все приведённые выше связи являются одноранговыми, в том числе и связь </w:t>
      </w:r>
      <w:r>
        <w:rPr>
          <w:rFonts w:ascii="Times New Roman" w:hAnsi="Times New Roman" w:cs="Times New Roman" w:eastAsia="Times New Roman"/>
          <w:sz w:val="24"/>
          <w:highlight w:val="none"/>
        </w:rPr>
        <w:t xml:space="preserve">централизованная. Данные соединения рассматриваются в вакууме абстрактной сети, а следовательно, все они априори предполагают одноранговую, peer-to-peer модель. Разделение связей рассматривает лишь расположение и сочетание субъектов относительно </w:t>
      </w:r>
      <w:r>
        <w:rPr>
          <w:rFonts w:ascii="Times New Roman" w:hAnsi="Times New Roman" w:cs="Times New Roman" w:eastAsia="Times New Roman"/>
          <w:sz w:val="24"/>
          <w:highlight w:val="none"/>
        </w:rPr>
        <w:t xml:space="preserve">друг друга</w:t>
      </w:r>
      <w:r>
        <w:rPr>
          <w:rFonts w:ascii="Times New Roman" w:hAnsi="Times New Roman" w:cs="Times New Roman" w:eastAsia="Times New Roman"/>
          <w:sz w:val="24"/>
          <w:highlight w:val="none"/>
        </w:rPr>
        <w:t xml:space="preserve">, а не дополнительную нагрузку, повышение прав или разделение полномочий. </w:t>
      </w:r>
      <w:r>
        <w:rPr>
          <w:rFonts w:ascii="Times New Roman" w:hAnsi="Times New Roman" w:cs="Times New Roman" w:eastAsia="Times New Roman"/>
          <w:sz w:val="24"/>
          <w:highlight w:val="none"/>
        </w:rPr>
      </w:r>
      <w:r/>
    </w:p>
    <w:p>
      <w:pPr>
        <w:pStyle w:val="2596"/>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Во-вторых, стоит заметить, что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схожи между собой куда больше, чем отдельно каждое из представленных со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Для полного представления распределённой связи достаточно трёх узлов, в то время как для двух оставшихся необходимо уже четыре узла. Связано эт</w:t>
      </w:r>
      <w:r>
        <w:rPr>
          <w:rFonts w:ascii="Times New Roman" w:hAnsi="Times New Roman" w:cs="Times New Roman" w:eastAsia="Times New Roman"/>
          <w:sz w:val="24"/>
          <w:highlight w:val="none"/>
        </w:rPr>
        <w:t xml:space="preserve">о с тем, что если представить децентрализованную связь при помощи трёх субъектов, то результатом такого преобразования станет связь централизованная, и наоборот, что говорит об их родстве, сходстве и слиянии более близком, нежели со связью распределённой.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highlight w:val="none"/>
        </w:rPr>
        <mc:AlternateContent>
          <mc:Choice Requires="wpg">
            <w:drawing>
              <wp:inline xmlns:wp="http://schemas.openxmlformats.org/drawingml/2006/wordprocessingDrawing" distT="0" distB="0" distL="0" distR="0">
                <wp:extent cx="5333705" cy="1378086"/>
                <wp:effectExtent l="0" t="0" r="0" b="0"/>
                <wp:docPr id="3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48145" name="" hidden="0"/>
                        <pic:cNvPicPr>
                          <a:picLocks noChangeAspect="1"/>
                        </pic:cNvPicPr>
                        <pic:nvPr isPhoto="0" userDrawn="0"/>
                      </pic:nvPicPr>
                      <pic:blipFill>
                        <a:blip r:embed="rId47"/>
                        <a:stretch/>
                      </pic:blipFill>
                      <pic:spPr bwMode="auto">
                        <a:xfrm flipH="0" flipV="0">
                          <a:off x="0" y="0"/>
                          <a:ext cx="5333697" cy="1378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420.0pt;height:108.5pt;" stroked="false">
                <v:path textboxrect="0,0,0,0"/>
                <v:imagedata r:id="rId47"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36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Связи: «</w:t>
      </w:r>
      <w:r>
        <w:rPr>
          <w:rFonts w:ascii="Times New Roman" w:hAnsi="Times New Roman" w:cs="Times New Roman" w:eastAsia="Times New Roman"/>
          <w:i/>
          <w:highlight w:val="none"/>
        </w:rPr>
        <w:t xml:space="preserve">все-ко-всем»</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все-к-одному»</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один-к-одному»</w:t>
      </w:r>
      <w:r>
        <w:rPr>
          <w:rFonts w:ascii="Times New Roman" w:hAnsi="Times New Roman" w:cs="Times New Roman" w:eastAsia="Times New Roman"/>
          <w:highlight w:val="none"/>
        </w:rPr>
        <w:t xml:space="preserve"> (слева направо)</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В-третьих, центр</w:t>
      </w:r>
      <w:r>
        <w:rPr>
          <w:rFonts w:ascii="Times New Roman" w:hAnsi="Times New Roman" w:cs="Times New Roman" w:eastAsia="Times New Roman"/>
          <w:sz w:val="24"/>
          <w:highlight w:val="none"/>
        </w:rPr>
        <w:t xml:space="preserve">а</w:t>
      </w:r>
      <w:r>
        <w:rPr>
          <w:rFonts w:ascii="Times New Roman" w:hAnsi="Times New Roman" w:cs="Times New Roman" w:eastAsia="Times New Roman"/>
          <w:sz w:val="24"/>
          <w:highlight w:val="none"/>
        </w:rPr>
        <w:t xml:space="preserve">лизованная связь по своей концепции распространения информации стоит ближе к связи распределённой, нежели связь децентрализованная. Сложность распространения объекта между истинными субъектами информации в распределённых и централизованных системах равна </w:t>
      </w:r>
      <w:r>
        <w:rPr>
          <w:rFonts w:ascii="Times New Roman" w:hAnsi="Times New Roman" w:cs="Times New Roman" w:eastAsia="Times New Roman"/>
          <w:i/>
          <w:sz w:val="24"/>
          <w:highlight w:val="none"/>
        </w:rPr>
        <w:t xml:space="preserve">O(1)</w:t>
      </w:r>
      <w:r>
        <w:rPr>
          <w:rFonts w:ascii="Times New Roman" w:hAnsi="Times New Roman" w:cs="Times New Roman" w:eastAsia="Times New Roman"/>
          <w:sz w:val="24"/>
          <w:highlight w:val="none"/>
        </w:rPr>
        <w:t xml:space="preserve">, в то время как в децентрализованных сложность равна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596"/>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В-четвёртых, по критериям отказоустойчивости децентрализованная связь стоит ближе к распределённой, нежели связь централизованная. В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при удалении одного субъекта, сеть остаётся целостной и единой. В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при удалении одного субъекта, сеть может разделиться на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децентрализованных сетей. В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удалении одного субъекта, сеть может прекратить своё существование вовсе.</w:t>
      </w:r>
      <w:r>
        <w:rPr>
          <w:rFonts w:ascii="Times New Roman" w:hAnsi="Times New Roman" w:cs="Times New Roman" w:eastAsia="Times New Roman"/>
          <w:sz w:val="24"/>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Таким образом, схожесть и однородность связей можно представить как (децентрализованная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i w:val="0"/>
          <w:sz w:val="24"/>
          <w:highlight w:val="none"/>
        </w:rPr>
        <w:t xml:space="preserve">распределённая</w:t>
      </w:r>
      <w:r>
        <w:rPr>
          <w:rFonts w:ascii="Times New Roman" w:hAnsi="Times New Roman" w:cs="Times New Roman" w:eastAsia="Times New Roman"/>
          <w:sz w:val="24"/>
          <w:highlight w:val="none"/>
        </w:rPr>
        <w:t xml:space="preserve">)</w:t>
      </w:r>
      <w:r>
        <w:rPr>
          <w:sz w:val="22"/>
          <w:highlight w:val="none"/>
        </w:rPr>
        <w:t xml:space="preserve"> ↔ </w:t>
      </w:r>
      <w:r>
        <w:rPr>
          <w:rFonts w:ascii="Times New Roman" w:hAnsi="Times New Roman" w:cs="Times New Roman" w:eastAsia="Times New Roman"/>
          <w:sz w:val="24"/>
          <w:highlight w:val="none"/>
        </w:rPr>
        <w:t xml:space="preserve">(</w:t>
      </w:r>
      <w:r>
        <w:rPr>
          <w:rFonts w:ascii="Times New Roman" w:hAnsi="Times New Roman" w:cs="Times New Roman" w:eastAsia="Times New Roman"/>
          <w:i w:val="0"/>
          <w:sz w:val="24"/>
          <w:highlight w:val="none"/>
        </w:rPr>
        <w:t xml:space="preserve">распределённая</w:t>
      </w:r>
      <w:r>
        <w:rPr>
          <w:sz w:val="22"/>
          <w:highlight w:val="none"/>
        </w:rPr>
        <w:t xml:space="preserve"> ↔ </w:t>
      </w:r>
      <w:r>
        <w:rPr>
          <w:rFonts w:ascii="Times New Roman" w:hAnsi="Times New Roman" w:cs="Times New Roman" w:eastAsia="Times New Roman"/>
          <w:sz w:val="24"/>
          <w:highlight w:val="none"/>
        </w:rPr>
        <w:t xml:space="preserve">децентрализованная). При цикличности трёх элементов, </w:t>
      </w:r>
      <w:r>
        <w:rPr>
          <w:rFonts w:ascii="Times New Roman" w:hAnsi="Times New Roman" w:cs="Times New Roman" w:eastAsia="Times New Roman"/>
          <w:sz w:val="24"/>
          <w:highlight w:val="none"/>
        </w:rPr>
        <w:t xml:space="preserve">инициализируется</w:t>
      </w:r>
      <w:r>
        <w:rPr>
          <w:rFonts w:ascii="Times New Roman" w:hAnsi="Times New Roman" w:cs="Times New Roman" w:eastAsia="Times New Roman"/>
          <w:sz w:val="24"/>
          <w:highlight w:val="none"/>
        </w:rPr>
        <w:t xml:space="preserve"> общий эквивалент представленн</w:t>
      </w:r>
      <w:r>
        <w:rPr>
          <w:rFonts w:ascii="Times New Roman" w:hAnsi="Times New Roman" w:cs="Times New Roman" w:eastAsia="Times New Roman"/>
          <w:sz w:val="24"/>
          <w:highlight w:val="none"/>
        </w:rPr>
        <w:t xml:space="preserve">ый в формации соединений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596"/>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где центральным узлом является точка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 анализ безопасности абстрактной анонимной сети будет сводиться к осмотру действий от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ко всем остальным субъектам и от любого другого узла к субъекту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В одном случае будет происходить прямая широковещательная связь, в другом же случае, будет происходить передача сообщения для последующей множественной репликации.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pStyle w:val="2596"/>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098238" cy="2149181"/>
                <wp:effectExtent l="0" t="0" r="0" b="0"/>
                <wp:docPr id="38" name="Изображение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94339" name="Изображение4" descr="" hidden="0"/>
                        <pic:cNvPicPr>
                          <a:picLocks noChangeAspect="1"/>
                        </pic:cNvPicPr>
                        <pic:nvPr isPhoto="0" userDrawn="0"/>
                      </pic:nvPicPr>
                      <pic:blipFill>
                        <a:blip r:embed="rId48"/>
                        <a:stretch/>
                      </pic:blipFill>
                      <pic:spPr bwMode="auto">
                        <a:xfrm flipH="0" flipV="0">
                          <a:off x="0" y="0"/>
                          <a:ext cx="3098232" cy="21491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244.0pt;height:169.2pt;" stroked="false">
                <v:path textboxrect="0,0,0,0"/>
                <v:imagedata r:id="rId48" o:title=""/>
              </v:shape>
            </w:pict>
          </mc:Fallback>
        </mc:AlternateContent>
      </w:r>
      <w:r>
        <w:rPr>
          <w:rFonts w:ascii="Times New Roman" w:hAnsi="Times New Roman" w:cs="Times New Roman" w:eastAsia="Times New Roman"/>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6"/>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Маршрутизация пакета на базе абстрактной анонимной сети из 10 узлов</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 отправитель,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маршрутизатор,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получатель</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pStyle w:val="2596"/>
        <w:ind w:left="283" w:right="283" w:firstLine="567"/>
        <w:jc w:val="both"/>
        <w:spacing w:before="0" w:after="0"/>
        <w:rPr>
          <w:highlight w:val="none"/>
        </w:rPr>
      </w:pPr>
      <w:r>
        <w:rPr>
          <w:rFonts w:ascii="Times New Roman" w:hAnsi="Times New Roman" w:cs="Times New Roman" w:eastAsia="Times New Roman"/>
          <w:sz w:val="24"/>
          <w:highlight w:val="none"/>
        </w:rPr>
        <w:t xml:space="preserve">Если предположить, что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не с</w:t>
      </w:r>
      <w:r>
        <w:rPr>
          <w:rFonts w:ascii="Times New Roman" w:hAnsi="Times New Roman" w:cs="Times New Roman" w:eastAsia="Times New Roman"/>
          <w:sz w:val="24"/>
          <w:highlight w:val="none"/>
        </w:rPr>
        <w:t xml:space="preserve">пособен генерировать информацию, а создан только для её ретранслирования, то это эквивалентно его отсутствию как таковому. Действительно, если пакет имманентен в своём проявлении (не выдаёт никакую информацию о субъектах), то все действия внутреннего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тождественны внешнему наблюдателю, а как было утверждено ранее, абстрактная сеть невосприимчива к такому виду деанонимизации. Следовательно,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становится словно фантомом, ретранслирующим субъектом не влияющим на безопасность и анонимнос</w:t>
      </w:r>
      <w:r>
        <w:rPr>
          <w:rFonts w:ascii="Times New Roman" w:hAnsi="Times New Roman" w:cs="Times New Roman" w:eastAsia="Times New Roman"/>
          <w:sz w:val="24"/>
          <w:highlight w:val="none"/>
        </w:rPr>
        <w:t xml:space="preserve">ть сети, базируемой на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Из этого также следует, что абстрактная система может применяться и в тайных каналах связи, где безопасность приложения выстраивается в заведомо подконтрольной, враждебной и централизованной инфраструктуре.</w:t>
      </w:r>
      <w:r>
        <w:rPr>
          <w:highlight w:val="none"/>
        </w:rPr>
      </w:r>
      <w:r/>
    </w:p>
    <w:p>
      <w:pPr>
        <w:pStyle w:val="2596"/>
        <w:ind w:left="283" w:right="283" w:firstLine="567"/>
        <w:jc w:val="both"/>
        <w:spacing w:before="0" w:after="0"/>
        <w:rPr>
          <w:highlight w:val="none"/>
        </w:rPr>
      </w:pPr>
      <w:r>
        <w:rPr>
          <w:rFonts w:ascii="Times New Roman" w:hAnsi="Times New Roman" w:cs="Times New Roman" w:eastAsia="Times New Roman"/>
          <w:sz w:val="24"/>
          <w:highlight w:val="none"/>
        </w:rPr>
        <w:t xml:space="preserve">Теперь, если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способен генерировать информацию, то</w:t>
      </w:r>
      <w:r>
        <w:rPr>
          <w:rFonts w:ascii="Times New Roman" w:hAnsi="Times New Roman" w:cs="Times New Roman" w:eastAsia="Times New Roman"/>
          <w:i w:val="0"/>
          <w:sz w:val="24"/>
          <w:highlight w:val="none"/>
        </w:rPr>
        <w:t xml:space="preserve"> создавая сеть и имплозируя её в себя, субъект сам становится сетью, в которой он априори соединён со всеми, что приводит это суждение ко связи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Связь же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состоит из множества связующих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относительно каждого отдельного субъекта, коим и является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i w:val="0"/>
          <w:sz w:val="24"/>
          <w:highlight w:val="none"/>
        </w:rPr>
        <w:t xml:space="preserve">, а это, в свою очередь приводит к классическому (ранее заданному) определению абстрактной анонимной сети. Таким образом, связь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внутри себя уже содержит логическую составляющую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через которую и доказывается её безопасность. </w:t>
      </w:r>
      <w:r>
        <w:rPr>
          <w:highlight w:val="none"/>
        </w:rPr>
      </w:r>
      <w:r/>
      <w:r>
        <w:rPr>
          <w:highlight w:val="none"/>
        </w:rPr>
      </w:r>
      <w:r>
        <w:rPr>
          <w:highlight w:val="none"/>
        </w:rPr>
      </w:r>
      <w:r/>
      <w:r>
        <w:rPr>
          <w:highlight w:val="none"/>
        </w:rPr>
      </w:r>
    </w:p>
    <w:p>
      <w:pPr>
        <w:pStyle w:val="2596"/>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Доказать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возможно через неопределённость посредством её слияния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которое определяется при трёх участниках сети. Такое свойство неоднородности и неоднозначности предполагает, что сеть становится одновременно и централизованной, и децентрализованной. Следовательно, доказав ранее безопасность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автоматически доказывается и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для конкретно заданного случая. </w:t>
      </w:r>
      <w:r>
        <w:rPr>
          <w:rFonts w:ascii="Times New Roman" w:hAnsi="Times New Roman" w:cs="Times New Roman" w:eastAsia="Times New Roman"/>
          <w:i w:val="0"/>
          <w:sz w:val="24"/>
          <w:highlight w:val="none"/>
        </w:rPr>
      </w:r>
      <w:r/>
    </w:p>
    <w:p>
      <w:pPr>
        <w:pStyle w:val="2596"/>
        <w:ind w:left="283" w:right="283" w:firstLine="567"/>
        <w:jc w:val="both"/>
        <w:spacing w:before="0" w:after="0"/>
        <w:rPr>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то базируясь на итеративности передачи информации в децентрализованных системах, можно декомпозировать любую модель в более замкнутую. Таким образом, сеть {</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 фактически может расщепиться на две подсети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и {</w:t>
      </w:r>
      <w:r>
        <w:rPr>
          <w:rFonts w:ascii="Times New Roman" w:hAnsi="Times New Roman" w:cs="Times New Roman" w:eastAsia="Times New Roman"/>
          <w:i/>
          <w:sz w:val="24"/>
          <w:highlight w:val="none"/>
        </w:rPr>
        <w:t xml:space="preserve">B, C, D</w:t>
      </w:r>
      <w:r>
        <w:rPr>
          <w:rFonts w:ascii="Times New Roman" w:hAnsi="Times New Roman" w:cs="Times New Roman" w:eastAsia="Times New Roman"/>
          <w:i w:val="0"/>
          <w:sz w:val="24"/>
          <w:highlight w:val="none"/>
        </w:rPr>
        <w:t xml:space="preserve">}, мостом которой являются субъекты {</w:t>
      </w:r>
      <w:r>
        <w:rPr>
          <w:rFonts w:ascii="Times New Roman" w:hAnsi="Times New Roman" w:cs="Times New Roman" w:eastAsia="Times New Roman"/>
          <w:i/>
          <w:sz w:val="24"/>
          <w:highlight w:val="none"/>
        </w:rPr>
        <w:t xml:space="preserve">B, C</w:t>
      </w:r>
      <w:r>
        <w:rPr>
          <w:rFonts w:ascii="Times New Roman" w:hAnsi="Times New Roman" w:cs="Times New Roman" w:eastAsia="Times New Roman"/>
          <w:i w:val="0"/>
          <w:sz w:val="24"/>
          <w:highlight w:val="none"/>
        </w:rPr>
        <w:t xml:space="preserve">}. Каждая отдельная подсеть представляет собой ту же неопределённость, внутри которой присутствует централизованная система. В результате,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сводится ко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и как следствие,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r>
      <w:r/>
    </w:p>
    <w:p>
      <w:pPr>
        <w:pStyle w:val="2596"/>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Таким образом, вне зависимости от типа соединений, абстрактная скрытая сеть будет оставаться безопасной, даже при условии существования единственного сингулярного сервера, связывающего всех клиен</w:t>
      </w:r>
      <w:r>
        <w:rPr>
          <w:rFonts w:ascii="Times New Roman" w:hAnsi="Times New Roman" w:cs="Times New Roman" w:eastAsia="Times New Roman"/>
          <w:i w:val="0"/>
          <w:sz w:val="24"/>
          <w:highlight w:val="none"/>
        </w:rPr>
        <w:t xml:space="preserve">тов между с</w:t>
      </w:r>
      <w:r>
        <w:rPr>
          <w:rFonts w:ascii="Times New Roman" w:hAnsi="Times New Roman" w:cs="Times New Roman" w:eastAsia="Times New Roman"/>
          <w:i w:val="0"/>
          <w:sz w:val="24"/>
          <w:highlight w:val="none"/>
        </w:rPr>
        <w:t xml:space="preserve">обой. Простота построения централизованной сети в абстрактной анонимной сети приводит противоречиво к выражению истинной отказоустойчивости, а также к живучести подобных систем, регенерирующих лишь от одной сетевой единицы. Данное свойство (в большей мере)</w:t>
      </w:r>
      <w:r>
        <w:rPr>
          <w:rFonts w:ascii="Times New Roman" w:hAnsi="Times New Roman" w:cs="Times New Roman" w:eastAsia="Times New Roman"/>
          <w:i w:val="0"/>
          <w:sz w:val="24"/>
          <w:highlight w:val="none"/>
        </w:rPr>
        <w:t xml:space="preserve"> отличает абстрактные системы от всех других скрытых сетей.</w:t>
      </w:r>
      <w:r>
        <w:rPr>
          <w:rFonts w:ascii="Times New Roman" w:hAnsi="Times New Roman" w:cs="Times New Roman" w:eastAsia="Times New Roman"/>
          <w:i w:val="0"/>
          <w:sz w:val="24"/>
          <w:highlight w:val="none"/>
        </w:rPr>
      </w:r>
      <w:r/>
    </w:p>
    <w:p>
      <w:pPr>
        <w:ind w:left="283" w:right="283" w:firstLine="567"/>
        <w:jc w:val="both"/>
        <w:spacing w:before="482" w:beforeAutospacing="0" w:after="198" w:afterAutospacing="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bookmarkStart w:id="59" w:name="_Toc22"/>
      <w:r>
        <w:rPr>
          <w:rFonts w:ascii="Times New Roman" w:hAnsi="Times New Roman" w:cs="Times New Roman" w:eastAsia="Times New Roman"/>
          <w:b/>
          <w:sz w:val="28"/>
          <w:szCs w:val="24"/>
          <w:highlight w:val="none"/>
        </w:rPr>
        <w:t xml:space="preserve">6. Монолитный криптографический протокол</w:t>
      </w:r>
      <w:r>
        <w:rPr>
          <w:rStyle w:val="2594"/>
          <w:rFonts w:ascii="Times New Roman" w:hAnsi="Times New Roman" w:cs="Times New Roman" w:eastAsia="Times New Roman"/>
          <w:b/>
          <w:sz w:val="28"/>
          <w:szCs w:val="24"/>
          <w:highlight w:val="none"/>
        </w:rPr>
        <w:footnoteReference w:id="10"/>
      </w:r>
      <w:r>
        <w:rPr>
          <w:rFonts w:ascii="Times New Roman" w:hAnsi="Times New Roman" w:cs="Times New Roman" w:eastAsia="Times New Roman"/>
          <w:b/>
          <w:sz w:val="28"/>
          <w:szCs w:val="24"/>
          <w:highlight w:val="none"/>
        </w:rPr>
      </w:r>
      <w:bookmarkStart w:id="29" w:name="Монолитный_криптографический_протокол"/>
      <w:r>
        <w:rPr>
          <w:rFonts w:ascii="Times New Roman" w:hAnsi="Times New Roman" w:cs="Times New Roman" w:eastAsia="Times New Roman"/>
          <w:b/>
          <w:sz w:val="28"/>
          <w:szCs w:val="24"/>
          <w:highlight w:val="none"/>
        </w:rPr>
      </w:r>
      <w:bookmarkEnd w:id="29"/>
      <w:r/>
      <w:bookmarkEnd w:id="59"/>
      <w:r>
        <w:rPr>
          <w:rFonts w:ascii="Times New Roman" w:hAnsi="Times New Roman" w:cs="Times New Roman" w:eastAsia="Times New Roman"/>
          <w:i w:val="0"/>
          <w:sz w:val="24"/>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Ядром всех скрытых систем являются криптографические протоколы. Наиболее приоритетными протоколами, в конечном счёте, становятся простые, легкочитаемые и легкореализуемые. В массе своей, практические составляющие реального мира часто приводят к необ</w:t>
      </w:r>
      <w:r>
        <w:rPr>
          <w:rFonts w:ascii="Times New Roman" w:hAnsi="Times New Roman" w:cs="Times New Roman" w:eastAsia="Times New Roman"/>
          <w:sz w:val="24"/>
          <w:szCs w:val="24"/>
          <w:highlight w:val="none"/>
        </w:rPr>
        <w:t xml:space="preserve">ходимости выбирать компромиссы между теоретической безопасностью и практической производительностью. В нашем же примере, будет представлен протокол направленный на поддержание конкретно теоретической безопасности, как главной цели, исключая какие бы то ни </w:t>
      </w:r>
      <w:r>
        <w:rPr>
          <w:rFonts w:ascii="Times New Roman" w:hAnsi="Times New Roman" w:cs="Times New Roman" w:eastAsia="Times New Roman"/>
          <w:sz w:val="24"/>
          <w:szCs w:val="24"/>
          <w:highlight w:val="none"/>
        </w:rPr>
        <w:t xml:space="preserve">было компромиссы. Это может показаться слишком безрассудным, тем не менее, протокол останется практически реализуемым и даже применимым. Таковой, по концепции, будет схож с протоколом Bitmessage. Главной особенностью протокола станет его самодостаточность </w:t>
      </w:r>
      <w:r>
        <w:rPr>
          <w:rFonts w:ascii="Times New Roman" w:hAnsi="Times New Roman" w:cs="Times New Roman" w:eastAsia="Times New Roman"/>
          <w:sz w:val="24"/>
          <w:szCs w:val="24"/>
          <w:highlight w:val="none"/>
        </w:rPr>
        <w:t xml:space="preserve">[49</w:t>
      </w:r>
      <w:r>
        <w:rPr>
          <w:rFonts w:ascii="Times New Roman" w:hAnsi="Times New Roman" w:cs="Times New Roman" w:eastAsia="Times New Roman"/>
          <w:sz w:val="24"/>
          <w:szCs w:val="24"/>
          <w:highlight w:val="none"/>
        </w:rPr>
        <w:t xml:space="preserve">, с.80] и </w:t>
      </w:r>
      <w:r>
        <w:rPr>
          <w:rFonts w:ascii="Times New Roman" w:hAnsi="Times New Roman" w:cs="Times New Roman" w:eastAsia="Times New Roman"/>
          <w:sz w:val="24"/>
          <w:szCs w:val="24"/>
          <w:highlight w:val="none"/>
        </w:rPr>
        <w:t xml:space="preserve">простота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[23</w:t>
      </w:r>
      <w:r>
        <w:rPr>
          <w:rFonts w:ascii="Times New Roman" w:hAnsi="Times New Roman" w:cs="Times New Roman" w:eastAsia="Times New Roman"/>
          <w:sz w:val="24"/>
          <w:szCs w:val="24"/>
          <w:highlight w:val="none"/>
        </w:rPr>
        <w:t xml:space="preserve">, с.58]</w:t>
      </w:r>
      <w:r>
        <w:rPr>
          <w:rFonts w:ascii="Times New Roman" w:hAnsi="Times New Roman" w:cs="Times New Roman" w:eastAsia="Times New Roman"/>
          <w:sz w:val="24"/>
          <w:szCs w:val="24"/>
          <w:highlight w:val="none"/>
        </w:rPr>
        <w:t xml:space="preserve">, а также возможность применения в тайных каналах и анонимных сетях (включая абстрактные системы)</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pStyle w:val="2598"/>
        <w:ind w:left="283" w:right="0" w:firstLine="567"/>
        <w:spacing w:before="369" w:beforeAutospacing="0"/>
        <w:rPr>
          <w:rFonts w:ascii="Times New Roman" w:hAnsi="Times New Roman" w:cs="Times New Roman" w:eastAsia="Times New Roman"/>
          <w:sz w:val="24"/>
          <w:highlight w:val="none"/>
        </w:rPr>
      </w:pPr>
      <w:r/>
      <w:bookmarkStart w:id="60" w:name="_Toc23"/>
      <w:r>
        <w:rPr>
          <w:rFonts w:ascii="Times New Roman" w:hAnsi="Times New Roman" w:cs="Times New Roman" w:eastAsia="Times New Roman"/>
          <w:b/>
          <w:sz w:val="24"/>
          <w:szCs w:val="24"/>
          <w:highlight w:val="none"/>
        </w:rPr>
        <w:t xml:space="preserve">6.1. Определение и программная реализация</w:t>
      </w:r>
      <w:bookmarkEnd w:id="60"/>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определяется восьмью шагами, где три шага на стороне отправителя и пять шагов на стороне полу</w:t>
      </w:r>
      <w:r>
        <w:rPr>
          <w:rFonts w:ascii="Times New Roman" w:hAnsi="Times New Roman" w:cs="Times New Roman" w:eastAsia="Times New Roman"/>
          <w:sz w:val="24"/>
          <w:szCs w:val="24"/>
          <w:highlight w:val="none"/>
        </w:rPr>
        <w:t xml:space="preserve">ча</w:t>
      </w:r>
      <w:r>
        <w:rPr>
          <w:rFonts w:ascii="Times New Roman" w:hAnsi="Times New Roman" w:cs="Times New Roman" w:eastAsia="Times New Roman"/>
          <w:sz w:val="24"/>
          <w:szCs w:val="24"/>
          <w:highlight w:val="none"/>
        </w:rPr>
        <w:t xml:space="preserve">теля. Для работы протокола необходимы алгоритмы КСГПСЧ (криптографически стойкого генератора псевдослучайных чисел), ЭЦП (электронной цифровой подписи), криптографической хеш-функции, установки / подтверждения работы, симметричного и асимметричного шифров.</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6"/>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Участники протокола: </w:t>
      </w:r>
      <w:r>
        <w:rPr>
          <w:highlight w:val="none"/>
        </w:rPr>
      </w:r>
      <w:r/>
    </w:p>
    <w:p>
      <w:pPr>
        <w:pStyle w:val="2596"/>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A - отправитель, </w:t>
      </w:r>
      <w:r>
        <w:rPr>
          <w:highlight w:val="none"/>
        </w:rPr>
      </w:r>
      <w:r/>
    </w:p>
    <w:p>
      <w:pPr>
        <w:pStyle w:val="2596"/>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B - получатель.</w:t>
      </w:r>
      <w:r>
        <w:rPr>
          <w:highlight w:val="none"/>
        </w:rPr>
      </w:r>
      <w:r/>
    </w:p>
    <w:p>
      <w:pPr>
        <w:pStyle w:val="2596"/>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A:</w:t>
      </w:r>
      <w:r>
        <w:rPr>
          <w:highlight w:val="none"/>
        </w:rPr>
      </w:r>
      <w:r/>
    </w:p>
    <w:p>
      <w:pPr>
        <w:pStyle w:val="2596"/>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1. K = G( N ), R = G( N ),</w:t>
      </w:r>
      <w:r>
        <w:rPr>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где</w:t>
        <w:tab/>
        <w:t xml:space="preserve">G - функция-генератор случайных байт,</w:t>
      </w:r>
      <w:r>
        <w:rPr>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N - количество байт для генерации,</w:t>
      </w:r>
      <w:r>
        <w:rPr>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K - сеансовый ключ шифрования,</w:t>
      </w:r>
      <w:r>
        <w:rPr>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R - случайный набор байт.</w:t>
      </w:r>
      <w:r>
        <w:rPr>
          <w:highlight w:val="none"/>
        </w:rPr>
      </w:r>
      <w:r/>
    </w:p>
    <w:p>
      <w:pPr>
        <w:pStyle w:val="2596"/>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2.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R || P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H</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хеш сообщения,</w:t>
      </w:r>
      <w:r>
        <w:rPr>
          <w:highlight w:val="none"/>
        </w:rPr>
      </w:r>
      <w:r/>
    </w:p>
    <w:p>
      <w:pPr>
        <w:pStyle w:val="2596"/>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H - функция хеширования,</w:t>
      </w:r>
      <w:r>
        <w:rPr>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 - исходное сообщение,</w:t>
      </w:r>
      <w:r>
        <w:rPr>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PubK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публичный ключ. </w:t>
      </w:r>
      <w:r>
        <w:rPr>
          <w:highlight w:val="none"/>
        </w:rPr>
      </w:r>
      <w:r/>
    </w:p>
    <w:p>
      <w:pPr>
        <w:pStyle w:val="2596"/>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3. C</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 E( K, PubK</w:t>
      </w:r>
      <w:r>
        <w:rPr>
          <w:rFonts w:cs="Calibri" w:eastAsia="Calibri"/>
          <w:i w:val="0"/>
          <w:sz w:val="20"/>
          <w:szCs w:val="24"/>
          <w:highlight w:val="none"/>
          <w:vertAlign w:val="subscript"/>
          <w:lang w:val="en-US"/>
        </w:rPr>
        <w:t xml:space="preserve">A</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rFonts w:cs="Calibri" w:eastAsia="Calibri"/>
          <w:i w:val="0"/>
          <w:sz w:val="20"/>
          <w:szCs w:val="24"/>
          <w:highlight w:val="none"/>
          <w:lang w:val="en-US"/>
        </w:rPr>
        <w:t xml:space="preserve">E( K, R ), </w:t>
      </w:r>
      <w:r>
        <w:rPr>
          <w:rFonts w:cs="Calibri" w:eastAsia="Calibri"/>
          <w:i w:val="0"/>
          <w:sz w:val="20"/>
          <w:szCs w:val="24"/>
          <w:highlight w:val="none"/>
          <w:lang w:val="en-US"/>
        </w:rPr>
        <w:t xml:space="preserve">E( K, P ),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E( K, 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w:t>
        <w:tab/>
        <w:t xml:space="preserve">C</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зашифрованное сообщение,</w:t>
      </w:r>
      <w:r>
        <w:rPr>
          <w:highlight w:val="none"/>
        </w:rPr>
      </w:r>
      <w:r/>
    </w:p>
    <w:p>
      <w:pPr>
        <w:pStyle w:val="2596"/>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E - функция шифрования,</w:t>
      </w:r>
      <w:r>
        <w:rPr>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S - функция подписания,</w:t>
      </w:r>
      <w:r>
        <w:rPr>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W - функция подтверждения работы,</w:t>
      </w:r>
      <w:r>
        <w:rPr>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C - сложность работы,</w:t>
      </w:r>
      <w:r>
        <w:rPr>
          <w:highlight w:val="none"/>
        </w:rPr>
      </w:r>
      <w:r/>
    </w:p>
    <w:p>
      <w:pPr>
        <w:pStyle w:val="2596"/>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PrivK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приватный ключ.</w:t>
      </w:r>
      <w:r>
        <w:rPr>
          <w:highlight w:val="none"/>
        </w:rPr>
      </w:r>
      <w:r/>
    </w:p>
    <w:p>
      <w:pPr>
        <w:pStyle w:val="2596"/>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B: </w:t>
      </w:r>
      <w:r>
        <w:rPr>
          <w:highlight w:val="none"/>
        </w:rPr>
      </w:r>
      <w:r/>
    </w:p>
    <w:p>
      <w:pPr>
        <w:pStyle w:val="2596"/>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4.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 P</w:t>
      </w:r>
      <w:r>
        <w:rPr>
          <w:rFonts w:cs="Calibri" w:eastAsia="Calibri"/>
          <w:i w:val="0"/>
          <w:sz w:val="20"/>
          <w:szCs w:val="24"/>
          <w:highlight w:val="none"/>
          <w:vertAlign w:val="subscript"/>
          <w:lang w:val="en-US"/>
        </w:rPr>
        <w:t xml:space="preserve">W</w:t>
      </w:r>
      <w:r>
        <w:rPr>
          <w:rFonts w:cs="Calibri" w:eastAsia="Calibri"/>
          <w:i w:val="0"/>
          <w:sz w:val="20"/>
          <w:szCs w:val="24"/>
          <w:highlight w:val="none"/>
          <w:lang w:val="en-US"/>
        </w:rPr>
        <w:t xml:space="preserve">( C, W( C,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w:t>
      </w:r>
      <w:r>
        <w:rPr>
          <w:highlight w:val="none"/>
        </w:rPr>
      </w:r>
      <w:r/>
    </w:p>
    <w:p>
      <w:pPr>
        <w:pStyle w:val="2596"/>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где</w:t>
        <w:tab/>
        <w:t xml:space="preserve">P</w:t>
      </w:r>
      <w:r>
        <w:rPr>
          <w:rFonts w:cs="Calibri" w:eastAsia="Calibri"/>
          <w:i w:val="0"/>
          <w:sz w:val="20"/>
          <w:szCs w:val="24"/>
          <w:highlight w:val="none"/>
          <w:vertAlign w:val="subscript"/>
        </w:rPr>
        <w:t xml:space="preserve">W</w:t>
      </w:r>
      <w:r>
        <w:rPr>
          <w:rFonts w:cs="Calibri" w:eastAsia="Calibri"/>
          <w:i w:val="0"/>
          <w:sz w:val="20"/>
          <w:szCs w:val="24"/>
          <w:highlight w:val="none"/>
        </w:rPr>
        <w:t xml:space="preserve"> - функция проверки работы.</w:t>
      </w:r>
      <w:r>
        <w:rPr>
          <w:highlight w:val="none"/>
        </w:rPr>
      </w:r>
      <w:r/>
    </w:p>
    <w:p>
      <w:pPr>
        <w:pStyle w:val="2596"/>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96"/>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5. K = D( PrivK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w:t>
      </w:r>
      <w:r>
        <w:rPr>
          <w:rFonts w:cs="Calibri" w:eastAsia="Calibri"/>
          <w:i w:val="0"/>
          <w:sz w:val="20"/>
          <w:highlight w:val="none"/>
          <w:lang w:val="en-US"/>
        </w:rPr>
        <w:t xml:space="preserve"> ),</w:t>
      </w:r>
      <w:r>
        <w:rPr>
          <w:highlight w:val="none"/>
        </w:rPr>
      </w:r>
      <w:r/>
    </w:p>
    <w:p>
      <w:pPr>
        <w:pStyle w:val="2596"/>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D - функция расшифрования</w:t>
      </w:r>
      <w:r>
        <w:rPr>
          <w:rFonts w:cs="Calibri" w:eastAsia="Calibri"/>
          <w:i w:val="0"/>
          <w:sz w:val="20"/>
          <w:szCs w:val="24"/>
          <w:highlight w:val="none"/>
        </w:rPr>
        <w:t xml:space="preserve">.</w:t>
      </w:r>
      <w:r>
        <w:rPr>
          <w:highlight w:val="none"/>
        </w:rPr>
      </w:r>
      <w:r/>
    </w:p>
    <w:p>
      <w:pPr>
        <w:pStyle w:val="2596"/>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96"/>
        <w:ind w:left="849" w:right="283" w:firstLine="567"/>
        <w:jc w:val="both"/>
        <w:spacing w:before="0" w:after="0"/>
        <w:rPr>
          <w:rFonts w:cs="Calibri" w:eastAsia="Calibri"/>
          <w:i w:val="0"/>
          <w:sz w:val="20"/>
          <w:szCs w:val="24"/>
          <w:highlight w:val="none"/>
        </w:rPr>
      </w:pPr>
      <w:r>
        <w:rPr>
          <w:rFonts w:cs="Calibri" w:eastAsia="Calibri"/>
          <w:i w:val="0"/>
          <w:sz w:val="20"/>
          <w:szCs w:val="24"/>
          <w:highlight w:val="none"/>
          <w:lang w:val="en-US"/>
        </w:rPr>
        <w:t xml:space="preserve">6.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D( K, E( K,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w:t>
      </w:r>
      <w:r>
        <w:rPr>
          <w:highlight w:val="none"/>
        </w:rPr>
      </w:r>
      <w:r/>
    </w:p>
    <w:p>
      <w:pPr>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96"/>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7.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V(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D( K, </w:t>
      </w:r>
      <w:r>
        <w:rPr>
          <w:rFonts w:cs="Calibri" w:eastAsia="Calibri"/>
          <w:i w:val="0"/>
          <w:sz w:val="20"/>
          <w:szCs w:val="24"/>
          <w:highlight w:val="none"/>
          <w:lang w:val="en-US"/>
        </w:rPr>
        <w:t xml:space="preserve">E( K, </w:t>
      </w:r>
      <w:r>
        <w:rPr>
          <w:rFonts w:cs="Calibri" w:eastAsia="Calibri"/>
          <w:i w:val="0"/>
          <w:sz w:val="20"/>
          <w:szCs w:val="24"/>
          <w:highlight w:val="none"/>
          <w:lang w:val="en-US"/>
        </w:rPr>
        <w:t xml:space="preserve">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 ),</w:t>
      </w:r>
      <w:r>
        <w:rPr>
          <w:highlight w:val="none"/>
        </w:rPr>
      </w:r>
      <w:r/>
    </w:p>
    <w:p>
      <w:pPr>
        <w:pStyle w:val="2596"/>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 </w:t>
        <w:tab/>
        <w:t xml:space="preserve">V - функция проверки подписи.</w:t>
      </w:r>
      <w:r>
        <w:rPr>
          <w:highlight w:val="none"/>
        </w:rPr>
      </w:r>
      <w:r/>
    </w:p>
    <w:p>
      <w:pPr>
        <w:pStyle w:val="2596"/>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596"/>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8.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w:t>
      </w:r>
      <w:r>
        <w:rPr>
          <w:rFonts w:cs="Calibri" w:eastAsia="Calibri"/>
          <w:i w:val="0"/>
          <w:sz w:val="20"/>
          <w:szCs w:val="24"/>
          <w:highlight w:val="none"/>
          <w:lang w:val="en-US"/>
        </w:rPr>
        <w:t xml:space="preserve">D( K, E( K, R ) ) || </w:t>
      </w:r>
      <w:r>
        <w:rPr>
          <w:rFonts w:cs="Calibri" w:eastAsia="Calibri"/>
          <w:i w:val="0"/>
          <w:sz w:val="20"/>
          <w:szCs w:val="24"/>
          <w:highlight w:val="none"/>
          <w:lang w:val="en-US"/>
        </w:rPr>
        <w:t xml:space="preserve">D( K, E( K, P ) )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596"/>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6"/>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Данный протокол игнорирует способ получения публичного </w:t>
      </w:r>
      <w:r>
        <w:rPr>
          <w:rFonts w:ascii="Times New Roman" w:hAnsi="Times New Roman" w:cs="Times New Roman" w:eastAsia="Times New Roman"/>
          <w:sz w:val="24"/>
          <w:szCs w:val="24"/>
          <w:highlight w:val="none"/>
        </w:rPr>
        <w:t xml:space="preserve">ключа от точки назначения. Это необходимо по причине того, чтобы протокол был встраиваемым и мог внедряться во множество систем, включая одноранговые сети, не имеющие центров сертификации, и тайные каналы связи, имеющие уже установленную сеть по умолчанию.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протокол способен игнорировать сетевую идентификацию субъектов информации, замещая её идентификацией криптографической.</w:t>
      </w:r>
      <w:r>
        <w:rPr>
          <w:rFonts w:ascii="Times New Roman" w:hAnsi="Times New Roman" w:cs="Times New Roman" w:eastAsia="Times New Roman"/>
          <w:sz w:val="24"/>
          <w:szCs w:val="24"/>
          <w:highlight w:val="none"/>
        </w:rPr>
        <w:t xml:space="preserve"> При таком подходе аутентификация субъектов начинает становиться сингулярной функцией, относящейся лишь и только к асимметричной криптографии, и как следствие, прикладной уровень стека TCP/IP начина</w:t>
      </w:r>
      <w:r>
        <w:rPr>
          <w:rFonts w:ascii="Times New Roman" w:hAnsi="Times New Roman" w:cs="Times New Roman" w:eastAsia="Times New Roman"/>
          <w:sz w:val="24"/>
          <w:szCs w:val="24"/>
          <w:highlight w:val="none"/>
        </w:rPr>
        <w:t xml:space="preserve">ет симулятивн</w:t>
      </w:r>
      <w:r>
        <w:rPr>
          <w:rFonts w:ascii="Times New Roman" w:hAnsi="Times New Roman" w:cs="Times New Roman" w:eastAsia="Times New Roman"/>
          <w:sz w:val="24"/>
          <w:szCs w:val="24"/>
          <w:highlight w:val="none"/>
        </w:rPr>
        <w:t xml:space="preserve">о заменять криптографический слой по способу обнаружения отправителя и получателя, как это показано на </w:t>
      </w:r>
      <w:r>
        <w:rPr>
          <w:rFonts w:ascii="Times New Roman" w:hAnsi="Times New Roman" w:cs="Times New Roman" w:eastAsia="Times New Roman"/>
          <w:i/>
          <w:sz w:val="24"/>
          <w:szCs w:val="24"/>
          <w:highlight w:val="none"/>
        </w:rPr>
        <w:t xml:space="preserve">Рисунках 28,</w:t>
      </w:r>
      <w:r>
        <w:rPr>
          <w:rFonts w:ascii="Times New Roman" w:hAnsi="Times New Roman" w:cs="Times New Roman" w:eastAsia="Times New Roman"/>
          <w:i/>
          <w:sz w:val="24"/>
          <w:szCs w:val="24"/>
          <w:highlight w:val="none"/>
        </w:rPr>
        <w:t xml:space="preserve"> 29</w:t>
      </w:r>
      <w:r>
        <w:rPr>
          <w:rFonts w:ascii="Times New Roman" w:hAnsi="Times New Roman" w:cs="Times New Roman" w:eastAsia="Times New Roman"/>
          <w:sz w:val="24"/>
          <w:szCs w:val="24"/>
          <w:highlight w:val="none"/>
        </w:rPr>
        <w:t xml:space="preserve">. Из вышеописанного также справедливо следует, что для построения полноценной информационной системы необходимым является симулятивная замена транспортного и прикладного уровня последующими </w:t>
      </w:r>
      <w:r>
        <w:rPr>
          <w:rFonts w:ascii="Times New Roman" w:hAnsi="Times New Roman" w:cs="Times New Roman" w:eastAsia="Times New Roman"/>
          <w:sz w:val="24"/>
          <w:szCs w:val="24"/>
          <w:highlight w:val="none"/>
        </w:rPr>
        <w:t xml:space="preserve">криптографическими абстракциями</w:t>
      </w:r>
      <w:r>
        <w:rPr>
          <w:rFonts w:ascii="Times New Roman" w:hAnsi="Times New Roman" w:cs="Times New Roman" w:eastAsia="Times New Roman"/>
          <w:sz w:val="24"/>
          <w:szCs w:val="24"/>
          <w:highlight w:val="none"/>
        </w:rPr>
        <w:t xml:space="preserve">. Под транспортным уровнем может пониматься способ передачи сообщений из внешней (анонимной сети) во внутреннюю (локальную), под прикладным — взаимодействие со внутренними сервисами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Сеанс связи в приведённом протоколе определяется самим пакетом, или иными словами один пакет становится равен одному сеансу за счёт генерации случайного сеансового ключа. Описанный подход приводит к ненадобности сохранения факт</w:t>
      </w:r>
      <w:r>
        <w:rPr>
          <w:rFonts w:ascii="Times New Roman" w:hAnsi="Times New Roman" w:cs="Times New Roman" w:eastAsia="Times New Roman"/>
          <w:sz w:val="24"/>
          <w:szCs w:val="24"/>
          <w:highlight w:val="none"/>
        </w:rPr>
        <w:t xml:space="preserve">ического сеанса связи, исключает внешние долговременные связи между субъектами посредством имманентности и абстрагирования объектов, что приводит к невозможности рассекречивания всей информации, даже при компрометации одного или нескольких сеансовых ключей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mc:AlternateContent>
          <mc:Choice Requires="wpg">
            <w:drawing>
              <wp:inline xmlns:wp="http://schemas.openxmlformats.org/drawingml/2006/wordprocessingDrawing" distT="0" distB="0" distL="0" distR="0">
                <wp:extent cx="4353132" cy="2947960"/>
                <wp:effectExtent l="0" t="0" r="0" b="0"/>
                <wp:docPr id="3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46996" name="" hidden="0"/>
                        <pic:cNvPicPr>
                          <a:picLocks noChangeAspect="1"/>
                        </pic:cNvPicPr>
                        <pic:nvPr isPhoto="0" userDrawn="0"/>
                      </pic:nvPicPr>
                      <pic:blipFill>
                        <a:blip r:embed="rId49"/>
                        <a:stretch/>
                      </pic:blipFill>
                      <pic:spPr bwMode="auto">
                        <a:xfrm flipH="0" flipV="0">
                          <a:off x="0" y="0"/>
                          <a:ext cx="4353129" cy="2947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mso-wrap-distance-left:0.0pt;mso-wrap-distance-top:0.0pt;mso-wrap-distance-right:0.0pt;mso-wrap-distance-bottom:0.0pt;width:342.8pt;height:232.1pt;" stroked="false">
                <v:path textboxrect="0,0,0,0"/>
                <v:imagedata r:id="rId49" o:title=""/>
              </v:shape>
            </w:pict>
          </mc:Fallback>
        </mc:AlternateContent>
      </w:r>
      <w:r>
        <w:rPr>
          <w:rFonts w:ascii="Times New Roman" w:hAnsi="Times New Roman" w:cs="Times New Roman" w:eastAsia="Times New Roman"/>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6"/>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Расширение стека протоколов TCP/IP на базе</w:t>
      </w:r>
      <w:r>
        <w:rPr>
          <w:rFonts w:ascii="Times New Roman" w:hAnsi="Times New Roman" w:cs="Times New Roman" w:eastAsia="Times New Roman"/>
          <w:highlight w:val="none"/>
        </w:rPr>
        <w:t xml:space="preserve"> криптографических абстракций</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Безопасность протокола определяется в большей мере безопасностью асимметр</w:t>
      </w:r>
      <w:r>
        <w:rPr>
          <w:rFonts w:ascii="Times New Roman" w:hAnsi="Times New Roman" w:cs="Times New Roman" w:eastAsia="Times New Roman"/>
          <w:sz w:val="24"/>
          <w:szCs w:val="24"/>
          <w:highlight w:val="none"/>
        </w:rPr>
        <w:t xml:space="preserve">ичной функции шифрования, т.к. все действия сводятся к расшифрованию сеансового ключа приватным ключом. Если приватный ключ не может расшифровать сеансовый, то это говорит о том факте, что само сообщение было зашифровано другим публичным ключом и потому по</w:t>
      </w:r>
      <w:r>
        <w:rPr>
          <w:rFonts w:ascii="Times New Roman" w:hAnsi="Times New Roman" w:cs="Times New Roman" w:eastAsia="Times New Roman"/>
          <w:sz w:val="24"/>
          <w:szCs w:val="24"/>
          <w:highlight w:val="none"/>
        </w:rPr>
        <w:t xml:space="preserve">лучатель также есть другой субъект. </w:t>
      </w:r>
      <w:r>
        <w:rPr>
          <w:rFonts w:ascii="Times New Roman" w:hAnsi="Times New Roman" w:cs="Times New Roman" w:eastAsia="Times New Roman"/>
          <w:sz w:val="24"/>
          <w:szCs w:val="24"/>
          <w:highlight w:val="none"/>
        </w:rPr>
        <w:t xml:space="preserve">Функция хеширования необходима для проверки целостности отправленных данных. Функция проверки подписи необходима для аутентификации отправителя. Функция проверки доказательства работы необходима для предотвращения спама.</w:t>
      </w:r>
      <w:r>
        <w:rPr>
          <w:rFonts w:ascii="Times New Roman" w:hAnsi="Times New Roman" w:cs="Times New Roman" w:eastAsia="Times New Roman"/>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w:t>
      </w:r>
      <w:r>
        <w:rPr>
          <w:rFonts w:ascii="Times New Roman" w:hAnsi="Times New Roman" w:cs="Times New Roman" w:eastAsia="Times New Roman"/>
          <w:sz w:val="24"/>
          <w:szCs w:val="24"/>
          <w:highlight w:val="none"/>
        </w:rPr>
        <w:t xml:space="preserve">а</w:t>
      </w:r>
      <w:r>
        <w:rPr>
          <w:rStyle w:val="2594"/>
          <w:rFonts w:ascii="Times New Roman" w:hAnsi="Times New Roman" w:cs="Times New Roman" w:eastAsia="Times New Roman"/>
          <w:sz w:val="24"/>
          <w:szCs w:val="24"/>
          <w:highlight w:val="none"/>
        </w:rPr>
        <w:footnoteReference w:id="11"/>
      </w:r>
      <w:r>
        <w:rPr>
          <w:rFonts w:ascii="Times New Roman" w:hAnsi="Times New Roman" w:cs="Times New Roman" w:eastAsia="Times New Roman"/>
          <w:sz w:val="24"/>
          <w:szCs w:val="24"/>
          <w:highlight w:val="none"/>
        </w:rPr>
        <w:t xml:space="preserve"> [50] для шифрования информации:</w:t>
      </w:r>
      <w:r>
        <w:rPr>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import (</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"bytes"</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"encoding/hex"</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func Encrypt(sender *PrivateKey, receiver *PublicKey, data []byte) *Package {</w:t>
      </w:r>
      <w:r>
        <w:rPr>
          <w:highlight w:val="none"/>
        </w:rPr>
      </w:r>
      <w:r/>
    </w:p>
    <w:p>
      <w:pPr>
        <w:pStyle w:val="2596"/>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 xml:space="preserve">var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pubsend</w:t>
        <w:tab/>
        <w:tab/>
        <w:t xml:space="preserve">= PublicKeyToBytes(&amp;sender.PublicKey)</w:t>
      </w:r>
      <w:r>
        <w:rPr>
          <w:highlight w:val="none"/>
        </w:rPr>
      </w:r>
      <w:r/>
    </w:p>
    <w:p>
      <w:pPr>
        <w:pStyle w:val="2596"/>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session</w:t>
        <w:tab/>
        <w:tab/>
        <w:t xml:space="preserve">= GenerateBytes(N)</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randBytes</w:t>
        <w:tab/>
        <w:t xml:space="preserve">= GenerateBytes(N)</w:t>
      </w:r>
      <w:r>
        <w:rPr>
          <w:highlight w:val="none"/>
        </w:rPr>
      </w:r>
      <w:r/>
    </w:p>
    <w:p>
      <w:pPr>
        <w:pStyle w:val="2596"/>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hash </w:t>
      </w:r>
      <w:r>
        <w:rPr>
          <w:rFonts w:ascii="Monospace" w:hAnsi="Monospace" w:cs="Monospace" w:eastAsia="Monospace"/>
          <w:color w:val="0D0D0D" w:themeColor="text1" w:themeTint="F2"/>
          <w:sz w:val="18"/>
          <w:szCs w:val="24"/>
          <w:highlight w:val="none"/>
          <w:lang w:val="en-US"/>
        </w:rPr>
        <w:t xml:space="preserve">:= HashSum(</w:t>
      </w:r>
      <w:r>
        <w:rPr>
          <w:rFonts w:ascii="Monospace" w:hAnsi="Monospace" w:cs="Monospace" w:eastAsia="Monospace"/>
          <w:color w:val="0D0D0D" w:themeColor="text1" w:themeTint="F2"/>
          <w:sz w:val="18"/>
          <w:szCs w:val="24"/>
          <w:highlight w:val="none"/>
          <w:lang w:val="en-US"/>
        </w:rPr>
        <w:t xml:space="preserve">bytes.Join(</w:t>
      </w:r>
      <w:r>
        <w:rPr>
          <w:highlight w:val="none"/>
        </w:rPr>
      </w:r>
      <w:r/>
    </w:p>
    <w:p>
      <w:pPr>
        <w:pStyle w:val="2596"/>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randBytes,</w:t>
      </w:r>
      <w:r>
        <w:rPr>
          <w:highlight w:val="none"/>
        </w:rPr>
      </w:r>
      <w:r/>
    </w:p>
    <w:p>
      <w:pPr>
        <w:pStyle w:val="2596"/>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data,</w:t>
      </w:r>
      <w:r>
        <w:rPr>
          <w:highlight w:val="none"/>
        </w:rPr>
      </w:r>
      <w:r/>
    </w:p>
    <w:p>
      <w:pPr>
        <w:pStyle w:val="2596"/>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pubsend,</w:t>
      </w:r>
      <w:r>
        <w:rPr>
          <w:highlight w:val="none"/>
        </w:rPr>
      </w:r>
      <w:r/>
    </w:p>
    <w:p>
      <w:pPr>
        <w:pStyle w:val="2596"/>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PublicKeyToBytes(receiver),</w:t>
      </w:r>
      <w:r>
        <w:rPr>
          <w:highlight w:val="none"/>
        </w:rPr>
      </w:r>
      <w:r/>
    </w:p>
    <w:p>
      <w:pPr>
        <w:pStyle w:val="2596"/>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596"/>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pStyle w:val="2596"/>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return &amp;Package{</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Head: HeadPackage{</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Sender:</w:t>
        <w:tab/>
        <w:tab/>
        <w:t xml:space="preserve">EncryptS(session, pubsend),</w:t>
      </w:r>
      <w:r>
        <w:rPr>
          <w:highlight w:val="none"/>
        </w:rPr>
      </w:r>
      <w:r/>
    </w:p>
    <w:p>
      <w:pPr>
        <w:pStyle w:val="2596"/>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ab/>
        <w:t xml:space="preserve">Session:</w:t>
        <w:tab/>
        <w:tab/>
        <w:t xml:space="preserve">EncryptA(receiver, session),</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RandBytes:</w:t>
        <w:tab/>
        <w:t xml:space="preserve">EncryptS(session, randBytes),</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Body: BodyPackage{</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Data:</w:t>
        <w:tab/>
        <w:t xml:space="preserve">EncryptS(session, data),</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Hash: </w:t>
        <w:tab/>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Sign: </w:t>
        <w:tab/>
        <w:t xml:space="preserve">EncryptS(session, </w:t>
      </w:r>
      <w:r>
        <w:rPr>
          <w:rFonts w:ascii="Monospace" w:hAnsi="Monospace" w:cs="Monospace" w:eastAsia="Monospace"/>
          <w:color w:val="0D0D0D" w:themeColor="text1" w:themeTint="F2"/>
          <w:sz w:val="18"/>
          <w:szCs w:val="24"/>
          <w:highlight w:val="none"/>
          <w:lang w:val="en-US"/>
        </w:rPr>
        <w:t xml:space="preserve">Sign(sender, </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r>
      <w:r>
        <w:rPr>
          <w:rFonts w:ascii="Monospace" w:hAnsi="Monospace" w:cs="Monospace" w:eastAsia="Monospace"/>
          <w:color w:val="0D0D0D" w:themeColor="text1" w:themeTint="F2"/>
          <w:sz w:val="18"/>
          <w:szCs w:val="24"/>
          <w:highlight w:val="none"/>
        </w:rPr>
        <w:t xml:space="preserve">Proof: </w:t>
        <w:tab/>
        <w:t xml:space="preserve">ProofOfWork(</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rPr>
        <w:t xml:space="preserve">, C),</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ab/>
        <w:tab/>
        <w:t xml:space="preserve">},</w:t>
      </w:r>
      <w:r>
        <w:rPr>
          <w:highlight w:val="none"/>
        </w:rPr>
      </w:r>
      <w:r/>
    </w:p>
    <w:p>
      <w:pPr>
        <w:pStyle w:val="2596"/>
        <w:ind w:left="849"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6"/>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Шифрование подписи сеансовым ключом является необходимым, т.к. взломщик протокола,</w:t>
      </w:r>
      <w:r>
        <w:rPr>
          <w:rFonts w:ascii="Times New Roman" w:hAnsi="Times New Roman" w:cs="Times New Roman" w:eastAsia="Times New Roman"/>
          <w:sz w:val="24"/>
          <w:szCs w:val="24"/>
          <w:highlight w:val="none"/>
        </w:rPr>
        <w:t xml:space="preserve"> для определения отправителя (а именно его публичного ключа) может составить список уже известных ему публичных ключей и проверять каждый на правильность подписи. Если проверка приводит к безошибочному результату, то это говорит об обнаружении отправителя.</w:t>
      </w:r>
      <w:r>
        <w:rPr>
          <w:rFonts w:ascii="Times New Roman" w:hAnsi="Times New Roman" w:cs="Times New Roman" w:eastAsia="Times New Roman"/>
          <w:highlight w:val="none"/>
        </w:rPr>
      </w:r>
      <w:r/>
    </w:p>
    <w:p>
      <w:pPr>
        <w:pStyle w:val="2596"/>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Шифрование случайного числа (соли) также есть необходимость, потому как, если злоумышленник знает его и субъектов передаваемой информации, то он способен пройтись методом </w:t>
      </w:r>
      <w:r>
        <w:rPr>
          <w:rFonts w:ascii="Times New Roman" w:hAnsi="Times New Roman" w:cs="Times New Roman" w:eastAsia="Times New Roman"/>
          <w:sz w:val="24"/>
          <w:szCs w:val="24"/>
          <w:highlight w:val="none"/>
        </w:rPr>
        <w:t xml:space="preserve">«грубой силы»</w:t>
      </w:r>
      <w:r>
        <w:rPr>
          <w:rFonts w:ascii="Times New Roman" w:hAnsi="Times New Roman" w:cs="Times New Roman" w:eastAsia="Times New Roman"/>
          <w:sz w:val="24"/>
          <w:szCs w:val="24"/>
          <w:highlight w:val="none"/>
        </w:rPr>
        <w:t xml:space="preserve"> по словарю часто встречаемых и распространённых текстов для выявления исходного сообщения.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Использование одной и той же пары асимметричных ключей для шифрования и подписания не является уязвимостью, если применяются разные алгоритмы кодирования [23</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с.257] или сама структура алгоритма представляет различные способы реализации. Так например, при алгоритме RSA для шифрования может использоваться алгоритм OAEP, а для подписания – PSS. В таком случае не возникает «подводных камней» связанных с возможным </w:t>
      </w:r>
      <w:r>
        <w:rPr>
          <w:rFonts w:ascii="Times New Roman" w:hAnsi="Times New Roman" w:cs="Times New Roman" w:eastAsia="Times New Roman"/>
          <w:sz w:val="24"/>
          <w:szCs w:val="24"/>
          <w:highlight w:val="none"/>
        </w:rPr>
        <w:t xml:space="preserve">чередованием «шифрование-подписание». Тем не менее остаются риски связанные с компрометацией единственной пары ключей, при которой злоумышленник сможет не только расшифровывать все получаемые сообщения, но и подписывать отправляе</w:t>
      </w:r>
      <w:r>
        <w:rPr>
          <w:rFonts w:ascii="Times New Roman" w:hAnsi="Times New Roman" w:cs="Times New Roman" w:eastAsia="Times New Roman"/>
          <w:sz w:val="24"/>
          <w:szCs w:val="24"/>
          <w:highlight w:val="none"/>
        </w:rPr>
        <w:t xml:space="preserve">мые [49, с.99][49</w:t>
      </w:r>
      <w:r>
        <w:rPr>
          <w:rFonts w:ascii="Times New Roman" w:hAnsi="Times New Roman" w:cs="Times New Roman" w:eastAsia="Times New Roman"/>
          <w:sz w:val="24"/>
          <w:szCs w:val="24"/>
          <w:highlight w:val="none"/>
        </w:rPr>
        <w:t xml:space="preserve">, с.291]. Но этот критерий также является и относительным плюсом, когда личность субъекта не раздваивается и, как следствие, данный факт не приводит к запутанным ситуациям чистого отправления и скомпрометированного получения (и наоборот).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600097" cy="2077031"/>
                <wp:effectExtent l="0" t="0" r="0" b="0"/>
                <wp:docPr id="4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2929" name="" hidden="0"/>
                        <pic:cNvPicPr>
                          <a:picLocks noChangeAspect="1"/>
                        </pic:cNvPicPr>
                        <pic:nvPr isPhoto="0" userDrawn="0"/>
                      </pic:nvPicPr>
                      <pic:blipFill>
                        <a:blip r:embed="rId50"/>
                        <a:stretch/>
                      </pic:blipFill>
                      <pic:spPr bwMode="auto">
                        <a:xfrm flipH="0" flipV="0">
                          <a:off x="0" y="0"/>
                          <a:ext cx="5600089" cy="2077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mso-wrap-distance-left:0.0pt;mso-wrap-distance-top:0.0pt;mso-wrap-distance-right:0.0pt;mso-wrap-distance-bottom:0.0pt;width:441.0pt;height:163.5pt;" stroked="false">
                <v:path textboxrect="0,0,0,0"/>
                <v:imagedata r:id="rId50" o:title=""/>
              </v:shape>
            </w:pict>
          </mc:Fallback>
        </mc:AlternateConten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6"/>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Расширенный стек протоколов на примере сервисов в анонимной сети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6"/>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Протокол пригоден для многих задач, включая передачу сообщений, запросов, файлов, но не пригоден для передачи поточной информации, подобия аудио звонков и видео трансляций, из-за необходимости п</w:t>
      </w:r>
      <w:r>
        <w:rPr>
          <w:rFonts w:ascii="Times New Roman" w:hAnsi="Times New Roman" w:cs="Times New Roman" w:eastAsia="Times New Roman"/>
          <w:sz w:val="24"/>
          <w:szCs w:val="24"/>
          <w:highlight w:val="none"/>
        </w:rPr>
        <w:t xml:space="preserve">одписывать и подтверждать ра</w:t>
      </w:r>
      <w:r>
        <w:rPr>
          <w:rFonts w:ascii="Times New Roman" w:hAnsi="Times New Roman" w:cs="Times New Roman" w:eastAsia="Times New Roman"/>
          <w:sz w:val="24"/>
          <w:szCs w:val="24"/>
          <w:highlight w:val="none"/>
        </w:rPr>
        <w:t xml:space="preserve">боту, на что может уходить продолжительное количество времени. Иными словами, протокол работает с конечным количеством данных, размер которых заведомо известен и обработка которых (то есть, их использование) начинается с момента завершения полной проверки.</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Недостатком протокола является отсутствие последовательности между несколькими пакетами. Иными словами невозможно определить нумерацию, что</w:t>
      </w:r>
      <w:r>
        <w:rPr>
          <w:rFonts w:ascii="Times New Roman" w:hAnsi="Times New Roman" w:cs="Times New Roman" w:eastAsia="Times New Roman"/>
          <w:sz w:val="24"/>
          <w:szCs w:val="24"/>
          <w:highlight w:val="none"/>
        </w:rPr>
        <w:t xml:space="preserve"> в некой степени переводит часть полноценного протокола на логику приложения, как например передача файлов. Это, в свою очередь, обосновывается упрощением протокола, где не требуются хранилище или база данных для хранения последовательности пакетов со стор</w:t>
      </w:r>
      <w:r>
        <w:rPr>
          <w:rFonts w:ascii="Times New Roman" w:hAnsi="Times New Roman" w:cs="Times New Roman" w:eastAsia="Times New Roman"/>
          <w:sz w:val="24"/>
          <w:szCs w:val="24"/>
          <w:highlight w:val="none"/>
        </w:rPr>
        <w:t xml:space="preserve">оны каждого входящего объекта. Также в некоторых приложениях последовательность сообщений не критична, как например в электронной почте или мессенджерах, где необходим лишь сам факт уже существующего дубликата (данный момент можно проверять хешем пакета).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Другим недостатком является постоянное применение функции подписания, которая считается на</w:t>
      </w:r>
      <w:r>
        <w:rPr>
          <w:rFonts w:ascii="Times New Roman" w:hAnsi="Times New Roman" w:cs="Times New Roman" w:eastAsia="Times New Roman"/>
          <w:sz w:val="24"/>
          <w:szCs w:val="24"/>
          <w:highlight w:val="none"/>
        </w:rPr>
        <w:t xml:space="preserve">иболее р</w:t>
      </w:r>
      <w:r>
        <w:rPr>
          <w:rFonts w:ascii="Times New Roman" w:hAnsi="Times New Roman" w:cs="Times New Roman" w:eastAsia="Times New Roman"/>
          <w:sz w:val="24"/>
          <w:szCs w:val="24"/>
          <w:highlight w:val="none"/>
        </w:rPr>
        <w:t xml:space="preserve">есурсозатрачиваемой, с практической точки зрения, операцией. При большом количестве поступаемых сообщений, возникнет и необходимость в большом количестве проверок подписания. При этом использование MAC, взамен ЭЦП, является недопустимым, потому как таковая</w:t>
      </w:r>
      <w:r>
        <w:rPr>
          <w:rFonts w:ascii="Times New Roman" w:hAnsi="Times New Roman" w:cs="Times New Roman" w:eastAsia="Times New Roman"/>
          <w:sz w:val="24"/>
          <w:szCs w:val="24"/>
          <w:highlight w:val="none"/>
        </w:rPr>
        <w:t xml:space="preserve"> и</w:t>
      </w:r>
      <w:r>
        <w:rPr>
          <w:rFonts w:ascii="Times New Roman" w:hAnsi="Times New Roman" w:cs="Times New Roman" w:eastAsia="Times New Roman"/>
          <w:sz w:val="24"/>
          <w:szCs w:val="24"/>
          <w:highlight w:val="none"/>
        </w:rPr>
        <w:t xml:space="preserve">митовставка создаст буквально поточную связь между субъектами информации (создаст дополнительные связи между субъектами и генерируемым объектом), усложнит протокол и может привести теоретически к более чем одному возможному вектору нападения на протокол.</w:t>
      </w:r>
      <w:r>
        <w:rPr>
          <w:rFonts w:ascii="Times New Roman" w:hAnsi="Times New Roman" w:cs="Times New Roman" w:eastAsia="Times New Roman"/>
          <w:sz w:val="24"/>
          <w:szCs w:val="24"/>
          <w:highlight w:val="none"/>
        </w:rPr>
      </w:r>
      <w:r/>
    </w:p>
    <w:p>
      <w:pPr>
        <w:pStyle w:val="2596"/>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Для улучшения эффективности, допустим</w:t>
      </w:r>
      <w:r>
        <w:rPr>
          <w:rFonts w:ascii="Times New Roman" w:hAnsi="Times New Roman" w:cs="Times New Roman" w:eastAsia="Times New Roman"/>
          <w:sz w:val="24"/>
          <w:szCs w:val="24"/>
          <w:highlight w:val="none"/>
        </w:rPr>
        <w:t xml:space="preserve"> при пер</w:t>
      </w: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даче файлов, программный код можно изменить так, чтобы снизить количество проверок работы в процессе передачи, но с первоначальным доказательством работы на основе случайной строки (полученной от точки назначения), а потом и с накопленным хеш-значением из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-блоков файла, для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-ой проверки. Таким образом, минимальный контроль работы будет осуществляться лишь </w:t>
      </w:r>
      <m:oMath>
        <m:r>
          <w:rPr>
            <w:rFonts w:ascii="Cambria Math" w:hAnsi="Cambria Math"/>
            <w:highlight w:val="none"/>
          </w:rPr>
          <m:rPr/>
          <m:t>⌈</m:t>
        </m:r>
        <m:f>
          <m:fPr>
            <m:type m:val="lin"/>
            <m:ctrlPr>
              <w:rPr>
                <w:rFonts w:ascii="Cambria Math" w:hAnsi="Cambria Math" w:cs="Cambria Math" w:eastAsia="Cambria Math"/>
                <w:highlight w:val="none"/>
              </w:rPr>
            </m:ctrlPr>
          </m:fPr>
          <m:num>
            <m:r>
              <w:rPr>
                <w:rFonts w:ascii="Cambria Math" w:hAnsi="Cambria Math"/>
                <w:highlight w:val="none"/>
              </w:rPr>
              <m:rPr/>
              <m:t>M</m:t>
            </m:r>
          </m:num>
          <m:den>
            <m:r>
              <w:rPr>
                <w:rFonts w:ascii="Cambria Math" w:hAnsi="Cambria Math"/>
                <w:highlight w:val="none"/>
              </w:rPr>
              <m:rPr/>
              <m:t>nN</m:t>
            </m:r>
          </m:den>
        </m:f>
        <m:r>
          <w:rPr>
            <w:rFonts w:ascii="Cambria Math" w:hAnsi="Cambria Math"/>
            <w:highlight w:val="none"/>
          </w:rPr>
          <m:rPr/>
          <m:t>⌉</m:t>
        </m:r>
      </m:oMath>
      <w:r>
        <w:rPr>
          <w:rFonts w:ascii="Times New Roman" w:hAnsi="Times New Roman" w:cs="Times New Roman" w:eastAsia="Times New Roman"/>
          <w:i/>
          <w:sz w:val="24"/>
          <w:szCs w:val="24"/>
          <w:highlight w:val="none"/>
        </w:rPr>
        <w:t xml:space="preserve">+1</w:t>
      </w:r>
      <w:r>
        <w:rPr>
          <w:rFonts w:ascii="Times New Roman" w:hAnsi="Times New Roman" w:cs="Times New Roman" w:eastAsia="Times New Roman"/>
          <w:sz w:val="24"/>
          <w:szCs w:val="24"/>
          <w:highlight w:val="none"/>
        </w:rPr>
        <w:t xml:space="preserve"> раз, где </w:t>
      </w:r>
      <w:r>
        <w:rPr>
          <w:rFonts w:ascii="Times New Roman" w:hAnsi="Times New Roman" w:cs="Times New Roman" w:eastAsia="Times New Roman"/>
          <w:i/>
          <w:sz w:val="24"/>
          <w:szCs w:val="24"/>
          <w:highlight w:val="none"/>
        </w:rPr>
        <w:t xml:space="preserve">M</w:t>
      </w:r>
      <w:r>
        <w:rPr>
          <w:rFonts w:ascii="Times New Roman" w:hAnsi="Times New Roman" w:cs="Times New Roman" w:eastAsia="Times New Roman"/>
          <w:sz w:val="24"/>
          <w:szCs w:val="24"/>
          <w:highlight w:val="none"/>
        </w:rPr>
        <w:t xml:space="preserve"> — размер файла,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размер одного блока. Если доказательство не поступило или оно является неверным, то нужно считать, что файл был передан с ошибкой и тем самым запросить повреждённый или непроверенный блок заново.</w:t>
      </w:r>
      <w:r>
        <w:rPr>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расшифрования информации:</w:t>
      </w:r>
      <w:r>
        <w:rPr>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import (</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"bytes"</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"encoding/hex"</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func Decrypt(receiver *PrivateKey, pack *Package) (*PublicKey, []byte)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hash size.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len(pack.Body.Hash) != HashSize {</w:t>
      </w:r>
      <w:r>
        <w:rPr>
          <w:highlight w:val="none"/>
        </w:rPr>
      </w:r>
      <w:r/>
    </w:p>
    <w:p>
      <w:pPr>
        <w:ind w:left="1557"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return nil, nil</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proof of work.</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!ProofIsValid(</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highlight w:val="none"/>
          <w:lang w:val="en-US"/>
        </w:rPr>
        <w:t xml:space="preserve">Hash, C, pack.Body.Proof) {</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session key.</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session := DecryptA(receiver, </w:t>
      </w:r>
      <w:r>
        <w:rPr>
          <w:rFonts w:ascii="Monospace" w:hAnsi="Monospace" w:cs="Monospace" w:eastAsia="Monospace"/>
          <w:color w:val="0D0D0D" w:themeColor="text1" w:themeTint="F2"/>
          <w:sz w:val="18"/>
          <w:highlight w:val="none"/>
          <w:lang w:val="en-US"/>
        </w:rPr>
        <w:t xml:space="preserve">pack.Head.Session</w:t>
      </w:r>
      <w:r>
        <w:rPr>
          <w:rFonts w:ascii="Monospace" w:hAnsi="Monospace" w:cs="Monospace" w:eastAsia="Monospace"/>
          <w:color w:val="0D0D0D" w:themeColor="text1" w:themeTint="F2"/>
          <w:sz w:val="18"/>
          <w:highlight w:val="none"/>
          <w:lang w:val="en-US"/>
        </w:rPr>
        <w:t xml:space="preserve">)</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session </w:t>
      </w:r>
      <w:r>
        <w:rPr>
          <w:rFonts w:ascii="Monospace" w:hAnsi="Monospace" w:cs="Monospace" w:eastAsia="Monospace"/>
          <w:color w:val="0D0D0D" w:themeColor="text1" w:themeTint="F2"/>
          <w:sz w:val="18"/>
          <w:highlight w:val="none"/>
          <w:lang w:val="en-US"/>
        </w:rPr>
        <w:t xml:space="preserve">== nil {</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public key.</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bpubsend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pack.Head.Sender</w:t>
      </w:r>
      <w:r>
        <w:rPr>
          <w:rFonts w:ascii="Monospace" w:hAnsi="Monospace" w:cs="Monospace" w:eastAsia="Monospace"/>
          <w:color w:val="0D0D0D" w:themeColor="text1" w:themeTint="F2"/>
          <w:sz w:val="18"/>
          <w:highlight w:val="none"/>
          <w:lang w:val="en-US"/>
        </w:rPr>
        <w:t xml:space="preserve">)</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bpubsend == nil {</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pubsend := BytesToPublicKey(bpubsend)</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pubsend == nil {</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pubsize := PublicKeySize(pubsend)</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pubsize  != KeySize {</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sz w:val="18"/>
          <w:highlight w:val="none"/>
          <w:lang w:val="en-US"/>
        </w:rPr>
        <w:tab/>
        <w:tab/>
      </w:r>
      <w:r>
        <w:rPr>
          <w:rFonts w:ascii="Monospace" w:hAnsi="Monospace" w:cs="Monospace" w:eastAsia="Monospace"/>
          <w:color w:val="0D0D0D" w:themeColor="text1" w:themeTint="F2"/>
          <w:sz w:val="18"/>
          <w:highlight w:val="none"/>
          <w:lang w:val="en-US"/>
        </w:rPr>
        <w:t xml:space="preserve">return nil, nil</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rand bytes.</w:t>
      </w:r>
      <w:r>
        <w:rPr>
          <w:highlight w:val="none"/>
        </w:rPr>
      </w:r>
      <w:r/>
    </w:p>
    <w:p>
      <w:pPr>
        <w:pStyle w:val="2596"/>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randBytes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pack.Head.RandBytes</w:t>
      </w:r>
      <w:r>
        <w:rPr>
          <w:rFonts w:ascii="Monospace" w:hAnsi="Monospace" w:cs="Monospace" w:eastAsia="Monospace"/>
          <w:color w:val="0D0D0D" w:themeColor="text1" w:themeTint="F2"/>
          <w:sz w:val="18"/>
          <w:highlight w:val="none"/>
          <w:lang w:val="en-US"/>
        </w:rPr>
        <w:t xml:space="preserve">)</w:t>
      </w:r>
      <w:r>
        <w:rPr>
          <w:highlight w:val="none"/>
        </w:rPr>
      </w:r>
      <w:r/>
    </w:p>
    <w:p>
      <w:pPr>
        <w:pStyle w:val="2596"/>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randBytes </w:t>
      </w:r>
      <w:r>
        <w:rPr>
          <w:rFonts w:ascii="Monospace" w:hAnsi="Monospace" w:cs="Monospace" w:eastAsia="Monospace"/>
          <w:color w:val="0D0D0D" w:themeColor="text1" w:themeTint="F2"/>
          <w:sz w:val="18"/>
          <w:highlight w:val="none"/>
          <w:lang w:val="en-US"/>
        </w:rPr>
        <w:t xml:space="preserve">== nil {</w:t>
      </w:r>
      <w:r>
        <w:rPr>
          <w:highlight w:val="none"/>
        </w:rPr>
      </w:r>
      <w:r/>
    </w:p>
    <w:p>
      <w:pPr>
        <w:pStyle w:val="2596"/>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data.</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data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pack.Body.Data</w:t>
      </w:r>
      <w:r>
        <w:rPr>
          <w:rFonts w:ascii="Monospace" w:hAnsi="Monospace" w:cs="Monospace" w:eastAsia="Monospace"/>
          <w:color w:val="0D0D0D" w:themeColor="text1" w:themeTint="F2"/>
          <w:sz w:val="18"/>
          <w:highlight w:val="none"/>
          <w:lang w:val="en-US"/>
        </w:rPr>
        <w:t xml:space="preserve">)</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data == nil {</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w:t>
      </w:r>
      <w:r>
        <w:rPr>
          <w:rFonts w:ascii="Monospace" w:hAnsi="Monospace" w:cs="Monospace" w:eastAsia="Monospace"/>
          <w:color w:val="0D0D0D" w:themeColor="text1" w:themeTint="F2"/>
          <w:sz w:val="18"/>
          <w:highlight w:val="none"/>
          <w:lang w:val="en-US"/>
        </w:rPr>
        <w:t xml:space="preserve">hash</w:t>
      </w:r>
      <w:r>
        <w:rPr>
          <w:rFonts w:ascii="Monospace" w:hAnsi="Monospace" w:cs="Monospace" w:eastAsia="Monospace"/>
          <w:color w:val="0D0D0D" w:themeColor="text1" w:themeTint="F2"/>
          <w:sz w:val="18"/>
          <w:highlight w:val="none"/>
          <w:lang w:val="en-US"/>
        </w:rPr>
        <w:t xml:space="preserve">.</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check := HashSum(</w:t>
      </w:r>
      <w:r>
        <w:rPr>
          <w:rFonts w:ascii="Monospace" w:hAnsi="Monospace" w:cs="Monospace" w:eastAsia="Monospace"/>
          <w:color w:val="0D0D0D" w:themeColor="text1" w:themeTint="F2"/>
          <w:sz w:val="18"/>
          <w:highlight w:val="none"/>
          <w:lang w:val="en-US"/>
        </w:rPr>
        <w:t xml:space="preserve">bytes.Join(</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randBytes,</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data,</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PublicKeyToBytes(pubsend),</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PublicKeyToBytes(&amp;receiver.PublicKey),</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!bytes.Equal(</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check) {</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signature.</w:t>
      </w:r>
      <w:r>
        <w:rPr>
          <w:highlight w:val="none"/>
        </w:rPr>
      </w:r>
      <w:r/>
    </w:p>
    <w:p>
      <w:pPr>
        <w:pStyle w:val="2596"/>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sign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pack.Body.Sign</w:t>
      </w:r>
      <w:r>
        <w:rPr>
          <w:rFonts w:ascii="Monospace" w:hAnsi="Monospace" w:cs="Monospace" w:eastAsia="Monospace"/>
          <w:color w:val="0D0D0D" w:themeColor="text1" w:themeTint="F2"/>
          <w:sz w:val="18"/>
          <w:highlight w:val="none"/>
          <w:lang w:val="en-US"/>
        </w:rPr>
        <w:t xml:space="preserve">)</w:t>
      </w:r>
      <w:r>
        <w:rPr>
          <w:highlight w:val="none"/>
        </w:rPr>
      </w:r>
      <w:r/>
    </w:p>
    <w:p>
      <w:pPr>
        <w:pStyle w:val="2596"/>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sign == nil {</w:t>
      </w:r>
      <w:r>
        <w:rPr>
          <w:highlight w:val="none"/>
        </w:rPr>
      </w:r>
      <w:r/>
    </w:p>
    <w:p>
      <w:pPr>
        <w:pStyle w:val="2596"/>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signature.</w:t>
      </w:r>
      <w:r>
        <w:rPr>
          <w:highlight w:val="none"/>
        </w:rPr>
      </w:r>
      <w:r/>
    </w:p>
    <w:p>
      <w:pPr>
        <w:pStyle w:val="2596"/>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!Verify(pubsend, </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sign) {</w:t>
      </w:r>
      <w:r>
        <w:rPr>
          <w:highlight w:val="none"/>
        </w:rPr>
      </w:r>
      <w:r/>
    </w:p>
    <w:p>
      <w:pPr>
        <w:pStyle w:val="2596"/>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return pubsend, data</w:t>
      </w:r>
      <w:r>
        <w:rPr>
          <w:highlight w:val="none"/>
        </w:rPr>
      </w:r>
      <w:r/>
    </w:p>
    <w:p>
      <w:pPr>
        <w:pStyle w:val="2596"/>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rPr>
        <w:t xml:space="preserve">}</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также способен обеспечивать полиморфизм информации методом установки </w:t>
      </w:r>
      <w:r>
        <w:rPr>
          <w:rFonts w:ascii="Times New Roman" w:hAnsi="Times New Roman" w:cs="Times New Roman" w:eastAsia="Times New Roman"/>
          <w:sz w:val="24"/>
          <w:szCs w:val="24"/>
          <w:highlight w:val="none"/>
        </w:rPr>
        <w:t xml:space="preserve">промежуточных получателей (маршрутизаторов) и созданием транспортировочных пакетов, представленных в форме множественного шифрования. Как только узел сети принимает пакет, он начинает его расшифровывать. Если пакет успешно расшифровывается, но при этом сам</w:t>
      </w:r>
      <w:r>
        <w:rPr>
          <w:rFonts w:ascii="Times New Roman" w:hAnsi="Times New Roman" w:cs="Times New Roman" w:eastAsia="Times New Roman"/>
          <w:sz w:val="24"/>
          <w:szCs w:val="24"/>
          <w:highlight w:val="none"/>
        </w:rPr>
        <w:t xml:space="preserve">а расшифрованная версия является шифрованным экземпляром, то это говорит о том, что данный принимающий узел — это промежуточный получатель, целью которого является последующее распространение «расшифрованной» версии пакета по сети. </w:t>
      </w:r>
      <w:r>
        <w:rPr>
          <w:rFonts w:ascii="Times New Roman" w:hAnsi="Times New Roman" w:cs="Times New Roman" w:eastAsia="Times New Roman"/>
          <w:sz w:val="24"/>
          <w:szCs w:val="24"/>
          <w:highlight w:val="none"/>
        </w:rPr>
        <w:t xml:space="preserve">Рекуперация, в совокупности с конечной рекурсие</w:t>
      </w:r>
      <w:r>
        <w:rPr>
          <w:rFonts w:ascii="Times New Roman" w:hAnsi="Times New Roman" w:cs="Times New Roman" w:eastAsia="Times New Roman"/>
          <w:sz w:val="24"/>
          <w:szCs w:val="24"/>
          <w:highlight w:val="none"/>
        </w:rPr>
        <w:t xml:space="preserve">й, будет происходить до тех пор, пока не будет расшифрован последний пакет, предполагающий существование истинного получателя, либо до тех пор, пока пакет не распространится по всей сети и не окажется забытым, по причине отсутствия получателя (будь то исти</w:t>
      </w:r>
      <w:r>
        <w:rPr>
          <w:rFonts w:ascii="Times New Roman" w:hAnsi="Times New Roman" w:cs="Times New Roman" w:eastAsia="Times New Roman"/>
          <w:sz w:val="24"/>
          <w:szCs w:val="24"/>
          <w:highlight w:val="none"/>
        </w:rPr>
        <w:t xml:space="preserve">нного или промежуточного). Стоит также заметить, что маршрутизаторы при расшифровании пакета могут узнавать криптографический адрес отправителя, именно поэтому стоит отправлять транспортировочные пакеты из-под криптографического псевдо-адреса отправителя. </w:t>
      </w:r>
      <w:r>
        <w:rPr>
          <w:rFonts w:ascii="Times New Roman" w:hAnsi="Times New Roman" w:cs="Times New Roman" w:eastAsia="Times New Roman"/>
          <w:sz w:val="24"/>
          <w:szCs w:val="24"/>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создания транспортировочного пакета:</w:t>
      </w:r>
      <w:r>
        <w:rPr>
          <w:rFonts w:ascii="Times New Roman" w:hAnsi="Times New Roman" w:cs="Times New Roman" w:eastAsia="Times New Roman"/>
          <w:sz w:val="24"/>
          <w:szCs w:val="24"/>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6"/>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import (</w:t>
      </w:r>
      <w:r>
        <w:rPr>
          <w:rFonts w:ascii="Monospace" w:hAnsi="Monospace" w:cs="Monospace" w:eastAsia="Monospace"/>
          <w:sz w:val="18"/>
          <w:highlight w:val="none"/>
        </w:rPr>
      </w:r>
      <w:r/>
    </w:p>
    <w:p>
      <w:pPr>
        <w:pStyle w:val="2596"/>
        <w:ind w:left="849" w:right="283" w:firstLine="567"/>
        <w:jc w:val="both"/>
        <w:spacing w:before="0" w:after="0"/>
        <w:rPr>
          <w:rFonts w:ascii="Monospace" w:hAnsi="Monospace" w:cs="Monospace" w:eastAsia="Monospace"/>
          <w:highlight w:val="none"/>
        </w:rPr>
      </w:pPr>
      <w:r>
        <w:rPr>
          <w:rFonts w:ascii="Monospace" w:hAnsi="Monospace" w:cs="Monospace" w:eastAsia="Monospace"/>
          <w:color w:val="0D0D0D" w:themeColor="text1" w:themeTint="F2"/>
          <w:sz w:val="18"/>
          <w:szCs w:val="24"/>
          <w:highlight w:val="none"/>
          <w:lang w:val="en-US"/>
        </w:rPr>
        <w:t xml:space="preserve">"bytes"</w:t>
      </w:r>
      <w:r>
        <w:rPr>
          <w:rFonts w:ascii="Monospace" w:hAnsi="Monospace" w:cs="Monospace" w:eastAsia="Monospace"/>
          <w:sz w:val="18"/>
          <w:highlight w:val="none"/>
        </w:rPr>
      </w:r>
      <w:r/>
    </w:p>
    <w:p>
      <w:pPr>
        <w:pStyle w:val="2596"/>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596"/>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func RoutePackage(sender *PrivateKey, receiver *PublicKey, data []byte, route []*PublicKey) *Package {</w:t>
      </w:r>
      <w:r>
        <w:rPr>
          <w:rFonts w:ascii="Monospace" w:hAnsi="Monospace" w:cs="Monospace" w:eastAsia="Monospace"/>
          <w:sz w:val="18"/>
          <w:highlight w:val="none"/>
        </w:rPr>
      </w:r>
      <w:r/>
    </w:p>
    <w:p>
      <w:pPr>
        <w:pStyle w:val="2596"/>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var (</w:t>
      </w:r>
      <w:r>
        <w:rPr>
          <w:rFonts w:ascii="Monospace" w:hAnsi="Monospace" w:cs="Monospace" w:eastAsia="Monospace"/>
          <w:sz w:val="18"/>
          <w:highlight w:val="none"/>
        </w:rPr>
      </w:r>
      <w:r/>
    </w:p>
    <w:p>
      <w:pPr>
        <w:pStyle w:val="2596"/>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w:t>
        <w:tab/>
        <w:t xml:space="preserve">= Encrypt(sender, receiver, data)</w:t>
      </w:r>
      <w:r>
        <w:rPr>
          <w:rFonts w:ascii="Monospace" w:hAnsi="Monospace" w:cs="Monospace" w:eastAsia="Monospace"/>
          <w:sz w:val="18"/>
          <w:highlight w:val="none"/>
        </w:rPr>
      </w:r>
      <w:r/>
    </w:p>
    <w:p>
      <w:pPr>
        <w:pStyle w:val="2596"/>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psender </w:t>
        <w:tab/>
        <w:t xml:space="preserve">= GenerateKey(N)</w:t>
      </w:r>
      <w:r>
        <w:rPr>
          <w:rFonts w:ascii="Monospace" w:hAnsi="Monospace" w:cs="Monospace" w:eastAsia="Monospace"/>
          <w:sz w:val="18"/>
          <w:highlight w:val="none"/>
        </w:rPr>
      </w:r>
      <w:r/>
    </w:p>
    <w:p>
      <w:pPr>
        <w:pStyle w:val="2596"/>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w:t>
      </w:r>
      <w:r>
        <w:rPr>
          <w:rFonts w:ascii="Monospace" w:hAnsi="Monospace" w:cs="Monospace" w:eastAsia="Monospace"/>
          <w:sz w:val="18"/>
          <w:highlight w:val="none"/>
        </w:rPr>
      </w:r>
      <w:r/>
    </w:p>
    <w:p>
      <w:pPr>
        <w:pStyle w:val="2596"/>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for _, pub := range route {</w:t>
      </w:r>
      <w:r>
        <w:rPr>
          <w:rFonts w:ascii="Monospace" w:hAnsi="Monospace" w:cs="Monospace" w:eastAsia="Monospace"/>
          <w:sz w:val="18"/>
          <w:highlight w:val="none"/>
        </w:rPr>
      </w:r>
      <w:r/>
    </w:p>
    <w:p>
      <w:pPr>
        <w:pStyle w:val="2596"/>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 Encrypt(</w:t>
      </w:r>
      <w:r>
        <w:rPr>
          <w:rFonts w:ascii="Monospace" w:hAnsi="Monospace" w:cs="Monospace" w:eastAsia="Monospace"/>
          <w:sz w:val="18"/>
          <w:highlight w:val="none"/>
        </w:rPr>
      </w:r>
      <w:r/>
    </w:p>
    <w:p>
      <w:pPr>
        <w:pStyle w:val="2596"/>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psender, </w:t>
      </w:r>
      <w:r>
        <w:rPr>
          <w:rFonts w:ascii="Monospace" w:hAnsi="Monospace" w:cs="Monospace" w:eastAsia="Monospace"/>
          <w:sz w:val="18"/>
          <w:highlight w:val="none"/>
        </w:rPr>
      </w:r>
      <w:r/>
    </w:p>
    <w:p>
      <w:pPr>
        <w:pStyle w:val="2596"/>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pub,</w:t>
      </w:r>
      <w:r>
        <w:rPr>
          <w:rFonts w:ascii="Monospace" w:hAnsi="Monospace" w:cs="Monospace" w:eastAsia="Monospace"/>
          <w:sz w:val="18"/>
          <w:highlight w:val="none"/>
        </w:rPr>
      </w:r>
      <w:r/>
    </w:p>
    <w:p>
      <w:pPr>
        <w:pStyle w:val="2596"/>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 xml:space="preserve">bytes.Join(</w:t>
      </w:r>
      <w:r>
        <w:rPr>
          <w:rFonts w:ascii="Monospace" w:hAnsi="Monospace" w:cs="Monospace" w:eastAsia="Monospace"/>
          <w:sz w:val="18"/>
          <w:highlight w:val="none"/>
        </w:rPr>
      </w:r>
      <w:r/>
    </w:p>
    <w:p>
      <w:pPr>
        <w:pStyle w:val="2596"/>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596"/>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ROUTE_MODE,</w:t>
      </w:r>
      <w:r>
        <w:rPr>
          <w:rFonts w:ascii="Monospace" w:hAnsi="Monospace" w:cs="Monospace" w:eastAsia="Monospace"/>
          <w:sz w:val="18"/>
          <w:highlight w:val="none"/>
        </w:rPr>
      </w:r>
      <w:r/>
    </w:p>
    <w:p>
      <w:pPr>
        <w:pStyle w:val="2596"/>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SerializePackage(rpack),</w:t>
      </w:r>
      <w:r>
        <w:rPr>
          <w:rFonts w:ascii="Monospace" w:hAnsi="Monospace" w:cs="Monospace" w:eastAsia="Monospace"/>
          <w:sz w:val="18"/>
          <w:highlight w:val="none"/>
        </w:rPr>
      </w:r>
      <w:r/>
    </w:p>
    <w:p>
      <w:pPr>
        <w:pStyle w:val="2596"/>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w:t>
      </w:r>
      <w:r>
        <w:rPr>
          <w:rFonts w:ascii="Monospace" w:hAnsi="Monospace" w:cs="Monospace" w:eastAsia="Monospace"/>
          <w:sz w:val="18"/>
          <w:highlight w:val="none"/>
        </w:rPr>
      </w:r>
      <w:r/>
    </w:p>
    <w:p>
      <w:pPr>
        <w:pStyle w:val="2596"/>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596"/>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596"/>
        <w:ind w:left="1557"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596"/>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w:t>
      </w:r>
      <w:r>
        <w:rPr>
          <w:rFonts w:ascii="Monospace" w:hAnsi="Monospace" w:cs="Monospace" w:eastAsia="Monospace"/>
          <w:sz w:val="18"/>
          <w:highlight w:val="none"/>
        </w:rPr>
      </w:r>
      <w:r/>
    </w:p>
    <w:p>
      <w:pPr>
        <w:pStyle w:val="2596"/>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return rpack</w:t>
      </w:r>
      <w:r>
        <w:rPr>
          <w:rFonts w:ascii="Monospace" w:hAnsi="Monospace" w:cs="Monospace" w:eastAsia="Monospace"/>
          <w:sz w:val="18"/>
          <w:highlight w:val="none"/>
        </w:rPr>
      </w:r>
      <w:r/>
    </w:p>
    <w:p>
      <w:pPr>
        <w:pStyle w:val="2596"/>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596"/>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6"/>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Весь представленный программный код на языке Go представлен только как шаблон, показывающий способ шифрования и расшифрования непосредственно. Проблемой здесь является простота </w:t>
      </w:r>
      <w:r>
        <w:rPr>
          <w:rFonts w:ascii="Times New Roman" w:hAnsi="Times New Roman" w:cs="Times New Roman" w:eastAsia="Times New Roman"/>
          <w:sz w:val="24"/>
          <w:szCs w:val="24"/>
          <w:highlight w:val="none"/>
        </w:rPr>
        <w:t xml:space="preserve">и примитивность анализа сетевого трафика по JSON-формату,</w:t>
      </w:r>
      <w:r>
        <w:rPr>
          <w:rFonts w:ascii="Times New Roman" w:hAnsi="Times New Roman" w:cs="Times New Roman" w:eastAsia="Times New Roman"/>
          <w:sz w:val="24"/>
          <w:szCs w:val="24"/>
          <w:highlight w:val="none"/>
        </w:rPr>
        <w:t xml:space="preserve"> что может привести к последующим блокировкам всех сетевых построений на основе данного код, </w:t>
      </w:r>
      <w:r>
        <w:rPr>
          <w:rFonts w:ascii="Times New Roman" w:hAnsi="Times New Roman" w:cs="Times New Roman" w:eastAsia="Times New Roman"/>
          <w:sz w:val="24"/>
          <w:szCs w:val="24"/>
          <w:highlight w:val="none"/>
        </w:rPr>
        <w:t xml:space="preserve">а </w:t>
      </w:r>
      <w:r>
        <w:rPr>
          <w:rFonts w:ascii="Times New Roman" w:hAnsi="Times New Roman" w:cs="Times New Roman" w:eastAsia="Times New Roman"/>
          <w:sz w:val="24"/>
          <w:szCs w:val="24"/>
          <w:highlight w:val="none"/>
        </w:rPr>
        <w:t xml:space="preserve">также игнорирование факта изменения размерности пакета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может привести к </w:t>
      </w:r>
      <w:r>
        <w:rPr>
          <w:rFonts w:ascii="Times New Roman" w:hAnsi="Times New Roman" w:cs="Times New Roman" w:eastAsia="Times New Roman"/>
          <w:sz w:val="24"/>
          <w:szCs w:val="24"/>
          <w:highlight w:val="none"/>
        </w:rPr>
        <w:t xml:space="preserve">деанонимизации субъектов информации</w:t>
      </w:r>
      <w:r>
        <w:rPr>
          <w:rFonts w:ascii="Times New Roman" w:hAnsi="Times New Roman" w:cs="Times New Roman" w:eastAsia="Times New Roman"/>
          <w:sz w:val="24"/>
          <w:szCs w:val="24"/>
          <w:highlight w:val="none"/>
        </w:rPr>
        <w:t xml:space="preserve"> (более подробно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Необходимым решением предотвращения простоты анализа трафика должно служить вынесение сеансового ключа за пакет JSON-формата, </w:t>
      </w:r>
      <w:r>
        <w:rPr>
          <w:rFonts w:ascii="Times New Roman" w:hAnsi="Times New Roman" w:cs="Times New Roman" w:eastAsia="Times New Roman"/>
          <w:sz w:val="24"/>
          <w:szCs w:val="24"/>
          <w:highlight w:val="none"/>
        </w:rPr>
        <w:t xml:space="preserve">последующее </w:t>
      </w:r>
      <w:r>
        <w:rPr>
          <w:rFonts w:ascii="Times New Roman" w:hAnsi="Times New Roman" w:cs="Times New Roman" w:eastAsia="Times New Roman"/>
          <w:sz w:val="24"/>
          <w:szCs w:val="24"/>
          <w:highlight w:val="none"/>
        </w:rPr>
        <w:t xml:space="preserve">шифрование им</w:t>
      </w:r>
      <w:r>
        <w:rPr>
          <w:rFonts w:ascii="Times New Roman" w:hAnsi="Times New Roman" w:cs="Times New Roman" w:eastAsia="Times New Roman"/>
          <w:sz w:val="24"/>
          <w:szCs w:val="24"/>
          <w:highlight w:val="none"/>
        </w:rPr>
        <w:t xml:space="preserve"> пакета и конкатенация зашифрованного пакета с шифрованным сеансовым ключом. Если размер асимметричного ключа заведомо известен, то будет известен и размер зашифрованного сеансового ключа, что не приведёт к каким-либо проблемам расшифрования информац</w:t>
      </w:r>
      <w:r>
        <w:rPr>
          <w:rFonts w:ascii="Times New Roman" w:hAnsi="Times New Roman" w:cs="Times New Roman" w:eastAsia="Times New Roman"/>
          <w:sz w:val="24"/>
          <w:szCs w:val="24"/>
          <w:highlight w:val="none"/>
        </w:rPr>
        <w:t xml:space="preserve">и</w:t>
      </w:r>
      <w:r>
        <w:rPr>
          <w:rFonts w:ascii="Times New Roman" w:hAnsi="Times New Roman" w:cs="Times New Roman" w:eastAsia="Times New Roman"/>
          <w:sz w:val="24"/>
          <w:szCs w:val="24"/>
          <w:highlight w:val="none"/>
        </w:rPr>
        <w:t xml:space="preserve">и. </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Другая проблема заключается в отсутствии каких бы то ни было видимых метаданных (хеш-значения, доказательства работы), которые бы помогли в борьбе со спамом, что в свою очередь является крайне важным критерием для большинства децентрализованных систем. </w:t>
      </w:r>
      <w:r>
        <w:rPr>
          <w:rFonts w:ascii="Times New Roman" w:hAnsi="Times New Roman" w:cs="Times New Roman" w:eastAsia="Times New Roman"/>
          <w:sz w:val="24"/>
          <w:szCs w:val="24"/>
          <w:highlight w:val="none"/>
        </w:rPr>
        <w:t xml:space="preserve">Таким образом, о</w:t>
      </w:r>
      <w:r>
        <w:rPr>
          <w:rFonts w:ascii="Times New Roman" w:hAnsi="Times New Roman" w:cs="Times New Roman" w:eastAsia="Times New Roman"/>
          <w:sz w:val="24"/>
          <w:szCs w:val="24"/>
          <w:highlight w:val="none"/>
        </w:rPr>
        <w:t xml:space="preserve">тсутствие метаданных равносильно отсут</w:t>
      </w:r>
      <w:r>
        <w:rPr>
          <w:rFonts w:ascii="Times New Roman" w:hAnsi="Times New Roman" w:cs="Times New Roman" w:eastAsia="Times New Roman"/>
          <w:sz w:val="24"/>
          <w:szCs w:val="24"/>
          <w:highlight w:val="none"/>
        </w:rPr>
        <w:t xml:space="preserve">ствию отказоустойчивости, что отсылает на противоречие эквивалентно</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ти полностью анализируемого и неподверженного анализу пакетам. Одним из возможных решений данной проблемы может служить использование общепринятного и стандартизированного протокола типа SSL/TLS с целью сокрытия факта использования монолитного протокола. </w:t>
      </w:r>
      <w:r>
        <w:rPr>
          <w:rFonts w:ascii="Times New Roman" w:hAnsi="Times New Roman" w:cs="Times New Roman" w:eastAsia="Times New Roman"/>
          <w:sz w:val="24"/>
          <w:szCs w:val="24"/>
          <w:highlight w:val="none"/>
        </w:rPr>
      </w:r>
      <w:r/>
    </w:p>
    <w:p>
      <w:pPr>
        <w:pStyle w:val="2598"/>
        <w:ind w:left="0" w:right="0" w:firstLine="850"/>
        <w:spacing w:before="369" w:beforeAutospacing="0"/>
        <w:rPr>
          <w:szCs w:val="24"/>
          <w:highlight w:val="none"/>
        </w:rPr>
      </w:pPr>
      <w:r/>
      <w:bookmarkStart w:id="61" w:name="_Toc24"/>
      <w:r>
        <w:rPr>
          <w:rFonts w:ascii="Times New Roman" w:hAnsi="Times New Roman" w:cs="Times New Roman" w:eastAsia="Times New Roman"/>
          <w:b/>
          <w:sz w:val="24"/>
          <w:szCs w:val="24"/>
          <w:highlight w:val="none"/>
        </w:rPr>
        <w:t xml:space="preserve">6.2. Противодействие обнаружению динамики размерности пакетов</w:t>
      </w:r>
      <w:bookmarkEnd w:id="61"/>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Теперь, если анализировать непосредственно сами пакеты, в моменты их перемещения по сети, то можно наблюдать точно заданную тенденцию при которой их размер будет стремиться к уменьшению. Это связано с тем фактом, что сам пакет имеет свойство полиморфизм</w:t>
      </w:r>
      <w:r>
        <w:rPr>
          <w:rFonts w:ascii="Times New Roman" w:hAnsi="Times New Roman" w:cs="Times New Roman" w:eastAsia="Times New Roman"/>
          <w:i w:val="0"/>
          <w:sz w:val="24"/>
          <w:szCs w:val="24"/>
          <w:highlight w:val="none"/>
        </w:rPr>
        <w:t xml:space="preserve">а, которое 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пакета с позиции двух отправлений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если пакет, в таком случае, уменьшается на заведомо известную величину </w:t>
      </w:r>
      <w:r>
        <w:rPr>
          <w:rFonts w:ascii="Times New Roman" w:hAnsi="Times New Roman" w:cs="Times New Roman" w:eastAsia="Times New Roman"/>
          <w:i/>
          <w:sz w:val="24"/>
          <w:szCs w:val="24"/>
          <w:highlight w:val="none"/>
        </w:rPr>
        <w:t xml:space="preserve">D</w:t>
      </w:r>
      <w:r>
        <w:rPr>
          <w:rStyle w:val="2607"/>
          <w:rFonts w:ascii="Times New Roman" w:hAnsi="Times New Roman" w:cs="Times New Roman" w:eastAsia="Times New Roman"/>
          <w:i/>
          <w:sz w:val="24"/>
          <w:szCs w:val="24"/>
          <w:highlight w:val="none"/>
        </w:rPr>
        <w:footnoteReference w:id="12"/>
      </w:r>
      <w:r>
        <w:rPr>
          <w:rFonts w:ascii="Times New Roman" w:hAnsi="Times New Roman" w:cs="Times New Roman" w:eastAsia="Times New Roman"/>
          <w:i w:val="0"/>
          <w:sz w:val="24"/>
          <w:szCs w:val="24"/>
          <w:highlight w:val="none"/>
        </w:rPr>
        <w:t xml:space="preserve">, то это свидетельствует о крайне высокой вероятности, что сам узел B является только промежуточным получателем. </w:t>
      </w:r>
      <w:r>
        <w:rPr>
          <w:rFonts w:ascii="Times New Roman" w:hAnsi="Times New Roman" w:cs="Times New Roman" w:eastAsia="Times New Roman"/>
          <w:i w:val="0"/>
          <w:sz w:val="24"/>
          <w:szCs w:val="24"/>
          <w:highlight w:val="none"/>
        </w:rPr>
        <w:t xml:space="preserve">Чтобы решить данную проблему, необходимо рассматривать структуру пакета со стороны его размерности. Так например, если сообщение размером </w:t>
      </w:r>
      <w:r>
        <w:rPr>
          <w:rFonts w:ascii="Times New Roman" w:hAnsi="Times New Roman" w:cs="Times New Roman" w:eastAsia="Times New Roman"/>
          <w:i/>
          <w:sz w:val="24"/>
          <w:szCs w:val="24"/>
          <w:highlight w:val="none"/>
        </w:rPr>
        <w:t xml:space="preserve">S(P)</w:t>
      </w:r>
      <w:r>
        <w:rPr>
          <w:rFonts w:ascii="Times New Roman" w:hAnsi="Times New Roman" w:cs="Times New Roman" w:eastAsia="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то результатом такой функции является размер полиморфного пакета </w:t>
      </w:r>
      <w:r>
        <w:rPr>
          <w:rFonts w:ascii="Times New Roman" w:hAnsi="Times New Roman" w:cs="Times New Roman" w:eastAsia="Times New Roman"/>
          <w:i/>
          <w:sz w:val="24"/>
          <w:szCs w:val="24"/>
          <w:highlight w:val="none"/>
        </w:rPr>
        <w:t xml:space="preserve">S(P) + S(E) = S(E(P))</w:t>
      </w:r>
      <w:r>
        <w:rPr>
          <w:rFonts w:ascii="Times New Roman" w:hAnsi="Times New Roman" w:cs="Times New Roman" w:eastAsia="Times New Roman"/>
          <w:i w:val="0"/>
          <w:sz w:val="24"/>
          <w:szCs w:val="24"/>
          <w:highlight w:val="none"/>
        </w:rPr>
        <w:t xml:space="preserve">. При этом, т.к.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где </w:t>
      </w:r>
      <w:r>
        <w:rPr>
          <w:rFonts w:ascii="Times New Roman" w:hAnsi="Times New Roman" w:cs="Times New Roman" w:eastAsia="Times New Roman"/>
          <w:i/>
          <w:sz w:val="24"/>
          <w:szCs w:val="24"/>
          <w:highlight w:val="none"/>
        </w:rPr>
        <w:t xml:space="preserve">S(E) = 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(P)))...)) = S(E(P))</w:t>
      </w:r>
      <w:r>
        <w:rPr>
          <w:rFonts w:ascii="Times New Roman" w:hAnsi="Times New Roman" w:cs="Times New Roman" w:eastAsia="Times New Roman"/>
          <w:i w:val="0"/>
          <w:sz w:val="24"/>
          <w:szCs w:val="24"/>
          <w:highlight w:val="none"/>
        </w:rPr>
        <w:t xml:space="preserve">. При этом каждый отдельный слой шифрования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равен любому другому слою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даёт тождество вида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из общей суммы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что также приводит к постоянному уменьшению числа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i w:val="0"/>
          <w:sz w:val="24"/>
          <w:szCs w:val="24"/>
          <w:highlight w:val="none"/>
        </w:rPr>
        <w:t xml:space="preserve"> на единицу и к детерминированному вычислению </w:t>
      </w:r>
      <w:r>
        <w:rPr>
          <w:rFonts w:ascii="Times New Roman" w:hAnsi="Times New Roman" w:cs="Times New Roman" w:eastAsia="Times New Roman"/>
          <w:i/>
          <w:sz w:val="24"/>
          <w:szCs w:val="24"/>
          <w:highlight w:val="none"/>
        </w:rPr>
        <w:t xml:space="preserve">D = 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случайного размера к каждому элементу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переходящего в алеаторность посредством неравенства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position w:val="0"/>
          <w:sz w:val="24"/>
          <w:szCs w:val="24"/>
          <w:highlight w:val="none"/>
          <w:vertAlign w:val="baseline"/>
        </w:rPr>
        <w:t xml:space="preserve"> </w:t>
      </w:r>
      <w:r>
        <w:rPr>
          <w:rFonts w:ascii="Times New Roman" w:hAnsi="Times New Roman" w:cs="Times New Roman" w:eastAsia="Times New Roman"/>
          <w:i/>
          <w:sz w:val="24"/>
          <w:szCs w:val="24"/>
          <w:highlight w:val="none"/>
        </w:rPr>
        <w:t xml:space="preserve">||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и к невозможности представления размера </w:t>
      </w:r>
      <w:r>
        <w:rPr>
          <w:rFonts w:ascii="Times New Roman" w:hAnsi="Times New Roman" w:cs="Times New Roman" w:eastAsia="Times New Roman"/>
          <w:i/>
          <w:sz w:val="24"/>
          <w:szCs w:val="24"/>
          <w:highlight w:val="none"/>
        </w:rPr>
        <w:t xml:space="preserve">S(V || E)</w:t>
      </w:r>
      <w:r>
        <w:rPr>
          <w:rFonts w:ascii="Times New Roman" w:hAnsi="Times New Roman" w:cs="Times New Roman" w:eastAsia="Times New Roman"/>
          <w:i w:val="0"/>
          <w:sz w:val="24"/>
          <w:szCs w:val="24"/>
          <w:highlight w:val="none"/>
        </w:rPr>
        <w:t xml:space="preserve"> через выражение </w:t>
      </w:r>
      <w:r>
        <w:rPr>
          <w:rFonts w:ascii="Times New Roman" w:hAnsi="Times New Roman" w:cs="Times New Roman" w:eastAsia="Times New Roman"/>
          <w:i/>
          <w:sz w:val="24"/>
          <w:szCs w:val="24"/>
          <w:highlight w:val="none"/>
        </w:rPr>
        <w:t xml:space="preserve">nS(V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Хоть на данном этапе и невозможно определить число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т.к. оно уже становится случайным, исходя из выражения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тем не менее, стремление полиморфного пакета к своему собственному разложению остаётся, а это говорит, </w:t>
      </w:r>
      <w:r>
        <w:rPr>
          <w:rFonts w:ascii="Times New Roman" w:hAnsi="Times New Roman" w:cs="Times New Roman" w:eastAsia="Times New Roman"/>
          <w:i w:val="0"/>
          <w:sz w:val="24"/>
          <w:szCs w:val="24"/>
          <w:highlight w:val="none"/>
        </w:rPr>
        <w:t xml:space="preserve">что остаётся</w:t>
      </w:r>
      <w:r>
        <w:rPr>
          <w:rFonts w:ascii="Times New Roman" w:hAnsi="Times New Roman" w:cs="Times New Roman" w:eastAsia="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при этом, первый пакет оказывается меньше последующего, то данный факт говорит только о том, что второй пакет является самостоятельно сгенерированным и считается либо запросом, либо ответом, а узел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val="0"/>
          <w:sz w:val="24"/>
          <w:szCs w:val="24"/>
          <w:highlight w:val="none"/>
        </w:rPr>
        <w:t xml:space="preserve"> либо отправителем, либо п</w:t>
      </w:r>
      <w:r>
        <w:rPr>
          <w:rFonts w:ascii="Times New Roman" w:hAnsi="Times New Roman" w:cs="Times New Roman" w:eastAsia="Times New Roman"/>
          <w:i w:val="0"/>
          <w:sz w:val="24"/>
          <w:szCs w:val="24"/>
          <w:highlight w:val="none"/>
        </w:rPr>
        <w:t xml:space="preserve">олучателем. Одним из решений данной проблемы может являться создание отдельного поля в пакете, указывающего на следующего получателя (будь то истинного или промежуточного) с той лишь целью, чтобы маршрутизатор мог дополнять пакет на некую величину размера </w:t>
      </w:r>
      <w:r>
        <w:rPr>
          <w:rFonts w:ascii="Times New Roman" w:hAnsi="Times New Roman" w:cs="Times New Roman" w:eastAsia="Times New Roman"/>
          <w:i/>
          <w:sz w:val="24"/>
          <w:szCs w:val="24"/>
          <w:highlight w:val="none"/>
        </w:rPr>
        <w:t xml:space="preserve">M</w:t>
      </w:r>
      <w:r>
        <w:rPr>
          <w:rStyle w:val="2607"/>
          <w:rFonts w:ascii="Times New Roman" w:hAnsi="Times New Roman" w:cs="Times New Roman" w:eastAsia="Times New Roman"/>
          <w:i/>
          <w:sz w:val="24"/>
          <w:szCs w:val="24"/>
          <w:highlight w:val="none"/>
        </w:rPr>
        <w:footnoteReference w:id="13"/>
      </w:r>
      <w:r>
        <w:rPr>
          <w:rFonts w:ascii="Times New Roman" w:hAnsi="Times New Roman" w:cs="Times New Roman" w:eastAsia="Times New Roman"/>
          <w:i w:val="0"/>
          <w:sz w:val="24"/>
          <w:szCs w:val="24"/>
          <w:highlight w:val="none"/>
        </w:rPr>
        <w:t xml:space="preserve">, приводящую к константному размеру </w:t>
      </w:r>
      <w:r>
        <w:rPr>
          <w:rFonts w:ascii="Times New Roman" w:hAnsi="Times New Roman" w:cs="Times New Roman" w:eastAsia="Times New Roman"/>
          <w:i/>
          <w:sz w:val="24"/>
          <w:szCs w:val="24"/>
          <w:highlight w:val="none"/>
        </w:rPr>
        <w:t xml:space="preserve">K</w:t>
      </w:r>
      <w:r>
        <w:rPr>
          <w:rStyle w:val="2607"/>
          <w:rFonts w:ascii="Times New Roman" w:hAnsi="Times New Roman" w:cs="Times New Roman" w:eastAsia="Times New Roman"/>
          <w:i/>
          <w:sz w:val="24"/>
          <w:szCs w:val="24"/>
          <w:highlight w:val="none"/>
        </w:rPr>
        <w:footnoteReference w:id="14"/>
      </w:r>
      <w:r>
        <w:rPr>
          <w:rFonts w:ascii="Times New Roman" w:hAnsi="Times New Roman" w:cs="Times New Roman" w:eastAsia="Times New Roman"/>
          <w:i w:val="0"/>
          <w:sz w:val="24"/>
          <w:szCs w:val="24"/>
          <w:highlight w:val="none"/>
        </w:rPr>
        <w:t xml:space="preserve"> [28, с.6]. Данный способ удаляет вышеописан</w:t>
      </w:r>
      <w:r>
        <w:rPr>
          <w:rFonts w:ascii="Times New Roman" w:hAnsi="Times New Roman" w:cs="Times New Roman" w:eastAsia="Times New Roman"/>
          <w:i w:val="0"/>
          <w:sz w:val="24"/>
          <w:szCs w:val="24"/>
          <w:highlight w:val="none"/>
        </w:rPr>
        <w:t xml:space="preserve">ные проблемы по</w:t>
      </w:r>
      <w:r>
        <w:rPr>
          <w:rFonts w:ascii="Times New Roman" w:hAnsi="Times New Roman" w:cs="Times New Roman" w:eastAsia="Times New Roman"/>
          <w:i w:val="0"/>
          <w:sz w:val="24"/>
          <w:szCs w:val="24"/>
          <w:highlight w:val="none"/>
        </w:rPr>
        <w:t xml:space="preserve">лностью, но выдаёт промежуточным узлам дополнительную информацию о последующих получателях пакета, одним из которых станет истинный получатель. Критичный характер данной проблемы приведёт к негэнтропии, автоматической деградации абстрактной скрытой системы</w:t>
      </w:r>
      <w:r>
        <w:rPr>
          <w:rFonts w:ascii="Times New Roman" w:hAnsi="Times New Roman" w:cs="Times New Roman" w:eastAsia="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rPr>
          <w:rFonts w:ascii="Times New Roman" w:hAnsi="Times New Roman" w:cs="Times New Roman" w:eastAsia="Times New Roman"/>
          <w:i w:val="0"/>
          <w:sz w:val="24"/>
          <w:szCs w:val="24"/>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position w:val="0"/>
          <w:sz w:val="24"/>
          <w:szCs w:val="24"/>
          <w:highlight w:val="none"/>
          <w:vertAlign w:val="baseline"/>
        </w:rPr>
        <w:t xml:space="preserve">Ещё одним и более </w:t>
      </w:r>
      <w:r>
        <w:rPr>
          <w:rFonts w:ascii="Times New Roman" w:hAnsi="Times New Roman" w:cs="Times New Roman" w:eastAsia="Times New Roman"/>
          <w:b w:val="0"/>
          <w:i w:val="0"/>
          <w:position w:val="0"/>
          <w:sz w:val="24"/>
          <w:szCs w:val="24"/>
          <w:highlight w:val="none"/>
          <w:vertAlign w:val="baseline"/>
        </w:rPr>
        <w:t xml:space="preserve">корректным способом решения проблемы является использование случайной величины </w:t>
      </w:r>
      <w:r>
        <w:rPr>
          <w:rFonts w:ascii="Times New Roman" w:hAnsi="Times New Roman" w:cs="Times New Roman" w:eastAsia="Times New Roman"/>
          <w:b w:val="0"/>
          <w:i/>
          <w:position w:val="0"/>
          <w:sz w:val="24"/>
          <w:szCs w:val="24"/>
          <w:highlight w:val="none"/>
          <w:vertAlign w:val="baseline"/>
        </w:rPr>
        <w:t xml:space="preserve">R</w:t>
      </w:r>
      <w:r>
        <w:rPr>
          <w:rStyle w:val="2594"/>
          <w:rFonts w:ascii="Times New Roman" w:hAnsi="Times New Roman" w:cs="Times New Roman" w:eastAsia="Times New Roman"/>
          <w:b w:val="0"/>
          <w:i/>
          <w:position w:val="0"/>
          <w:sz w:val="24"/>
          <w:szCs w:val="24"/>
          <w:highlight w:val="none"/>
        </w:rPr>
        <w:footnoteReference w:id="15"/>
      </w:r>
      <w:r>
        <w:rPr>
          <w:rFonts w:ascii="Times New Roman" w:hAnsi="Times New Roman" w:cs="Times New Roman" w:eastAsia="Times New Roman"/>
          <w:b w:val="0"/>
          <w:i w:val="0"/>
          <w:position w:val="0"/>
          <w:sz w:val="24"/>
          <w:szCs w:val="24"/>
          <w:highlight w:val="none"/>
          <w:vertAlign w:val="baseline"/>
        </w:rPr>
        <w:t xml:space="preserve">, вместо константной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то и константная величина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встаёт величина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приводящая к хаотичности размерности пакетов,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cs="Times New Roman" w:eastAsia="Times New Roman"/>
          <w:b w:val="0"/>
          <w:i w:val="0"/>
          <w:position w:val="0"/>
          <w:sz w:val="24"/>
          <w:szCs w:val="24"/>
          <w:highlight w:val="none"/>
          <w:vertAlign w:val="baseline"/>
        </w:rPr>
        <w:t xml:space="preserve">а необходимости генерации вероят</w:t>
      </w:r>
      <w:r>
        <w:rPr>
          <w:rFonts w:ascii="Times New Roman" w:hAnsi="Times New Roman" w:cs="Times New Roman" w:eastAsia="Times New Roman"/>
          <w:b w:val="0"/>
          <w:i w:val="0"/>
          <w:position w:val="0"/>
          <w:sz w:val="24"/>
          <w:szCs w:val="24"/>
          <w:highlight w:val="none"/>
          <w:vertAlign w:val="baseline"/>
        </w:rPr>
        <w:t xml:space="preserve">ностного псевдо-пакета случайного и большего размера (чем истинный пакет) на маршрутизирующей или принимающей стороне. Таким образом, промежуточный/принимающий узел начинает становиться одновременно и псевдо-получателем для всех остальных участников сети. </w:t>
      </w:r>
      <w:r>
        <w:rPr>
          <w:szCs w:val="24"/>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Из вышеописанного также следует вывод, что если </w:t>
      </w:r>
      <w:r>
        <w:rPr>
          <w:rFonts w:ascii="Times New Roman" w:hAnsi="Times New Roman" w:cs="Times New Roman" w:eastAsia="Times New Roman"/>
          <w:i/>
          <w:sz w:val="24"/>
          <w:szCs w:val="24"/>
          <w:highlight w:val="none"/>
        </w:rPr>
        <w:t xml:space="preserve">X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пакет меньшего размера, пакет большего размера</w:t>
      </w:r>
      <w:r>
        <w:rPr>
          <w:rFonts w:ascii="Times New Roman" w:hAnsi="Times New Roman" w:cs="Times New Roman" w:eastAsia="Times New Roman"/>
          <w:sz w:val="24"/>
          <w:szCs w:val="24"/>
          <w:highlight w:val="none"/>
        </w:rPr>
        <w:t xml:space="preserve">}, а </w:t>
      </w:r>
      <w:r>
        <w:rPr>
          <w:rFonts w:ascii="Times New Roman" w:hAnsi="Times New Roman" w:cs="Times New Roman" w:eastAsia="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отправитель/получатель, маршрутизатор</w:t>
      </w:r>
      <w:r>
        <w:rPr>
          <w:rFonts w:ascii="Times New Roman" w:hAnsi="Times New Roman" w:cs="Times New Roman" w:eastAsia="Times New Roman"/>
          <w:sz w:val="24"/>
          <w:szCs w:val="24"/>
          <w:highlight w:val="none"/>
        </w:rPr>
        <w:t xml:space="preserve">}, то при их импликации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w:r>
        <w:rPr>
          <w:i/>
          <w:sz w:val="24"/>
          <w:highlight w:val="none"/>
        </w:rPr>
        <w:t xml:space="preserve">→</w:t>
      </w:r>
      <w:r>
        <w:rPr>
          <w:rFonts w:ascii="Times New Roman" w:hAnsi="Times New Roman" w:cs="Times New Roman" w:eastAsia="Times New Roman"/>
          <w:i/>
          <w:sz w:val="24"/>
          <w:szCs w:val="24"/>
          <w:highlight w:val="none"/>
        </w:rPr>
        <w:t xml:space="preserve"> Y</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sz w:val="24"/>
          <w:szCs w:val="24"/>
          <w:highlight w:val="none"/>
        </w:rPr>
        <w:t xml:space="preserve"> все суждения будут являться ложными. </w:t>
      </w:r>
      <w:r>
        <w:rPr>
          <w:rFonts w:ascii="Times New Roman" w:hAnsi="Times New Roman" w:cs="Times New Roman" w:eastAsia="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rPr>
          <w:rFonts w:ascii="Times New Roman" w:hAnsi="Times New Roman" w:cs="Times New Roman" w:eastAsia="Times New Roman"/>
          <w:b w:val="0"/>
          <w:i w:val="0"/>
          <w:position w:val="0"/>
          <w:sz w:val="24"/>
          <w:szCs w:val="24"/>
          <w:highlight w:val="none"/>
          <w:vertAlign w:val="baseline"/>
        </w:rPr>
      </w:r>
      <w:r/>
    </w:p>
    <w:p>
      <w:pPr>
        <w:pStyle w:val="2665"/>
        <w:ind w:left="283" w:right="283" w:firstLine="567"/>
        <w:jc w:val="both"/>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Если новый пакет меньше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«раскрыть» пакет, тем самым уменьшив его размер.</w:t>
      </w:r>
      <w:r>
        <w:rPr>
          <w:rFonts w:ascii="Times New Roman" w:hAnsi="Times New Roman" w:cs="Times New Roman" w:eastAsia="Times New Roman"/>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Если новый пакет меньше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меньше запроса.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3.</w:t>
        <w:tab/>
        <w:t xml:space="preserve">Если новый пакет больше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сгенерировать псевдо-пакет большего размера.</w:t>
      </w:r>
      <w:r>
        <w:rPr>
          <w:rFonts w:ascii="Times New Roman" w:hAnsi="Times New Roman" w:cs="Times New Roman" w:eastAsia="Times New Roman"/>
          <w:sz w:val="24"/>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4.</w:t>
        <w:tab/>
        <w:t xml:space="preserve">Если новый пакет больше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596"/>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больше запроса.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cs="Times New Roman" w:eastAsia="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V</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V</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pStyle w:val="2597"/>
        <w:ind w:left="0" w:right="0" w:firstLine="850"/>
        <w:rPr>
          <w:highlight w:val="none"/>
        </w:rPr>
      </w:pPr>
      <w:r/>
      <w:bookmarkStart w:id="62" w:name="_Toc25"/>
      <w:r>
        <w:rPr>
          <w:rFonts w:ascii="Times New Roman" w:hAnsi="Times New Roman" w:cs="Times New Roman" w:eastAsia="Times New Roman"/>
          <w:b/>
          <w:sz w:val="28"/>
          <w:szCs w:val="24"/>
          <w:highlight w:val="none"/>
        </w:rPr>
        <w:t xml:space="preserve">7. Заключение</w:t>
      </w:r>
      <w:r>
        <w:rPr>
          <w:rFonts w:ascii="Times New Roman" w:hAnsi="Times New Roman" w:cs="Times New Roman" w:eastAsia="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62"/>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cs="Times New Roman" w:eastAsia="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cs="Times New Roman" w:eastAsia="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cs="Times New Roman" w:eastAsia="Times New Roman"/>
          <w:sz w:val="24"/>
          <w:highlight w:val="none"/>
        </w:rPr>
        <w:t xml:space="preserve">ости, факторы непосредственного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объектов.</w:t>
      </w:r>
      <w:r/>
    </w:p>
    <w:p>
      <w:pPr>
        <w:pStyle w:val="2598"/>
        <w:ind w:left="0" w:right="0" w:firstLine="850"/>
        <w:spacing w:before="369" w:beforeAutospacing="0"/>
        <w:rPr>
          <w:rFonts w:ascii="Times New Roman" w:hAnsi="Times New Roman" w:cs="Times New Roman" w:eastAsia="Times New Roman"/>
          <w:b/>
          <w:sz w:val="24"/>
          <w:szCs w:val="24"/>
          <w:highlight w:val="none"/>
        </w:rPr>
      </w:pPr>
      <w:r/>
      <w:bookmarkStart w:id="63" w:name="_Toc26"/>
      <w:r>
        <w:rPr>
          <w:rFonts w:ascii="Times New Roman" w:hAnsi="Times New Roman" w:cs="Times New Roman" w:eastAsia="Times New Roman"/>
          <w:b/>
          <w:sz w:val="24"/>
          <w:szCs w:val="24"/>
          <w:highlight w:val="none"/>
        </w:rPr>
        <w:t xml:space="preserve">7.1. Основные выводы исследования</w:t>
      </w:r>
      <w:r>
        <w:t xml:space="preserve"> </w:t>
      </w:r>
      <w:bookmarkEnd w:id="6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4"/>
          <w:szCs w:val="24"/>
          <w:highlight w:val="none"/>
        </w:rPr>
      </w:r>
      <w:r>
        <w:rPr>
          <w:rFonts w:ascii="Times New Roman" w:hAnsi="Times New Roman" w:cs="Times New Roman" w:eastAsia="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cs="Times New Roman" w:eastAsia="Times New Roman"/>
          <w:sz w:val="24"/>
          <w:highlight w:val="none"/>
        </w:rPr>
        <w:t xml:space="preserve">онимности. Было дано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в лице</w:t>
      </w:r>
      <w:r>
        <w:rPr>
          <w:rFonts w:ascii="Times New Roman" w:hAnsi="Times New Roman" w:cs="Times New Roman" w:eastAsia="Times New Roman"/>
          <w:sz w:val="24"/>
          <w:highlight w:val="none"/>
        </w:rPr>
        <w:t xml:space="preserve"> первой^ и пятой^ стадий. Таковые стадии становятся лишь частными случаями общей теории, но не менее значимыми, т.к. первая^ стадия выявила второй вектор развития анонимных сетей, в то время как пятая^ стадия доказала своим существованием неэквивалентность</w:t>
      </w:r>
      <w:r>
        <w:rPr>
          <w:rFonts w:ascii="Times New Roman" w:hAnsi="Times New Roman" w:cs="Times New Roman" w:eastAsia="Times New Roman"/>
          <w:sz w:val="24"/>
          <w:highlight w:val="none"/>
        </w:rPr>
        <w:t xml:space="preserve"> принадлежности </w:t>
      </w:r>
      <w:r>
        <w:rPr>
          <w:rFonts w:ascii="Times New Roman" w:hAnsi="Times New Roman" w:cs="Times New Roman" w:eastAsia="Times New Roman"/>
          <w:sz w:val="24"/>
          <w:highlight w:val="none"/>
        </w:rPr>
        <w:t xml:space="preserve">скрытых сетей к последней градации анонимата при первом векторе развития (ориетированным на безопасность объектов). </w:t>
      </w:r>
      <w:r>
        <w:rPr>
          <w:rFonts w:ascii="Times New Roman" w:hAnsi="Times New Roman" w:cs="Times New Roman" w:eastAsia="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cs="Times New Roman" w:eastAsia="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cs="Times New Roman" w:eastAsia="Times New Roman"/>
          <w:sz w:val="24"/>
          <w:szCs w:val="24"/>
          <w:highlight w:val="none"/>
        </w:rPr>
        <w:t xml:space="preserve">образовав </w:t>
      </w:r>
      <w:r>
        <w:rPr>
          <w:rFonts w:ascii="Times New Roman" w:hAnsi="Times New Roman" w:cs="Times New Roman" w:eastAsia="Times New Roman"/>
          <w:sz w:val="24"/>
          <w:szCs w:val="24"/>
          <w:highlight w:val="none"/>
        </w:rPr>
        <w:t xml:space="preserve">полные скрытые системы. Далее в работе были приведены основные и составные конструкты (шаблоны) проектирования анонимных сетей с различными свойствами. Шаблоны проектирования, в совокупности с их свойствами, позволяют</w:t>
      </w:r>
      <w:r>
        <w:rPr>
          <w:rFonts w:ascii="Times New Roman" w:hAnsi="Times New Roman" w:cs="Times New Roman" w:eastAsia="Times New Roman"/>
          <w:sz w:val="24"/>
          <w:szCs w:val="24"/>
          <w:highlight w:val="none"/>
        </w:rPr>
        <w:t xml:space="preserve"> анализировать уровень анонимности и</w:t>
      </w:r>
      <w:r>
        <w:rPr>
          <w:rFonts w:ascii="Times New Roman" w:hAnsi="Times New Roman" w:cs="Times New Roman" w:eastAsia="Times New Roman"/>
          <w:sz w:val="24"/>
          <w:szCs w:val="24"/>
          <w:highlight w:val="none"/>
        </w:rPr>
        <w:t xml:space="preserve"> выстраивать за счёт этого модели будущих или текущих анонимных сетей. </w:t>
      </w:r>
      <w:r>
        <w:rPr>
          <w:rFonts w:ascii="Times New Roman" w:hAnsi="Times New Roman" w:cs="Times New Roman" w:eastAsia="Times New Roman"/>
          <w:sz w:val="24"/>
          <w:highlight w:val="none"/>
        </w:rPr>
        <w:t xml:space="preserve">На основе базового развития анонимности и, в частности скрытых сетей, было выявлено существов</w:t>
      </w:r>
      <w:r>
        <w:rPr>
          <w:rFonts w:ascii="Times New Roman" w:hAnsi="Times New Roman" w:cs="Times New Roman" w:eastAsia="Times New Roman"/>
          <w:sz w:val="24"/>
          <w:highlight w:val="none"/>
        </w:rPr>
        <w:t xml:space="preserve">ание абстрактных анонимных сетей, как нового класса, где способ распространения информации и первичная архитектура сети более не имели решающего значения. Из этого следовало, что таковые системы способны функционировать даже будучи расположенными в заведом</w:t>
      </w:r>
      <w:r>
        <w:rPr>
          <w:rFonts w:ascii="Times New Roman" w:hAnsi="Times New Roman" w:cs="Times New Roman" w:eastAsia="Times New Roman"/>
          <w:sz w:val="24"/>
          <w:highlight w:val="none"/>
        </w:rPr>
        <w:t xml:space="preserve">о враждебных и прослуш</w:t>
      </w:r>
      <w:r>
        <w:rPr>
          <w:rFonts w:ascii="Times New Roman" w:hAnsi="Times New Roman" w:cs="Times New Roman" w:eastAsia="Times New Roman"/>
          <w:sz w:val="24"/>
          <w:highlight w:val="none"/>
        </w:rPr>
        <w:t xml:space="preserve">иваемых окружениях. Благодаря таковым свойствам, абстрактные анонимные сети способны применяться и в тайных каналах связи. Было представлено три вида абстрактных анонимных сетей: на базе очередей, на базе увеличения энтропии и на базе DC-сетей. Все три сис</w:t>
      </w:r>
      <w:r>
        <w:rPr>
          <w:rFonts w:ascii="Times New Roman" w:hAnsi="Times New Roman" w:cs="Times New Roman" w:eastAsia="Times New Roman"/>
          <w:sz w:val="24"/>
          <w:highlight w:val="none"/>
        </w:rPr>
        <w:t xml:space="preserve">т</w:t>
      </w:r>
      <w:r>
        <w:rPr>
          <w:rFonts w:ascii="Times New Roman" w:hAnsi="Times New Roman" w:cs="Times New Roman" w:eastAsia="Times New Roman"/>
          <w:sz w:val="24"/>
          <w:highlight w:val="none"/>
        </w:rPr>
        <w:t xml:space="preserve">емы представляют теоретически доказуемую анонимность, но разными методами. Также в статье был представлен монолитный криптографический протокол, который может применяться для разного рода скрытых систем: клиент-безопасные приложения, тайные каналы связи, </w:t>
      </w:r>
      <w:r>
        <w:rPr>
          <w:rFonts w:ascii="Times New Roman" w:hAnsi="Times New Roman" w:cs="Times New Roman" w:eastAsia="Times New Roman"/>
          <w:sz w:val="24"/>
          <w:highlight w:val="none"/>
        </w:rPr>
        <w:t xml:space="preserve">анонимные сети (в том числе и абстрактные)</w:t>
      </w:r>
      <w:r>
        <w:rPr>
          <w:rFonts w:ascii="Times New Roman" w:hAnsi="Times New Roman" w:cs="Times New Roman" w:eastAsia="Times New Roman"/>
          <w:sz w:val="24"/>
          <w:highlight w:val="none"/>
        </w:rPr>
        <w:t xml:space="preserve">. Были описаны основные преимущества и не</w:t>
      </w:r>
      <w:r>
        <w:rPr>
          <w:rFonts w:ascii="Times New Roman" w:hAnsi="Times New Roman" w:cs="Times New Roman" w:eastAsia="Times New Roman"/>
          <w:sz w:val="24"/>
          <w:highlight w:val="none"/>
        </w:rPr>
        <w:t xml:space="preserve">достатки данного протокола, а также приведён пример программного кода. После монолитного криптографического протокола были перечислены основные методы сокрытия факта изменения размера информации по мере перехода от одного маршрутизирующего узла к другому.</w:t>
      </w:r>
      <w:r>
        <w:rPr>
          <w:rFonts w:ascii="Times New Roman" w:hAnsi="Times New Roman" w:cs="Times New Roman" w:eastAsia="Times New Roman"/>
          <w:b/>
          <w:sz w:val="24"/>
          <w:szCs w:val="24"/>
          <w:highlight w:val="none"/>
        </w:rPr>
      </w:r>
      <w:r/>
    </w:p>
    <w:p>
      <w:pPr>
        <w:pStyle w:val="2598"/>
        <w:ind w:left="283" w:right="0" w:firstLine="567"/>
        <w:jc w:val="both"/>
        <w:spacing w:before="369" w:beforeAutospacing="0"/>
        <w:rPr>
          <w:rFonts w:ascii="Times New Roman" w:hAnsi="Times New Roman" w:cs="Times New Roman" w:eastAsia="Times New Roman"/>
          <w:b/>
          <w:sz w:val="24"/>
          <w:szCs w:val="24"/>
          <w:highlight w:val="none"/>
        </w:rPr>
      </w:pPr>
      <w:r/>
      <w:bookmarkStart w:id="64" w:name="_Toc27"/>
      <w:r>
        <w:rPr>
          <w:rFonts w:ascii="Times New Roman" w:hAnsi="Times New Roman" w:cs="Times New Roman" w:eastAsia="Times New Roman"/>
          <w:b/>
          <w:sz w:val="24"/>
          <w:szCs w:val="24"/>
          <w:highlight w:val="none"/>
        </w:rPr>
        <w:t xml:space="preserve">7.2. Метафизика терминологии «Darknet»</w:t>
      </w:r>
      <w:bookmarkEnd w:id="64"/>
      <w:r/>
      <w:r/>
    </w:p>
    <w:p>
      <w:pPr>
        <w:ind w:left="283" w:right="283" w:firstLine="567"/>
        <w:jc w:val="both"/>
        <w:spacing w:before="0" w:after="0"/>
        <w:rPr>
          <w:rFonts w:ascii="Times New Roman" w:hAnsi="Times New Roman" w:cs="Times New Roman" w:eastAsia="Times New Roman"/>
          <w:sz w:val="24"/>
          <w:highlight w:val="none"/>
        </w:rPr>
      </w:pPr>
      <w:r>
        <w:rPr>
          <w:highlight w:val="none"/>
        </w:rPr>
      </w:r>
      <w:r>
        <w:rPr>
          <w:rFonts w:ascii="Times New Roman" w:hAnsi="Times New Roman" w:cs="Times New Roman" w:eastAsia="Times New Roman"/>
          <w:sz w:val="24"/>
          <w:highlight w:val="none"/>
        </w:rPr>
        <w:t xml:space="preserve">На основе всего вышесказан</w:t>
      </w:r>
      <w:r>
        <w:rPr>
          <w:rFonts w:ascii="Times New Roman" w:hAnsi="Times New Roman" w:cs="Times New Roman" w:eastAsia="Times New Roman"/>
          <w:sz w:val="24"/>
          <w:highlight w:val="none"/>
        </w:rPr>
        <w:t xml:space="preserve">ного и проанализированного, скрытые системы, как множество клиент-</w:t>
      </w:r>
      <w:r>
        <w:rPr>
          <w:rFonts w:ascii="Times New Roman" w:hAnsi="Times New Roman" w:cs="Times New Roman" w:eastAsia="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В разных ситуациях </w:t>
      </w:r>
      <w:r>
        <w:rPr>
          <w:rFonts w:ascii="Times New Roman" w:hAnsi="Times New Roman" w:cs="Times New Roman" w:eastAsia="Times New Roman"/>
          <w:sz w:val="24"/>
          <w:highlight w:val="none"/>
        </w:rPr>
        <w:t xml:space="preserve">да</w:t>
      </w:r>
      <w:r>
        <w:rPr>
          <w:rFonts w:ascii="Times New Roman" w:hAnsi="Times New Roman" w:cs="Times New Roman" w:eastAsia="Times New Roman"/>
          <w:sz w:val="24"/>
          <w:highlight w:val="none"/>
        </w:rPr>
        <w:t xml:space="preserve">нную сущность рассматривают </w:t>
      </w:r>
      <w:r>
        <w:rPr>
          <w:rFonts w:ascii="Times New Roman" w:hAnsi="Times New Roman" w:cs="Times New Roman" w:eastAsia="Times New Roman"/>
          <w:sz w:val="24"/>
          <w:highlight w:val="none"/>
        </w:rPr>
        <w:t xml:space="preserve">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Например, «Darknet»’ом могут называть friend-to-friend сети расчитанные на обмен файлами</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RetroShare, GNUnet, </w:t>
      </w:r>
      <w:r>
        <w:rPr>
          <w:rFonts w:ascii="Times New Roman" w:hAnsi="Times New Roman" w:cs="Times New Roman" w:eastAsia="Times New Roman"/>
          <w:sz w:val="24"/>
          <w:highlight w:val="none"/>
        </w:rPr>
        <w:t xml:space="preserve">FreeNet</w:t>
      </w:r>
      <w:r>
        <w:rPr>
          <w:rFonts w:ascii="Times New Roman" w:hAnsi="Times New Roman" w:cs="Times New Roman" w:eastAsia="Times New Roman"/>
          <w:sz w:val="24"/>
          <w:highlight w:val="none"/>
        </w:rPr>
        <w:t xml:space="preserve"> (клиент-безопасные) </w:t>
      </w:r>
      <w:r>
        <w:rPr>
          <w:rFonts w:ascii="Times New Roman" w:hAnsi="Times New Roman" w:cs="Times New Roman" w:eastAsia="Times New Roman"/>
          <w:sz w:val="24"/>
          <w:highlight w:val="none"/>
        </w:rPr>
        <w:t xml:space="preserve">приложения</w:t>
      </w:r>
      <w:r>
        <w:rPr>
          <w:rFonts w:ascii="Times New Roman" w:hAnsi="Times New Roman" w:cs="Times New Roman" w:eastAsia="Times New Roman"/>
          <w:sz w:val="24"/>
          <w:highlight w:val="none"/>
        </w:rPr>
        <w:t xml:space="preserve">, Tor, I2P (анонимные) </w:t>
      </w:r>
      <w:r>
        <w:rPr>
          <w:rFonts w:ascii="Times New Roman" w:hAnsi="Times New Roman" w:cs="Times New Roman" w:eastAsia="Times New Roman"/>
          <w:sz w:val="24"/>
          <w:highlight w:val="none"/>
        </w:rPr>
        <w:t xml:space="preserve">сети</w:t>
      </w:r>
      <w:r>
        <w:rPr>
          <w:rFonts w:ascii="Times New Roman" w:hAnsi="Times New Roman" w:cs="Times New Roman" w:eastAsia="Times New Roman"/>
          <w:sz w:val="24"/>
          <w:highlight w:val="none"/>
        </w:rPr>
        <w:t xml:space="preserve">, Proxy и VPN сервисы (качес</w:t>
      </w:r>
      <w:r>
        <w:rPr>
          <w:rFonts w:ascii="Times New Roman" w:hAnsi="Times New Roman" w:cs="Times New Roman" w:eastAsia="Times New Roman"/>
          <w:sz w:val="24"/>
          <w:highlight w:val="none"/>
        </w:rPr>
        <w:t xml:space="preserve">тво анонимности ко</w:t>
      </w:r>
      <w:r>
        <w:rPr>
          <w:rFonts w:ascii="Times New Roman" w:hAnsi="Times New Roman" w:cs="Times New Roman" w:eastAsia="Times New Roman"/>
          <w:sz w:val="24"/>
          <w:highlight w:val="none"/>
        </w:rPr>
        <w:t xml:space="preserve">торых уступает скрытым сетям), социальные сети с уникально настроенным протоколом связи, TON (Telegram Open Network) (что является криптовалютой и одной из вариаций представления Web3, тогда Bitcoin и Ethereum должны также считаться</w:t>
      </w:r>
      <w:r>
        <w:rPr>
          <w:rFonts w:ascii="Times New Roman" w:hAnsi="Times New Roman" w:cs="Times New Roman" w:eastAsia="Times New Roman"/>
          <w:sz w:val="24"/>
          <w:highlight w:val="none"/>
        </w:rPr>
        <w:t xml:space="preserve"> «Darknet» с</w:t>
      </w:r>
      <w:r>
        <w:rPr>
          <w:rFonts w:ascii="Times New Roman" w:hAnsi="Times New Roman" w:cs="Times New Roman" w:eastAsia="Times New Roman"/>
          <w:sz w:val="24"/>
          <w:highlight w:val="none"/>
        </w:rPr>
        <w:t xml:space="preserve">истемами?), Telegram (централизованный сервис связи с возможной и неоднозначной опцией сквозного шифрования, тогда WhatsApp также может стать «Darknet»’ом?), BitTorrent (протокол не предоставляющий анонимность субъектов и конфиденциальность объектов) и т.п</w:t>
      </w:r>
      <w:r>
        <w:rPr>
          <w:rFonts w:ascii="Times New Roman" w:hAnsi="Times New Roman" w:cs="Times New Roman" w:eastAsia="Times New Roman"/>
          <w:sz w:val="24"/>
          <w:highlight w:val="none"/>
        </w:rPr>
        <w:t xml:space="preserve">. Такой список м</w:t>
      </w:r>
      <w:r>
        <w:rPr>
          <w:rFonts w:ascii="Times New Roman" w:hAnsi="Times New Roman" w:cs="Times New Roman" w:eastAsia="Times New Roman"/>
          <w:sz w:val="24"/>
          <w:highlight w:val="none"/>
        </w:rPr>
        <w:t xml:space="preserve">ожно продолжать и дополнять ещё десятками разнообразных технологий</w:t>
      </w:r>
      <w:r>
        <w:rPr>
          <w:rStyle w:val="2594"/>
          <w:rFonts w:ascii="Times New Roman" w:hAnsi="Times New Roman" w:cs="Times New Roman" w:eastAsia="Times New Roman"/>
          <w:sz w:val="24"/>
          <w:highlight w:val="none"/>
        </w:rPr>
        <w:footnoteReference w:id="16"/>
      </w:r>
      <w:r>
        <w:rPr>
          <w:rFonts w:ascii="Times New Roman" w:hAnsi="Times New Roman" w:cs="Times New Roman" w:eastAsia="Times New Roman"/>
          <w:sz w:val="24"/>
          <w:highlight w:val="none"/>
        </w:rPr>
        <w:t xml:space="preserve">, поэтому из-за своей </w:t>
      </w:r>
      <w:r>
        <w:rPr>
          <w:rFonts w:ascii="Times New Roman" w:hAnsi="Times New Roman" w:cs="Times New Roman" w:eastAsia="Times New Roman"/>
          <w:sz w:val="24"/>
          <w:highlight w:val="none"/>
        </w:rPr>
        <w:t xml:space="preserve">противоречивости в данной работе намеренно не использовался термин «Darknet</w:t>
      </w:r>
      <w:r>
        <w:rPr>
          <w:rStyle w:val="2594"/>
          <w:rFonts w:ascii="Times New Roman" w:hAnsi="Times New Roman" w:cs="Times New Roman" w:eastAsia="Times New Roman"/>
          <w:sz w:val="24"/>
          <w:highlight w:val="none"/>
          <w:vertAlign w:val="baseline"/>
        </w:rPr>
        <w:t xml:space="preserve">»</w:t>
      </w:r>
      <w:r>
        <w:rPr>
          <w:rStyle w:val="2594"/>
          <w:rFonts w:ascii="Times New Roman" w:hAnsi="Times New Roman" w:cs="Times New Roman" w:eastAsia="Times New Roman"/>
          <w:sz w:val="24"/>
          <w:highlight w:val="none"/>
        </w:rPr>
        <w:footnoteReference w:id="17"/>
      </w:r>
      <w:r>
        <w:rPr>
          <w:rFonts w:ascii="Times New Roman" w:hAnsi="Times New Roman" w:cs="Times New Roman" w:eastAsia="Times New Roman"/>
          <w:sz w:val="24"/>
          <w:highlight w:val="none"/>
        </w:rPr>
        <w:t xml:space="preserve">, чтобы не добавлять ещё одно возможное запутывающее значение к такому определению.</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 литературе [51] указывается, что «Darknet»’ом можно </w:t>
      </w:r>
      <w:r>
        <w:rPr>
          <w:rFonts w:ascii="Times New Roman" w:hAnsi="Times New Roman" w:cs="Times New Roman" w:eastAsia="Times New Roman"/>
          <w:sz w:val="24"/>
          <w:highlight w:val="none"/>
        </w:rPr>
        <w:t xml:space="preserve">назвать </w:t>
      </w:r>
      <w:r>
        <w:rPr>
          <w:rFonts w:ascii="Times New Roman" w:hAnsi="Times New Roman" w:cs="Times New Roman" w:eastAsia="Times New Roman"/>
          <w:sz w:val="24"/>
          <w:highlight w:val="none"/>
        </w:rPr>
        <w:t xml:space="preserve">буквально всё что угодно, что связано так </w:t>
      </w:r>
      <w:r>
        <w:rPr>
          <w:rFonts w:ascii="Times New Roman" w:hAnsi="Times New Roman" w:cs="Times New Roman" w:eastAsia="Times New Roman"/>
          <w:sz w:val="24"/>
          <w:highlight w:val="none"/>
        </w:rPr>
        <w:t xml:space="preserve">или</w:t>
      </w:r>
      <w:r>
        <w:rPr>
          <w:rFonts w:ascii="Times New Roman" w:hAnsi="Times New Roman" w:cs="Times New Roman" w:eastAsia="Times New Roman"/>
          <w:sz w:val="24"/>
          <w:highlight w:val="none"/>
        </w:rPr>
        <w:t xml:space="preserve"> иначе с фактом скрытия информации, либо личности от глобальных наблюдателей (будь то это государства или монополистические корпорации) вне зависимости от способов достижения такого сокрытия. Данное суждение приводит одновременно к следующим противоречиям.</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1. </w:t>
        <w:tab/>
        <w:t xml:space="preserve">Если не ставится различий между неиндексируемыми запароленными страницами сайтов в сети Интернет и скрытой сетью Tor, то это приводит к фактическому отрицанию анонимности «Darknet» за счёт вт</w:t>
      </w:r>
      <w:r>
        <w:rPr>
          <w:rFonts w:ascii="Times New Roman" w:hAnsi="Times New Roman" w:cs="Times New Roman" w:eastAsia="Times New Roman"/>
          <w:sz w:val="24"/>
          <w:highlight w:val="none"/>
        </w:rPr>
        <w:t xml:space="preserve">орос</w:t>
      </w:r>
      <w:r>
        <w:rPr>
          <w:rFonts w:ascii="Times New Roman" w:hAnsi="Times New Roman" w:cs="Times New Roman" w:eastAsia="Times New Roman"/>
          <w:sz w:val="24"/>
          <w:highlight w:val="none"/>
        </w:rPr>
        <w:t xml:space="preserve">тепенности и незначимости её запутывающей маршрутизации (как главного критерия сетевой анонимности). Тем не менее, в терминологии «Darknet» анонимность считается одной из базовых характеристик присущих данной системе, что несомненно является противоречием.</w: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Если предположить, что под ано</w:t>
      </w:r>
      <w:r>
        <w:rPr>
          <w:rFonts w:ascii="Times New Roman" w:hAnsi="Times New Roman" w:cs="Times New Roman" w:eastAsia="Times New Roman"/>
          <w:sz w:val="24"/>
          <w:highlight w:val="none"/>
        </w:rPr>
        <w:t xml:space="preserve">нимностью понимается безопасность передаваемых объектов, где нельзя узнать что конкретно передаётся, иными словами понимать под «Darknet» клиент-безопасные приложения с характеристикой конфиденциальности, то это противоречит «Darknet» системам связанных с </w:t>
      </w:r>
      <w:r>
        <w:rPr>
          <w:rFonts w:ascii="Times New Roman" w:hAnsi="Times New Roman" w:cs="Times New Roman" w:eastAsia="Times New Roman"/>
          <w:sz w:val="24"/>
          <w:highlight w:val="none"/>
        </w:rPr>
        <w:t xml:space="preserve">неиндексируемыми запароленными страницами сайтов в сети Интернет, принадлежащими второй стадии анонимности, с присущей пседоанонимностью и отсутствием безопасности передаваемой / хранимой информации.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 то время как первое противоречие выдаёт фактор неанонимности </w:t>
      </w:r>
      <w:r>
        <w:rPr>
          <w:rFonts w:ascii="Times New Roman" w:hAnsi="Times New Roman" w:cs="Times New Roman" w:eastAsia="Times New Roman"/>
          <w:sz w:val="24"/>
          <w:highlight w:val="none"/>
        </w:rPr>
        <w:t xml:space="preserve">«Darknet» сетей, что отчасти может всё равно коррелировать с другими определениями в плане практического использования (F2F-сети, клиент-безопасные приложения и т.п.), исключая лишь и только применение анонимных сетей (подобия Tor, I2P и т.д.), второе же п</w:t>
      </w:r>
      <w:r>
        <w:rPr>
          <w:rFonts w:ascii="Times New Roman" w:hAnsi="Times New Roman" w:cs="Times New Roman" w:eastAsia="Times New Roman"/>
          <w:sz w:val="24"/>
          <w:highlight w:val="none"/>
        </w:rPr>
        <w:t xml:space="preserve">ротиворечие начинает вступать в открытый конфликт со множеством других терминологий «Darknet» сетей, как на практическом, так и на теоретическом уровнях, даже учитывая наиболее общий и абстрактный характер термина приведённого в рассматриваемой литературе.</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Иными словами, такие противоречия приводят одновременно к пониженной мощности анонимности </w:t>
      </w:r>
      <w:r>
        <w:rPr>
          <w:rFonts w:ascii="Times New Roman" w:hAnsi="Times New Roman" w:cs="Times New Roman" w:eastAsia="Times New Roman"/>
          <w:i/>
          <w:sz w:val="24"/>
          <w:highlight w:val="none"/>
        </w:rPr>
        <w:t xml:space="preserve">|A| = 1</w:t>
      </w:r>
      <w:r>
        <w:rPr>
          <w:rFonts w:ascii="Times New Roman" w:hAnsi="Times New Roman" w:cs="Times New Roman" w:eastAsia="Times New Roman"/>
          <w:sz w:val="24"/>
          <w:highlight w:val="none"/>
        </w:rPr>
        <w:t xml:space="preserve"> и к повышенной мощности доверия </w:t>
      </w:r>
      <w:r>
        <w:rPr>
          <w:rFonts w:ascii="Times New Roman" w:hAnsi="Times New Roman" w:cs="Times New Roman" w:eastAsia="Times New Roman"/>
          <w:i/>
          <w:sz w:val="24"/>
          <w:highlight w:val="none"/>
        </w:rPr>
        <w:t xml:space="preserve">|T| &gt; 1</w:t>
      </w:r>
      <w:r>
        <w:rPr>
          <w:rFonts w:ascii="Times New Roman" w:hAnsi="Times New Roman" w:cs="Times New Roman" w:eastAsia="Times New Roman"/>
          <w:sz w:val="24"/>
          <w:highlight w:val="none"/>
        </w:rPr>
        <w:t xml:space="preserve">, что является абстолютным и негативным отражением реальной анонимности субъектов и безопасности объектов в «Darknet» сетях</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Термин</w:t>
      </w:r>
      <w:r>
        <w:rPr>
          <w:rFonts w:ascii="Times New Roman" w:hAnsi="Times New Roman" w:cs="Times New Roman" w:eastAsia="Times New Roman"/>
          <w:sz w:val="24"/>
          <w:highlight w:val="none"/>
        </w:rPr>
        <w:t xml:space="preserve"> «Darknet» также подкрепляется и современными научными материалами, такими как [52</w:t>
      </w:r>
      <w:r>
        <w:rPr>
          <w:rFonts w:ascii="Times New Roman" w:hAnsi="Times New Roman" w:cs="Times New Roman" w:eastAsia="Times New Roman"/>
          <w:sz w:val="24"/>
          <w:highlight w:val="none"/>
        </w:rPr>
        <w:t xml:space="preserve">][53],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частных случаях и не пытаются углубляться в структурный анализ рассматриваемых систем.</w:t>
      </w:r>
      <w:r>
        <w:rPr>
          <w:rFonts w:ascii="Times New Roman" w:hAnsi="Times New Roman" w:cs="Times New Roman" w:eastAsia="Times New Roman"/>
          <w:sz w:val="24"/>
          <w:highlight w:val="none"/>
        </w:rPr>
        <w:t xml:space="preserve"> Данные р</w:t>
      </w:r>
      <w:r>
        <w:rPr>
          <w:rFonts w:ascii="Times New Roman" w:hAnsi="Times New Roman" w:cs="Times New Roman" w:eastAsia="Times New Roman"/>
          <w:sz w:val="24"/>
          <w:highlight w:val="none"/>
        </w:rPr>
        <w:t xml:space="preserve">аб</w:t>
      </w:r>
      <w:r>
        <w:rPr>
          <w:rFonts w:ascii="Times New Roman" w:hAnsi="Times New Roman" w:cs="Times New Roman" w:eastAsia="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Б</w:t>
      </w:r>
      <w:r>
        <w:rPr>
          <w:rFonts w:ascii="Times New Roman" w:hAnsi="Times New Roman" w:cs="Times New Roman" w:eastAsia="Times New Roman"/>
          <w:sz w:val="24"/>
          <w:highlight w:val="none"/>
        </w:rPr>
        <w:t xml:space="preserve">азовые же, фундаментальные работ</w:t>
      </w:r>
      <w:r>
        <w:rPr>
          <w:rFonts w:ascii="Times New Roman" w:hAnsi="Times New Roman" w:cs="Times New Roman" w:eastAsia="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w:t>
      </w:r>
      <w:r>
        <w:rPr>
          <w:rFonts w:ascii="Times New Roman" w:hAnsi="Times New Roman" w:cs="Times New Roman" w:eastAsia="Times New Roman"/>
          <w:sz w:val="24"/>
          <w:highlight w:val="none"/>
        </w:rPr>
        <w:t xml:space="preserve">[28]</w:t>
      </w:r>
      <w:r>
        <w:rPr>
          <w:rFonts w:ascii="Times New Roman" w:hAnsi="Times New Roman" w:cs="Times New Roman" w:eastAsia="Times New Roman"/>
          <w:sz w:val="24"/>
          <w:highlight w:val="none"/>
        </w:rPr>
        <w:t xml:space="preserve">[42], Андреаса Пфицмана и Марита Хансена (терминология анонимности)</w:t>
      </w:r>
      <w:r>
        <w:rPr>
          <w:rFonts w:ascii="Times New Roman" w:hAnsi="Times New Roman" w:cs="Times New Roman" w:eastAsia="Times New Roman"/>
          <w:sz w:val="24"/>
          <w:highlight w:val="none"/>
        </w:rPr>
        <w:t xml:space="preserve"> [54], Михаила Рейтера и Авиеля Рубина (системы измерения уровня анонимности)</w:t>
      </w:r>
      <w:r>
        <w:rPr>
          <w:rFonts w:ascii="Times New Roman" w:hAnsi="Times New Roman" w:cs="Times New Roman" w:eastAsia="Times New Roman"/>
          <w:sz w:val="24"/>
          <w:highlight w:val="none"/>
        </w:rPr>
        <w:t xml:space="preserve"> [55]. В настояще</w:t>
      </w:r>
      <w:r>
        <w:rPr>
          <w:rFonts w:ascii="Times New Roman" w:hAnsi="Times New Roman" w:cs="Times New Roman" w:eastAsia="Times New Roman"/>
          <w:sz w:val="24"/>
          <w:highlight w:val="none"/>
        </w:rPr>
        <w:t xml:space="preserve">м же времени </w:t>
      </w:r>
      <w:r>
        <w:rPr>
          <w:rFonts w:ascii="Times New Roman" w:hAnsi="Times New Roman" w:cs="Times New Roman" w:eastAsia="Times New Roman"/>
          <w:sz w:val="24"/>
          <w:highlight w:val="none"/>
        </w:rPr>
        <w:t xml:space="preserve">данные работы становятся забываемыми и включаются в источники лишь посредством других источников, неявным образом, создавая и реконструируя симулякры третьего порядка, интерпретирующиеся на базе выдвинутых тезисов из последующих, производных исследований.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cs="Times New Roman" w:eastAsia="Times New Roman"/>
          <w:sz w:val="24"/>
          <w:highlight w:val="none"/>
        </w:rPr>
        <w:t xml:space="preserve">что ставит про</w:t>
      </w:r>
      <w:r>
        <w:rPr>
          <w:rFonts w:ascii="Times New Roman" w:hAnsi="Times New Roman" w:cs="Times New Roman" w:eastAsia="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cs="Times New Roman" w:eastAsia="Times New Roman"/>
          <w:highlight w:val="none"/>
        </w:rPr>
        <w:t xml:space="preserve"> </w:t>
      </w:r>
      <w:r/>
    </w:p>
    <w:p>
      <w:pPr>
        <w:pStyle w:val="2598"/>
        <w:ind w:left="283" w:right="0" w:firstLine="567"/>
        <w:jc w:val="both"/>
        <w:spacing w:before="369" w:beforeAutospacing="0"/>
        <w:rPr>
          <w:rFonts w:ascii="Times New Roman" w:hAnsi="Times New Roman" w:cs="Times New Roman" w:eastAsia="Times New Roman"/>
          <w:b/>
          <w:sz w:val="24"/>
          <w:szCs w:val="24"/>
          <w:highlight w:val="none"/>
        </w:rPr>
      </w:pPr>
      <w:r/>
      <w:bookmarkStart w:id="65" w:name="_Toc28"/>
      <w:r>
        <w:rPr>
          <w:rFonts w:ascii="Times New Roman" w:hAnsi="Times New Roman" w:cs="Times New Roman" w:eastAsia="Times New Roman"/>
          <w:b/>
          <w:sz w:val="24"/>
          <w:szCs w:val="24"/>
          <w:highlight w:val="none"/>
        </w:rPr>
        <w:t xml:space="preserve">7.3. Необходимость в противоречивости «Web3» </w:t>
      </w:r>
      <w:bookmarkEnd w:id="65"/>
      <w:r/>
      <w:r/>
    </w:p>
    <w:p>
      <w:pPr>
        <w:ind w:left="283" w:right="283" w:firstLine="567"/>
        <w:jc w:val="both"/>
        <w:spacing w:before="0" w:after="0"/>
        <w:rPr>
          <w:rFonts w:ascii="Times New Roman" w:hAnsi="Times New Roman" w:cs="Times New Roman" w:eastAsia="Times New Roman"/>
          <w:sz w:val="24"/>
          <w:highlight w:val="none"/>
        </w:rPr>
      </w:pPr>
      <w:r>
        <w:rPr>
          <w:highlight w:val="none"/>
        </w:rPr>
      </w:r>
      <w:r>
        <w:rPr>
          <w:rFonts w:ascii="Times New Roman" w:hAnsi="Times New Roman" w:cs="Times New Roman" w:eastAsia="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подразделе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t xml:space="preserve">Централизация как фактор продолжительной стагнации</w:t>
      </w:r>
      <w:r>
        <w:rPr>
          <w:rFonts w:ascii="Times New Roman" w:hAnsi="Times New Roman" w:cs="Times New Roman" w:eastAsia="Times New Roman"/>
          <w:sz w:val="24"/>
          <w:highlight w:val="none"/>
        </w:rPr>
        <w:t xml:space="preserve">» раздела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cs="Times New Roman" w:eastAsia="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cs="Times New Roman" w:eastAsia="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cs="Times New Roman" w:eastAsia="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понесёт огромные убытки с многократным ух</w:t>
      </w:r>
      <w:r>
        <w:rPr>
          <w:rFonts w:ascii="Times New Roman" w:hAnsi="Times New Roman" w:cs="Times New Roman" w:eastAsia="Times New Roman"/>
          <w:sz w:val="24"/>
          <w:highlight w:val="none"/>
        </w:rPr>
        <w:t xml:space="preserve">удшени</w:t>
      </w:r>
      <w:r>
        <w:rPr>
          <w:rFonts w:ascii="Times New Roman" w:hAnsi="Times New Roman" w:cs="Times New Roman" w:eastAsia="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cs="Times New Roman" w:eastAsia="Times New Roman"/>
          <w:sz w:val="24"/>
          <w:highlight w:val="none"/>
        </w:rPr>
        <w:t xml:space="preserve">явственно</w:t>
      </w:r>
      <w:r>
        <w:rPr>
          <w:rFonts w:ascii="Times New Roman" w:hAnsi="Times New Roman" w:cs="Times New Roman" w:eastAsia="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в открытое децентрализованное «плавание».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Из вышеописанного также следует, ч</w:t>
      </w:r>
      <w:r>
        <w:rPr>
          <w:rFonts w:ascii="Times New Roman" w:hAnsi="Times New Roman" w:cs="Times New Roman" w:eastAsia="Times New Roman"/>
          <w:sz w:val="24"/>
          <w:highlight w:val="none"/>
        </w:rPr>
        <w:t xml:space="preserve">то м</w:t>
      </w:r>
      <w:r>
        <w:rPr>
          <w:rFonts w:ascii="Times New Roman" w:hAnsi="Times New Roman" w:cs="Times New Roman" w:eastAsia="Times New Roman"/>
          <w:sz w:val="24"/>
          <w:highlight w:val="none"/>
        </w:rPr>
        <w:t xml:space="preserve">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cs="Times New Roman" w:eastAsia="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cs="Times New Roman" w:eastAsia="Times New Roman"/>
          <w:sz w:val="24"/>
          <w:highlight w:val="none"/>
        </w:rPr>
        <w:t xml:space="preserve">ранговых соединений, постепенно встраива</w:t>
      </w:r>
      <w:r>
        <w:rPr>
          <w:rFonts w:ascii="Times New Roman" w:hAnsi="Times New Roman" w:cs="Times New Roman" w:eastAsia="Times New Roman"/>
          <w:sz w:val="24"/>
          <w:highlight w:val="none"/>
        </w:rPr>
        <w:t xml:space="preserve">я, «вживляя» их в парадигму иерархических коммуникаций.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cs="Times New Roman" w:eastAsia="Times New Roman"/>
          <w:sz w:val="24"/>
          <w:highlight w:val="none"/>
        </w:rPr>
        <w:t xml:space="preserve">Тем не менее таковой исход приводит одновре</w:t>
      </w:r>
      <w:r>
        <w:rPr>
          <w:rFonts w:ascii="Times New Roman" w:hAnsi="Times New Roman" w:cs="Times New Roman" w:eastAsia="Times New Roman"/>
          <w:sz w:val="24"/>
          <w:highlight w:val="none"/>
        </w:rPr>
        <w:t xml:space="preserve">менно к двум противоречиям: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1. </w:t>
        <w:tab/>
        <w:t xml:space="preserve">Внутренние сотрудники корпораций, представляя сам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cs="Times New Roman" w:eastAsia="Times New Roman"/>
          <w:sz w:val="24"/>
          <w:highlight w:val="none"/>
        </w:rPr>
        <w:t xml:space="preserve">увеличивающимся интересом сот</w:t>
      </w:r>
      <w:r>
        <w:rPr>
          <w:rFonts w:ascii="Times New Roman" w:hAnsi="Times New Roman" w:cs="Times New Roman" w:eastAsia="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cs="Times New Roman" w:eastAsia="Times New Roman"/>
          <w:sz w:val="24"/>
          <w:highlight w:val="none"/>
        </w:rPr>
        <w:t xml:space="preserve">ерархическими системами, с каждым новым вживлённым одноранговым м</w:t>
      </w:r>
      <w:r>
        <w:rPr>
          <w:rFonts w:ascii="Times New Roman" w:hAnsi="Times New Roman" w:cs="Times New Roman" w:eastAsia="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cs="Times New Roman" w:eastAsia="Times New Roman"/>
          <w:sz w:val="24"/>
          <w:highlight w:val="none"/>
        </w:rPr>
        <w:t xml:space="preserve">сразу </w:t>
      </w:r>
      <w:r>
        <w:rPr>
          <w:rFonts w:ascii="Times New Roman" w:hAnsi="Times New Roman" w:cs="Times New Roman" w:eastAsia="Times New Roman"/>
          <w:sz w:val="24"/>
          <w:highlight w:val="none"/>
        </w:rPr>
        <w:t xml:space="preserve">одноранговые системы с экономически</w:t>
      </w:r>
      <w:r>
        <w:rPr>
          <w:rFonts w:ascii="Times New Roman" w:hAnsi="Times New Roman" w:cs="Times New Roman" w:eastAsia="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cs="Times New Roman" w:eastAsia="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w:t>
      </w:r>
      <w:r>
        <w:rPr>
          <w:rFonts w:ascii="Times New Roman" w:hAnsi="Times New Roman" w:cs="Times New Roman" w:eastAsia="Times New Roman"/>
          <w:sz w:val="24"/>
          <w:highlight w:val="none"/>
        </w:rPr>
        <w:t xml:space="preserve">(запреты),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w:t>
      </w:r>
      <w:r>
        <w:rPr>
          <w:rFonts w:ascii="Times New Roman" w:hAnsi="Times New Roman" w:cs="Times New Roman" w:eastAsia="Times New Roman"/>
          <w:sz w:val="24"/>
          <w:highlight w:val="none"/>
        </w:rPr>
        <w:t xml:space="preserve">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cs="Times New Roman" w:eastAsia="Times New Roman"/>
          <w:sz w:val="24"/>
          <w:highlight w:val="none"/>
        </w:rPr>
        <w:t xml:space="preserve">ых систем, когда компаниям и корпорациям становится </w:t>
      </w:r>
      <w:r>
        <w:rPr>
          <w:rFonts w:ascii="Times New Roman" w:hAnsi="Times New Roman" w:cs="Times New Roman" w:eastAsia="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искоринение централизованных механизмов, потому как финальная замена приведёт к </w:t>
      </w:r>
      <w:r>
        <w:rPr>
          <w:rFonts w:ascii="Times New Roman" w:hAnsi="Times New Roman" w:cs="Times New Roman" w:eastAsia="Times New Roman"/>
          <w:sz w:val="24"/>
          <w:highlight w:val="none"/>
        </w:rPr>
        <w:t xml:space="preserve">моментальному </w:t>
      </w:r>
      <w:r>
        <w:rPr>
          <w:rFonts w:ascii="Times New Roman" w:hAnsi="Times New Roman" w:cs="Times New Roman" w:eastAsia="Times New Roman"/>
          <w:sz w:val="24"/>
          <w:highlight w:val="none"/>
        </w:rPr>
        <w:t xml:space="preserve">банкротству, что стало бы явным противоречием экономической целесобразности на основе которой зародились два вышеописанных противоречия. Такие ростки, отм</w:t>
      </w:r>
      <w:r>
        <w:rPr>
          <w:rFonts w:ascii="Times New Roman" w:hAnsi="Times New Roman" w:cs="Times New Roman" w:eastAsia="Times New Roman"/>
          <w:sz w:val="24"/>
          <w:highlight w:val="none"/>
        </w:rPr>
        <w:t xml:space="preserve">ира</w:t>
      </w:r>
      <w:r>
        <w:rPr>
          <w:rFonts w:ascii="Times New Roman" w:hAnsi="Times New Roman" w:cs="Times New Roman" w:eastAsia="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рационализации. Результатом подобных действий становятся концепты технологий «Web3</w:t>
      </w:r>
      <w:r>
        <w:rPr>
          <w:rFonts w:ascii="Times New Roman" w:hAnsi="Times New Roman" w:cs="Times New Roman" w:eastAsia="Times New Roman"/>
          <w:sz w:val="24"/>
          <w:highlight w:val="none"/>
        </w:rPr>
        <w:t xml:space="preserve">»</w:t>
      </w:r>
      <w:r>
        <w:rPr>
          <w:rStyle w:val="2594"/>
          <w:rFonts w:ascii="Times New Roman" w:hAnsi="Times New Roman" w:cs="Times New Roman" w:eastAsia="Times New Roman"/>
          <w:sz w:val="24"/>
          <w:highlight w:val="none"/>
        </w:rPr>
        <w:footnoteReference w:id="18"/>
      </w:r>
      <w:r>
        <w:rPr>
          <w:rFonts w:ascii="Times New Roman" w:hAnsi="Times New Roman" w:cs="Times New Roman" w:eastAsia="Times New Roman"/>
          <w:sz w:val="24"/>
          <w:highlight w:val="none"/>
        </w:rPr>
        <w:t xml:space="preserve">.</w:t>
      </w:r>
      <w:r/>
    </w:p>
    <w:p>
      <w:pPr>
        <w:ind w:left="283" w:right="283" w:firstLine="567"/>
        <w:jc w:val="both"/>
        <w:spacing w:before="0" w:after="0"/>
        <w:rPr>
          <w:highlight w:val="none"/>
        </w:rPr>
      </w:pPr>
      <w:r>
        <w:rPr>
          <w:rFonts w:ascii="Times New Roman" w:hAnsi="Times New Roman" w:cs="Times New Roman" w:eastAsia="Times New Roman"/>
          <w:sz w:val="24"/>
          <w:highlight w:val="none"/>
        </w:rPr>
        <w:t xml:space="preserve">Идея «Web3»</w:t>
      </w:r>
      <w:r>
        <w:rPr>
          <w:rFonts w:ascii="Times New Roman" w:hAnsi="Times New Roman" w:cs="Times New Roman" w:eastAsia="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cs="Times New Roman" w:eastAsia="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cs="Times New Roman" w:eastAsia="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cs="Times New Roman" w:eastAsia="Times New Roman"/>
          <w:sz w:val="24"/>
          <w:highlight w:val="none"/>
        </w:rPr>
        <w:t xml:space="preserve">С</w:t>
      </w:r>
      <w:r>
        <w:rPr>
          <w:rFonts w:ascii="Times New Roman" w:hAnsi="Times New Roman" w:cs="Times New Roman" w:eastAsia="Times New Roman"/>
          <w:sz w:val="24"/>
          <w:highlight w:val="none"/>
        </w:rPr>
        <w:t xml:space="preserve">уществует два основных</w:t>
      </w:r>
      <w:r>
        <w:rPr>
          <w:rFonts w:ascii="Times New Roman" w:hAnsi="Times New Roman" w:cs="Times New Roman" w:eastAsia="Times New Roman"/>
          <w:sz w:val="24"/>
          <w:highlight w:val="none"/>
        </w:rPr>
        <w:t xml:space="preserve"> противоположных мнения насчёт концепции «Web3» [56].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highlight w:val="none"/>
        </w:rPr>
        <w:t xml:space="preserve">Термин «Web3» представляет собой проект </w:t>
      </w:r>
      <w:r>
        <w:rPr>
          <w:rFonts w:ascii="Times New Roman" w:hAnsi="Times New Roman" w:cs="Times New Roman" w:eastAsia="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cs="Times New Roman" w:eastAsia="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б</w:t>
      </w:r>
      <w:r>
        <w:rPr>
          <w:rFonts w:ascii="Times New Roman" w:hAnsi="Times New Roman" w:cs="Times New Roman" w:eastAsia="Times New Roman"/>
          <w:sz w:val="24"/>
          <w:highlight w:val="none"/>
        </w:rPr>
        <w:t xml:space="preserve">азе </w:t>
      </w:r>
      <w:r>
        <w:rPr>
          <w:rFonts w:ascii="Times New Roman" w:hAnsi="Times New Roman" w:cs="Times New Roman" w:eastAsia="Times New Roman"/>
          <w:sz w:val="24"/>
          <w:highlight w:val="none"/>
        </w:rPr>
        <w:t xml:space="preserve">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[57][58].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cs="Times New Roman" w:eastAsia="Times New Roman"/>
          <w:sz w:val="24"/>
          <w:highlight w:val="none"/>
        </w:rPr>
        <w:t xml:space="preserve">без корпораций и монополий. За счёт данной составля</w:t>
      </w:r>
      <w:r>
        <w:rPr>
          <w:rFonts w:ascii="Times New Roman" w:hAnsi="Times New Roman" w:cs="Times New Roman" w:eastAsia="Times New Roman"/>
          <w:sz w:val="24"/>
          <w:highlight w:val="none"/>
        </w:rPr>
        <w:t xml:space="preserve">ющей, выгоду получают исключительно (или в большей мере)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cs="Times New Roman" w:eastAsia="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cs="Times New Roman" w:eastAsia="Times New Roman"/>
          <w:sz w:val="24"/>
          <w:highlight w:val="none"/>
        </w:rPr>
        <w:t xml:space="preserve"> [59]</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cs="Times New Roman" w:eastAsia="Times New Roman"/>
          <w:sz w:val="24"/>
          <w:highlight w:val="none"/>
        </w:rPr>
        <w:t xml:space="preserve">[60].</w:t>
      </w:r>
      <w:r>
        <w:rPr>
          <w:rFonts w:ascii="Times New Roman" w:hAnsi="Times New Roman" w:cs="Times New Roman" w:eastAsia="Times New Roman"/>
          <w:sz w:val="24"/>
          <w:highlight w:val="none"/>
        </w:rPr>
      </w:r>
      <w:r/>
    </w:p>
    <w:p>
      <w:pPr>
        <w:ind w:left="283"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cs="Times New Roman" w:eastAsia="Times New Roman"/>
          <w:sz w:val="24"/>
          <w:highlight w:val="none"/>
        </w:rPr>
        <w:t xml:space="preserve">b3» более</w:t>
      </w:r>
      <w:r>
        <w:rPr>
          <w:rFonts w:ascii="Times New Roman" w:hAnsi="Times New Roman" w:cs="Times New Roman" w:eastAsia="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cs="Times New Roman" w:eastAsia="Times New Roman"/>
          <w:sz w:val="24"/>
          <w:highlight w:val="none"/>
        </w:rPr>
        <w:t xml:space="preserve"> монополизация капитала с привязкой иерархических систем.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cs="Times New Roman" w:eastAsia="Times New Roman"/>
          <w:sz w:val="24"/>
          <w:highlight w:val="none"/>
        </w:rPr>
        <w:t xml:space="preserve">м в</w:t>
      </w:r>
      <w:r>
        <w:rPr>
          <w:rFonts w:ascii="Times New Roman" w:hAnsi="Times New Roman" w:cs="Times New Roman" w:eastAsia="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первому суждению на счёт постоянной монополизации), но при этом выстраивание такого ве</w:t>
      </w:r>
      <w:r>
        <w:rPr>
          <w:rFonts w:ascii="Times New Roman" w:hAnsi="Times New Roman" w:cs="Times New Roman" w:eastAsia="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второму суждению на счёт </w:t>
      </w:r>
      <w:r>
        <w:rPr>
          <w:rFonts w:ascii="Times New Roman" w:hAnsi="Times New Roman" w:cs="Times New Roman" w:eastAsia="Times New Roman"/>
          <w:sz w:val="24"/>
          <w:highlight w:val="none"/>
        </w:rPr>
        <w:t xml:space="preserve">доминирования децентрализованных форм).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сетям, посредством видоизменения и смешивания разных, </w:t>
      </w:r>
      <w:r>
        <w:rPr>
          <w:rFonts w:ascii="Times New Roman" w:hAnsi="Times New Roman" w:cs="Times New Roman" w:eastAsia="Times New Roman"/>
          <w:sz w:val="24"/>
          <w:highlight w:val="none"/>
        </w:rPr>
        <w:t xml:space="preserve">чуждых, противоречивых друг к другу </w:t>
      </w:r>
      <w:r>
        <w:rPr>
          <w:rFonts w:ascii="Times New Roman" w:hAnsi="Times New Roman" w:cs="Times New Roman" w:eastAsia="Times New Roman"/>
          <w:sz w:val="24"/>
          <w:highlight w:val="none"/>
        </w:rPr>
        <w:t xml:space="preserve">целей – </w:t>
      </w:r>
      <w:r>
        <w:rPr>
          <w:rFonts w:ascii="Times New Roman" w:hAnsi="Times New Roman" w:cs="Times New Roman" w:eastAsia="Times New Roman"/>
          <w:sz w:val="24"/>
          <w:highlight w:val="none"/>
        </w:rPr>
        <w:t xml:space="preserve">необходимости в </w:t>
      </w:r>
      <w:r>
        <w:rPr>
          <w:rFonts w:ascii="Times New Roman" w:hAnsi="Times New Roman" w:cs="Times New Roman" w:eastAsia="Times New Roman"/>
          <w:sz w:val="24"/>
          <w:highlight w:val="none"/>
        </w:rPr>
        <w:t xml:space="preserve">информацонной безопасности и</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экономической </w:t>
      </w:r>
      <w:r>
        <w:rPr>
          <w:rFonts w:ascii="Times New Roman" w:hAnsi="Times New Roman" w:cs="Times New Roman" w:eastAsia="Times New Roman"/>
          <w:sz w:val="24"/>
          <w:highlight w:val="none"/>
        </w:rPr>
        <w:t xml:space="preserve">рационализации.</w:t>
      </w:r>
      <w:r>
        <w:t xml:space="preserve"> </w:t>
      </w:r>
      <w:r>
        <w:rPr>
          <w:rFonts w:ascii="Times New Roman" w:hAnsi="Times New Roman" w:cs="Times New Roman" w:eastAsia="Times New Roman"/>
          <w:sz w:val="24"/>
          <w:highlight w:val="none"/>
        </w:rPr>
      </w:r>
      <w:r/>
    </w:p>
    <w:p>
      <w:pPr>
        <w:pStyle w:val="2808"/>
        <w:spacing w:before="482" w:beforeAutospacing="0" w:after="198" w:afterAutospacing="0"/>
        <w:rPr>
          <w:highlight w:val="none"/>
        </w:rPr>
      </w:pPr>
      <w:r>
        <w:rPr>
          <w:rFonts w:ascii="Times New Roman" w:hAnsi="Times New Roman" w:cs="Times New Roman" w:eastAsia="Times New Roman"/>
          <w:b/>
          <w:sz w:val="28"/>
          <w:szCs w:val="24"/>
          <w:highlight w:val="none"/>
        </w:rPr>
        <w:t xml:space="preserve">Список литературы</w:t>
      </w:r>
      <w:bookmarkStart w:id="23" w:name="Список_литературы"/>
      <w:r>
        <w:rPr>
          <w:rFonts w:ascii="Times New Roman" w:hAnsi="Times New Roman" w:cs="Times New Roman" w:eastAsia="Times New Roman"/>
          <w:b/>
          <w:sz w:val="28"/>
          <w:szCs w:val="24"/>
          <w:highlight w:val="none"/>
        </w:rPr>
      </w:r>
      <w:bookmarkEnd w:id="23"/>
      <w:r>
        <w:rPr>
          <w:rFonts w:ascii="Times New Roman" w:hAnsi="Times New Roman" w:cs="Times New Roman" w:eastAsia="Times New Roman"/>
          <w:b/>
          <w:sz w:val="28"/>
          <w:szCs w:val="24"/>
          <w:highlight w:val="none"/>
        </w:rPr>
        <w:t xml:space="preserve"> </w:t>
      </w:r>
      <w:r>
        <w:rPr>
          <w:highlight w:val="none"/>
        </w:rPr>
      </w:r>
      <w:r/>
    </w:p>
    <w:p>
      <w:pPr>
        <w:pStyle w:val="2677"/>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Style w:val="2647"/>
          <w:rFonts w:ascii="Times New Roman" w:hAnsi="Times New Roman" w:cs="Times New Roman" w:eastAsia="Times New Roman"/>
          <w:color w:val="000000"/>
          <w:sz w:val="24"/>
          <w:highlight w:val="none"/>
        </w:rPr>
        <w:t xml:space="preserve">Кан, Д. Взломщики кодов / Д. Кан. — М.: ЗАО Изд-во Центрполиграф, 2000. - 473 с.</w:t>
      </w:r>
      <w:r>
        <w:rPr>
          <w:sz w:val="24"/>
        </w:rPr>
      </w:r>
      <w:r/>
    </w:p>
    <w:p>
      <w:pPr>
        <w:pStyle w:val="2677"/>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647"/>
          <w:rFonts w:ascii="Times New Roman" w:hAnsi="Times New Roman" w:cs="Times New Roman" w:eastAsia="Times New Roman"/>
          <w:color w:val="000000"/>
          <w:sz w:val="24"/>
          <w:highlight w:val="none"/>
        </w:rPr>
      </w:r>
      <w:r>
        <w:rPr>
          <w:rStyle w:val="2647"/>
          <w:rFonts w:ascii="Times New Roman" w:hAnsi="Times New Roman" w:cs="Times New Roman" w:eastAsia="Times New Roman"/>
          <w:color w:val="000000"/>
          <w:sz w:val="24"/>
          <w:highlight w:val="none"/>
        </w:rPr>
        <w:t xml:space="preserve">Сингх, С. Тайная история шифров и их расшифровки / С. Сингх. — М.: АСТ: Астрель, 2009. - 447 с.</w:t>
      </w:r>
      <w:r>
        <w:rPr>
          <w:sz w:val="24"/>
        </w:rPr>
      </w:r>
      <w:r/>
    </w:p>
    <w:p>
      <w:pPr>
        <w:pStyle w:val="2677"/>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647"/>
          <w:rFonts w:ascii="Times New Roman" w:hAnsi="Times New Roman" w:cs="Times New Roman" w:eastAsia="Times New Roman"/>
          <w:color w:val="000000"/>
          <w:sz w:val="24"/>
          <w:highlight w:val="none"/>
        </w:rPr>
      </w:r>
      <w:r>
        <w:rPr>
          <w:rStyle w:val="2647"/>
          <w:rFonts w:ascii="Times New Roman" w:hAnsi="Times New Roman" w:cs="Times New Roman" w:eastAsia="Times New Roman"/>
          <w:color w:val="000000"/>
          <w:sz w:val="24"/>
          <w:highlight w:val="none"/>
        </w:rPr>
        <w:t xml:space="preserve">Граймс, Р. Апокалипсис криптографии / Р. Граймс. — М.: ДМК Пресс, 2020. - 290 с.</w:t>
      </w:r>
      <w:r>
        <w:rPr>
          <w:sz w:val="24"/>
        </w:rPr>
      </w:r>
      <w:r/>
    </w:p>
    <w:p>
      <w:pPr>
        <w:pStyle w:val="2677"/>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rPr>
      </w:r>
      <w:bookmarkStart w:id="37" w:name="_Ref2"/>
      <w:r>
        <w:rPr>
          <w:rFonts w:ascii="Times New Roman" w:hAnsi="Times New Roman" w:cs="Times New Roman" w:eastAsia="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cs="Times New Roman" w:eastAsia="Times New Roman"/>
          <w:sz w:val="24"/>
          <w:highlight w:val="none"/>
        </w:rPr>
      </w:r>
      <w:bookmarkEnd w:id="37"/>
      <w:r>
        <w:rPr>
          <w:sz w:val="24"/>
        </w:rPr>
      </w:r>
      <w:r/>
    </w:p>
    <w:p>
      <w:pPr>
        <w:pStyle w:val="2677"/>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Style w:val="2647"/>
          <w:rFonts w:ascii="Times New Roman" w:hAnsi="Times New Roman" w:cs="Times New Roman" w:eastAsia="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cs="Times New Roman" w:eastAsia="Times New Roman"/>
          <w:sz w:val="24"/>
          <w:highlight w:val="none"/>
        </w:rPr>
        <w:t xml:space="preserve">[Электронный ресурс]. — Режим доступа: </w:t>
      </w:r>
      <w:hyperlink r:id="rId51" w:tooltip="https://cyberleninka.ru/article/n/internet-kak-setevaya-ili-ierarhicheskaya-struktura-kontseptsiya-seti-v-postmodernistskoy-filosofii-i-sotsialnyh-naukah-kontsa-xx-go-i" w:history="1">
        <w:r>
          <w:rPr>
            <w:rFonts w:ascii="Times New Roman" w:hAnsi="Times New Roman" w:cs="Times New Roman" w:eastAsia="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cs="Times New Roman" w:eastAsia="Times New Roman"/>
          <w:color w:val="000000" w:themeColor="text1"/>
          <w:sz w:val="24"/>
          <w:highlight w:val="none"/>
        </w:rPr>
        <w:t xml:space="preserve"> </w:t>
      </w:r>
      <w:r>
        <w:rPr>
          <w:rFonts w:ascii="Times New Roman" w:hAnsi="Times New Roman" w:cs="Times New Roman" w:eastAsia="Times New Roman"/>
          <w:sz w:val="24"/>
          <w:highlight w:val="none"/>
        </w:rPr>
        <w:t xml:space="preserve"> (дата обращения: 02.01.2022). </w:t>
      </w:r>
      <w:r>
        <w:rPr>
          <w:sz w:val="24"/>
        </w:rPr>
      </w:r>
      <w:r/>
    </w:p>
    <w:p>
      <w:pPr>
        <w:pStyle w:val="2677"/>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Бодрийяр, Ж. Символический обмен и смерть / Ж. Бодрийяр. — М.: РИПОЛ классик, 2021. – 512 с. </w:t>
      </w:r>
      <w:r>
        <w:rPr>
          <w:sz w:val="24"/>
        </w:rPr>
      </w:r>
      <w:r/>
    </w:p>
    <w:p>
      <w:pPr>
        <w:pStyle w:val="2677"/>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Style w:val="2647"/>
          <w:rFonts w:ascii="Times New Roman" w:hAnsi="Times New Roman" w:cs="Times New Roman" w:eastAsia="Times New Roman"/>
          <w:color w:val="000000"/>
          <w:sz w:val="24"/>
          <w:highlight w:val="none"/>
        </w:rPr>
        <w:t xml:space="preserve">Шнайер, Б. Beyond Security Theater </w:t>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Style w:val="2647"/>
          <w:rFonts w:ascii="Times New Roman" w:hAnsi="Times New Roman" w:cs="Times New Roman" w:eastAsia="Times New Roman"/>
          <w:color w:val="000000"/>
          <w:sz w:val="24"/>
          <w:highlight w:val="none"/>
        </w:rPr>
        <w:t xml:space="preserve"> </w:t>
      </w:r>
      <w:r>
        <w:rPr>
          <w:rStyle w:val="2647"/>
          <w:rFonts w:ascii="Times New Roman" w:hAnsi="Times New Roman" w:cs="Times New Roman" w:eastAsia="Times New Roman"/>
          <w:color w:val="000000" w:themeColor="text1"/>
          <w:sz w:val="24"/>
          <w:highlight w:val="none"/>
          <w:u w:val="none"/>
        </w:rPr>
      </w:r>
      <w:hyperlink r:id="rId52" w:tooltip="https://www.schneier.com/essays/archives/2009/11/beyond_security_thea.html" w:history="1">
        <w:r>
          <w:rPr>
            <w:rStyle w:val="2593"/>
            <w:rFonts w:ascii="Times New Roman" w:hAnsi="Times New Roman" w:cs="Times New Roman" w:eastAsia="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cs="Times New Roman" w:eastAsia="Times New Roman"/>
          <w:sz w:val="24"/>
          <w:highlight w:val="none"/>
        </w:rPr>
        <w:t xml:space="preserve">(дата обращения: 16.03.2022). </w:t>
      </w:r>
      <w:r>
        <w:rPr>
          <w:sz w:val="24"/>
        </w:rPr>
      </w:r>
      <w:r/>
    </w:p>
    <w:p>
      <w:pPr>
        <w:pStyle w:val="2677"/>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cs="Times New Roman" w:eastAsia="Times New Roman"/>
          <w:sz w:val="24"/>
          <w:highlight w:val="none"/>
        </w:rPr>
        <w:t xml:space="preserve"> [Электронный ре</w:t>
      </w:r>
      <w:r>
        <w:rPr>
          <w:rFonts w:ascii="Times New Roman" w:hAnsi="Times New Roman" w:cs="Times New Roman" w:eastAsia="Times New Roman"/>
          <w:sz w:val="24"/>
          <w:highlight w:val="none"/>
        </w:rPr>
        <w:t xml:space="preserve">сурс]. — Режим доступа: </w:t>
      </w:r>
      <w:hyperlink r:id="rId53" w:tooltip="https://cyberleninka.ru/article/n/utrata-anonimnosti-v-vek-razvitiya-tsifrovyh-tehnologiy" w:history="1">
        <w:r>
          <w:rPr>
            <w:rFonts w:ascii="Times New Roman" w:hAnsi="Times New Roman" w:cs="Times New Roman" w:eastAsia="Times New Roman"/>
            <w:sz w:val="24"/>
            <w:highlight w:val="none"/>
          </w:rPr>
          <w:t xml:space="preserve">https://cyberleninka.ru/article/n/utrata-anonimnosti-v-vek-razvitiya-tsifrovyh-tehnologiy</w:t>
        </w:r>
      </w:hyperlink>
      <w:r>
        <w:rPr>
          <w:rFonts w:ascii="Times New Roman" w:hAnsi="Times New Roman" w:cs="Times New Roman" w:eastAsia="Times New Roman"/>
          <w:sz w:val="24"/>
          <w:highlight w:val="none"/>
        </w:rPr>
        <w:t xml:space="preserve"> (дата обращения: 04.01.2022).</w:t>
      </w:r>
      <w:r>
        <w:rPr>
          <w:sz w:val="24"/>
        </w:rPr>
      </w:r>
      <w:r/>
    </w:p>
    <w:p>
      <w:pPr>
        <w:pStyle w:val="2677"/>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cs="Times New Roman" w:eastAsia="Times New Roman"/>
          <w:sz w:val="24"/>
          <w:highlight w:val="none"/>
        </w:rPr>
        <w:t xml:space="preserve"> [Электронный ресурс]. — Режим доступа: </w:t>
      </w:r>
      <w:r>
        <w:rPr>
          <w:rStyle w:val="2647"/>
          <w:rFonts w:ascii="Times New Roman" w:hAnsi="Times New Roman" w:cs="Times New Roman" w:eastAsia="Times New Roman"/>
          <w:color w:val="000000" w:themeColor="text1"/>
          <w:sz w:val="24"/>
          <w:highlight w:val="none"/>
          <w:u w:val="none"/>
        </w:rPr>
      </w:r>
      <w:hyperlink r:id="rId54" w:tooltip="https://cyberleninka.ru/article/n/paradoks-anonimnosti-v-internete-i-problemy-ee-pravovogo-regulirovaniya" w:history="1">
        <w:r>
          <w:rPr>
            <w:rStyle w:val="2593"/>
            <w:rFonts w:ascii="Times New Roman" w:hAnsi="Times New Roman" w:cs="Times New Roman" w:eastAsia="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cs="Times New Roman" w:eastAsia="Times New Roman"/>
          <w:sz w:val="24"/>
          <w:highlight w:val="none"/>
        </w:rPr>
        <w:t xml:space="preserve"> (дата обращения: 12.07.2022).</w:t>
      </w:r>
      <w:r>
        <w:rPr>
          <w:sz w:val="24"/>
        </w:rPr>
      </w:r>
      <w:r/>
    </w:p>
    <w:p>
      <w:pPr>
        <w:pStyle w:val="2677"/>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Симаков, А. Анонимность в глобальных сетях</w:t>
      </w:r>
      <w:r>
        <w:rPr>
          <w:rFonts w:ascii="Times New Roman" w:hAnsi="Times New Roman" w:cs="Times New Roman" w:eastAsia="Times New Roman"/>
          <w:sz w:val="24"/>
          <w:highlight w:val="none"/>
        </w:rPr>
        <w:t xml:space="preserve"> [Электронный ресурс]. — Режим доступа: </w:t>
      </w:r>
      <w:r>
        <w:rPr>
          <w:rStyle w:val="2647"/>
          <w:rFonts w:ascii="Times New Roman" w:hAnsi="Times New Roman" w:cs="Times New Roman" w:eastAsia="Times New Roman"/>
          <w:color w:val="000000"/>
          <w:sz w:val="24"/>
          <w:highlight w:val="none"/>
        </w:rPr>
        <w:t xml:space="preserve"> </w:t>
      </w:r>
      <w:hyperlink r:id="rId55" w:tooltip="https://cyberleninka.ru/article/n/anonimnost-v-globalnyh-setyah" w:history="1">
        <w:r>
          <w:rPr>
            <w:rFonts w:ascii="Times New Roman" w:hAnsi="Times New Roman" w:cs="Times New Roman" w:eastAsia="Times New Roman"/>
            <w:sz w:val="24"/>
            <w:highlight w:val="none"/>
          </w:rPr>
          <w:t xml:space="preserve">https://cyberleninka.ru/article/n/anonimnost-v-globalnyh-setyah</w:t>
        </w:r>
      </w:hyperlink>
      <w:r>
        <w:rPr>
          <w:rStyle w:val="2647"/>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04.01.2022).</w:t>
      </w:r>
      <w:r>
        <w:rPr>
          <w:sz w:val="24"/>
        </w:rPr>
      </w:r>
      <w:r/>
    </w:p>
    <w:p>
      <w:pPr>
        <w:pStyle w:val="2677"/>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Рабинович, Е., Шестаков, А. </w:t>
      </w:r>
      <w:r>
        <w:rPr>
          <w:rFonts w:ascii="Times New Roman" w:hAnsi="Times New Roman" w:cs="Times New Roman" w:eastAsia="Times New Roman"/>
          <w:b w:val="0"/>
          <w:i w:val="0"/>
          <w:color w:val="000000"/>
          <w:sz w:val="24"/>
        </w:rPr>
        <w:t xml:space="preserve">Способ управления трафиком в BitTorrent-сетях с помощью протокола DHT</w:t>
      </w:r>
      <w:r>
        <w:rPr>
          <w:rFonts w:ascii="Times New Roman" w:hAnsi="Times New Roman" w:cs="Times New Roman" w:eastAsia="Times New Roman"/>
          <w:b w:val="0"/>
          <w:i w:val="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6" w:tooltip="https://cyberleninka.ru/article/n/mezhdunarodnaya-reaktsiya-na-deystviya-edvarda-snoudena" w:history="1">
        <w:r>
          <w:rPr>
            <w:rStyle w:val="2593"/>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77"/>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Зденек, Ш. Международная реакция </w:t>
      </w:r>
      <w:r>
        <w:rPr>
          <w:rFonts w:ascii="Times New Roman" w:hAnsi="Times New Roman" w:cs="Times New Roman" w:eastAsia="Times New Roman"/>
          <w:color w:val="000000"/>
          <w:sz w:val="24"/>
        </w:rPr>
        <w:t xml:space="preserve">на действия </w:t>
      </w:r>
      <w:r>
        <w:rPr>
          <w:rFonts w:ascii="Times New Roman" w:hAnsi="Times New Roman" w:cs="Times New Roman" w:eastAsia="Times New Roman"/>
          <w:color w:val="000000"/>
          <w:sz w:val="24"/>
        </w:rPr>
        <w:t xml:space="preserve">Эдварда Сноудена</w:t>
      </w:r>
      <w:r>
        <w:rPr>
          <w:rFonts w:ascii="Times New Roman" w:hAnsi="Times New Roman" w:cs="Times New Roman" w:eastAsia="Times New Roman"/>
          <w:b w:val="0"/>
          <w:i w:val="0"/>
          <w:color w:val="00000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7" w:tooltip="https://cyberleninka.ru/article/n/mezhdunarodnaya-reaktsiya-na-deystviya-edvarda-snoudena" w:history="1">
        <w:r>
          <w:rPr>
            <w:rStyle w:val="2593"/>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sz w:val="24"/>
        </w:rPr>
      </w:r>
      <w:r/>
    </w:p>
    <w:p>
      <w:pPr>
        <w:pStyle w:val="2677"/>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Шнайер, Б. Секреты и ложь. Безопасность данных в цифровом мире</w:t>
      </w:r>
      <w:r>
        <w:rPr>
          <w:rFonts w:ascii="Times New Roman" w:hAnsi="Times New Roman" w:cs="Times New Roman" w:eastAsia="Times New Roman"/>
          <w:sz w:val="24"/>
          <w:highlight w:val="none"/>
        </w:rPr>
        <w:t xml:space="preserve"> / Б. Шнайер. - СПб.: Питер, 2003. - 368 с.</w:t>
      </w:r>
      <w:r>
        <w:rPr>
          <w:sz w:val="24"/>
        </w:rPr>
      </w:r>
      <w:r/>
    </w:p>
    <w:p>
      <w:pPr>
        <w:pStyle w:val="2677"/>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rPr>
        <w:t xml:space="preserve">5-5-3-5: проще штрафы платить, чем ИБ внедрять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8" w:tooltip="https://habr.com/ru/company/dsec/blog/677204/?ysclid=l8iii2g114542316743" w:history="1">
        <w:r>
          <w:rPr>
            <w:rStyle w:val="2593"/>
            <w:rFonts w:ascii="Times New Roman" w:hAnsi="Times New Roman" w:cs="Times New Roman" w:eastAsia="Times New Roman"/>
            <w:b w:val="0"/>
            <w:i w:val="0"/>
            <w:color w:val="000000" w:themeColor="text1"/>
            <w:sz w:val="24"/>
            <w:highlight w:val="none"/>
            <w:u w:val="none"/>
          </w:rPr>
          <w:t xml:space="preserve">https://habr.com/ru/company/dsec/blog/677204/?ysclid=l8iii2g114542316743</w:t>
        </w:r>
      </w:hyperlink>
      <w:r>
        <w:rPr>
          <w:rFonts w:ascii="Times New Roman" w:hAnsi="Times New Roman" w:cs="Times New Roman" w:eastAsia="Times New Roman"/>
          <w:b w:val="0"/>
          <w:i w:val="0"/>
          <w:sz w:val="24"/>
          <w:highlight w:val="none"/>
        </w:rPr>
        <w:t xml:space="preserve"> (дата обращения: 26.09.2022).</w:t>
      </w:r>
      <w:r>
        <w:rPr>
          <w:sz w:val="24"/>
        </w:rPr>
      </w:r>
      <w:r/>
    </w:p>
    <w:p>
      <w:pPr>
        <w:pStyle w:val="2677"/>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Спраул, М. Антимонопольная практика и цены </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59" w:tooltip="https://prompolit.ru/files/560276/sproul.pdf" w:history="1">
        <w:r>
          <w:rPr>
            <w:rStyle w:val="2593"/>
            <w:rFonts w:ascii="Times New Roman" w:hAnsi="Times New Roman" w:cs="Times New Roman" w:eastAsia="Times New Roman"/>
            <w:color w:val="000000" w:themeColor="text1"/>
            <w:sz w:val="24"/>
            <w:highlight w:val="none"/>
            <w:u w:val="none"/>
          </w:rPr>
          <w:t xml:space="preserve">https://prompolit.ru/files/560276/sproul.pdf</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77"/>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60" w:tooltip="https://www.hse.ru/data/2020/03/16/1565183163/086-102_%D0%B8%D0%B2%D0%B0%D0%BD%D0%BE%D0%B2.pdf?ysclid=l8ihr02tc6145956359" w:history="1">
        <w:r>
          <w:rPr>
            <w:rStyle w:val="2593"/>
            <w:rFonts w:ascii="Times New Roman" w:hAnsi="Times New Roman" w:cs="Times New Roman" w:eastAsia="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77"/>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Смыгин, К. </w:t>
      </w:r>
      <w:r>
        <w:rPr>
          <w:rFonts w:ascii="Times New Roman" w:hAnsi="Times New Roman" w:cs="Times New Roman" w:eastAsia="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cs="Times New Roman" w:eastAsia="Times New Roman"/>
          <w:b w:val="0"/>
          <w:i w:val="0"/>
          <w:color w:val="000000"/>
          <w:sz w:val="24"/>
          <w:highlight w:val="none"/>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61" w:tooltip="https://rb.ru/opinion/mif-o-kapitalizme/?ysclid=l8ii06vu6s628640881" w:history="1">
        <w:r>
          <w:rPr>
            <w:rStyle w:val="2593"/>
            <w:rFonts w:ascii="Times New Roman" w:hAnsi="Times New Roman" w:cs="Times New Roman" w:eastAsia="Times New Roman"/>
            <w:b w:val="0"/>
            <w:i w:val="0"/>
            <w:color w:val="000000" w:themeColor="text1"/>
            <w:sz w:val="24"/>
            <w:highlight w:val="none"/>
            <w:u w:val="none"/>
          </w:rPr>
          <w:t xml:space="preserve">https://rb.ru/opinion/mif-o-kapitalizme/?ysclid=l8ii06vu6s628640881</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sz w:val="24"/>
        </w:rPr>
      </w:r>
      <w:r/>
    </w:p>
    <w:p>
      <w:pPr>
        <w:pStyle w:val="2677"/>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cs="Times New Roman" w:eastAsia="Times New Roman"/>
          <w:sz w:val="24"/>
          <w:highlight w:val="none"/>
        </w:rPr>
        <w:t xml:space="preserve"> в сфере компьют</w:t>
      </w:r>
      <w:r>
        <w:rPr>
          <w:rFonts w:ascii="Times New Roman" w:hAnsi="Times New Roman" w:cs="Times New Roman" w:eastAsia="Times New Roman"/>
          <w:sz w:val="24"/>
          <w:highlight w:val="none"/>
        </w:rPr>
        <w:t xml:space="preserve">ерной информации [Электронный ресурс]. — Режим доступа: </w:t>
      </w:r>
      <w:hyperlink r:id="rId62" w:tooltip="https://cyberleninka.ru/article/n/k-voprosu-o-mitm-atake-kak-sposobe-soversheniya-prestupleniy-v-sfere-kompyuternoy-informatsii" w:history="1">
        <w:r>
          <w:rPr>
            <w:rFonts w:ascii="Times New Roman" w:hAnsi="Times New Roman" w:cs="Times New Roman" w:eastAsia="Times New Roman"/>
            <w:sz w:val="24"/>
            <w:highlight w:val="none"/>
          </w:rPr>
          <w:t xml:space="preserve">https://cyberleninka.ru/article/n/k-voprosu-o-mitm-atake-kak-sposobe-soversheniya-prestupleniy-v-sfere-kompyuternoy-informatsii</w:t>
        </w:r>
      </w:hyperlink>
      <w:r>
        <w:rPr>
          <w:rStyle w:val="2647"/>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04.01.2022).</w:t>
      </w:r>
      <w:r>
        <w:rPr>
          <w:sz w:val="24"/>
        </w:rPr>
      </w:r>
      <w:r/>
    </w:p>
    <w:p>
      <w:pPr>
        <w:pStyle w:val="2677"/>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Иванович, Я. </w:t>
      </w:r>
      <w:r>
        <w:rPr>
          <w:rFonts w:ascii="Times New Roman" w:hAnsi="Times New Roman" w:cs="Times New Roman" w:eastAsia="Times New Roman"/>
          <w:b w:val="0"/>
          <w:i w:val="0"/>
          <w:color w:val="000000"/>
          <w:sz w:val="24"/>
        </w:rPr>
        <w:t xml:space="preserve">Может ли быть "монополия без монополиста"?</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u w:val="none"/>
        </w:rPr>
      </w:r>
      <w:hyperlink r:id="rId63" w:tooltip="https://cyberleninka.ru/article/n/mozhet-li-byt-monopoliya-bez-monopolista" w:history="1">
        <w:r>
          <w:rPr>
            <w:rStyle w:val="2593"/>
            <w:rFonts w:ascii="Times New Roman" w:hAnsi="Times New Roman" w:cs="Times New Roman" w:eastAsia="Times New Roman"/>
            <w:color w:val="000000" w:themeColor="text1"/>
            <w:sz w:val="24"/>
            <w:highlight w:val="none"/>
            <w:u w:val="none"/>
          </w:rPr>
          <w:t xml:space="preserve">https://cyberleninka.ru/article/n/mozhet-li-byt-monopoliya-bez-monopolista</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77"/>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cs="Times New Roman" w:eastAsia="Times New Roman"/>
          <w:sz w:val="24"/>
          <w:highlight w:val="none"/>
        </w:rPr>
        <w:t xml:space="preserve"> [Электронный ресурс]. — Режим доступа: </w:t>
      </w:r>
      <w:hyperlink r:id="rId64" w:tooltip="https://cyberleninka.ru/article/n/k-voprosu-o-bezopasnom-shifrovanii-v-internet-messendzherah" w:history="1">
        <w:r>
          <w:rPr>
            <w:rFonts w:ascii="Times New Roman" w:hAnsi="Times New Roman" w:cs="Times New Roman" w:eastAsia="Times New Roman"/>
            <w:sz w:val="24"/>
            <w:highlight w:val="none"/>
          </w:rPr>
          <w:t xml:space="preserve">https://cyberleninka.ru/article/n/k-voprosu-o-bezopasnom-shifrovanii-v-internet-messendzherah</w:t>
        </w:r>
      </w:hyperlink>
      <w:r>
        <w:rPr>
          <w:rFonts w:ascii="Times New Roman" w:hAnsi="Times New Roman" w:cs="Times New Roman" w:eastAsia="Times New Roman"/>
          <w:sz w:val="24"/>
          <w:highlight w:val="none"/>
        </w:rPr>
        <w:t xml:space="preserve"> (дата обращения: 04.01.2022). </w:t>
      </w:r>
      <w:r>
        <w:rPr>
          <w:sz w:val="24"/>
        </w:rPr>
      </w:r>
      <w:r/>
    </w:p>
    <w:p>
      <w:pPr>
        <w:pStyle w:val="2677"/>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cs="Times New Roman" w:eastAsia="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65" w:tooltip="https://cyberleninka.ru/article/n/analiz-sposobov-i-metodov-nezakonnogo-rasprostraneniya-lichnyh-dannyh-polzovateley-messendzherov-sotsialnyh-setey-i-poiskovyh-sistem" w:history="1">
        <w:r>
          <w:rPr>
            <w:rFonts w:ascii="Times New Roman" w:hAnsi="Times New Roman" w:cs="Times New Roman" w:eastAsia="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cs="Times New Roman" w:eastAsia="Times New Roman"/>
          <w:sz w:val="24"/>
          <w:highlight w:val="none"/>
        </w:rPr>
        <w:t xml:space="preserve"> (дата обращения: 30.12.2021).</w:t>
      </w:r>
      <w:r>
        <w:rPr>
          <w:rStyle w:val="2647"/>
          <w:rFonts w:ascii="Times New Roman" w:hAnsi="Times New Roman" w:cs="Times New Roman" w:eastAsia="Times New Roman"/>
          <w:color w:val="000000"/>
          <w:sz w:val="24"/>
          <w:highlight w:val="none"/>
        </w:rPr>
        <w:t xml:space="preserve"> </w:t>
      </w:r>
      <w:r>
        <w:rPr>
          <w:sz w:val="24"/>
        </w:rPr>
      </w:r>
      <w:r/>
    </w:p>
    <w:p>
      <w:pPr>
        <w:pStyle w:val="2677"/>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Diffie, W., Hellman, M. New Directions in Cryptography [Электронный ресурс]. — Режим доступа: </w:t>
      </w:r>
      <w:hyperlink r:id="rId66" w:tooltip="https://ee.stanford.edu/~hellman/publications/24.pdf" w:history="1">
        <w:r>
          <w:rPr>
            <w:rFonts w:ascii="Times New Roman" w:hAnsi="Times New Roman" w:cs="Times New Roman" w:eastAsia="Times New Roman"/>
            <w:sz w:val="24"/>
            <w:highlight w:val="none"/>
          </w:rPr>
          <w:t xml:space="preserve">https://ee.stanford.edu/~hellman/publications/24.pdf</w:t>
        </w:r>
      </w:hyperlink>
      <w:r>
        <w:rPr>
          <w:rFonts w:ascii="Times New Roman" w:hAnsi="Times New Roman" w:cs="Times New Roman" w:eastAsia="Times New Roman"/>
          <w:sz w:val="24"/>
          <w:highlight w:val="none"/>
        </w:rPr>
        <w:t xml:space="preserve"> (дата обращения: 19.12.2020).</w:t>
      </w:r>
      <w:r>
        <w:rPr>
          <w:sz w:val="24"/>
        </w:rPr>
      </w:r>
      <w:r/>
    </w:p>
    <w:p>
      <w:pPr>
        <w:pStyle w:val="2677"/>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w:t>
      </w:r>
      <w:r>
        <w:rPr>
          <w:sz w:val="24"/>
        </w:rPr>
      </w:r>
      <w:r/>
    </w:p>
    <w:p>
      <w:pPr>
        <w:pStyle w:val="2677"/>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highlight w:val="none"/>
        </w:rPr>
        <w:t xml:space="preserve">Соснин, М. </w:t>
      </w:r>
      <w:r>
        <w:rPr>
          <w:rFonts w:ascii="Times New Roman" w:hAnsi="Times New Roman" w:cs="Times New Roman" w:eastAsia="Times New Roman"/>
          <w:b w:val="0"/>
          <w:i w:val="0"/>
          <w:color w:val="000000"/>
          <w:sz w:val="24"/>
        </w:rPr>
        <w:t xml:space="preserve">Реализация оптимальной архитектуры и Обеспечение безопасного функционирования сети ЭВМ</w:t>
      </w:r>
      <w:r>
        <w:rPr>
          <w:rStyle w:val="2647"/>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67" w:tooltip="https://cyberleninka.ru/article/n/realizatsiya-optimalnoy-arhitektury-i-obespechenie-bezopasnogo-funktsionirovaniya-seti-evm" w:history="1">
        <w:r>
          <w:rPr>
            <w:rStyle w:val="2593"/>
            <w:rFonts w:ascii="Times New Roman" w:hAnsi="Times New Roman" w:cs="Times New Roman" w:eastAsia="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77"/>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b w:val="0"/>
          <w:i w:val="0"/>
          <w:color w:val="000000"/>
          <w:sz w:val="24"/>
          <w:highlight w:val="none"/>
        </w:rPr>
        <w:t xml:space="preserve">Dwivedy, A. Secure File Sharing in Darknet</w:t>
      </w:r>
      <w:r>
        <w:rPr>
          <w:rStyle w:val="2647"/>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68" w:tooltip="https://www.ijert.org/research/secure-file-sharing-in-darknet-IJERTV3IS10878.pdf" w:history="1">
        <w:r>
          <w:rPr>
            <w:rStyle w:val="2593"/>
            <w:rFonts w:ascii="Times New Roman" w:hAnsi="Times New Roman" w:cs="Times New Roman" w:eastAsia="Times New Roman"/>
            <w:color w:val="000000" w:themeColor="text1"/>
            <w:sz w:val="24"/>
            <w:highlight w:val="none"/>
            <w:u w:val="none"/>
          </w:rPr>
          <w:t xml:space="preserve">https://www.ijert.org/research/secure-file-sharing-in-darknet-IJERTV3IS10878.pdf</w:t>
        </w:r>
      </w:hyperlink>
      <w:r>
        <w:rPr>
          <w:rFonts w:ascii="Times New Roman" w:hAnsi="Times New Roman" w:cs="Times New Roman" w:eastAsia="Times New Roman"/>
          <w:sz w:val="24"/>
          <w:highlight w:val="none"/>
        </w:rPr>
        <w:t xml:space="preserve"> (дата обращения: 06.11.2022).</w:t>
      </w:r>
      <w:r>
        <w:rPr>
          <w:sz w:val="24"/>
          <w:highlight w:val="none"/>
        </w:rPr>
      </w:r>
      <w:r/>
    </w:p>
    <w:p>
      <w:pPr>
        <w:pStyle w:val="2677"/>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Михайленко, Н., Мурадян, С., Вихляев, А. </w:t>
      </w:r>
      <w:r>
        <w:rPr>
          <w:rFonts w:ascii="Times New Roman" w:hAnsi="Times New Roman" w:cs="Times New Roman" w:eastAsia="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69" w:tooltip="https://cyberleninka.ru/article/n/aktualnye-voprosy-monitoringa-i-protivodeystviya-kiberugrozam-v-odnorangovyh-setyah" w:history="1">
        <w:r>
          <w:rPr>
            <w:rStyle w:val="2593"/>
            <w:rFonts w:ascii="Times New Roman" w:hAnsi="Times New Roman" w:cs="Times New Roman" w:eastAsia="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77"/>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color w:val="000000"/>
          <w:sz w:val="24"/>
          <w:highlight w:val="none"/>
        </w:rPr>
        <w:t xml:space="preserve">Садаков</w:t>
      </w:r>
      <w:r>
        <w:rPr>
          <w:rFonts w:ascii="Times New Roman" w:hAnsi="Times New Roman" w:cs="Times New Roman" w:eastAsia="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cs="Times New Roman" w:eastAsia="Times New Roman"/>
          <w:sz w:val="24"/>
          <w:highlight w:val="none"/>
        </w:rPr>
      </w:r>
      <w:hyperlink r:id="rId70" w:tooltip="https://cyberleninka.ru/article/n/rekomendatelnyy-protokol-detsentralizovannoy-fayloobmennoy-seti" w:history="1">
        <w:r>
          <w:rPr>
            <w:rStyle w:val="2593"/>
            <w:rFonts w:ascii="Times New Roman" w:hAnsi="Times New Roman" w:cs="Times New Roman" w:eastAsia="Times New Roman"/>
            <w:color w:val="000000" w:themeColor="text1"/>
            <w:sz w:val="24"/>
            <w:highlight w:val="none"/>
            <w:u w:val="none"/>
          </w:rPr>
          <w:t xml:space="preserve">https://cyberleninka.ru/article/n/rekomendatelnyy-protokol-detsentralizovannoy-fayloobmennoy-seti</w:t>
        </w:r>
      </w:hyperlink>
      <w:r>
        <w:rPr>
          <w:rStyle w:val="2647"/>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29.03.2022).</w:t>
      </w:r>
      <w:r>
        <w:rPr>
          <w:sz w:val="24"/>
        </w:rPr>
      </w:r>
      <w:r/>
    </w:p>
    <w:p>
      <w:pPr>
        <w:pStyle w:val="2677"/>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sz w:val="24"/>
          <w:highlight w:val="none"/>
        </w:rPr>
        <w:t xml:space="preserve">Chaum, D. </w:t>
      </w:r>
      <w:r>
        <w:rPr>
          <w:rFonts w:ascii="Times New Roman" w:hAnsi="Times New Roman" w:cs="Times New Roman" w:eastAsia="Times New Roman"/>
          <w:color w:val="000000"/>
          <w:sz w:val="24"/>
        </w:rPr>
        <w:t xml:space="preserve">Untraceable Electronic Mail, Return </w:t>
      </w:r>
      <w:r>
        <w:rPr>
          <w:rFonts w:ascii="Times New Roman" w:hAnsi="Times New Roman" w:cs="Times New Roman" w:eastAsia="Times New Roman"/>
          <w:color w:val="000000"/>
          <w:sz w:val="24"/>
        </w:rPr>
        <w:t xml:space="preserve">Addresses, and Digital Pseudonyms</w:t>
      </w:r>
      <w:r>
        <w:rPr>
          <w:sz w:val="24"/>
        </w:rPr>
        <w:t xml:space="preserve"> </w:t>
      </w:r>
      <w:hyperlink r:id="rId71" w:tooltip="https://web.archive.org/web/20150514080026/https://www.dashpay.io/wp-content/uploads/2015/04/Dash-WhitepaperV1.pdf"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hyperlink>
      <w:r>
        <w:rPr>
          <w:rFonts w:ascii="Times New Roman" w:hAnsi="Times New Roman" w:cs="Times New Roman" w:eastAsia="Times New Roman"/>
          <w:sz w:val="24"/>
          <w:highlight w:val="none"/>
        </w:rPr>
      </w:r>
      <w:hyperlink r:id="rId72" w:tooltip="https://www.lix.polytechnique.fr/~tomc/P2P/Papers/Theory/MIXes.pdf" w:history="1">
        <w:r>
          <w:rPr>
            <w:rStyle w:val="2593"/>
            <w:rFonts w:ascii="Times New Roman" w:hAnsi="Times New Roman" w:cs="Times New Roman" w:eastAsia="Times New Roman"/>
            <w:color w:val="000000" w:themeColor="text1"/>
            <w:sz w:val="24"/>
            <w:highlight w:val="none"/>
            <w:u w:val="none"/>
          </w:rPr>
          <w:t xml:space="preserve">https://www.lix.polytechnique.fr/~tomc/P2P/Papers/Theory/MIXes.pdf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16.08.2022).</w:t>
      </w:r>
      <w:r>
        <w:rPr>
          <w:sz w:val="24"/>
        </w:rPr>
      </w:r>
      <w:r/>
    </w:p>
    <w:p>
      <w:pPr>
        <w:pStyle w:val="2677"/>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t xml:space="preserve">Ершов, Н., Рязанова, Н. Проблемы сокрытия </w:t>
      </w:r>
      <w:r>
        <w:rPr>
          <w:rFonts w:ascii="Times New Roman" w:hAnsi="Times New Roman" w:cs="Times New Roman" w:eastAsia="Times New Roman"/>
          <w:sz w:val="24"/>
          <w:highlight w:val="none"/>
        </w:rPr>
        <w:t xml:space="preserve">трафика в анонимной сети и факторы, влияющие на анонимность [Электронный ресурс]. — Режим доступа: </w:t>
      </w:r>
      <w:hyperlink r:id="rId73" w:tooltip="https://cyberleninka.ru/article/n/problemy-sokrytiya-trafika-v-anonimnoy-seti-i-faktory-vliyayuschie-na-anonimnost" w:history="1">
        <w:r>
          <w:rPr>
            <w:rFonts w:ascii="Times New Roman" w:hAnsi="Times New Roman" w:cs="Times New Roman" w:eastAsia="Times New Roman"/>
            <w:sz w:val="24"/>
            <w:highlight w:val="none"/>
          </w:rPr>
          <w:t xml:space="preserve">https://cyberleninka.ru/article/n/problemy-sokrytiya-trafika-v-anonimnoy-seti-i-faktory-vliyayuschie-na-anonimnost</w:t>
        </w:r>
      </w:hyperlink>
      <w:r>
        <w:rPr>
          <w:rFonts w:ascii="Times New Roman" w:hAnsi="Times New Roman" w:cs="Times New Roman" w:eastAsia="Times New Roman"/>
          <w:sz w:val="24"/>
          <w:highlight w:val="none"/>
        </w:rPr>
        <w:t xml:space="preserve"> (дата обращения: 02.01.2022).</w:t>
      </w:r>
      <w:r>
        <w:rPr>
          <w:sz w:val="24"/>
        </w:rPr>
      </w:r>
      <w:r/>
    </w:p>
    <w:p>
      <w:pPr>
        <w:pStyle w:val="2677"/>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47"/>
          <w:rFonts w:ascii="Times New Roman" w:hAnsi="Times New Roman" w:cs="Times New Roman" w:eastAsia="Times New Roman"/>
          <w:color w:val="000000"/>
          <w:sz w:val="24"/>
          <w:highlight w:val="none"/>
        </w:rPr>
        <w:t xml:space="preserve">NETSUKUKU RFC документация</w:t>
      </w:r>
      <w:r>
        <w:rPr>
          <w:rFonts w:ascii="Times New Roman" w:hAnsi="Times New Roman" w:cs="Times New Roman" w:eastAsia="Times New Roman"/>
          <w:sz w:val="24"/>
          <w:highlight w:val="none"/>
        </w:rPr>
        <w:t xml:space="preserve"> [Электронный ресурс].</w:t>
      </w:r>
      <w:r>
        <w:rPr>
          <w:rStyle w:val="2647"/>
          <w:rFonts w:ascii="Times New Roman" w:hAnsi="Times New Roman" w:cs="Times New Roman" w:eastAsia="Times New Roman"/>
          <w:color w:val="000000"/>
          <w:sz w:val="24"/>
          <w:highlight w:val="none"/>
        </w:rPr>
        <w:t xml:space="preserve"> </w:t>
      </w:r>
      <w:hyperlink r:id="rId74" w:tooltip="http://netsukuku.freaknet.org/sourcedocs/main_doc/ntk_rfc/"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 Режим доступа: </w:t>
        </w:r>
        <w:r>
          <w:rPr>
            <w:rFonts w:ascii="Times New Roman" w:hAnsi="Times New Roman" w:cs="Times New Roman" w:eastAsia="Times New Roman"/>
            <w:sz w:val="24"/>
            <w:highlight w:val="none"/>
          </w:rPr>
          <w:t xml:space="preserve">http://netsukuku.freaknet.org/sourcedocs/main_doc/ntk_rfc/</w:t>
        </w:r>
      </w:hyperlink>
      <w:r>
        <w:rPr>
          <w:rStyle w:val="2647"/>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31.12.2021).</w:t>
      </w:r>
      <w:r>
        <w:rPr>
          <w:sz w:val="24"/>
        </w:rPr>
      </w:r>
      <w:r/>
    </w:p>
    <w:p>
      <w:pPr>
        <w:pStyle w:val="2677"/>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highlight w:val="none"/>
        </w:rPr>
        <w:t xml:space="preserve">Danezis, G., Diaz, C., Syverson, P.</w:t>
      </w:r>
      <w:r>
        <w:rPr>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color w:val="000000"/>
          <w:sz w:val="24"/>
        </w:rPr>
        <w:t xml:space="preserve">Systems for Anonymous Communication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75" w:tooltip="https://www.esat.kuleuven.be/cosic/publications/article-1335.pdf" w:history="1">
        <w:r>
          <w:rPr>
            <w:rStyle w:val="2593"/>
            <w:rFonts w:ascii="Times New Roman" w:hAnsi="Times New Roman" w:cs="Times New Roman" w:eastAsia="Times New Roman"/>
            <w:color w:val="000000" w:themeColor="text1"/>
            <w:sz w:val="24"/>
            <w:highlight w:val="none"/>
            <w:u w:val="none"/>
          </w:rPr>
          <w:t xml:space="preserve">https://www.esat.kuleuven.be/cosic/publications/article-1335.pdf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27.09.2022).</w:t>
      </w:r>
      <w:r>
        <w:rPr>
          <w:sz w:val="24"/>
        </w:rPr>
      </w:r>
      <w:r/>
    </w:p>
    <w:p>
      <w:pPr>
        <w:pStyle w:val="2677"/>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Style w:val="2647"/>
          <w:rFonts w:ascii="Times New Roman" w:hAnsi="Times New Roman" w:cs="Times New Roman" w:eastAsia="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sz w:val="24"/>
        </w:rPr>
      </w:r>
      <w:r/>
    </w:p>
    <w:p>
      <w:pPr>
        <w:pStyle w:val="2677"/>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sz w:val="24"/>
        </w:rPr>
      </w:r>
      <w:r/>
    </w:p>
    <w:p>
      <w:pPr>
        <w:pStyle w:val="2677"/>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cs="Times New Roman" w:eastAsia="Times New Roman"/>
          <w:sz w:val="24"/>
          <w:highlight w:val="none"/>
        </w:rPr>
        <w:t xml:space="preserve"> [Электронный ресурс]. — Режим доступа: </w:t>
      </w:r>
      <w:r>
        <w:rPr>
          <w:rFonts w:ascii="Times New Roman" w:hAnsi="Times New Roman" w:cs="Times New Roman" w:eastAsia="Times New Roman"/>
          <w:sz w:val="24"/>
          <w:highlight w:val="none"/>
        </w:rPr>
      </w:r>
      <w:hyperlink r:id="rId76" w:tooltip="https://cyberleninka.ru/article/n/sposoby-i-sredstva-obespecheniya-anonimnosti-v-globalnoy-seti-internet" w:history="1">
        <w:r>
          <w:rPr>
            <w:rStyle w:val="2593"/>
            <w:rFonts w:ascii="Times New Roman" w:hAnsi="Times New Roman" w:cs="Times New Roman" w:eastAsia="Times New Roman"/>
            <w:color w:val="000000" w:themeColor="text1"/>
            <w:sz w:val="24"/>
            <w:highlight w:val="none"/>
            <w:u w:val="none"/>
          </w:rPr>
          <w:t xml:space="preserve">https://cyberleninka.ru/article/n/sposoby-i-sredstva-obespecheniya-anonimnosti-v-globalnoy-seti-internet</w:t>
        </w:r>
        <w:r>
          <w:rPr>
            <w:rStyle w:val="2593"/>
            <w:rFonts w:ascii="Times New Roman" w:hAnsi="Times New Roman" w:cs="Times New Roman" w:eastAsia="Times New Roman"/>
            <w:sz w:val="24"/>
            <w:highlight w:val="none"/>
            <w:u w:val="none"/>
          </w:rPr>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15.07.2022).</w:t>
      </w:r>
      <w:r>
        <w:rPr>
          <w:sz w:val="24"/>
        </w:rPr>
      </w:r>
      <w:r/>
    </w:p>
    <w:p>
      <w:pPr>
        <w:pStyle w:val="2677"/>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Рябко, Е. Калейдоскоп vpn технологий</w:t>
      </w:r>
      <w:r>
        <w:rPr>
          <w:rFonts w:ascii="Times New Roman" w:hAnsi="Times New Roman" w:cs="Times New Roman" w:eastAsia="Times New Roman"/>
          <w:sz w:val="24"/>
          <w:highlight w:val="none"/>
        </w:rPr>
        <w:t xml:space="preserve"> [Электронный ресурс]. — Режим доступа: </w:t>
      </w:r>
      <w:hyperlink r:id="rId77" w:tooltip="https://cyberleninka.ru/article/n/kaleydoskop-vpn-tehnologiy" w:history="1">
        <w:r>
          <w:rPr>
            <w:rFonts w:ascii="Times New Roman" w:hAnsi="Times New Roman" w:cs="Times New Roman" w:eastAsia="Times New Roman"/>
            <w:sz w:val="24"/>
            <w:highlight w:val="none"/>
          </w:rPr>
          <w:t xml:space="preserve">https://cyberleninka.ru/article/n/kaleydoskop-vpn-tehnologiy</w:t>
        </w:r>
      </w:hyperlink>
      <w:r>
        <w:rPr>
          <w:rStyle w:val="2647"/>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02.01.2022).</w:t>
      </w:r>
      <w:r>
        <w:rPr>
          <w:sz w:val="24"/>
        </w:rPr>
      </w:r>
      <w:r/>
    </w:p>
    <w:p>
      <w:pPr>
        <w:pStyle w:val="2677"/>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Накамото, С. Биткойн: система цифровой пиринговой наличности [Электронный ресурс]. — Режим доступа: </w:t>
      </w:r>
      <w:hyperlink r:id="rId78" w:tooltip="https://bitcoin.org/files/bitcoin-paper/bitcoin_ru.pdf" w:history="1">
        <w:r>
          <w:rPr>
            <w:rFonts w:ascii="Times New Roman" w:hAnsi="Times New Roman" w:cs="Times New Roman" w:eastAsia="Times New Roman"/>
            <w:sz w:val="24"/>
            <w:highlight w:val="none"/>
          </w:rPr>
          <w:t xml:space="preserve">https://bitcoin.org/files/bitcoin-paper/bitcoin_ru.pdf</w:t>
        </w:r>
      </w:hyperlink>
      <w:r>
        <w:rPr>
          <w:rFonts w:ascii="Times New Roman" w:hAnsi="Times New Roman" w:cs="Times New Roman" w:eastAsia="Times New Roman"/>
          <w:sz w:val="24"/>
          <w:highlight w:val="none"/>
        </w:rPr>
        <w:t xml:space="preserve"> (дата обращения: 19.12.2020).</w:t>
      </w:r>
      <w:r>
        <w:rPr>
          <w:sz w:val="24"/>
        </w:rPr>
      </w:r>
      <w:r/>
    </w:p>
    <w:p>
      <w:pPr>
        <w:pStyle w:val="2677"/>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Warren, J. Bitmessage: A Peer-to-Peer Message Authentication and Delivery System [Электронный ресурс]. — Режим доступа: </w:t>
      </w:r>
      <w:hyperlink r:id="rId79" w:tooltip="https://bitmessage.org/bitmessage.pdf" w:history="1">
        <w:r>
          <w:rPr>
            <w:rFonts w:ascii="Times New Roman" w:hAnsi="Times New Roman" w:cs="Times New Roman" w:eastAsia="Times New Roman"/>
            <w:sz w:val="24"/>
            <w:highlight w:val="none"/>
          </w:rPr>
          <w:t xml:space="preserve">https://bitmessage.org/bitmessage.pdf</w:t>
        </w:r>
      </w:hyperlink>
      <w:r>
        <w:rPr>
          <w:rFonts w:ascii="Times New Roman" w:hAnsi="Times New Roman" w:cs="Times New Roman" w:eastAsia="Times New Roman"/>
          <w:sz w:val="24"/>
          <w:highlight w:val="none"/>
        </w:rPr>
        <w:t xml:space="preserve"> (дата обращения: 31.12.2021).</w:t>
      </w:r>
      <w:r>
        <w:rPr>
          <w:sz w:val="24"/>
        </w:rPr>
      </w:r>
      <w:r/>
    </w:p>
    <w:p>
      <w:pPr>
        <w:pStyle w:val="2677"/>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Perry, M. Securing the Tor Network [Электронный ресурс]. — Режим доступа: </w:t>
      </w:r>
      <w:hyperlink r:id="rId80" w:tooltip="https://www.blackhat.com/presentations/bh-usa-07/Perry/Whitepaper/bh-usa-07-perry-WP.pdf" w:history="1">
        <w:r>
          <w:rPr>
            <w:rFonts w:ascii="Times New Roman" w:hAnsi="Times New Roman" w:cs="Times New Roman" w:eastAsia="Times New Roman"/>
            <w:sz w:val="24"/>
            <w:highlight w:val="none"/>
          </w:rPr>
          <w:t xml:space="preserve">https://www.blackhat.com/presentations/bh-usa-07/Perry/Whitepaper/bh-usa-07-perry-WP.pdf</w:t>
        </w:r>
      </w:hyperlink>
      <w:r>
        <w:rPr>
          <w:rFonts w:ascii="Times New Roman" w:hAnsi="Times New Roman" w:cs="Times New Roman" w:eastAsia="Times New Roman"/>
          <w:sz w:val="24"/>
          <w:highlight w:val="none"/>
        </w:rPr>
        <w:t xml:space="preserve"> (дата обращения: 03.01.2022).</w:t>
      </w:r>
      <w:r>
        <w:rPr>
          <w:sz w:val="24"/>
        </w:rPr>
      </w:r>
      <w:r/>
    </w:p>
    <w:p>
      <w:pPr>
        <w:pStyle w:val="2677"/>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Astolfi, F., Kroese, J., Oorschot, J. I2P - Invisible Internet Project [Электронный ресурс]. — Режим доступа: </w:t>
      </w:r>
      <w:hyperlink r:id="rId81" w:tooltip="https://staas.home.xs4all.nl/t/swtr/documents/wt2015_i2p.pdf" w:history="1">
        <w:r>
          <w:rPr>
            <w:rFonts w:ascii="Times New Roman" w:hAnsi="Times New Roman" w:cs="Times New Roman" w:eastAsia="Times New Roman"/>
            <w:sz w:val="24"/>
            <w:highlight w:val="none"/>
          </w:rPr>
          <w:t xml:space="preserve">https://staas.home.xs4all.nl/t/swtr/documents/wt2015_i2p.pdf</w:t>
        </w:r>
      </w:hyperlink>
      <w:r>
        <w:rPr>
          <w:rFonts w:ascii="Times New Roman" w:hAnsi="Times New Roman" w:cs="Times New Roman" w:eastAsia="Times New Roman"/>
          <w:sz w:val="24"/>
          <w:highlight w:val="none"/>
        </w:rPr>
        <w:t xml:space="preserve"> (дата обращения: 03.01.2022).</w:t>
      </w:r>
      <w:r>
        <w:rPr>
          <w:sz w:val="24"/>
        </w:rPr>
      </w:r>
      <w:r/>
    </w:p>
    <w:p>
      <w:pPr>
        <w:pStyle w:val="2677"/>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Danezis, G., Dingledine, R., Mathewson, N. Mixminion: Design of a Type III Anonymous Remailer Protocol [Электронный ресурс]. — Режим доступа: </w:t>
      </w:r>
      <w:hyperlink r:id="rId82" w:tooltip="https://web.archive.org/web/20170312061708/https://gnunet.org/sites/default/files/minion-design.pdf" w:history="1">
        <w:r>
          <w:rPr>
            <w:rFonts w:ascii="Times New Roman" w:hAnsi="Times New Roman" w:cs="Times New Roman" w:eastAsia="Times New Roman"/>
            <w:sz w:val="24"/>
            <w:highlight w:val="none"/>
          </w:rPr>
          <w:t xml:space="preserve">https://web.archive.org/web/20170312061708/https://gnunet.org/sites/default/files/minion-design.pdf</w:t>
        </w:r>
      </w:hyperlink>
      <w:r>
        <w:rPr>
          <w:rFonts w:ascii="Times New Roman" w:hAnsi="Times New Roman" w:cs="Times New Roman" w:eastAsia="Times New Roman"/>
          <w:sz w:val="24"/>
          <w:highlight w:val="none"/>
        </w:rPr>
        <w:t xml:space="preserve"> (дата обращения: 03.01.2022).</w:t>
      </w:r>
      <w:r>
        <w:rPr>
          <w:sz w:val="24"/>
        </w:rPr>
      </w:r>
      <w:r/>
    </w:p>
    <w:p>
      <w:pPr>
        <w:pStyle w:val="2677"/>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Style w:val="2647"/>
          <w:rFonts w:ascii="Times New Roman" w:hAnsi="Times New Roman" w:cs="Times New Roman" w:eastAsia="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sz w:val="24"/>
        </w:rPr>
      </w:r>
      <w:r/>
    </w:p>
    <w:p>
      <w:pPr>
        <w:pStyle w:val="2677"/>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47"/>
          <w:rFonts w:ascii="Times New Roman" w:hAnsi="Times New Roman" w:cs="Times New Roman" w:eastAsia="Times New Roman"/>
          <w:color w:val="000000"/>
          <w:sz w:val="24"/>
          <w:highlight w:val="none"/>
        </w:rPr>
      </w:r>
      <w:r>
        <w:rPr>
          <w:rFonts w:ascii="Times New Roman" w:hAnsi="Times New Roman" w:cs="Times New Roman" w:eastAsia="Times New Roman"/>
          <w:sz w:val="24"/>
          <w:highlight w:val="none"/>
        </w:rPr>
        <w:t xml:space="preserve">Chaum, D.</w:t>
      </w:r>
      <w:r>
        <w:rPr>
          <w:rFonts w:ascii="Times New Roman" w:hAnsi="Times New Roman" w:cs="Times New Roman" w:eastAsia="Times New Roman"/>
          <w:sz w:val="24"/>
          <w:highlight w:val="none"/>
        </w:rPr>
        <w:t xml:space="preserve"> </w:t>
      </w:r>
      <w:r>
        <w:rPr>
          <w:rFonts w:ascii="Times New Roman" w:hAnsi="Times New Roman" w:cs="Times New Roman" w:eastAsia="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cs="Times New Roman" w:eastAsia="Times New Roman"/>
          <w:b w:val="0"/>
          <w:color w:val="000000"/>
          <w:sz w:val="24"/>
        </w:rPr>
      </w:r>
      <w:hyperlink r:id="rId83" w:tooltip="https://www.cs.cornell.edu/people/egs/herbivore/dcnets.html" w:history="1">
        <w:r>
          <w:rPr>
            <w:rStyle w:val="2593"/>
            <w:rFonts w:ascii="Times New Roman" w:hAnsi="Times New Roman" w:cs="Times New Roman" w:eastAsia="Times New Roman"/>
            <w:b w:val="0"/>
            <w:color w:val="000000" w:themeColor="text1"/>
            <w:sz w:val="24"/>
            <w:u w:val="none"/>
          </w:rPr>
          <w:t xml:space="preserve">https://www.cs.cornell.edu/people/egs/herbivore/dcnets.html</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77"/>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Goel, S., Robson, M., Polte, M., </w:t>
      </w:r>
      <w:r>
        <w:rPr>
          <w:rFonts w:ascii="Times New Roman" w:hAnsi="Times New Roman" w:cs="Times New Roman" w:eastAsia="Times New Roman"/>
          <w:color w:val="000000"/>
          <w:sz w:val="24"/>
        </w:rPr>
        <w:t xml:space="preserve"> Gun Sirer</w:t>
      </w:r>
      <w:r>
        <w:rPr>
          <w:rFonts w:ascii="Times New Roman" w:hAnsi="Times New Roman" w:cs="Times New Roman" w:eastAsia="Times New Roman"/>
          <w:b w:val="0"/>
          <w:sz w:val="24"/>
          <w:highlight w:val="none"/>
        </w:rPr>
        <w:t xml:space="preserve">, E</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themeColor="text1"/>
          <w:sz w:val="24"/>
        </w:rPr>
        <w:t xml:space="preserve">Dissent in Numbers: Making Strong Anonymity Scale</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 </w:t>
      </w:r>
      <w:r>
        <w:rPr>
          <w:rFonts w:ascii="Times New Roman" w:hAnsi="Times New Roman" w:cs="Times New Roman" w:eastAsia="Times New Roman"/>
          <w:b w:val="0"/>
          <w:color w:val="000000"/>
          <w:sz w:val="24"/>
        </w:rPr>
      </w:r>
      <w:hyperlink r:id="rId84" w:tooltip="https://dedis.cs.yale.edu/dissent/papers/osdi12.pdf" w:history="1">
        <w:r>
          <w:rPr>
            <w:rStyle w:val="2593"/>
            <w:rFonts w:ascii="Times New Roman" w:hAnsi="Times New Roman" w:cs="Times New Roman" w:eastAsia="Times New Roman"/>
            <w:b w:val="0"/>
            <w:color w:val="000000" w:themeColor="text1"/>
            <w:sz w:val="24"/>
            <w:u w:val="none"/>
          </w:rPr>
          <w:t xml:space="preserve">https://dedis.cs.yale.edu/dissent/papers/osdi12.pdf</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77"/>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Corrigan-Gibbs, H., Wolinsky, D., Ford, B</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sz w:val="24"/>
        </w:rPr>
        <w:t xml:space="preserve">Proactively Accountable Anonymous Messaging in Verdict</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w:t>
      </w:r>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b w:val="0"/>
          <w:color w:val="000000"/>
          <w:sz w:val="24"/>
          <w:highlight w:val="none"/>
        </w:rPr>
      </w:r>
      <w:hyperlink r:id="rId85" w:tooltip="https://dedis.cs.yale.edu/dissent/papers/verdict.pdf" w:history="1">
        <w:r>
          <w:rPr>
            <w:rStyle w:val="2593"/>
            <w:rFonts w:ascii="Times New Roman" w:hAnsi="Times New Roman" w:cs="Times New Roman" w:eastAsia="Times New Roman"/>
            <w:b w:val="0"/>
            <w:color w:val="000000" w:themeColor="text1"/>
            <w:sz w:val="24"/>
            <w:highlight w:val="none"/>
            <w:u w:val="none"/>
          </w:rPr>
          <w:t xml:space="preserve">https://dedis.cs.yale.edu/dissent/papers/verdict.pdf</w:t>
        </w:r>
      </w:hyperlink>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77"/>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Alonso, K., KOE. Zero to Monero: First Edition A technical  guide to a private digital currency; for beginners, amateurs, and experts</w:t>
      </w:r>
      <w:r>
        <w:rPr>
          <w:rFonts w:ascii="Times New Roman" w:hAnsi="Times New Roman" w:cs="Times New Roman" w:eastAsia="Times New Roman"/>
          <w:sz w:val="24"/>
          <w:highlight w:val="none"/>
        </w:rPr>
        <w:t xml:space="preserve"> [Электронный ресурс]. — Режим доступа: </w:t>
      </w:r>
      <w:hyperlink r:id="rId86" w:tooltip="https://www.getmonero.org/library/Zero-to-Monero-1-0-0.pdf" w:history="1">
        <w:r>
          <w:rPr>
            <w:rFonts w:ascii="Times New Roman" w:hAnsi="Times New Roman" w:cs="Times New Roman" w:eastAsia="Times New Roman"/>
            <w:sz w:val="24"/>
            <w:highlight w:val="none"/>
          </w:rPr>
          <w:t xml:space="preserve">https://www.getmonero.org/library/Zero-to-Monero-1-0-0.pdf</w:t>
        </w:r>
      </w:hyperlink>
      <w:r>
        <w:rPr>
          <w:rFonts w:ascii="Times New Roman" w:hAnsi="Times New Roman" w:cs="Times New Roman" w:eastAsia="Times New Roman"/>
          <w:sz w:val="24"/>
          <w:highlight w:val="none"/>
        </w:rPr>
        <w:t xml:space="preserve"> (дата обращения: 28.12.2021).</w:t>
      </w:r>
      <w:r>
        <w:rPr>
          <w:sz w:val="24"/>
        </w:rPr>
      </w:r>
      <w:r/>
    </w:p>
    <w:p>
      <w:pPr>
        <w:pStyle w:val="2677"/>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Duffield, E., Diaz, D. Dash: Privacy-Centric Crypto-Currency </w:t>
      </w:r>
      <w:hyperlink r:id="rId87" w:tooltip="https://web.archive.org/web/20150514080026/https://www.dashpay.io/wp-content/uploads/2015/04/Dash-WhitepaperV1.pdf" w:history="1">
        <w:r>
          <w:rPr>
            <w:rFonts w:ascii="Times New Roman" w:hAnsi="Times New Roman" w:cs="Times New Roman" w:eastAsia="Times New Roman"/>
            <w:sz w:val="24"/>
            <w:highlight w:val="none"/>
          </w:rPr>
          <w:t xml:space="preserve"> [Электронный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https://web.archive.org/web/20150514080026/https://www.dashpay.io/wp-content/uploads/2015/04/Dash-WhitepaperV1.pdf</w:t>
        </w:r>
      </w:hyperlink>
      <w:r>
        <w:rPr>
          <w:rFonts w:ascii="Times New Roman" w:hAnsi="Times New Roman" w:cs="Times New Roman" w:eastAsia="Times New Roman"/>
          <w:sz w:val="24"/>
          <w:highlight w:val="none"/>
        </w:rPr>
        <w:t xml:space="preserve"> (дата обращения: 28.12.2021).</w:t>
      </w:r>
      <w:r>
        <w:rPr>
          <w:sz w:val="24"/>
        </w:rPr>
      </w:r>
      <w:r/>
    </w:p>
    <w:p>
      <w:pPr>
        <w:pStyle w:val="2677"/>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Popescu, B., Crispo, B., Tanenbaum, A.  Safe and Private Data Sharing with Turtle: Friends Team-Up and Beat the System [Электронный ресурс]. — Режим доступа: </w:t>
      </w:r>
      <w:hyperlink r:id="rId88" w:tooltip="http://turtle-p2p.sourceforge.net/turtleinitial.pdf" w:history="1">
        <w:r>
          <w:rPr>
            <w:rFonts w:ascii="Times New Roman" w:hAnsi="Times New Roman" w:cs="Times New Roman" w:eastAsia="Times New Roman"/>
            <w:sz w:val="24"/>
            <w:highlight w:val="none"/>
          </w:rPr>
          <w:t xml:space="preserve">http://turtle-p2p.sourceforge.net/turtleinitial.pdf</w:t>
        </w:r>
      </w:hyperlink>
      <w:r>
        <w:rPr>
          <w:rFonts w:ascii="Times New Roman" w:hAnsi="Times New Roman" w:cs="Times New Roman" w:eastAsia="Times New Roman"/>
          <w:sz w:val="24"/>
          <w:highlight w:val="none"/>
        </w:rPr>
        <w:t xml:space="preserve"> (дата обращения: 29.12.2021). </w:t>
      </w:r>
      <w:r>
        <w:rPr>
          <w:sz w:val="24"/>
        </w:rPr>
      </w:r>
      <w:r/>
    </w:p>
    <w:p>
      <w:pPr>
        <w:pStyle w:val="2677"/>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Style w:val="2647"/>
          <w:rFonts w:ascii="Times New Roman" w:hAnsi="Times New Roman" w:cs="Times New Roman" w:eastAsia="Times New Roman"/>
          <w:color w:val="000000"/>
          <w:sz w:val="24"/>
          <w:highlight w:val="none"/>
        </w:rPr>
        <w:t xml:space="preserve">Шеннон, К. Теория связи в секретных системах </w:t>
      </w:r>
      <w:r>
        <w:rPr>
          <w:rFonts w:ascii="Times New Roman" w:hAnsi="Times New Roman" w:cs="Times New Roman" w:eastAsia="Times New Roman"/>
          <w:sz w:val="24"/>
          <w:highlight w:val="none"/>
        </w:rPr>
        <w:t xml:space="preserve">[Электронный ресурс]. — Режим доступа: </w:t>
      </w:r>
      <w:hyperlink r:id="rId89" w:tooltip="https://web.archive.org/web/20141222030352/http://pv.bstu.ru/crypto/shannon.pdf" w:history="1">
        <w:r>
          <w:rPr>
            <w:rFonts w:ascii="Times New Roman" w:hAnsi="Times New Roman" w:cs="Times New Roman" w:eastAsia="Times New Roman"/>
            <w:sz w:val="24"/>
            <w:highlight w:val="none"/>
          </w:rPr>
          <w:t xml:space="preserve">https://web.archive.org/web/20141222030352/http://pv.bstu.ru/crypto/shannon.pdf</w:t>
        </w:r>
      </w:hyperlink>
      <w:r>
        <w:rPr>
          <w:rFonts w:ascii="Times New Roman" w:hAnsi="Times New Roman" w:cs="Times New Roman" w:eastAsia="Times New Roman"/>
          <w:sz w:val="24"/>
          <w:highlight w:val="none"/>
        </w:rPr>
        <w:t xml:space="preserve"> (дата обращения: 02.01.2022). </w:t>
      </w:r>
      <w:r>
        <w:rPr>
          <w:sz w:val="24"/>
        </w:rPr>
      </w:r>
      <w:r/>
    </w:p>
    <w:p>
      <w:pPr>
        <w:pStyle w:val="2677"/>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 </w:t>
      </w:r>
      <w:r>
        <w:rPr>
          <w:sz w:val="24"/>
        </w:rPr>
      </w:r>
      <w:r/>
    </w:p>
    <w:p>
      <w:pPr>
        <w:pStyle w:val="2677"/>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47"/>
          <w:rFonts w:ascii="Times New Roman" w:hAnsi="Times New Roman" w:cs="Times New Roman" w:eastAsia="Times New Roman"/>
          <w:color w:val="000000"/>
          <w:sz w:val="24"/>
          <w:highlight w:val="none"/>
        </w:rPr>
      </w:r>
      <w:r>
        <w:rPr>
          <w:rStyle w:val="2647"/>
          <w:rFonts w:ascii="Times New Roman" w:hAnsi="Times New Roman" w:cs="Times New Roman" w:eastAsia="Times New Roman"/>
          <w:color w:val="000000"/>
          <w:sz w:val="24"/>
          <w:highlight w:val="none"/>
        </w:rPr>
        <w:t xml:space="preserve">Донован, А., Керниган, Б. Язык программирования Go / А.А. Донован, Б.У. Керниган. — М.: ООО «И.Д. Вильямс», 2018. - 432 с.</w:t>
      </w:r>
      <w:r>
        <w:rPr>
          <w:rFonts w:ascii="Times New Roman" w:hAnsi="Times New Roman" w:cs="Times New Roman" w:eastAsia="Times New Roman"/>
          <w:color w:val="000000"/>
          <w:sz w:val="24"/>
          <w:highlight w:val="none"/>
        </w:rPr>
      </w:r>
      <w:r/>
    </w:p>
    <w:p>
      <w:pPr>
        <w:pStyle w:val="2677"/>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t xml:space="preserve">Бартлетт, Д., Подпольный интернет: Темная сторона мировой паутины / Д. Бартлетт. – М.: Эксмо, 2017. - 352 с.</w:t>
      </w:r>
      <w:r>
        <w:rPr>
          <w:rFonts w:ascii="Times New Roman" w:hAnsi="Times New Roman" w:cs="Times New Roman" w:eastAsia="Times New Roman"/>
          <w:color w:val="000000"/>
          <w:sz w:val="24"/>
          <w:highlight w:val="none"/>
        </w:rPr>
      </w:r>
      <w:r/>
    </w:p>
    <w:p>
      <w:pPr>
        <w:pStyle w:val="2677"/>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647"/>
          <w:rFonts w:ascii="Times New Roman" w:hAnsi="Times New Roman" w:cs="Times New Roman" w:eastAsia="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0" w:tooltip="https://cyberleninka.ru/article/n/problemy-vyyavleniya-i-ispolzovaniya-sledov-prestupleniy-ostavlyaemyh-v-seti-darknet" w:history="1">
        <w:r>
          <w:rPr>
            <w:rStyle w:val="2593"/>
            <w:rFonts w:ascii="Times New Roman" w:hAnsi="Times New Roman" w:cs="Times New Roman" w:eastAsia="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77"/>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647"/>
          <w:rFonts w:ascii="Times New Roman" w:hAnsi="Times New Roman" w:cs="Times New Roman" w:eastAsia="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1" w:tooltip="https://cyberleninka.ru/article/n/aktualnye-voprosy-protivodeystviya-prestupnosti-v-seti-darknet" w:history="1">
        <w:r>
          <w:rPr>
            <w:rStyle w:val="2593"/>
            <w:rFonts w:ascii="Times New Roman" w:hAnsi="Times New Roman" w:cs="Times New Roman" w:eastAsia="Times New Roman"/>
            <w:color w:val="000000" w:themeColor="text1"/>
            <w:sz w:val="24"/>
            <w:highlight w:val="none"/>
            <w:u w:val="none"/>
          </w:rPr>
          <w:t xml:space="preserve">https://cyberleninka.ru/article/n/aktualnye-voprosy-protivodeystviya-prestupnosti-v-seti-darknet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77"/>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rPr>
        <w:t xml:space="preserve">Pfitzmann, A., </w:t>
      </w:r>
      <w:r>
        <w:rPr>
          <w:rFonts w:ascii="Times New Roman" w:hAnsi="Times New Roman" w:cs="Times New Roman" w:eastAsia="Times New Roman"/>
          <w:color w:val="000000"/>
          <w:sz w:val="24"/>
        </w:rPr>
        <w:t xml:space="preserve">Hansen</w:t>
      </w:r>
      <w:r>
        <w:rPr>
          <w:rFonts w:ascii="Times New Roman" w:hAnsi="Times New Roman" w:cs="Times New Roman" w:eastAsia="Times New Roman"/>
          <w:color w:val="000000"/>
          <w:sz w:val="24"/>
        </w:rPr>
        <w:t xml:space="preserve">, M. Anon Terminology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2" w:tooltip="http://dud.inf.tu-dresden.de/Anon_Terminology.shtml" w:history="1">
        <w:r>
          <w:rPr>
            <w:rStyle w:val="2593"/>
            <w:rFonts w:ascii="Times New Roman" w:hAnsi="Times New Roman" w:cs="Times New Roman" w:eastAsia="Times New Roman"/>
            <w:color w:val="000000" w:themeColor="text1"/>
            <w:sz w:val="24"/>
            <w:highlight w:val="none"/>
            <w:u w:val="none"/>
          </w:rPr>
          <w:t xml:space="preserve">http://dud.inf.tu-dresden.de/Anon_Terminology.shtml</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77"/>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rPr>
        <w:t xml:space="preserve">Reiter, M., Rubin, A</w:t>
      </w:r>
      <w:r>
        <w:rPr>
          <w:rFonts w:ascii="Times New Roman" w:hAnsi="Times New Roman" w:cs="Times New Roman" w:eastAsia="Times New Roman"/>
          <w:color w:val="000000"/>
          <w:sz w:val="24"/>
        </w:rPr>
        <w:t xml:space="preserve">. Crowds: Anonimity for Web Transactions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3" w:tooltip="https://www.cs.utexas.edu/~shmat/courses/cs395t_fall04/crowds.pdf" w:history="1">
        <w:r>
          <w:rPr>
            <w:rStyle w:val="2593"/>
            <w:rFonts w:ascii="Times New Roman" w:hAnsi="Times New Roman" w:cs="Times New Roman" w:eastAsia="Times New Roman"/>
            <w:color w:val="000000" w:themeColor="text1"/>
            <w:sz w:val="24"/>
            <w:highlight w:val="none"/>
            <w:u w:val="none"/>
          </w:rPr>
          <w:t xml:space="preserve">https://www.cs.utexas.edu/~shmat/courses/cs395t_fall04/crowds.pdf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color w:val="000000"/>
          <w:sz w:val="24"/>
          <w:highlight w:val="none"/>
        </w:rPr>
      </w:r>
      <w:r/>
    </w:p>
    <w:p>
      <w:pPr>
        <w:pStyle w:val="2677"/>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Fonts w:ascii="Times New Roman" w:hAnsi="Times New Roman" w:cs="Times New Roman" w:eastAsia="Times New Roman"/>
          <w:color w:val="000000"/>
          <w:sz w:val="24"/>
        </w:rPr>
        <w:t xml:space="preserve">Взлетит или нет – две разные точки зрения на Web3</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4" w:tooltip="https://habr.com/ru/company/vasexperts/blog/670964/" w:history="1">
        <w:r>
          <w:rPr>
            <w:rStyle w:val="2593"/>
            <w:rFonts w:ascii="Times New Roman" w:hAnsi="Times New Roman" w:cs="Times New Roman" w:eastAsia="Times New Roman"/>
            <w:color w:val="000000" w:themeColor="text1"/>
            <w:sz w:val="24"/>
            <w:highlight w:val="none"/>
            <w:u w:val="none"/>
          </w:rPr>
          <w:t xml:space="preserve">https://habr.com/ru/company/vasexperts/blog/670964/</w:t>
        </w:r>
      </w:hyperlink>
      <w:r>
        <w:rPr>
          <w:rFonts w:ascii="Times New Roman" w:hAnsi="Times New Roman" w:cs="Times New Roman" w:eastAsia="Times New Roman"/>
          <w:sz w:val="24"/>
          <w:highlight w:val="none"/>
        </w:rPr>
        <w:t xml:space="preserve"> (дата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pStyle w:val="2677"/>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color w:val="000000"/>
          <w:sz w:val="24"/>
        </w:rPr>
        <w:t xml:space="preserve">Dabit, N. What is Web3? The Decentralized Internet of the Future Explained</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5" w:tooltip="https://www.freecodecamp.org/news/what-is-web3/" w:history="1">
        <w:r>
          <w:rPr>
            <w:rStyle w:val="2593"/>
            <w:rFonts w:ascii="Times New Roman" w:hAnsi="Times New Roman" w:cs="Times New Roman" w:eastAsia="Times New Roman"/>
            <w:color w:val="000000" w:themeColor="text1"/>
            <w:sz w:val="24"/>
            <w:highlight w:val="none"/>
            <w:u w:val="none"/>
          </w:rPr>
          <w:t xml:space="preserve">https://www.freecodecamp.org/news/what-is-web3/</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color w:val="000000"/>
          <w:sz w:val="24"/>
          <w:highlight w:val="none"/>
        </w:rPr>
      </w:r>
      <w:r/>
    </w:p>
    <w:p>
      <w:pPr>
        <w:pStyle w:val="2677"/>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Решетникова, М. Без владельцев и цензуры: каким будет интернет эпохи Web3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6" w:tooltip="https://trends.rbc.ru/trends/industry/629070a99a79470ec4bdb673" w:history="1">
        <w:r>
          <w:rPr>
            <w:rStyle w:val="2593"/>
            <w:rFonts w:ascii="Times New Roman" w:hAnsi="Times New Roman" w:cs="Times New Roman" w:eastAsia="Times New Roman"/>
            <w:color w:val="000000" w:themeColor="text1"/>
            <w:sz w:val="24"/>
            <w:highlight w:val="none"/>
            <w:u w:val="none"/>
          </w:rPr>
          <w:t xml:space="preserve">https://trends.rbc.ru/trends/industry/629070a99a79470ec4bdb673</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r>
      <w:r/>
    </w:p>
    <w:p>
      <w:pPr>
        <w:pStyle w:val="2677"/>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Ingram, D. What is web3? It’s Silicon Valley’s latest identity crisis</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7" w:tooltip="https://www.nbcnews.com/science/science-news/web3-s-silicon-valleys-latest-identity-crisis-rcna9846" w:history="1">
        <w:r>
          <w:rPr>
            <w:rStyle w:val="2593"/>
            <w:rFonts w:ascii="Times New Roman" w:hAnsi="Times New Roman" w:cs="Times New Roman" w:eastAsia="Times New Roman"/>
            <w:color w:val="000000" w:themeColor="text1"/>
            <w:sz w:val="24"/>
            <w:highlight w:val="none"/>
            <w:u w:val="none"/>
          </w:rPr>
          <w:t xml:space="preserve">https://www.nbcnews.com/science/science-news/web3-s-silicon-valleys-latest-identity-crisis-rcna9846</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pStyle w:val="2677"/>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Fonts w:ascii="Times New Roman" w:hAnsi="Times New Roman" w:cs="Times New Roman" w:eastAsia="Times New Roman"/>
          <w:color w:val="000000"/>
          <w:sz w:val="24"/>
        </w:rPr>
        <w:t xml:space="preserve">Marklinkspike, M. My first impressions of web3</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8" w:tooltip="https://moxie.org/2022/01/07/web3-first-impressions.html" w:history="1">
        <w:r>
          <w:rPr>
            <w:rStyle w:val="2593"/>
            <w:rFonts w:ascii="Times New Roman" w:hAnsi="Times New Roman" w:cs="Times New Roman" w:eastAsia="Times New Roman"/>
            <w:color w:val="000000" w:themeColor="text1"/>
            <w:sz w:val="24"/>
            <w:highlight w:val="none"/>
            <w:u w:val="none"/>
          </w:rPr>
          <w:t xml:space="preserve">https://moxie.org/2022/01/07/web3-first-impressions.html</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ind w:left="0" w:right="283" w:firstLine="0"/>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sz w:val="24"/>
        </w:rPr>
      </w:r>
      <w:r/>
    </w:p>
    <w:sectPr>
      <w:footerReference w:type="default" r:id="rId10"/>
      <w:footnotePr>
        <w:numFmt w:val="decimal"/>
        <w:numRestart w:val="eachSect"/>
      </w:footnotePr>
      <w:endnotePr>
        <w:numFmt w:val="decimal"/>
        <w:numRestart w:val="eachSect"/>
        <w:numStart w:val="1"/>
      </w:endnotePr>
      <w:type w:val="nextPage"/>
      <w:pgSz w:w="11906" w:h="16838" w:orient="portrait"/>
      <w:pgMar w:top="1134" w:right="850" w:bottom="1247" w:left="993" w:header="0" w:footer="544"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0000000000000"/>
  </w:font>
  <w:font w:name="lohit devanagari">
    <w:panose1 w:val="02000603000000000000"/>
  </w:font>
  <w:font w:name="Liberation Sans">
    <w:panose1 w:val="020B0604020202020204"/>
  </w:font>
  <w:font w:name="Arial">
    <w:panose1 w:val="020B0604020202020204"/>
  </w:font>
  <w:font w:name="monospace">
    <w:panose1 w:val="02000603000000000000"/>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2664"/>
      <w:jc w:val="cente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2664"/>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p>
  </w:footnote>
  <w:footnote w:type="continuationSeparator" w:id="0">
    <w:p>
      <w:pPr>
        <w:rPr>
          <w:sz w:val="12"/>
        </w:rPr>
      </w:pPr>
      <w:r>
        <w:continuationSeparator/>
      </w:r>
      <w:r/>
    </w:p>
  </w:footnote>
  <w:footnote w:id="2">
    <w:p>
      <w:pPr>
        <w:pStyle w:val="2665"/>
        <w:ind w:left="283" w:right="283" w:firstLine="567"/>
        <w:jc w:val="both"/>
        <w:rPr>
          <w:rFonts w:ascii="Times New Roman" w:hAnsi="Times New Roman" w:cs="Times New Roman" w:eastAsia="Times New Roman"/>
          <w:sz w:val="22"/>
        </w:rPr>
      </w:pPr>
      <w:r>
        <w:rPr>
          <w:rStyle w:val="2594"/>
          <w:rFonts w:ascii="Times New Roman" w:hAnsi="Times New Roman" w:cs="Times New Roman" w:eastAsia="Times New Roman"/>
          <w:sz w:val="22"/>
        </w:rPr>
        <w:footnoteRef/>
      </w:r>
      <w:r>
        <w:rPr>
          <w:rFonts w:ascii="Times New Roman" w:hAnsi="Times New Roman" w:cs="Times New Roman" w:eastAsia="Times New Roman"/>
          <w:sz w:val="22"/>
        </w:rPr>
        <w:t xml:space="preserve">Ск</w:t>
      </w:r>
      <w:r>
        <w:rPr>
          <w:rFonts w:ascii="Times New Roman" w:hAnsi="Times New Roman" w:cs="Times New Roman" w:eastAsia="Times New Roman"/>
          <w:sz w:val="22"/>
        </w:rPr>
        <w:t xml:space="preserve">рытые системы — множество сетевых техн</w:t>
      </w:r>
      <w:r>
        <w:rPr>
          <w:rFonts w:ascii="Times New Roman" w:hAnsi="Times New Roman" w:cs="Times New Roman" w:eastAsia="Times New Roman"/>
          <w:sz w:val="22"/>
        </w:rPr>
        <w:t xml:space="preserve">ологий на</w:t>
      </w:r>
      <w:r>
        <w:rPr>
          <w:rFonts w:ascii="Times New Roman" w:hAnsi="Times New Roman" w:cs="Times New Roman" w:eastAsia="Times New Roman"/>
          <w:sz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cs="Times New Roman" w:eastAsia="Times New Roman"/>
          <w:sz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cs="Times New Roman" w:eastAsia="Times New Roman"/>
          <w:sz w:val="22"/>
        </w:rPr>
      </w:r>
      <w:r/>
    </w:p>
  </w:footnote>
  <w:footnote w:id="3">
    <w:p>
      <w:pPr>
        <w:pStyle w:val="2665"/>
        <w:ind w:left="283" w:right="283" w:firstLine="567"/>
        <w:jc w:val="both"/>
        <w:spacing w:before="0" w:after="28" w:afterAutospacing="0"/>
        <w:rPr>
          <w:rFonts w:ascii="Times New Roman" w:hAnsi="Times New Roman" w:cs="Times New Roman" w:eastAsia="Times New Roman"/>
          <w:sz w:val="22"/>
        </w:rPr>
      </w:pPr>
      <w:r>
        <w:rPr>
          <w:rStyle w:val="2648"/>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Проблема доверия — невозможность построения безопасной, монолитной и саморасширяющейся сис</w:t>
      </w:r>
      <w:r>
        <w:rPr>
          <w:rFonts w:ascii="Times New Roman" w:hAnsi="Times New Roman" w:cs="Times New Roman" w:eastAsia="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cs="Times New Roman" w:eastAsia="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то-есть прямого доверия, через которое уже может образовываться сеть доверия.</w:t>
      </w:r>
      <w:r>
        <w:rPr>
          <w:rFonts w:ascii="Times New Roman" w:hAnsi="Times New Roman" w:cs="Times New Roman" w:eastAsia="Times New Roman"/>
          <w:sz w:val="22"/>
        </w:rPr>
      </w:r>
      <w:r/>
    </w:p>
  </w:footnote>
  <w:footnote w:id="4">
    <w:p>
      <w:pPr>
        <w:pStyle w:val="2665"/>
        <w:ind w:left="283" w:right="283" w:firstLine="567"/>
        <w:jc w:val="both"/>
        <w:spacing w:before="0" w:after="40"/>
        <w:rPr>
          <w:rFonts w:ascii="Times New Roman" w:hAnsi="Times New Roman" w:cs="Times New Roman" w:eastAsia="Times New Roman"/>
          <w:sz w:val="22"/>
          <w:szCs w:val="24"/>
          <w:highlight w:val="none"/>
        </w:rPr>
      </w:pPr>
      <w:r>
        <w:rPr>
          <w:rStyle w:val="2648"/>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cs="Times New Roman" w:eastAsia="Times New Roman"/>
          <w:sz w:val="22"/>
          <w:szCs w:val="24"/>
        </w:rPr>
        <w:t xml:space="preserve">подменять и ви</w:t>
      </w:r>
      <w:r>
        <w:rPr>
          <w:rFonts w:ascii="Times New Roman" w:hAnsi="Times New Roman" w:cs="Times New Roman" w:eastAsia="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cs="Times New Roman" w:eastAsia="Times New Roman"/>
          <w:sz w:val="22"/>
          <w:szCs w:val="24"/>
        </w:rPr>
        <w:t xml:space="preserve">ать одним из узлов получателя. Таким образом, нулевая мощность доверия </w:t>
      </w:r>
      <w:r>
        <w:rPr>
          <w:rFonts w:ascii="Times New Roman" w:hAnsi="Times New Roman" w:cs="Times New Roman" w:eastAsia="Times New Roman"/>
          <w:i/>
          <w:sz w:val="22"/>
          <w:szCs w:val="24"/>
        </w:rPr>
        <w:t xml:space="preserve">|T| = 0</w:t>
      </w:r>
      <w:r>
        <w:rPr>
          <w:rFonts w:ascii="Times New Roman" w:hAnsi="Times New Roman" w:cs="Times New Roman" w:eastAsia="Times New Roman"/>
          <w:sz w:val="22"/>
          <w:szCs w:val="24"/>
        </w:rPr>
        <w:t xml:space="preserve"> будет возникать лишь в моменты отсутствия каких-либо связей и соединений. Если </w:t>
      </w:r>
      <w:r>
        <w:rPr>
          <w:rFonts w:ascii="Times New Roman" w:hAnsi="Times New Roman" w:cs="Times New Roman" w:eastAsia="Times New Roman"/>
          <w:i/>
          <w:sz w:val="22"/>
          <w:szCs w:val="24"/>
        </w:rPr>
        <w:t xml:space="preserve">|T| = 1</w:t>
      </w:r>
      <w:r>
        <w:rPr>
          <w:rFonts w:ascii="Times New Roman" w:hAnsi="Times New Roman" w:cs="Times New Roman" w:eastAsia="Times New Roman"/>
          <w:sz w:val="22"/>
          <w:szCs w:val="24"/>
        </w:rPr>
        <w:t xml:space="preserve">, это говорит о том, что связь защищена, иными словами, никто кроме отправит</w:t>
      </w:r>
      <w:r>
        <w:rPr>
          <w:rFonts w:ascii="Times New Roman" w:hAnsi="Times New Roman" w:cs="Times New Roman" w:eastAsia="Times New Roman"/>
          <w:sz w:val="22"/>
          <w:szCs w:val="24"/>
        </w:rPr>
        <w:t xml:space="preserve">е</w:t>
      </w:r>
      <w:r>
        <w:rPr>
          <w:rFonts w:ascii="Times New Roman" w:hAnsi="Times New Roman" w:cs="Times New Roman" w:eastAsia="Times New Roman"/>
          <w:sz w:val="22"/>
          <w:szCs w:val="24"/>
        </w:rPr>
        <w:t xml:space="preserve">ля и получателя информацией не владеют. Во всех других случаях </w:t>
      </w:r>
      <w:r>
        <w:rPr>
          <w:rFonts w:ascii="Times New Roman" w:hAnsi="Times New Roman" w:cs="Times New Roman" w:eastAsia="Times New Roman"/>
          <w:i/>
          <w:sz w:val="22"/>
          <w:szCs w:val="24"/>
        </w:rPr>
        <w:t xml:space="preserve">|T| &gt; 1</w:t>
      </w:r>
      <w:r>
        <w:rPr>
          <w:rFonts w:ascii="Times New Roman" w:hAnsi="Times New Roman" w:cs="Times New Roman" w:eastAsia="Times New Roman"/>
          <w:sz w:val="22"/>
          <w:szCs w:val="24"/>
        </w:rPr>
        <w:t xml:space="preserve">, что говорит о групповой связи (то-есть,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cs="Times New Roman" w:eastAsia="Times New Roman"/>
          <w:sz w:val="22"/>
          <w:szCs w:val="24"/>
          <w:highlight w:val="none"/>
        </w:rPr>
      </w:r>
      <w:r/>
    </w:p>
  </w:footnote>
  <w:footnote w:id="5">
    <w:p>
      <w:pPr>
        <w:pStyle w:val="2665"/>
        <w:ind w:left="283" w:right="283" w:firstLine="567"/>
        <w:jc w:val="both"/>
        <w:rPr>
          <w:rFonts w:ascii="Times New Roman" w:hAnsi="Times New Roman" w:cs="Times New Roman" w:eastAsia="Times New Roman"/>
          <w:sz w:val="22"/>
        </w:rPr>
      </w:pPr>
      <w:r>
        <w:rPr>
          <w:rStyle w:val="2594"/>
          <w:rFonts w:ascii="Times New Roman" w:hAnsi="Times New Roman" w:cs="Times New Roman" w:eastAsia="Times New Roman"/>
          <w:sz w:val="22"/>
        </w:rPr>
        <w:footnoteRef/>
      </w:r>
      <w:r>
        <w:rPr>
          <w:rStyle w:val="2594"/>
          <w:rFonts w:ascii="Times New Roman" w:hAnsi="Times New Roman" w:cs="Times New Roman" w:eastAsia="Times New Roman"/>
          <w:sz w:val="22"/>
          <w:vertAlign w:val="baseline"/>
        </w:rPr>
        <w:t xml:space="preserve">Одноранговая централизованная модель, в своём финальном проявлении, является достаточно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Fonts w:ascii="Times New Roman" w:hAnsi="Times New Roman" w:cs="Times New Roman" w:eastAsia="Times New Roman"/>
          <w:sz w:val="22"/>
        </w:rPr>
        <w:t xml:space="preserve">Примером финальной формы одноранговой централизации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cs="Times New Roman" w:eastAsia="Times New Roman"/>
          <w:sz w:val="22"/>
        </w:rPr>
        <w:t xml:space="preserve">понимаются </w:t>
      </w:r>
      <w:r>
        <w:rPr>
          <w:rFonts w:ascii="Times New Roman" w:hAnsi="Times New Roman" w:cs="Times New Roman" w:eastAsia="Times New Roman"/>
          <w:sz w:val="22"/>
        </w:rPr>
        <w:t xml:space="preserve">хабы (в терминологии данных сетей). </w:t>
      </w:r>
      <w:r>
        <w:rPr>
          <w:rFonts w:ascii="Times New Roman" w:hAnsi="Times New Roman" w:cs="Times New Roman" w:eastAsia="Times New Roman"/>
          <w:sz w:val="22"/>
        </w:rPr>
      </w:r>
      <w:r/>
    </w:p>
  </w:footnote>
  <w:footnote w:id="6">
    <w:p>
      <w:pPr>
        <w:pStyle w:val="2596"/>
        <w:ind w:left="283" w:right="283" w:firstLine="567"/>
        <w:jc w:val="both"/>
        <w:spacing w:before="0" w:after="0"/>
        <w:rPr>
          <w:rFonts w:ascii="Times New Roman" w:hAnsi="Times New Roman" w:cs="Times New Roman" w:eastAsia="Times New Roman"/>
          <w:highlight w:val="none"/>
        </w:rPr>
      </w:pPr>
      <w:r>
        <w:rPr>
          <w:rStyle w:val="2648"/>
          <w:rFonts w:ascii="Times New Roman" w:hAnsi="Times New Roman" w:cs="Times New Roman" w:eastAsia="Times New Roman"/>
          <w:i w:val="0"/>
          <w:sz w:val="22"/>
          <w:vertAlign w:val="superscript"/>
        </w:rPr>
        <w:footnoteRef/>
      </w:r>
      <w:r>
        <w:rPr>
          <w:rFonts w:ascii="Times New Roman" w:hAnsi="Times New Roman" w:cs="Times New Roman" w:eastAsia="Times New Roman"/>
          <w:sz w:val="22"/>
          <w:szCs w:val="24"/>
        </w:rPr>
        <w:t xml:space="preserve">Мощность анонимности — количество </w:t>
      </w:r>
      <w:r>
        <w:rPr>
          <w:rFonts w:ascii="Times New Roman" w:hAnsi="Times New Roman" w:cs="Times New Roman" w:eastAsia="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cs="Times New Roman" w:eastAsia="Times New Roman"/>
          <w:sz w:val="22"/>
          <w:szCs w:val="24"/>
        </w:rPr>
        <w:t xml:space="preserve">нимности </w:t>
      </w:r>
      <w:r>
        <w:rPr>
          <w:rFonts w:ascii="Times New Roman" w:hAnsi="Times New Roman" w:cs="Times New Roman" w:eastAsia="Times New Roman"/>
          <w:i/>
          <w:sz w:val="22"/>
          <w:szCs w:val="24"/>
        </w:rPr>
        <w:t xml:space="preserve">|A| = 1</w:t>
      </w:r>
      <w:r>
        <w:rPr>
          <w:rFonts w:ascii="Times New Roman" w:hAnsi="Times New Roman" w:cs="Times New Roman" w:eastAsia="Times New Roman"/>
          <w:sz w:val="22"/>
          <w:szCs w:val="24"/>
        </w:rPr>
        <w:t xml:space="preserve"> (вне зависимости от количества серверов). Нулевая мощность анонимности </w:t>
      </w:r>
      <w:r>
        <w:rPr>
          <w:rFonts w:ascii="Times New Roman" w:hAnsi="Times New Roman" w:cs="Times New Roman" w:eastAsia="Times New Roman"/>
          <w:i/>
          <w:sz w:val="22"/>
          <w:szCs w:val="24"/>
        </w:rPr>
        <w:t xml:space="preserve">|A| = 0</w:t>
      </w:r>
      <w:r>
        <w:rPr>
          <w:rFonts w:ascii="Times New Roman" w:hAnsi="Times New Roman" w:cs="Times New Roman" w:eastAsia="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cs="Times New Roman" w:eastAsia="Times New Roman"/>
          <w:sz w:val="22"/>
        </w:rPr>
        <w:t xml:space="preserve">. </w:t>
      </w:r>
      <w:r>
        <w:rPr>
          <w:rFonts w:ascii="Times New Roman" w:hAnsi="Times New Roman" w:cs="Times New Roman" w:eastAsia="Times New Roman"/>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567" w:right="567" w:firstLine="283"/>
        <w:jc w:val="both"/>
        <w:spacing w:before="0" w:after="0"/>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r>
      <m:oMath>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A</m:t>
            </m:r>
          </m:e>
        </m:d>
        <m:r>
          <w:rPr>
            <w:rFonts w:ascii="Cambria Math" w:hAnsi="Cambria Math" w:cs="Cambria Math" w:eastAsia="Cambria Math" w:hint="default"/>
          </w:rPr>
          <m:rPr>
            <m:sty m:val="i"/>
          </m:rPr>
          <m:t>=</m:t>
        </m:r>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Q(R)</m:t>
            </m:r>
          </m:e>
        </m:d>
      </m:oMath>
      <w:r>
        <w:t xml:space="preserve">, </w:t>
      </w:r>
      <w:r/>
    </w:p>
    <w:p>
      <w:pPr>
        <w:ind w:left="1275" w:right="567" w:firstLine="142"/>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 множество узлов участвующих в маршрутизации,</w:t>
      </w:r>
      <w:r>
        <w:rPr>
          <w:rFonts w:ascii="Times New Roman" w:hAnsi="Times New Roman" w:cs="Times New Roman" w:eastAsia="Times New Roman"/>
          <w:i/>
          <w:sz w:val="22"/>
          <w:szCs w:val="24"/>
        </w:rPr>
      </w:r>
      <w:r/>
    </w:p>
    <w:p>
      <w:pPr>
        <w:pStyle w:val="2596"/>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 </w:t>
      </w:r>
      <w:r>
        <w:rPr>
          <w:rFonts w:ascii="Times New Roman" w:hAnsi="Times New Roman" w:cs="Times New Roman" w:eastAsia="Times New Roman"/>
          <w:sz w:val="22"/>
          <w:szCs w:val="24"/>
        </w:rPr>
      </w:r>
      <w:r/>
    </w:p>
    <w:p>
      <w:pPr>
        <w:ind w:left="1983" w:right="567" w:firstLine="141"/>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2"/>
          <w:szCs w:val="24"/>
        </w:rPr>
        <w:t xml:space="preserve">лицу</w:t>
      </w:r>
      <w:r>
        <w:rPr>
          <w:rFonts w:ascii="Times New Roman" w:hAnsi="Times New Roman" w:cs="Times New Roman" w:eastAsia="Times New Roman"/>
          <w:sz w:val="22"/>
          <w:szCs w:val="24"/>
        </w:rPr>
        <w:t xml:space="preserve"> или группе лиц с общими интересами.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r>
      <w:r/>
    </w:p>
    <w:p>
      <w:pPr>
        <w:ind w:left="283" w:right="283" w:firstLine="567"/>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highlight w:val="none"/>
        </w:rPr>
        <w:t xml:space="preserve">Так например, если</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i w:val="0"/>
          <w:sz w:val="22"/>
          <w:highlight w:val="none"/>
        </w:rPr>
        <w:t xml:space="preserve"> = {</w:t>
      </w:r>
      <w:r>
        <w:rPr>
          <w:rFonts w:ascii="Times New Roman" w:hAnsi="Times New Roman" w:cs="Times New Roman" w:eastAsia="Times New Roman"/>
          <w:i/>
          <w:sz w:val="22"/>
          <w:highlight w:val="none"/>
        </w:rPr>
        <w:t xml:space="preserve">A, B, C</w:t>
      </w:r>
      <w:r>
        <w:rPr>
          <w:rFonts w:ascii="Times New Roman" w:hAnsi="Times New Roman" w:cs="Times New Roman" w:eastAsia="Times New Roman"/>
          <w:i w:val="0"/>
          <w:sz w:val="22"/>
          <w:highlight w:val="none"/>
        </w:rPr>
        <w:t xml:space="preserve">}</w:t>
      </w:r>
      <w:r>
        <w:rPr>
          <w:rFonts w:ascii="Times New Roman" w:hAnsi="Times New Roman" w:cs="Times New Roman" w:eastAsia="Times New Roman"/>
          <w:sz w:val="22"/>
          <w:highlight w:val="none"/>
        </w:rPr>
        <w:t xml:space="preserve"> — это множество узлов </w:t>
      </w:r>
      <w:r>
        <w:rPr>
          <w:rFonts w:ascii="Times New Roman" w:hAnsi="Times New Roman" w:cs="Times New Roman" w:eastAsia="Times New Roman"/>
          <w:sz w:val="22"/>
          <w:szCs w:val="24"/>
        </w:rPr>
        <w:t xml:space="preserve">участвующих в маршрутизации</w:t>
      </w:r>
      <w:r>
        <w:rPr>
          <w:rFonts w:ascii="Times New Roman" w:hAnsi="Times New Roman" w:cs="Times New Roman" w:eastAsia="Times New Roman"/>
          <w:sz w:val="22"/>
          <w:highlight w:val="none"/>
        </w:rPr>
        <w:t xml:space="preserve">, а подмножество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rPr>
          <m:rPr/>
          <m:t>∈</m:t>
        </m:r>
      </m:oMath>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sz w:val="22"/>
          <w:highlight w:val="none"/>
        </w:rPr>
        <w:t xml:space="preserve"> — кооперирующие узлы, то </w:t>
      </w:r>
      <w:r>
        <w:rPr>
          <w:rFonts w:ascii="Times New Roman" w:hAnsi="Times New Roman" w:cs="Times New Roman" w:eastAsia="Times New Roman"/>
          <w:i/>
          <w:sz w:val="22"/>
          <w:highlight w:val="none"/>
        </w:rPr>
        <w:t xml:space="preserve">Q(R)</w:t>
      </w:r>
      <w:r>
        <w:rPr>
          <w:rFonts w:ascii="Times New Roman" w:hAnsi="Times New Roman" w:cs="Times New Roman" w:eastAsia="Times New Roman"/>
          <w:sz w:val="22"/>
          <w:highlight w:val="none"/>
        </w:rPr>
        <w:t xml:space="preserve"> =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и, как следствие, </w:t>
      </w:r>
      <w:r>
        <w:rPr>
          <w:rFonts w:ascii="Times New Roman" w:hAnsi="Times New Roman" w:cs="Times New Roman" w:eastAsia="Times New Roman"/>
          <w:i/>
          <w:sz w:val="22"/>
          <w:highlight w:val="none"/>
        </w:rPr>
        <w:t xml:space="preserve">|A| =</w:t>
      </w:r>
      <w:r>
        <w:rPr>
          <w:rFonts w:ascii="Times New Roman" w:hAnsi="Times New Roman" w:cs="Times New Roman" w:eastAsia="Times New Roman"/>
          <w:i/>
          <w:sz w:val="22"/>
          <w:highlight w:val="none"/>
        </w:rPr>
        <w:t xml:space="preserve"> |Q(R)| </w:t>
      </w:r>
      <w:r>
        <w:rPr>
          <w:rFonts w:ascii="Times New Roman" w:hAnsi="Times New Roman" w:cs="Times New Roman" w:eastAsia="Times New Roman"/>
          <w:i/>
          <w:sz w:val="22"/>
          <w:highlight w:val="none"/>
        </w:rPr>
        <w:t xml:space="preserve">= 2</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t xml:space="preserve">Термин мощность анонимности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i w:val="0"/>
          <w:sz w:val="22"/>
          <w:szCs w:val="24"/>
          <w:highlight w:val="none"/>
        </w:rPr>
        <w:t xml:space="preserve">| взят как следствие термина множества анонимности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i w:val="0"/>
          <w:sz w:val="22"/>
          <w:szCs w:val="24"/>
          <w:highlight w:val="none"/>
        </w:rPr>
        <w:t xml:space="preserve">, подразумевающее </w:t>
      </w:r>
      <w:r>
        <w:rPr>
          <w:rFonts w:ascii="Times New Roman" w:hAnsi="Times New Roman" w:cs="Times New Roman" w:eastAsia="Times New Roman"/>
          <w:i/>
          <w:sz w:val="22"/>
          <w:szCs w:val="24"/>
          <w:highlight w:val="none"/>
        </w:rPr>
        <w:t xml:space="preserve">R</w:t>
      </w:r>
      <w:r>
        <w:rPr>
          <w:rFonts w:ascii="Times New Roman" w:hAnsi="Times New Roman" w:cs="Times New Roman" w:eastAsia="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cs="Times New Roman" w:eastAsia="Times New Roman"/>
          <w:highlight w:val="none"/>
        </w:rPr>
      </w:r>
      <w:r/>
    </w:p>
  </w:footnote>
  <w:footnote w:id="7">
    <w:p>
      <w:pPr>
        <w:pStyle w:val="2665"/>
        <w:ind w:left="283" w:right="283" w:firstLine="567"/>
        <w:jc w:val="both"/>
        <w:tabs>
          <w:tab w:val="left" w:pos="9780" w:leader="none"/>
        </w:tabs>
        <w:rPr>
          <w:rFonts w:ascii="Times New Roman" w:hAnsi="Times New Roman" w:cs="Times New Roman" w:eastAsia="Times New Roman"/>
          <w:i w:val="0"/>
          <w:sz w:val="22"/>
        </w:rPr>
      </w:pPr>
      <w:r>
        <w:rPr>
          <w:rStyle w:val="2594"/>
          <w:rFonts w:ascii="Times New Roman" w:hAnsi="Times New Roman" w:cs="Times New Roman" w:eastAsia="Times New Roman"/>
          <w:sz w:val="22"/>
        </w:rPr>
        <w:footnoteRef/>
      </w:r>
      <w:r>
        <w:rPr>
          <w:rFonts w:ascii="Times New Roman" w:hAnsi="Times New Roman" w:cs="Times New Roman" w:eastAsia="Times New Roman"/>
          <w:sz w:val="22"/>
        </w:rPr>
        <w:t xml:space="preserve">Полиморфизм информации </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cs="Times New Roman" w:eastAsia="Times New Roman"/>
          <w:i/>
          <w:sz w:val="22"/>
        </w:rPr>
        <w:t xml:space="preserve">A, B, C</w:t>
      </w:r>
      <w:r>
        <w:rPr>
          <w:rFonts w:ascii="Times New Roman" w:hAnsi="Times New Roman" w:cs="Times New Roman" w:eastAsia="Times New Roman"/>
          <w:sz w:val="22"/>
        </w:rPr>
        <w:t xml:space="preserve">} и объект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который передаётся от </w:t>
      </w:r>
      <w:r>
        <w:rPr>
          <w:rFonts w:ascii="Times New Roman" w:hAnsi="Times New Roman" w:cs="Times New Roman" w:eastAsia="Times New Roman"/>
          <w:i/>
          <w:sz w:val="22"/>
        </w:rPr>
        <w:t xml:space="preserve">A</w:t>
      </w:r>
      <w:r>
        <w:rPr>
          <w:rFonts w:ascii="Times New Roman" w:hAnsi="Times New Roman" w:cs="Times New Roman" w:eastAsia="Times New Roman"/>
          <w:sz w:val="22"/>
        </w:rPr>
        <w:t xml:space="preserve"> к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и от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к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соответственно, то внешний вид информации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 и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должен определяться как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 (</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w:t>
      </w:r>
      <w:r>
        <w:rPr>
          <w:i w:val="0"/>
          <w:highlight w:val="none"/>
        </w:rPr>
        <w:t xml:space="preserve">→</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m:oMath>
        <m:r>
          <w:rPr>
            <w:rFonts w:ascii="Cambria Math" w:hAnsi="Cambria Math" w:cs="Cambria Math" w:eastAsia="Cambria Math" w:hint="default"/>
            <w:sz w:val="22"/>
          </w:rPr>
          <m:rPr/>
          <m:t>≠</m:t>
        </m:r>
      </m:oMath>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w:t>
      </w:r>
      <w:r>
        <w:rPr>
          <w:i/>
          <w:highlight w:val="none"/>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где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w:t>
      </w:r>
      <w:r>
        <w:t xml:space="preserve">∉ </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не связывает </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rPr>
        <w:t xml:space="preserve"> </w:t>
      </w:r>
      <w:r>
        <w:rPr>
          <w:rFonts w:ascii="Times New Roman" w:hAnsi="Times New Roman" w:cs="Times New Roman" w:eastAsia="Times New Roman"/>
          <w:i w:val="0"/>
          <w:sz w:val="22"/>
        </w:rPr>
        <w:t xml:space="preserve">и</w:t>
      </w:r>
      <w:r>
        <w:rPr>
          <w:rFonts w:ascii="Times New Roman" w:hAnsi="Times New Roman" w:cs="Times New Roman" w:eastAsia="Times New Roman"/>
          <w:i/>
          <w:sz w:val="22"/>
        </w:rPr>
        <w:t xml:space="preserve"> </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не связывает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и/или </w:t>
      </w:r>
      <w:r>
        <w:rPr>
          <w:rFonts w:ascii="Times New Roman" w:hAnsi="Times New Roman" w:cs="Times New Roman" w:eastAsia="Times New Roman"/>
          <w:i/>
          <w:sz w:val="22"/>
        </w:rPr>
        <w:t xml:space="preserve">C </w:t>
      </w:r>
      <w:r>
        <w:rPr>
          <w:rFonts w:ascii="Times New Roman" w:hAnsi="Times New Roman" w:cs="Times New Roman" w:eastAsia="Times New Roman"/>
          <w:i w:val="0"/>
          <w:sz w:val="22"/>
        </w:rPr>
        <w:t xml:space="preserve">не связывает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vertAlign w:val="baseline"/>
        </w:rPr>
        <w:t xml:space="preserve">)</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w:t>
      </w:r>
      <w:r>
        <w:rPr>
          <w:rFonts w:ascii="Times New Roman" w:hAnsi="Times New Roman" w:cs="Times New Roman" w:eastAsia="Times New Roman"/>
          <w:i w:val="0"/>
          <w:sz w:val="22"/>
        </w:rPr>
        <w:t xml:space="preserve"> = (</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w:t>
      </w:r>
      <w:r>
        <w:rPr>
          <w:i w:val="0"/>
          <w:highlight w:val="none"/>
        </w:rPr>
        <w:t xml:space="preserve">→</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w:t>
      </w:r>
      <w:r>
        <w:rPr>
          <w:rFonts w:ascii="Times New Roman" w:hAnsi="Times New Roman" w:cs="Times New Roman" w:eastAsia="Times New Roman"/>
          <w:sz w:val="22"/>
        </w:rPr>
        <w:t xml:space="preserve"> </w:t>
      </w:r>
      <m:oMath>
        <m:r>
          <w:rPr>
            <w:rFonts w:ascii="Cambria Math" w:hAnsi="Cambria Math" w:cs="Cambria Math" w:eastAsia="Cambria Math" w:hint="default"/>
            <w:sz w:val="22"/>
          </w:rPr>
          <m:rPr/>
          <m:t>≠</m:t>
        </m:r>
      </m:oMath>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w:t>
      </w:r>
      <w:r>
        <w:rPr>
          <w:i/>
          <w:highlight w:val="none"/>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при котором интерстициальный субъект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становится неспосбным связать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а субъект C неспособен связать </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с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w:t>
      </w:r>
      <w:r>
        <w:rPr>
          <w:rFonts w:ascii="Times New Roman" w:hAnsi="Times New Roman" w:cs="Times New Roman" w:eastAsia="Times New Roman"/>
          <w:sz w:val="22"/>
        </w:rPr>
        <w:t xml:space="preserve">.</w:t>
      </w:r>
      <w:r>
        <w:t xml:space="preserve"> </w:t>
      </w:r>
      <w:r>
        <w:rPr>
          <w:rFonts w:ascii="Times New Roman" w:hAnsi="Times New Roman" w:cs="Times New Roman" w:eastAsia="Times New Roman"/>
          <w:i w:val="0"/>
          <w:sz w:val="22"/>
        </w:rPr>
      </w:r>
      <w:r/>
    </w:p>
  </w:footnote>
  <w:footnote w:id="8">
    <w:p>
      <w:pPr>
        <w:pStyle w:val="2665"/>
        <w:ind w:firstLine="708"/>
        <w:jc w:val="both"/>
        <w:rPr>
          <w:rFonts w:ascii="Times New Roman" w:hAnsi="Times New Roman" w:cs="Times New Roman" w:eastAsia="Times New Roman"/>
          <w:sz w:val="22"/>
        </w:rPr>
      </w:pPr>
      <w:r>
        <w:rPr>
          <w:rStyle w:val="2594"/>
          <w:rFonts w:ascii="Times New Roman" w:hAnsi="Times New Roman" w:cs="Times New Roman" w:eastAsia="Times New Roman"/>
          <w:sz w:val="22"/>
        </w:rPr>
        <w:footnoteRef/>
      </w:r>
      <w:r>
        <w:rPr>
          <w:rFonts w:ascii="Times New Roman" w:hAnsi="Times New Roman" w:cs="Times New Roman" w:eastAsia="Times New Roman"/>
          <w:sz w:val="22"/>
          <w:szCs w:val="24"/>
        </w:rPr>
        <w:t xml:space="preserve">Стрелка в скобках указывает отправителя слева и получателя справа, вне скобок стрелка указывает на изменение структуры пакета, сами же скобки предполагают существование одинакового пакета, операция </w:t>
      </w:r>
      <w:r>
        <w:rPr>
          <w:rFonts w:ascii="Times New Roman" w:hAnsi="Times New Roman" w:cs="Times New Roman" w:eastAsia="Times New Roman"/>
          <w:i/>
          <w:sz w:val="22"/>
          <w:szCs w:val="24"/>
        </w:rPr>
        <w:t xml:space="preserve">ИЛИ</w:t>
      </w:r>
      <w:r>
        <w:rPr>
          <w:rFonts w:ascii="Times New Roman" w:hAnsi="Times New Roman" w:cs="Times New Roman" w:eastAsia="Times New Roman"/>
          <w:sz w:val="22"/>
          <w:szCs w:val="24"/>
        </w:rPr>
        <w:t xml:space="preserve"> указывает вариативность и параллельность отправления.</w:t>
      </w:r>
      <w:r>
        <w:rPr>
          <w:rFonts w:ascii="Times New Roman" w:hAnsi="Times New Roman" w:cs="Times New Roman" w:eastAsia="Times New Roman"/>
          <w:sz w:val="22"/>
        </w:rPr>
      </w:r>
      <w:r/>
    </w:p>
  </w:footnote>
  <w:footnote w:id="9">
    <w:p>
      <w:pPr>
        <w:pStyle w:val="2665"/>
        <w:ind w:left="283" w:right="283" w:firstLine="567"/>
        <w:jc w:val="both"/>
        <w:rPr>
          <w:rFonts w:ascii="Times New Roman" w:hAnsi="Times New Roman" w:cs="Times New Roman" w:eastAsia="Times New Roman"/>
          <w:sz w:val="22"/>
          <w:highlight w:val="none"/>
        </w:rPr>
      </w:pPr>
      <w:r>
        <w:rPr>
          <w:rStyle w:val="2594"/>
          <w:rFonts w:ascii="Times New Roman" w:hAnsi="Times New Roman" w:cs="Times New Roman" w:eastAsia="Times New Roman"/>
          <w:sz w:val="22"/>
        </w:rPr>
        <w:footnoteRef/>
      </w:r>
      <w:r>
        <w:rPr>
          <w:rFonts w:ascii="Times New Roman" w:hAnsi="Times New Roman" w:cs="Times New Roman" w:eastAsia="Times New Roman"/>
          <w:sz w:val="22"/>
        </w:rPr>
        <w:t xml:space="preserve">Мощность спама —  количество сгенерированных уникальных пакетов в системе за </w:t>
      </w:r>
      <w:r>
        <w:rPr>
          <w:rFonts w:ascii="Times New Roman" w:hAnsi="Times New Roman" w:cs="Times New Roman" w:eastAsia="Times New Roman"/>
          <w:sz w:val="22"/>
        </w:rPr>
        <w:t xml:space="preserve">определённый период времени</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t</w:t>
      </w:r>
      <w:r>
        <w:rPr>
          <w:rFonts w:ascii="Times New Roman" w:hAnsi="Times New Roman" w:cs="Times New Roman" w:eastAsia="Times New Roman"/>
          <w:sz w:val="22"/>
        </w:rPr>
        <w:t xml:space="preserve"> совершённый разнородными (</w:t>
      </w:r>
      <w:r>
        <w:rPr>
          <w:rFonts w:ascii="Times New Roman" w:hAnsi="Times New Roman" w:cs="Times New Roman" w:eastAsia="Times New Roman"/>
          <w:sz w:val="22"/>
          <w:szCs w:val="24"/>
        </w:rPr>
        <w:t xml:space="preserve">никак не связанными между собой общими целями и интересами)</w:t>
      </w:r>
      <w:r>
        <w:rPr>
          <w:rFonts w:ascii="Times New Roman" w:hAnsi="Times New Roman" w:cs="Times New Roman" w:eastAsia="Times New Roman"/>
          <w:sz w:val="22"/>
        </w:rPr>
        <w:t xml:space="preserve"> участниками сети. Из данного определения мощность спама н</w:t>
      </w:r>
      <w:r>
        <w:rPr>
          <w:rFonts w:ascii="Times New Roman" w:hAnsi="Times New Roman" w:cs="Times New Roman" w:eastAsia="Times New Roman"/>
          <w:sz w:val="22"/>
        </w:rPr>
        <w:t xml:space="preserve">е может превышать количество её участников ни в какой выбранный промежуток времени, потому как два и более сгенерированных пакета одним пользователем будут считаться за один, по причине однородности узла к самому себе. Уровень заспамленности становится в </w:t>
      </w:r>
      <w:r>
        <w:rPr>
          <w:rFonts w:ascii="Times New Roman" w:hAnsi="Times New Roman" w:cs="Times New Roman" w:eastAsia="Times New Roman"/>
          <w:sz w:val="22"/>
        </w:rPr>
        <w:t xml:space="preserve">некой</w:t>
      </w:r>
      <w:r>
        <w:rPr>
          <w:rFonts w:ascii="Times New Roman" w:hAnsi="Times New Roman" w:cs="Times New Roman" w:eastAsia="Times New Roman"/>
          <w:sz w:val="22"/>
        </w:rPr>
        <w:t xml:space="preserve"> мере ключевым фактором безопасности большинства анонимных сетей, т.к. «размывает» связь между истинными субъектами посредством перемешивания множества объектов в сети.  </w:t>
      </w:r>
      <w:r>
        <w:rPr>
          <w:rFonts w:ascii="Times New Roman" w:hAnsi="Times New Roman" w:cs="Times New Roman" w:eastAsia="Times New Roman"/>
          <w:sz w:val="22"/>
        </w:rPr>
      </w:r>
      <w:r/>
    </w:p>
    <w:p>
      <w:pPr>
        <w:pStyle w:val="2665"/>
        <w:ind w:left="283" w:right="283" w:firstLine="567"/>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highlight w:val="none"/>
        </w:rPr>
      </w:r>
      <w:r/>
    </w:p>
    <w:p>
      <w:pPr>
        <w:pStyle w:val="2596"/>
        <w:ind w:left="567" w:right="567" w:firstLine="283"/>
        <w:jc w:val="both"/>
        <w:spacing w:before="0" w:after="0"/>
        <w:rPr>
          <w:rFonts w:ascii="Times New Roman" w:hAnsi="Times New Roman" w:cs="Times New Roman" w:eastAsia="Times New Roman"/>
        </w:rPr>
      </w:pPr>
      <w:r/>
      <m:oMath>
        <m:d>
          <m:dPr>
            <m:begChr m:val="|"/>
            <m:endChr m:val="|"/>
            <m:ctrlPr>
              <w:rPr>
                <w:rFonts w:ascii="Cambria Math" w:hAnsi="Cambria Math" w:cs="Cambria Math" w:eastAsia="Cambria Math"/>
                <w:i/>
                <w:sz w:val="22"/>
              </w:rPr>
            </m:ctrlPr>
          </m:dPr>
          <m:e>
            <m:sSub>
              <m:sSubPr>
                <m:ctrlPr>
                  <w:rPr>
                    <w:rFonts w:ascii="Cambria Math" w:hAnsi="Cambria Math" w:cs="Cambria Math" w:eastAsia="Cambria Math"/>
                    <w:i/>
                    <w:sz w:val="22"/>
                  </w:rPr>
                </m:ctrlPr>
              </m:sSubPr>
              <m:e>
                <m:r>
                  <w:rPr>
                    <w:rFonts w:ascii="Cambria Math" w:hAnsi="Cambria Math" w:cs="Cambria Math" w:eastAsia="Cambria Math" w:hint="default"/>
                    <w:sz w:val="22"/>
                  </w:rPr>
                  <m:rPr>
                    <m:sty m:val="i"/>
                  </m:rPr>
                  <m:t>S</m:t>
                </m:r>
              </m:e>
              <m:sub>
                <m:r>
                  <w:rPr>
                    <w:rFonts w:ascii="Cambria Math" w:hAnsi="Cambria Math" w:cs="Cambria Math" w:eastAsia="Cambria Math" w:hint="default"/>
                    <w:sz w:val="22"/>
                  </w:rPr>
                  <m:rPr>
                    <m:sty m:val="i"/>
                  </m:rPr>
                  <m:t>t</m:t>
                </m:r>
              </m:sub>
            </m:sSub>
          </m:e>
        </m:d>
        <m:r>
          <w:rPr>
            <w:rFonts w:ascii="Cambria Math" w:hAnsi="Cambria Math" w:cs="Cambria Math" w:eastAsia="Cambria Math"/>
            <w:sz w:val="22"/>
          </w:rPr>
          <m:rPr/>
          <m:t>=</m:t>
        </m:r>
        <m:nary>
          <m:naryPr>
            <m:chr m:val="∑"/>
            <m:grow m:val="off"/>
            <m:ctrlPr>
              <w:rPr>
                <w:rFonts w:ascii="Cambria Math" w:hAnsi="Cambria Math" w:cs="Cambria Math" w:eastAsia="Cambria Math"/>
                <w:sz w:val="22"/>
              </w:rPr>
            </m:ctrlPr>
          </m:naryPr>
          <m:sub>
            <m:r>
              <w:rPr>
                <w:rFonts w:ascii="Cambria Math" w:hAnsi="Cambria Math"/>
                <w:sz w:val="22"/>
              </w:rPr>
              <m:rPr/>
              <m:t>i</m:t>
            </m:r>
            <m:r>
              <w:rPr>
                <w:rFonts w:ascii="Cambria Math" w:hAnsi="Cambria Math"/>
                <w:sz w:val="22"/>
              </w:rPr>
              <m:rPr/>
              <m:t>=</m:t>
            </m:r>
            <m:r>
              <w:rPr>
                <w:rFonts w:ascii="Cambria Math" w:hAnsi="Cambria Math"/>
                <w:sz w:val="22"/>
              </w:rPr>
              <m:rPr/>
              <m:t>1</m:t>
            </m:r>
          </m:sub>
          <m:sup>
            <m:d>
              <m:dPr>
                <m:begChr m:val="|"/>
                <m:endChr m:val="|"/>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z w:val="22"/>
                  </w:rPr>
                  <m:rPr>
                    <m:sty m:val="i"/>
                  </m:rPr>
                  <m:t>L</m:t>
                </m:r>
              </m:e>
            </m:d>
          </m:sup>
          <m:e>
            <m:r>
              <w:rPr>
                <w:rFonts w:ascii="Cambria Math" w:hAnsi="Cambria Math" w:cs="Cambria Math" w:eastAsia="Cambria Math" w:hint="default"/>
                <w:strike w:val="false"/>
                <w:sz w:val="22"/>
                <w:highlight w:val="none"/>
                <w:u w:val="none"/>
              </w:rPr>
              <m:rPr>
                <m:sty m:val="i"/>
              </m:rPr>
              <m:t>F</m:t>
            </m:r>
            <m:d>
              <m:dPr>
                <m:ctrlPr>
                  <w:rPr>
                    <w:rFonts w:ascii="Cambria Math" w:hAnsi="Cambria Math" w:cs="Cambria Math" w:eastAsia="Cambria Math"/>
                    <w:i/>
                    <w:strike w:val="false"/>
                    <w:sz w:val="22"/>
                    <w:highlight w:val="none"/>
                    <w:u w:val="none"/>
                  </w:rPr>
                </m:ctrlPr>
              </m:dPr>
              <m:e>
                <m:nary>
                  <m:naryPr>
                    <m:chr m:val="∑"/>
                    <m:grow m:val="off"/>
                    <m:limLoc m:val="subSup"/>
                    <m:ctrlPr>
                      <w:rPr>
                        <w:rFonts w:ascii="Cambria Math" w:hAnsi="Cambria Math" w:cs="Cambria Math" w:eastAsia="Cambria Math"/>
                        <w:i/>
                        <w:strike w:val="false"/>
                        <w:sz w:val="22"/>
                        <w:highlight w:val="none"/>
                        <w:u w:val="none"/>
                      </w:rPr>
                    </m:ctrlPr>
                  </m:naryPr>
                  <m:sub>
                    <m:r>
                      <w:rPr>
                        <w:rFonts w:ascii="Cambria Math" w:hAnsi="Cambria Math" w:cs="Cambria Math" w:eastAsia="Cambria Math" w:hint="default"/>
                        <w:strike w:val="false"/>
                        <w:sz w:val="22"/>
                        <w:highlight w:val="none"/>
                        <w:u w:val="none"/>
                      </w:rPr>
                      <m:rPr>
                        <m:sty m:val="i"/>
                      </m:rPr>
                      <m:t>j=1</m:t>
                    </m:r>
                  </m:sub>
                  <m:sup>
                    <m:d>
                      <m:dPr>
                        <m:begChr m:val="|"/>
                        <m:endChr m:val="|"/>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z w:val="22"/>
                              </w:rPr>
                              <m:rPr>
                                <m:sty m:val="i"/>
                              </m:rPr>
                              <m:t>L</m:t>
                            </m:r>
                          </m:e>
                          <m:sub>
                            <m:r>
                              <w:rPr>
                                <w:rFonts w:ascii="Cambria Math" w:hAnsi="Cambria Math" w:cs="Cambria Math" w:eastAsia="Cambria Math" w:hint="default"/>
                                <w:strike w:val="false"/>
                                <w:sz w:val="22"/>
                                <w:highlight w:val="none"/>
                                <w:u w:val="none"/>
                              </w:rPr>
                              <m:rPr>
                                <m:sty m:val="i"/>
                              </m:rPr>
                              <m:t>i</m:t>
                            </m:r>
                          </m:sub>
                        </m:sSub>
                      </m:e>
                    </m:d>
                  </m:sup>
                  <m:e>
                    <m:d>
                      <m:dPr>
                        <m:ctrlPr>
                          <w:rPr>
                            <w:rFonts w:ascii="Cambria Math" w:hAnsi="Cambria Math" w:cs="Cambria Math" w:eastAsia="Cambria Math"/>
                            <w:i/>
                            <w:strike w:val="false"/>
                            <w:sz w:val="22"/>
                            <w:highlight w:val="none"/>
                            <w:u w:val="none"/>
                          </w:rPr>
                        </m:ctrlPr>
                      </m:dPr>
                      <m:e>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F </m:t>
                            </m:r>
                            <m:r>
                              <w:rPr>
                                <w:rFonts w:ascii="Cambria Math" w:hAnsi="Cambria Math" w:cs="Cambria Math" w:eastAsia="Cambria Math" w:hint="default"/>
                                <w:strike w:val="false"/>
                                <w:sz w:val="22"/>
                                <w:highlight w:val="none"/>
                                <w:u w:val="none"/>
                              </w:rPr>
                              <m:rPr>
                                <m:sty m:val="i"/>
                              </m:rPr>
                              <m:t>∙</m:t>
                            </m:r>
                            <m:r>
                              <w:rPr>
                                <w:rFonts w:ascii="Cambria Math" w:hAnsi="Cambria Math" w:cs="Cambria Math" w:eastAsia="Cambria Math" w:hint="default"/>
                              </w:rPr>
                              <m:rPr>
                                <m:sty m:val="i"/>
                              </m:rPr>
                              <m:t> G</m:t>
                            </m:r>
                          </m:e>
                        </m:d>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t mod P</m:t>
                            </m:r>
                            <m:d>
                              <m:dPr>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trike w:val="false"/>
                                        <w:sz w:val="22"/>
                                        <w:highlight w:val="none"/>
                                        <w:u w:val="none"/>
                                      </w:rPr>
                                      <m:rPr>
                                        <m:sty m:val="i"/>
                                      </m:rPr>
                                      <m:t>L</m:t>
                                    </m:r>
                                  </m:e>
                                  <m:sub>
                                    <m:r>
                                      <w:rPr>
                                        <w:rFonts w:ascii="Cambria Math" w:hAnsi="Cambria Math" w:cs="Cambria Math" w:eastAsia="Cambria Math" w:hint="default"/>
                                        <w:strike w:val="false"/>
                                        <w:sz w:val="22"/>
                                        <w:highlight w:val="none"/>
                                        <w:u w:val="none"/>
                                      </w:rPr>
                                      <m:rPr>
                                        <m:sty m:val="i"/>
                                      </m:rPr>
                                      <m:t>ij</m:t>
                                    </m:r>
                                  </m:sub>
                                </m:sSub>
                              </m:e>
                            </m:d>
                          </m:e>
                        </m:d>
                      </m:e>
                    </m:d>
                  </m:e>
                </m:nary>
              </m:e>
            </m:d>
          </m:e>
        </m:nary>
      </m:oMath>
      <w:r>
        <w:rPr>
          <w:rFonts w:ascii="Times New Roman" w:hAnsi="Times New Roman" w:cs="Times New Roman" w:eastAsia="Times New Roman"/>
          <w:i/>
          <w:sz w:val="22"/>
        </w:rPr>
        <w:t xml:space="preserve"> </w:t>
      </w:r>
      <w:r>
        <w:rPr>
          <w:rFonts w:ascii="Times New Roman" w:hAnsi="Times New Roman" w:cs="Times New Roman" w:eastAsia="Times New Roman"/>
          <w:i/>
          <w:sz w:val="22"/>
        </w:rPr>
        <w:t xml:space="preserve">, </w:t>
      </w:r>
      <w:r>
        <w:rPr>
          <w:rFonts w:ascii="Times New Roman" w:hAnsi="Times New Roman" w:cs="Times New Roman" w:eastAsia="Times New Roman"/>
        </w:rPr>
      </w:r>
      <w:r/>
    </w:p>
    <w:p>
      <w:pPr>
        <w:ind w:left="567" w:right="567" w:firstLine="850"/>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highlight w:val="none"/>
        </w:rPr>
        <w:t xml:space="preserve">F</w:t>
      </w:r>
      <w:r>
        <w:rPr>
          <w:rFonts w:ascii="Times New Roman" w:hAnsi="Times New Roman" w:cs="Times New Roman" w:eastAsia="Times New Roman"/>
          <w:i w:val="0"/>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m:oMath>
        <m:r>
          <w:rPr>
            <w:rFonts w:ascii="Cambria Math" w:hAnsi="Cambria Math" w:cs="Cambria Math" w:eastAsia="Cambria Math" w:hint="default"/>
          </w:rPr>
          <m:rPr>
            <m:sty m:val="i"/>
          </m:rPr>
          <m:t>Ν</m:t>
        </m:r>
      </m:oMath>
      <w:r>
        <w:rPr>
          <w:rFonts w:ascii="Times New Roman" w:hAnsi="Times New Roman" w:cs="Times New Roman" w:eastAsia="Times New Roman"/>
          <w:i w:val="0"/>
          <w:sz w:val="22"/>
          <w:szCs w:val="24"/>
          <w:highlight w:val="none"/>
        </w:rPr>
        <w:t xml:space="preserve"> </w:t>
      </w:r>
      <m:oMath>
        <m:r>
          <w:rPr>
            <w:rFonts w:ascii="Cambria Math" w:hAnsi="Cambria Math" w:cs="Cambria Math" w:eastAsia="Cambria Math" w:hint="default"/>
          </w:rPr>
          <m:rPr>
            <m:sty m:val="p"/>
          </m:rPr>
          <m:t>∪</m:t>
        </m:r>
      </m:oMath>
      <w:r>
        <w:rPr>
          <w:rFonts w:ascii="Times New Roman" w:hAnsi="Times New Roman" w:cs="Times New Roman" w:eastAsia="Times New Roman"/>
          <w:i w:val="0"/>
          <w:sz w:val="22"/>
          <w:szCs w:val="24"/>
          <w:highlight w:val="none"/>
        </w:rPr>
        <w:t xml:space="preserve"> {0}</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w:t>
      </w:r>
      <w:r>
        <w:rPr>
          <w:rFonts w:ascii="Times New Roman" w:hAnsi="Times New Roman" w:cs="Times New Roman" w:eastAsia="Times New Roman"/>
          <w:i/>
          <w:sz w:val="22"/>
          <w:szCs w:val="24"/>
          <w:highlight w:val="none"/>
        </w:rPr>
        <w:t xml:space="preserve"> = </w:t>
      </w:r>
      <m:oMath>
        <m:d>
          <m:dPr>
            <m:begChr m:val="⌈"/>
            <m:endChr m:val="⌉"/>
            <m:ctrlPr>
              <w:rPr>
                <w:rFonts w:ascii="Cambria Math" w:hAnsi="Cambria Math" w:cs="Cambria Math" w:eastAsia="Cambria Math"/>
                <w:i/>
              </w:rPr>
            </m:ctrlPr>
          </m:dPr>
          <m:e>
            <m:f>
              <m:fPr>
                <m:ctrlPr>
                  <w:rPr>
                    <w:rFonts w:ascii="Cambria Math" w:hAnsi="Cambria Math" w:cs="Cambria Math" w:eastAsia="Cambria Math"/>
                    <w:i/>
                  </w:rPr>
                </m:ctrlPr>
              </m:fPr>
              <m:num>
                <m:r>
                  <w:rPr>
                    <w:rFonts w:ascii="Cambria Math" w:hAnsi="Cambria Math" w:cs="Cambria Math" w:eastAsia="Cambria Math" w:hint="default"/>
                  </w:rPr>
                  <m:rPr>
                    <m:sty m:val="i"/>
                  </m:rPr>
                  <m:t>x</m:t>
                </m:r>
              </m:num>
              <m:den>
                <m:r>
                  <w:rPr>
                    <w:rFonts w:ascii="Cambria Math" w:hAnsi="Cambria Math" w:cs="Cambria Math" w:eastAsia="Cambria Math" w:hint="default"/>
                  </w:rPr>
                  <m:rPr>
                    <m:sty m:val="i"/>
                  </m:rPr>
                  <m:t>1+x</m:t>
                </m:r>
              </m:den>
            </m:f>
          </m:e>
        </m:d>
      </m:oMath>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=&gt; 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0; x </w:t>
      </w:r>
      <m:oMath>
        <m:r>
          <w:rPr>
            <w:rFonts w:ascii="Cambria Math" w:hAnsi="Cambria Math" w:cs="Cambria Math" w:eastAsia="Cambria Math" w:hint="default"/>
          </w:rPr>
          <m:rPr/>
          <m:t>≠</m:t>
        </m:r>
      </m:oMath>
      <w:r>
        <w:rPr>
          <w:rFonts w:ascii="Times New Roman" w:hAnsi="Times New Roman" w:cs="Times New Roman" w:eastAsia="Times New Roman"/>
          <w:i w:val="0"/>
          <w:sz w:val="22"/>
          <w:szCs w:val="24"/>
          <w:highlight w:val="none"/>
        </w:rPr>
        <w:t xml:space="preserve"> 0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1</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highlight w:val="none"/>
        </w:rPr>
        <w:tab/>
      </w:r>
      <w:r>
        <w:rPr>
          <w:rFonts w:ascii="Times New Roman" w:hAnsi="Times New Roman" w:cs="Times New Roman" w:eastAsia="Times New Roman"/>
          <w:i/>
          <w:highlight w:val="none"/>
        </w:rPr>
        <w:t xml:space="preserve">G</w:t>
      </w:r>
      <w:r>
        <w:rPr>
          <w:rFonts w:ascii="Times New Roman" w:hAnsi="Times New Roman" w:cs="Times New Roman" w:eastAsia="Times New Roman"/>
          <w:highlight w:val="none"/>
        </w:rPr>
        <w:t xml:space="preserve">: {0, 1}</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 = </w:t>
      </w:r>
      <w:r>
        <w:rPr>
          <w:rFonts w:ascii="Times New Roman" w:hAnsi="Times New Roman" w:cs="Times New Roman" w:eastAsia="Times New Roman"/>
          <w:i w:val="0"/>
          <w:sz w:val="22"/>
          <w:szCs w:val="24"/>
          <w:highlight w:val="none"/>
        </w:rPr>
        <w:t xml:space="preserve">x + 1 (mod 2)</w:t>
      </w:r>
      <w:r>
        <w:rPr>
          <w:rFonts w:ascii="Times New Roman" w:hAnsi="Times New Roman" w:cs="Times New Roman" w:eastAsia="Times New Roman"/>
          <w:i w:val="0"/>
          <w:sz w:val="22"/>
          <w:szCs w:val="24"/>
          <w:highlight w:val="none"/>
        </w:rPr>
        <w:t xml:space="preserve"> =&gt; </w:t>
      </w:r>
      <w:r>
        <w:rPr>
          <w:rFonts w:ascii="Times New Roman" w:hAnsi="Times New Roman" w:cs="Times New Roman" w:eastAsia="Times New Roman"/>
          <w:i w:val="0"/>
          <w:sz w:val="22"/>
          <w:szCs w:val="24"/>
          <w:highlight w:val="none"/>
        </w:rPr>
        <w:t xml:space="preserve">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1; 1</w:t>
      </w:r>
      <w:r>
        <w:rPr>
          <w:rFonts w:ascii="Times New Roman" w:hAnsi="Times New Roman" w:cs="Times New Roman" w:eastAsia="Times New Roman"/>
          <w:i w:val="0"/>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highlight w:val="none"/>
        </w:rPr>
      </w:r>
      <w:r/>
    </w:p>
    <w:p>
      <w:pPr>
        <w:ind w:left="567" w:right="567" w:firstLine="85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2"/>
          <w:szCs w:val="24"/>
          <w:highlight w:val="none"/>
        </w:rPr>
        <w:tab/>
      </w:r>
      <w:r>
        <w:rPr>
          <w:rFonts w:ascii="Times New Roman" w:hAnsi="Times New Roman" w:cs="Times New Roman" w:eastAsia="Times New Roman"/>
          <w:i/>
          <w:sz w:val="22"/>
          <w:szCs w:val="24"/>
        </w:rPr>
        <w:t xml:space="preserve">L = Q(M),</w:t>
      </w:r>
      <w:r>
        <w:rPr>
          <w:rFonts w:ascii="Times New Roman" w:hAnsi="Times New Roman" w:cs="Times New Roman" w:eastAsia="Times New Roman"/>
          <w:i w:val="0"/>
          <w:sz w:val="22"/>
          <w:szCs w:val="24"/>
          <w:highlight w:val="no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highlight w:val="none"/>
        </w:rPr>
        <w:tab/>
        <w:t xml:space="preserve">M</w:t>
      </w:r>
      <w:r>
        <w:rPr>
          <w:rFonts w:ascii="Times New Roman" w:hAnsi="Times New Roman" w:cs="Times New Roman" w:eastAsia="Times New Roman"/>
          <w:i w:val="0"/>
          <w:sz w:val="22"/>
          <w:szCs w:val="24"/>
          <w:highlight w:val="none"/>
        </w:rPr>
        <w:t xml:space="preserve"> – множество всех узлов в сети,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t xml:space="preserve">лицу </w:t>
      </w:r>
      <w:r>
        <w:rPr>
          <w:rFonts w:ascii="Times New Roman" w:hAnsi="Times New Roman" w:cs="Times New Roman" w:eastAsia="Times New Roman"/>
          <w:sz w:val="22"/>
          <w:szCs w:val="24"/>
        </w:rPr>
        <w:t xml:space="preserve">или группе лиц с общими интересами,</w:t>
      </w:r>
      <w:r>
        <w:rPr>
          <w:rFonts w:ascii="Times New Roman" w:hAnsi="Times New Roman" w:cs="Times New Roman" w:eastAsia="Times New Roman"/>
          <w:highlight w:val="none"/>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szCs w:val="24"/>
        </w:rPr>
        <w:t xml:space="preserve"> – период генерации пакета на базе выбранного узла.</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i w:val="0"/>
          <w:sz w:val="22"/>
          <w:szCs w:val="24"/>
          <w:highlight w:val="none"/>
        </w:rPr>
        <w:t xml:space="preserve">Если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val="0"/>
          <w:sz w:val="22"/>
          <w:szCs w:val="24"/>
          <w:highlight w:val="none"/>
        </w:rPr>
        <w:t xml:space="preserve"> представлено как </w:t>
      </w:r>
      <w:r>
        <w:rPr>
          <w:rFonts w:ascii="Times New Roman" w:hAnsi="Times New Roman" w:cs="Times New Roman" w:eastAsia="Times New Roman"/>
          <w:i/>
          <w:sz w:val="22"/>
          <w:szCs w:val="24"/>
          <w:highlight w:val="none"/>
        </w:rPr>
        <w:t xml:space="preserve">НОК</w:t>
      </w:r>
      <w:r>
        <w:rPr>
          <w:rFonts w:ascii="Times New Roman" w:hAnsi="Times New Roman" w:cs="Times New Roman" w:eastAsia="Times New Roman"/>
          <w:i w:val="0"/>
          <w:sz w:val="22"/>
          <w:szCs w:val="24"/>
          <w:highlight w:val="none"/>
        </w:rPr>
        <w:t xml:space="preserve"> от всех </w:t>
      </w:r>
      <w:r>
        <w:rPr>
          <w:rFonts w:ascii="Times New Roman" w:hAnsi="Times New Roman" w:cs="Times New Roman" w:eastAsia="Times New Roman"/>
          <w:i/>
          <w:sz w:val="22"/>
          <w:szCs w:val="24"/>
          <w:highlight w:val="none"/>
        </w:rPr>
        <w:t xml:space="preserve">P(L</w:t>
      </w:r>
      <w:r>
        <w:rPr>
          <w:rFonts w:ascii="Times New Roman" w:hAnsi="Times New Roman" w:cs="Times New Roman" w:eastAsia="Times New Roman"/>
          <w:i/>
          <w:sz w:val="22"/>
          <w:szCs w:val="24"/>
          <w:highlight w:val="none"/>
          <w:vertAlign w:val="subscript"/>
        </w:rPr>
        <w:t xml:space="preserve">ij</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cs="Calibri" w:eastAsia="Calibri"/>
          <w:i/>
          <w:sz w:val="22"/>
          <w:highlight w:val="none"/>
        </w:rPr>
        <w:t xml:space="preserve">→</w:t>
      </w:r>
      <w:r>
        <w:rPr>
          <w:rFonts w:ascii="Times New Roman" w:hAnsi="Times New Roman" w:cs="Times New Roman" w:eastAsia="Times New Roman"/>
          <w:i/>
          <w:sz w:val="22"/>
          <w:szCs w:val="24"/>
          <w:highlight w:val="none"/>
        </w:rPr>
        <w:t xml:space="preserve"> НОК(P(L</w:t>
      </w:r>
      <w:r>
        <w:rPr>
          <w:rFonts w:ascii="Times New Roman" w:hAnsi="Times New Roman" w:cs="Times New Roman" w:eastAsia="Times New Roman"/>
          <w:i/>
          <w:sz w:val="22"/>
          <w:szCs w:val="24"/>
          <w:highlight w:val="none"/>
          <w:vertAlign w:val="subscript"/>
        </w:rPr>
        <w:t xml:space="preserve">11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12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21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22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nm</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то в заданный промежуток времени</w:t>
      </w:r>
      <w:r>
        <w:rPr>
          <w:rFonts w:ascii="Times New Roman" w:hAnsi="Times New Roman" w:cs="Times New Roman" w:eastAsia="Times New Roman"/>
          <w:i w:val="0"/>
          <w:sz w:val="22"/>
          <w:szCs w:val="24"/>
          <w:highlight w:val="none"/>
        </w:rPr>
        <w:t xml:space="preserve"> мощность спама обретает своё максимальное значение </w:t>
      </w:r>
      <w:r>
        <w:rPr>
          <w:rFonts w:ascii="Times New Roman" w:hAnsi="Times New Roman" w:cs="Times New Roman" w:eastAsia="Times New Roman"/>
          <w:i/>
          <w:sz w:val="22"/>
          <w:szCs w:val="24"/>
          <w:highlight w:val="none"/>
        </w:rPr>
        <w:t xml:space="preserve">|S</w:t>
      </w:r>
      <w:r>
        <w:rPr>
          <w:rFonts w:ascii="Times New Roman" w:hAnsi="Times New Roman" w:cs="Times New Roman" w:eastAsia="Times New Roman"/>
          <w:i/>
          <w:sz w:val="22"/>
          <w:szCs w:val="24"/>
          <w:highlight w:val="none"/>
          <w:vertAlign w:val="subscript"/>
        </w:rPr>
        <w:t xml:space="preserve">t</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 </w:t>
      </w:r>
      <w:r>
        <w:rPr>
          <w:rFonts w:ascii="Times New Roman" w:hAnsi="Times New Roman" w:cs="Times New Roman" w:eastAsia="Times New Roman"/>
          <w:i/>
          <w:sz w:val="22"/>
          <w:szCs w:val="24"/>
          <w:highlight w:val="none"/>
        </w:rPr>
        <w:t xml:space="preserve">|L|</w:t>
      </w:r>
      <w:r>
        <w:rPr>
          <w:rFonts w:ascii="Times New Roman" w:hAnsi="Times New Roman" w:cs="Times New Roman" w:eastAsia="Times New Roman"/>
          <w:i w:val="0"/>
          <w:sz w:val="22"/>
          <w:szCs w:val="24"/>
          <w:highlight w:val="none"/>
        </w:rPr>
        <w:t xml:space="preserve">. Примером может служить таблица</w:t>
      </w:r>
      <w:r>
        <w:rPr>
          <w:rFonts w:ascii="Times New Roman" w:hAnsi="Times New Roman" w:cs="Times New Roman" w:eastAsia="Times New Roman"/>
          <w:sz w:val="22"/>
          <w:highlight w:val="none"/>
        </w:rPr>
        <w:t xml:space="preserve"> вычисления мощности спама</w:t>
      </w:r>
      <w:r>
        <w:rPr>
          <w:rFonts w:ascii="Times New Roman" w:hAnsi="Times New Roman" w:cs="Times New Roman" w:eastAsia="Times New Roman"/>
          <w:sz w:val="22"/>
          <w:highlight w:val="none"/>
        </w:rPr>
        <w:t xml:space="preserve"> при </w:t>
      </w:r>
      <w:r>
        <w:rPr>
          <w:rFonts w:ascii="Times New Roman" w:hAnsi="Times New Roman" w:cs="Times New Roman" w:eastAsia="Times New Roman"/>
          <w:i/>
          <w:sz w:val="22"/>
          <w:highlight w:val="none"/>
        </w:rPr>
        <w:t xml:space="preserve">L</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{D}],</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A</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1</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2</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sz w:val="22"/>
          <w:szCs w:val="24"/>
          <w:highlight w:val="none"/>
        </w:rPr>
        <w:t xml:space="preserve">P(D) = 2</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где</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t xml:space="preserve">НО</w:t>
      </w:r>
      <w:r>
        <w:rPr>
          <w:rFonts w:ascii="Times New Roman" w:hAnsi="Times New Roman" w:cs="Times New Roman" w:eastAsia="Times New Roman"/>
          <w:i/>
          <w:sz w:val="22"/>
          <w:szCs w:val="24"/>
          <w:highlight w:val="none"/>
        </w:rPr>
        <w:t xml:space="preserve">К(</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(A),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(B),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(C), P(D)) = 6</w:t>
      </w:r>
      <w:r>
        <w:rPr>
          <w:rFonts w:ascii="Times New Roman" w:hAnsi="Times New Roman" w:cs="Times New Roman" w:eastAsia="Times New Roman"/>
          <w:i/>
          <w:sz w:val="22"/>
          <w:szCs w:val="24"/>
          <w:highlight w:val="none"/>
        </w:rPr>
        <w:t xml:space="preserve">.</w:t>
      </w:r>
      <w:r>
        <w:rPr>
          <w:sz w:val="22"/>
        </w:rPr>
      </w:r>
      <w:r/>
    </w:p>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tbl>
      <w:tblPr>
        <w:tblStyle w:val="2681"/>
        <w:tblW w:w="0" w:type="auto"/>
        <w:tblInd w:w="1558" w:type="dxa"/>
        <w:tblLayout w:type="fixed"/>
        <w:tblLook w:val="04A0" w:firstRow="1" w:lastRow="0" w:firstColumn="1" w:lastColumn="0" w:noHBand="0" w:noVBand="1"/>
      </w:tblPr>
      <w:tblGrid>
        <w:gridCol w:w="992"/>
        <w:gridCol w:w="992"/>
        <w:gridCol w:w="992"/>
        <w:gridCol w:w="992"/>
        <w:gridCol w:w="992"/>
        <w:gridCol w:w="992"/>
        <w:gridCol w:w="992"/>
      </w:tblGrid>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1</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2</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3</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4</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5</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6</w:t>
            </w:r>
            <w:r>
              <w:rPr>
                <w:rFonts w:ascii="Times New Roman" w:hAnsi="Times New Roman" w:cs="Times New Roman" w:eastAsia="Times New Roman"/>
                <w:i/>
                <w:sz w:val="22"/>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A</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B</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C</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D</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3</w:t>
            </w:r>
            <w:r>
              <w:rPr>
                <w:rFonts w:ascii="Times New Roman" w:hAnsi="Times New Roman" w:cs="Times New Roman" w:eastAsia="Times New Roman"/>
                <w:highlight w:val="none"/>
              </w:rPr>
            </w:r>
            <w:r/>
          </w:p>
        </w:tc>
      </w:tr>
    </w:tbl>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footnote>
  <w:footnote w:id="10">
    <w:p>
      <w:pPr>
        <w:pStyle w:val="2665"/>
        <w:ind w:left="283" w:right="283" w:firstLine="567"/>
        <w:jc w:val="both"/>
        <w:tabs>
          <w:tab w:val="left" w:pos="9780" w:leader="none"/>
        </w:tabs>
        <w:rPr>
          <w:rFonts w:ascii="Times New Roman" w:hAnsi="Times New Roman" w:cs="Times New Roman" w:eastAsia="Times New Roman"/>
          <w:sz w:val="22"/>
        </w:rPr>
      </w:pPr>
      <w:r>
        <w:rPr>
          <w:rStyle w:val="2594"/>
          <w:rFonts w:ascii="Times New Roman" w:hAnsi="Times New Roman" w:cs="Times New Roman" w:eastAsia="Times New Roman"/>
          <w:sz w:val="22"/>
        </w:rPr>
        <w:footnoteRef/>
      </w:r>
      <w:r>
        <w:rPr>
          <w:rFonts w:ascii="Times New Roman" w:hAnsi="Times New Roman" w:cs="Times New Roman" w:eastAsia="Times New Roman"/>
          <w:sz w:val="22"/>
        </w:rPr>
        <w:t xml:space="preserve">Монолитность протокола, определяемая в первую очередь его самодостаточностью, определяется также имманентностью</w:t>
      </w:r>
      <w:r>
        <w:rPr>
          <w:rFonts w:ascii="Times New Roman" w:hAnsi="Times New Roman" w:cs="Times New Roman" w:eastAsia="Times New Roman"/>
          <w:sz w:val="22"/>
        </w:rPr>
        <w:t xml:space="preserve">. Последнее свойство является уникальным качеством протокола, потому как содержит всю информацию внутри шифрованной оболочки. </w:t>
      </w:r>
      <w:r>
        <w:rPr>
          <w:rFonts w:ascii="Times New Roman" w:hAnsi="Times New Roman" w:cs="Times New Roman" w:eastAsia="Times New Roman"/>
          <w:sz w:val="22"/>
        </w:rPr>
        <w:t xml:space="preserve">Чтобы иметь представление маршрута передаваемой информации, каждый субъект самолично пытается его расшифровать.</w:t>
      </w:r>
      <w:r>
        <w:rPr>
          <w:rFonts w:ascii="Times New Roman" w:hAnsi="Times New Roman" w:cs="Times New Roman" w:eastAsia="Times New Roman"/>
          <w:sz w:val="22"/>
        </w:rPr>
        <w:t xml:space="preserve"> Безуспешность расшифрования лишь сведетельствует о факте непричастности данного объекта к текущему субъекту получателю. Таким образом на уровне протокола производится автоматически постоянная авторизация субъектов к хранимой, либо передаваемой информации.</w:t>
      </w:r>
      <w:r>
        <w:rPr>
          <w:rFonts w:ascii="Times New Roman" w:hAnsi="Times New Roman" w:cs="Times New Roman" w:eastAsia="Times New Roman"/>
          <w:sz w:val="22"/>
        </w:rPr>
      </w:r>
      <w:r/>
    </w:p>
  </w:footnote>
  <w:footnote w:id="11">
    <w:p>
      <w:pPr>
        <w:pStyle w:val="2665"/>
        <w:ind w:left="283" w:right="283" w:firstLine="567"/>
        <w:jc w:val="both"/>
        <w:rPr>
          <w:rFonts w:ascii="Times New Roman" w:hAnsi="Times New Roman" w:cs="Times New Roman" w:eastAsia="Times New Roman"/>
          <w:sz w:val="22"/>
        </w:rPr>
      </w:pPr>
      <w:r>
        <w:rPr>
          <w:rStyle w:val="2594"/>
          <w:rFonts w:ascii="Times New Roman" w:hAnsi="Times New Roman" w:cs="Times New Roman" w:eastAsia="Times New Roman"/>
          <w:sz w:val="22"/>
        </w:rPr>
        <w:footnoteRef/>
      </w:r>
      <w:r>
        <w:rPr>
          <w:rStyle w:val="2647"/>
          <w:rFonts w:ascii="Times New Roman" w:hAnsi="Times New Roman" w:cs="Times New Roman" w:eastAsia="Times New Roman"/>
          <w:color w:val="000000"/>
          <w:sz w:val="22"/>
          <w:highlight w:val="none"/>
        </w:rPr>
        <w:t xml:space="preserve">Программная реализация протокола go-peer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1" w:tooltip="https://github.com/number571/go-peer" w:history="1">
        <w:r>
          <w:rPr>
            <w:rStyle w:val="2593"/>
            <w:rFonts w:ascii="Times New Roman" w:hAnsi="Times New Roman" w:cs="Times New Roman" w:eastAsia="Times New Roman"/>
            <w:color w:val="000000" w:themeColor="text1"/>
            <w:sz w:val="22"/>
            <w:highlight w:val="none"/>
            <w:u w:val="none"/>
          </w:rPr>
          <w:t xml:space="preserve">https://github.com/number571/go-peer</w:t>
        </w:r>
      </w:hyperlink>
      <w:r>
        <w:rPr>
          <w:rFonts w:ascii="Times New Roman" w:hAnsi="Times New Roman" w:cs="Times New Roman" w:eastAsia="Times New Roman"/>
          <w:sz w:val="22"/>
          <w:highlight w:val="none"/>
        </w:rPr>
        <w:t xml:space="preserve"> (дата обращения: 20.03.2022).</w:t>
      </w:r>
      <w:r>
        <w:rPr>
          <w:rFonts w:ascii="Times New Roman" w:hAnsi="Times New Roman" w:cs="Times New Roman" w:eastAsia="Times New Roman"/>
          <w:sz w:val="22"/>
        </w:rPr>
      </w:r>
      <w:r/>
    </w:p>
  </w:footnote>
  <w:footnote w:id="12">
    <w:p>
      <w:pPr>
        <w:pStyle w:val="2596"/>
        <w:ind w:left="283" w:right="283" w:firstLine="567"/>
        <w:jc w:val="both"/>
        <w:spacing w:before="0" w:after="0"/>
        <w:rPr>
          <w:rFonts w:ascii="Times New Roman" w:hAnsi="Times New Roman" w:cs="Times New Roman" w:eastAsia="Times New Roman"/>
        </w:rPr>
      </w:pPr>
      <w:r>
        <w:rPr>
          <w:rStyle w:val="2648"/>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Детерминированная разница </w:t>
      </w:r>
      <w:r>
        <w:rPr>
          <w:rFonts w:ascii="Times New Roman" w:hAnsi="Times New Roman" w:cs="Times New Roman" w:eastAsia="Times New Roman"/>
          <w:sz w:val="22"/>
          <w:szCs w:val="24"/>
        </w:rPr>
        <w:t xml:space="preserve">размеров пакета между </w:t>
      </w:r>
      <w:r>
        <w:rPr>
          <w:rFonts w:ascii="Times New Roman" w:hAnsi="Times New Roman" w:cs="Times New Roman" w:eastAsia="Times New Roman"/>
          <w:sz w:val="22"/>
        </w:rPr>
        <w:t xml:space="preserve">шифрованной и открытой версией, имеющая единственный слой шифрова</w:t>
      </w:r>
      <w:r>
        <w:rPr>
          <w:rFonts w:ascii="Times New Roman" w:hAnsi="Times New Roman" w:cs="Times New Roman" w:eastAsia="Times New Roman"/>
          <w:sz w:val="22"/>
        </w:rPr>
        <w:t xml:space="preserve">ния. Шифрованный пакет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cs="Times New Roman" w:eastAsia="Times New Roman"/>
          <w:sz w:val="22"/>
        </w:rPr>
        <w:t xml:space="preserve">амическим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пакета по динамике постоянного стремления к уменьшению, исходя из его константной дифференции.</w:t>
      </w:r>
      <w:r>
        <w:rPr>
          <w:rFonts w:ascii="Times New Roman" w:hAnsi="Times New Roman" w:cs="Times New Roman" w:eastAsia="Times New Roman"/>
        </w:rPr>
      </w:r>
      <w:r/>
    </w:p>
    <w:p>
      <w:pPr>
        <w:pStyle w:val="2596"/>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96"/>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D = S(E(P)) </w:t>
      </w:r>
      <m:oMath>
        <m:r>
          <w:rPr>
            <w:rFonts w:ascii="Cambria Math" w:hAnsi="Cambria Math"/>
          </w:rPr>
          <m:rPr/>
          <m:t>−</m:t>
        </m:r>
      </m:oMath>
      <w:r>
        <w:rPr>
          <w:rFonts w:ascii="Times New Roman" w:hAnsi="Times New Roman" w:cs="Times New Roman" w:eastAsia="Times New Roman"/>
          <w:i/>
          <w:sz w:val="22"/>
          <w:szCs w:val="24"/>
        </w:rPr>
        <w:t xml:space="preserve"> S(P)</w:t>
      </w:r>
      <w:r>
        <w:rPr>
          <w:rFonts w:ascii="Times New Roman" w:hAnsi="Times New Roman" w:cs="Times New Roman" w:eastAsia="Times New Roman"/>
          <w:i/>
          <w:sz w:val="22"/>
        </w:rPr>
        <w:t xml:space="preserve">, </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w:t>
      </w:r>
      <w:r>
        <w:rPr>
          <w:rFonts w:ascii="Times New Roman" w:hAnsi="Times New Roman" w:cs="Times New Roman" w:eastAsia="Times New Roman"/>
          <w:sz w:val="22"/>
          <w:szCs w:val="24"/>
        </w:rPr>
        <w:t xml:space="preserve"> - функция вычисления размера информации,</w:t>
      </w:r>
      <w:r>
        <w:rPr>
          <w:rFonts w:ascii="Times New Roman" w:hAnsi="Times New Roman" w:cs="Times New Roman" w:eastAsia="Times New Roman"/>
          <w:i/>
          <w:sz w:val="22"/>
          <w:szCs w:val="24"/>
        </w:rPr>
      </w:r>
      <w:r/>
    </w:p>
    <w:p>
      <w:pPr>
        <w:pStyle w:val="2596"/>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E</w:t>
      </w:r>
      <w:r>
        <w:rPr>
          <w:rFonts w:ascii="Times New Roman" w:hAnsi="Times New Roman" w:cs="Times New Roman" w:eastAsia="Times New Roman"/>
          <w:sz w:val="22"/>
          <w:szCs w:val="24"/>
        </w:rPr>
        <w:t xml:space="preserve"> - функция шифрования информации,</w:t>
      </w:r>
      <w:r>
        <w:rPr>
          <w:rFonts w:ascii="Times New Roman" w:hAnsi="Times New Roman" w:cs="Times New Roman" w:eastAsia="Times New Roman"/>
          <w:highlight w:val="none"/>
        </w:rPr>
      </w:r>
      <w:r/>
    </w:p>
    <w:p>
      <w:pPr>
        <w:pStyle w:val="2596"/>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P</w:t>
      </w:r>
      <w:r>
        <w:rPr>
          <w:rFonts w:ascii="Times New Roman" w:hAnsi="Times New Roman" w:cs="Times New Roman" w:eastAsia="Times New Roman"/>
          <w:sz w:val="22"/>
          <w:szCs w:val="24"/>
        </w:rPr>
        <w:t xml:space="preserve"> - первоначальная информация.</w:t>
      </w:r>
      <w:r>
        <w:rPr>
          <w:rFonts w:ascii="Times New Roman" w:hAnsi="Times New Roman" w:cs="Times New Roman" w:eastAsia="Times New Roman"/>
          <w:sz w:val="22"/>
          <w:szCs w:val="24"/>
          <w:highlight w:val="none"/>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footnote>
  <w:footnote w:id="13">
    <w:p>
      <w:pPr>
        <w:pStyle w:val="2596"/>
        <w:ind w:left="283" w:right="283" w:firstLine="567"/>
        <w:jc w:val="both"/>
        <w:spacing w:before="0" w:after="0"/>
        <w:rPr>
          <w:rFonts w:ascii="Times New Roman" w:hAnsi="Times New Roman" w:cs="Times New Roman" w:eastAsia="Times New Roman"/>
          <w:sz w:val="22"/>
          <w:highlight w:val="none"/>
        </w:rPr>
      </w:pPr>
      <w:r>
        <w:rPr>
          <w:rStyle w:val="2648"/>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Переменная величина </w:t>
      </w:r>
      <w:r>
        <w:rPr>
          <w:rFonts w:ascii="Times New Roman" w:hAnsi="Times New Roman" w:cs="Times New Roman" w:eastAsia="Times New Roman"/>
          <w:i/>
          <w:sz w:val="22"/>
          <w:szCs w:val="24"/>
        </w:rPr>
        <w:t xml:space="preserve">M</w:t>
      </w:r>
      <w:r>
        <w:rPr>
          <w:rFonts w:ascii="Times New Roman" w:hAnsi="Times New Roman" w:cs="Times New Roman" w:eastAsia="Times New Roman"/>
          <w:sz w:val="22"/>
          <w:szCs w:val="24"/>
        </w:rPr>
        <w:t xml:space="preserve"> применяется для замещения удалённых слоёв шифрования, сохраняя размер любой стадии полиморфного пакета на уровне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rPr>
      </w:r>
      <w:r/>
    </w:p>
    <w:p>
      <w:pPr>
        <w:pStyle w:val="2596"/>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96"/>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M</w:t>
      </w:r>
      <w:r>
        <w:rPr>
          <w:rFonts w:ascii="Times New Roman" w:hAnsi="Times New Roman" w:cs="Times New Roman" w:eastAsia="Times New Roman"/>
          <w:i/>
          <w:sz w:val="22"/>
          <w:szCs w:val="24"/>
          <w:vertAlign w:val="subscript"/>
        </w:rPr>
        <w:t xml:space="preserve">n</w:t>
      </w:r>
      <w:r>
        <w:rPr>
          <w:rFonts w:ascii="Times New Roman" w:hAnsi="Times New Roman" w:cs="Times New Roman" w:eastAsia="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i/>
          <w:sz w:val="22"/>
          <w:szCs w:val="24"/>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S(V</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sz w:val="22"/>
          <w:szCs w:val="24"/>
        </w:rPr>
        <w:t xml:space="preserve">) - размер случайной информации для каждого слоя шифрования,</w:t>
      </w:r>
      <w:r>
        <w:rPr>
          <w:rFonts w:ascii="Times New Roman" w:hAnsi="Times New Roman" w:cs="Times New Roman" w:eastAsia="Times New Roman"/>
          <w:i/>
          <w:sz w:val="22"/>
          <w:szCs w:val="24"/>
        </w:rPr>
      </w:r>
      <w:r/>
    </w:p>
    <w:p>
      <w:pPr>
        <w:pStyle w:val="2596"/>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S(E</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i/>
          <w:position w:val="0"/>
          <w:sz w:val="22"/>
          <w:szCs w:val="24"/>
          <w:vertAlign w:val="baseline"/>
        </w:rPr>
        <w:t xml:space="preserve">)</w:t>
      </w:r>
      <w:r>
        <w:rPr>
          <w:rFonts w:ascii="Times New Roman" w:hAnsi="Times New Roman" w:cs="Times New Roman" w:eastAsia="Times New Roman"/>
          <w:sz w:val="22"/>
          <w:szCs w:val="24"/>
        </w:rPr>
        <w:t xml:space="preserve"> - размер отдельного слоя шифрования,</w:t>
      </w:r>
      <w:r>
        <w:rPr>
          <w:rFonts w:ascii="Times New Roman" w:hAnsi="Times New Roman" w:cs="Times New Roman" w:eastAsia="Times New Roman"/>
          <w:highlight w:val="none"/>
        </w:rPr>
      </w:r>
      <w:r/>
    </w:p>
    <w:p>
      <w:pPr>
        <w:pStyle w:val="2596"/>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n </w:t>
      </w:r>
      <w:r>
        <w:rPr>
          <w:rFonts w:ascii="Times New Roman" w:hAnsi="Times New Roman" w:cs="Times New Roman" w:eastAsia="Times New Roman"/>
          <w:i w:val="0"/>
          <w:sz w:val="22"/>
          <w:szCs w:val="24"/>
        </w:rPr>
        <w:t xml:space="preserve">- количество удалённых слоёв шифрования</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szCs w:val="24"/>
          <w:highlight w:val="none"/>
        </w:rPr>
      </w:r>
      <w:r/>
    </w:p>
    <w:p>
      <w:pPr>
        <w:pStyle w:val="2596"/>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footnote>
  <w:footnote w:id="14">
    <w:p>
      <w:pPr>
        <w:pStyle w:val="2596"/>
        <w:ind w:left="283" w:right="283" w:firstLine="567"/>
        <w:jc w:val="both"/>
        <w:spacing w:before="0" w:after="0"/>
        <w:rPr>
          <w:rFonts w:ascii="Times New Roman" w:hAnsi="Times New Roman" w:cs="Times New Roman" w:eastAsia="Times New Roman"/>
          <w:highlight w:val="none"/>
        </w:rPr>
      </w:pPr>
      <w:r>
        <w:rPr>
          <w:rStyle w:val="2648"/>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Константная величина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является доминирующ</w:t>
      </w:r>
      <w:r>
        <w:rPr>
          <w:rFonts w:ascii="Times New Roman" w:hAnsi="Times New Roman" w:cs="Times New Roman" w:eastAsia="Times New Roman"/>
          <w:sz w:val="22"/>
          <w:szCs w:val="24"/>
        </w:rPr>
        <w:t xml:space="preserve">ей концепцией большинства скрытых сетей, т.к. скрывает объём передаваемой информации посредством фиксации размерности пакета (объём может частично разглашать функцию пакета или его динамику, что является уязвимостью и приводит к необходимости её решения). </w:t>
      </w:r>
      <w:r>
        <w:rPr>
          <w:rFonts w:ascii="Times New Roman" w:hAnsi="Times New Roman" w:cs="Times New Roman" w:eastAsia="Times New Roman"/>
        </w:rPr>
      </w:r>
      <w:r/>
    </w:p>
    <w:p>
      <w:pPr>
        <w:pStyle w:val="2596"/>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96"/>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K</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sz w:val="22"/>
        </w:rPr>
        <w:t xml:space="preserve"> </w:t>
      </w:r>
      <w:r>
        <w:rPr>
          <w:rFonts w:ascii="Times New Roman" w:hAnsi="Times New Roman" w:cs="Times New Roman" w:eastAsia="Times New Roman"/>
          <w:i/>
          <w:sz w:val="22"/>
          <w:szCs w:val="24"/>
        </w:rPr>
        <w:t xml:space="preserve">+ M</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sz w:val="22"/>
          <w:vertAlign w:val="subscript"/>
        </w:rPr>
        <w:t xml:space="preserve"> </w:t>
      </w:r>
      <w:r>
        <w:rPr>
          <w:rFonts w:ascii="Times New Roman" w:hAnsi="Times New Roman" w:cs="Times New Roman" w:eastAsia="Times New Roman"/>
          <w:i/>
          <w:position w:val="0"/>
          <w:sz w:val="22"/>
          <w:vertAlign w:val="baseli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position w:val="0"/>
          <w:sz w:val="22"/>
          <w:vertAlign w:val="baseline"/>
        </w:rPr>
        <w:t xml:space="preserve">где</w:t>
        <w:tab/>
      </w:r>
      <w:r>
        <w:rPr>
          <w:rFonts w:ascii="Times New Roman" w:hAnsi="Times New Roman" w:cs="Times New Roman" w:eastAsia="Times New Roman"/>
          <w:i/>
          <w:position w:val="0"/>
          <w:sz w:val="22"/>
          <w:vertAlign w:val="baseline"/>
        </w:rPr>
        <w:t xml:space="preserve">j</w:t>
      </w:r>
      <w:r>
        <w:rPr>
          <w:rFonts w:ascii="Times New Roman" w:hAnsi="Times New Roman" w:cs="Times New Roman" w:eastAsia="Times New Roman"/>
          <w:i w:val="0"/>
          <w:position w:val="0"/>
          <w:sz w:val="22"/>
          <w:vertAlign w:val="baseline"/>
        </w:rPr>
        <w:t xml:space="preserve"> - стадия полиморфного пакета,</w:t>
      </w:r>
      <w:r>
        <w:rPr>
          <w:rFonts w:ascii="Times New Roman" w:hAnsi="Times New Roman" w:cs="Times New Roman" w:eastAsia="Times New Roman"/>
          <w:i w:val="0"/>
          <w:position w:val="0"/>
          <w:sz w:val="22"/>
          <w:vertAlign w:val="baseline"/>
        </w:rPr>
      </w:r>
      <w:r/>
    </w:p>
    <w:p>
      <w:pPr>
        <w:ind w:left="990" w:right="567" w:firstLine="1134"/>
        <w:jc w:val="both"/>
        <w:spacing w:before="0" w:after="0"/>
        <w:rPr>
          <w:rFonts w:ascii="Times New Roman" w:hAnsi="Times New Roman" w:cs="Times New Roman" w:eastAsia="Times New Roman"/>
        </w:rPr>
      </w:pPr>
      <w:r>
        <w:rPr>
          <w:rFonts w:ascii="Times New Roman" w:hAnsi="Times New Roman" w:cs="Times New Roman" w:eastAsia="Times New Roman"/>
          <w:i w:val="0"/>
          <w:position w:val="0"/>
          <w:sz w:val="22"/>
          <w:vertAlign w:val="baseline"/>
        </w:rPr>
      </w:r>
      <w:r>
        <w:rPr>
          <w:rFonts w:ascii="Times New Roman" w:hAnsi="Times New Roman" w:cs="Times New Roman" w:eastAsia="Times New Roman"/>
          <w:i/>
          <w:position w:val="0"/>
          <w:sz w:val="22"/>
          <w:vertAlign w:val="baseline"/>
        </w:rPr>
        <w:t xml:space="preserve">n</w:t>
      </w:r>
      <w:r>
        <w:rPr>
          <w:rFonts w:ascii="Times New Roman" w:hAnsi="Times New Roman" w:cs="Times New Roman" w:eastAsia="Times New Roman"/>
          <w:i w:val="0"/>
          <w:position w:val="0"/>
          <w:sz w:val="22"/>
          <w:vertAlign w:val="baseline"/>
        </w:rPr>
        <w:t xml:space="preserve"> - количество </w:t>
      </w:r>
      <w:r>
        <w:rPr>
          <w:rFonts w:ascii="Times New Roman" w:hAnsi="Times New Roman" w:cs="Times New Roman" w:eastAsia="Times New Roman"/>
          <w:i w:val="0"/>
          <w:sz w:val="22"/>
          <w:szCs w:val="24"/>
        </w:rPr>
        <w:t xml:space="preserve">слоёв шифрования</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position w:val="0"/>
          <w:sz w:val="22"/>
          <w:vertAlign w:val="baseline"/>
        </w:rPr>
      </w:r>
      <w:r/>
    </w:p>
    <w:p>
      <w:pPr>
        <w:pStyle w:val="2596"/>
        <w:ind w:left="567"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footnote>
  <w:footnote w:id="15">
    <w:p>
      <w:pPr>
        <w:pStyle w:val="2596"/>
        <w:ind w:left="283" w:right="283" w:firstLine="567"/>
        <w:jc w:val="both"/>
        <w:spacing w:before="0" w:after="0"/>
        <w:rPr>
          <w:rFonts w:ascii="Times New Roman" w:hAnsi="Times New Roman" w:cs="Times New Roman" w:eastAsia="Times New Roman"/>
          <w:sz w:val="22"/>
          <w:highlight w:val="none"/>
        </w:rPr>
      </w:pPr>
      <w:r>
        <w:rPr>
          <w:rStyle w:val="2594"/>
          <w:rFonts w:ascii="Times New Roman" w:hAnsi="Times New Roman" w:cs="Times New Roman" w:eastAsia="Times New Roman"/>
          <w:sz w:val="22"/>
        </w:rPr>
        <w:footnoteRef/>
      </w:r>
      <w:r>
        <w:rPr>
          <w:rFonts w:ascii="Times New Roman" w:hAnsi="Times New Roman" w:cs="Times New Roman" w:eastAsia="Times New Roman"/>
          <w:sz w:val="22"/>
          <w:szCs w:val="24"/>
        </w:rPr>
        <w:t xml:space="preserve">Случайная величина </w:t>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является противоположной концепцией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и представл</w:t>
      </w:r>
      <w:r>
        <w:rPr>
          <w:rFonts w:ascii="Times New Roman" w:hAnsi="Times New Roman" w:cs="Times New Roman" w:eastAsia="Times New Roman"/>
          <w:sz w:val="22"/>
          <w:szCs w:val="24"/>
        </w:rPr>
        <w:t xml:space="preserve">яет неопределённость размерности пакета со стороны маршрутизирующей стороны, где с вероятностью</w:t>
      </w:r>
      <w:r>
        <w:rPr>
          <w:rFonts w:ascii="Times New Roman" w:hAnsi="Times New Roman" w:cs="Times New Roman" w:eastAsia="Times New Roman"/>
          <w:sz w:val="22"/>
          <w:szCs w:val="24"/>
        </w:rPr>
        <w:t xml:space="preserve"> </w:t>
      </w:r>
      <w:r>
        <w:rPr>
          <w:rFonts w:ascii="Times New Roman" w:hAnsi="Times New Roman" w:cs="Times New Roman" w:eastAsia="Times New Roman"/>
          <w:sz w:val="22"/>
          <w:szCs w:val="24"/>
          <w:highlight w:val="none"/>
        </w:rPr>
      </w:r>
      <m:oMath>
        <m:f>
          <m:fPr>
            <m:type m:val="lin"/>
            <m:ctrlPr>
              <w:rPr>
                <w:rFonts w:ascii="Cambria Math" w:hAnsi="Cambria Math" w:cs="Cambria Math" w:eastAsia="Cambria Math"/>
                <w:i/>
                <w:sz w:val="22"/>
              </w:rPr>
            </m:ctrlPr>
          </m:fPr>
          <m:num>
            <m:r>
              <w:rPr>
                <w:rFonts w:ascii="Cambria Math" w:hAnsi="Cambria Math" w:cs="Cambria Math" w:eastAsia="Cambria Math" w:hint="default"/>
                <w:sz w:val="22"/>
              </w:rPr>
              <m:rPr>
                <m:sty m:val="i"/>
              </m:rPr>
              <m:t>1</m:t>
            </m:r>
          </m:num>
          <m:den>
            <m:r>
              <w:rPr>
                <w:rFonts w:ascii="Cambria Math" w:hAnsi="Cambria Math" w:cs="Cambria Math" w:eastAsia="Cambria Math" w:hint="default"/>
                <w:sz w:val="22"/>
              </w:rPr>
              <m:rPr>
                <m:sty m:val="i"/>
              </m:rPr>
              <m:t>2</m:t>
            </m:r>
          </m:den>
        </m:f>
      </m:oMath>
      <w:r>
        <w:rPr>
          <w:rFonts w:ascii="Times New Roman" w:hAnsi="Times New Roman" w:cs="Times New Roman" w:eastAsia="Times New Roman"/>
          <w:sz w:val="22"/>
        </w:rPr>
        <w:t xml:space="preserve"> </w:t>
      </w:r>
      <w:r>
        <w:rPr>
          <w:rFonts w:ascii="Times New Roman" w:hAnsi="Times New Roman" w:cs="Times New Roman" w:eastAsia="Times New Roman"/>
          <w:sz w:val="22"/>
          <w:szCs w:val="24"/>
        </w:rPr>
        <w:t xml:space="preserve">может быть создан и отправлен новый, «пустой» псевдо-пакет случайного и большего размера, скрывающий, посредством алеаторности, дальнейший анализ динамики истинного пакета.</w:t>
      </w:r>
      <w:r>
        <w:rPr>
          <w:rFonts w:ascii="Times New Roman" w:hAnsi="Times New Roman" w:cs="Times New Roman" w:eastAsia="Times New Roman"/>
          <w:sz w:val="22"/>
        </w:rPr>
      </w:r>
      <w:r/>
    </w:p>
  </w:footnote>
  <w:footnote w:id="16">
    <w:p>
      <w:pPr>
        <w:pStyle w:val="2665"/>
        <w:ind w:left="283" w:right="283" w:firstLine="567"/>
        <w:jc w:val="both"/>
        <w:rPr>
          <w:rFonts w:ascii="Times New Roman" w:hAnsi="Times New Roman" w:cs="Times New Roman" w:eastAsia="Times New Roman"/>
          <w:sz w:val="22"/>
          <w:highlight w:val="none"/>
        </w:rPr>
      </w:pPr>
      <w:r>
        <w:rPr>
          <w:rStyle w:val="2594"/>
          <w:rFonts w:ascii="Times New Roman" w:hAnsi="Times New Roman" w:cs="Times New Roman" w:eastAsia="Times New Roman"/>
          <w:sz w:val="22"/>
        </w:rPr>
        <w:footnoteRef/>
      </w:r>
      <w:r>
        <w:rPr>
          <w:rStyle w:val="2647"/>
          <w:rFonts w:ascii="Times New Roman" w:hAnsi="Times New Roman" w:cs="Times New Roman" w:eastAsia="Times New Roman"/>
          <w:color w:val="000000"/>
          <w:sz w:val="22"/>
          <w:highlight w:val="none"/>
        </w:rPr>
        <w:t xml:space="preserve">Википедия «Даркнет»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2" w:tooltip="https://ru.wikipedia.org/wiki/%D0%94%D0%B0%D1%80%D0%BA%D0%BD%D0%B5%D1%82" w:history="1">
        <w:r>
          <w:rPr>
            <w:rStyle w:val="2593"/>
            <w:rFonts w:ascii="Times New Roman" w:hAnsi="Times New Roman" w:cs="Times New Roman" w:eastAsia="Times New Roman"/>
            <w:color w:val="000000" w:themeColor="text1"/>
            <w:sz w:val="22"/>
            <w:highlight w:val="none"/>
            <w:u w:val="none"/>
          </w:rPr>
          <w:t xml:space="preserve">https://ru.wikipedia.org/wiki/%D0%94%D0%B0%D1%80%D0%BA%D0%BD%D0%B5%D1%82</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20.10.2022). Википедия «</w:t>
      </w:r>
      <w:r>
        <w:rPr>
          <w:rFonts w:ascii="Times New Roman" w:hAnsi="Times New Roman" w:cs="Times New Roman" w:eastAsia="Times New Roman"/>
          <w:color w:val="000000"/>
          <w:sz w:val="22"/>
          <w:highlight w:val="none"/>
        </w:rPr>
        <w:t xml:space="preserve">Darknet»</w:t>
      </w:r>
      <w:r>
        <w:rPr>
          <w:rStyle w:val="2647"/>
          <w:rFonts w:ascii="Times New Roman" w:hAnsi="Times New Roman" w:cs="Times New Roman" w:eastAsia="Times New Roman"/>
          <w:color w:val="000000"/>
          <w:sz w:val="22"/>
          <w:highlight w:val="none"/>
        </w:rPr>
        <w:t xml:space="preserve">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3" w:tooltip="https://en.wikipedia.org/wiki/Darknet" w:history="1">
        <w:r>
          <w:rPr>
            <w:rStyle w:val="2593"/>
            <w:rFonts w:ascii="Times New Roman" w:hAnsi="Times New Roman" w:cs="Times New Roman" w:eastAsia="Times New Roman"/>
            <w:color w:val="000000" w:themeColor="text1"/>
            <w:sz w:val="22"/>
            <w:highlight w:val="none"/>
            <w:u w:val="none"/>
          </w:rPr>
          <w:t xml:space="preserve">https://en.wikipedia.org/wiki/Darknet</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20.10.2022).</w:t>
      </w:r>
      <w:r>
        <w:rPr>
          <w:rFonts w:ascii="Times New Roman" w:hAnsi="Times New Roman" w:cs="Times New Roman" w:eastAsia="Times New Roman"/>
          <w:sz w:val="22"/>
          <w:highlight w:val="none"/>
        </w:rPr>
      </w:r>
      <w:r/>
    </w:p>
    <w:p>
      <w:pPr>
        <w:pStyle w:val="2665"/>
        <w:ind w:left="283" w:right="283" w:firstLine="567"/>
        <w:jc w:val="both"/>
        <w:rPr>
          <w:rFonts w:ascii="Times New Roman" w:hAnsi="Times New Roman" w:cs="Times New Roman" w:eastAsia="Times New Roman"/>
          <w:sz w:val="22"/>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footnote>
  <w:footnote w:id="17">
    <w:p>
      <w:pPr>
        <w:pStyle w:val="2665"/>
        <w:ind w:left="283" w:right="0" w:firstLine="567"/>
        <w:jc w:val="both"/>
        <w:rPr>
          <w:rFonts w:ascii="Times New Roman" w:hAnsi="Times New Roman" w:cs="Times New Roman" w:eastAsia="Times New Roman"/>
          <w:sz w:val="22"/>
        </w:rPr>
      </w:pPr>
      <w:r>
        <w:rPr>
          <w:rStyle w:val="2594"/>
          <w:rFonts w:ascii="Times New Roman" w:hAnsi="Times New Roman" w:cs="Times New Roman" w:eastAsia="Times New Roman"/>
          <w:sz w:val="22"/>
        </w:rPr>
        <w:footnoteRef/>
      </w:r>
      <w:r>
        <w:rPr>
          <w:rFonts w:ascii="Times New Roman" w:hAnsi="Times New Roman" w:cs="Times New Roman" w:eastAsia="Times New Roman"/>
          <w:sz w:val="22"/>
        </w:rPr>
        <w:t xml:space="preserve">Термин «Darknet» хоть и переводится дословно как</w:t>
      </w:r>
      <w:r>
        <w:rPr>
          <w:rFonts w:ascii="Times New Roman" w:hAnsi="Times New Roman" w:cs="Times New Roman" w:eastAsia="Times New Roman"/>
          <w:sz w:val="22"/>
        </w:rPr>
        <w:t xml:space="preserve"> «тёмная сеть», но смысл вложенный в таковой термин на уровне данной работы часто не коррелирует со множеством сторонних определений, потому как сводится исключительно к синониму ан</w:t>
      </w:r>
      <w:r>
        <w:rPr>
          <w:rFonts w:ascii="Times New Roman" w:hAnsi="Times New Roman" w:cs="Times New Roman" w:eastAsia="Times New Roman"/>
          <w:sz w:val="22"/>
        </w:rPr>
        <w:t xml:space="preserve">он</w:t>
      </w:r>
      <w:r>
        <w:rPr>
          <w:rFonts w:ascii="Times New Roman" w:hAnsi="Times New Roman" w:cs="Times New Roman" w:eastAsia="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cs="Times New Roman" w:eastAsia="Times New Roman"/>
          <w:sz w:val="22"/>
        </w:rPr>
      </w:r>
      <w:r/>
    </w:p>
  </w:footnote>
  <w:footnote w:id="18">
    <w:p>
      <w:pPr>
        <w:pStyle w:val="2665"/>
        <w:ind w:left="283" w:right="283" w:firstLine="567"/>
        <w:jc w:val="both"/>
        <w:rPr>
          <w:rFonts w:ascii="Times New Roman" w:hAnsi="Times New Roman" w:cs="Times New Roman" w:eastAsia="Times New Roman"/>
          <w:sz w:val="22"/>
        </w:rPr>
      </w:pPr>
      <w:r>
        <w:rPr>
          <w:rStyle w:val="2594"/>
          <w:rFonts w:ascii="Times New Roman" w:hAnsi="Times New Roman" w:cs="Times New Roman" w:eastAsia="Times New Roman"/>
          <w:sz w:val="22"/>
        </w:rPr>
        <w:footnoteRef/>
      </w:r>
      <w:r>
        <w:rPr>
          <w:rFonts w:ascii="Times New Roman" w:hAnsi="Times New Roman" w:cs="Times New Roman" w:eastAsia="Times New Roman"/>
          <w:sz w:val="22"/>
        </w:rPr>
        <w:t xml:space="preserve"> </w:t>
      </w:r>
      <w:r>
        <w:rPr>
          <w:rFonts w:ascii="Times New Roman" w:hAnsi="Times New Roman" w:cs="Times New Roman" w:eastAsia="Times New Roman"/>
          <w:sz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w:t>
      </w:r>
      <w:r>
        <w:rPr>
          <w:rFonts w:ascii="Times New Roman" w:hAnsi="Times New Roman" w:cs="Times New Roman" w:eastAsia="Times New Roman"/>
          <w:sz w:val="22"/>
        </w:rPr>
        <w:t xml:space="preserve"> п</w:t>
      </w:r>
      <w:r>
        <w:rPr>
          <w:rFonts w:ascii="Times New Roman" w:hAnsi="Times New Roman" w:cs="Times New Roman" w:eastAsia="Times New Roman"/>
          <w:sz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cs="Times New Roman" w:eastAsia="Times New Roman"/>
          <w:sz w:val="22"/>
        </w:rPr>
        <w:t xml:space="preserve">изован как и первый, но против</w:t>
      </w:r>
      <w:r>
        <w:rPr>
          <w:rFonts w:ascii="Times New Roman" w:hAnsi="Times New Roman" w:cs="Times New Roman" w:eastAsia="Times New Roman"/>
          <w:sz w:val="22"/>
        </w:rPr>
        <w:t xml:space="preserve">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cs="Times New Roman" w:eastAsia="Times New Roman"/>
          <w:sz w:val="22"/>
        </w:rP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0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Calibri" w:hint="default"/>
        <w:sz w:val="22"/>
        <w:szCs w:val="22"/>
        <w:lang w:val="ru-RU" w:bidi="ar-SA" w:eastAsia="en-US"/>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2593">
    <w:name w:val="Hyperlink"/>
    <w:uiPriority w:val="99"/>
    <w:unhideWhenUsed/>
    <w:rPr>
      <w:color w:val="0000FF" w:themeColor="hyperlink"/>
      <w:u w:val="single"/>
    </w:rPr>
  </w:style>
  <w:style w:type="character" w:styleId="2594">
    <w:name w:val="footnote reference"/>
    <w:basedOn w:val="2611"/>
    <w:uiPriority w:val="99"/>
    <w:unhideWhenUsed/>
    <w:rPr>
      <w:vertAlign w:val="superscript"/>
    </w:rPr>
  </w:style>
  <w:style w:type="character" w:styleId="2595">
    <w:name w:val="endnote reference"/>
    <w:basedOn w:val="2611"/>
    <w:uiPriority w:val="99"/>
    <w:semiHidden/>
    <w:unhideWhenUsed/>
    <w:rPr>
      <w:vertAlign w:val="superscript"/>
    </w:rPr>
  </w:style>
  <w:style w:type="paragraph" w:styleId="2596" w:default="1">
    <w:name w:val="Normal"/>
    <w:qFormat/>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597">
    <w:name w:val="Heading 1"/>
    <w:basedOn w:val="2596"/>
    <w:next w:val="2596"/>
    <w:uiPriority w:val="9"/>
    <w:qFormat/>
    <w:pPr>
      <w:keepLines/>
      <w:keepNext/>
      <w:spacing w:before="480" w:after="200"/>
      <w:outlineLvl w:val="0"/>
    </w:pPr>
    <w:rPr>
      <w:rFonts w:ascii="Arial" w:hAnsi="Arial" w:cs="Arial" w:eastAsia="Arial"/>
      <w:sz w:val="40"/>
      <w:szCs w:val="40"/>
    </w:rPr>
  </w:style>
  <w:style w:type="paragraph" w:styleId="2598">
    <w:name w:val="Heading 2"/>
    <w:basedOn w:val="2596"/>
    <w:next w:val="2596"/>
    <w:uiPriority w:val="9"/>
    <w:unhideWhenUsed/>
    <w:qFormat/>
    <w:pPr>
      <w:keepLines/>
      <w:keepNext/>
      <w:spacing w:before="360" w:after="200"/>
      <w:outlineLvl w:val="1"/>
    </w:pPr>
    <w:rPr>
      <w:rFonts w:ascii="Arial" w:hAnsi="Arial" w:cs="Arial" w:eastAsia="Arial"/>
      <w:sz w:val="34"/>
    </w:rPr>
  </w:style>
  <w:style w:type="paragraph" w:styleId="2599">
    <w:name w:val="Heading 3"/>
    <w:basedOn w:val="2596"/>
    <w:next w:val="2596"/>
    <w:uiPriority w:val="9"/>
    <w:unhideWhenUsed/>
    <w:qFormat/>
    <w:pPr>
      <w:keepLines/>
      <w:keepNext/>
      <w:spacing w:before="320" w:after="200"/>
      <w:outlineLvl w:val="2"/>
    </w:pPr>
    <w:rPr>
      <w:rFonts w:ascii="Arial" w:hAnsi="Arial" w:cs="Arial" w:eastAsia="Arial"/>
      <w:sz w:val="30"/>
      <w:szCs w:val="30"/>
    </w:rPr>
  </w:style>
  <w:style w:type="paragraph" w:styleId="2600">
    <w:name w:val="Heading 4"/>
    <w:basedOn w:val="2596"/>
    <w:next w:val="2596"/>
    <w:uiPriority w:val="9"/>
    <w:unhideWhenUsed/>
    <w:qFormat/>
    <w:pPr>
      <w:keepLines/>
      <w:keepNext/>
      <w:spacing w:before="320" w:after="200"/>
      <w:outlineLvl w:val="3"/>
    </w:pPr>
    <w:rPr>
      <w:rFonts w:ascii="Arial" w:hAnsi="Arial" w:cs="Arial" w:eastAsia="Arial"/>
      <w:b/>
      <w:bCs/>
      <w:sz w:val="26"/>
      <w:szCs w:val="26"/>
    </w:rPr>
  </w:style>
  <w:style w:type="paragraph" w:styleId="2601">
    <w:name w:val="Heading 5"/>
    <w:basedOn w:val="2596"/>
    <w:next w:val="2596"/>
    <w:uiPriority w:val="9"/>
    <w:unhideWhenUsed/>
    <w:qFormat/>
    <w:pPr>
      <w:keepLines/>
      <w:keepNext/>
      <w:spacing w:before="320" w:after="200"/>
      <w:outlineLvl w:val="4"/>
    </w:pPr>
    <w:rPr>
      <w:rFonts w:ascii="Arial" w:hAnsi="Arial" w:cs="Arial" w:eastAsia="Arial"/>
      <w:b/>
      <w:bCs/>
      <w:sz w:val="24"/>
      <w:szCs w:val="24"/>
    </w:rPr>
  </w:style>
  <w:style w:type="paragraph" w:styleId="2602">
    <w:name w:val="Heading 6"/>
    <w:basedOn w:val="2596"/>
    <w:next w:val="2596"/>
    <w:uiPriority w:val="9"/>
    <w:unhideWhenUsed/>
    <w:qFormat/>
    <w:pPr>
      <w:keepLines/>
      <w:keepNext/>
      <w:spacing w:before="320" w:after="200"/>
      <w:outlineLvl w:val="5"/>
    </w:pPr>
    <w:rPr>
      <w:rFonts w:ascii="Arial" w:hAnsi="Arial" w:cs="Arial" w:eastAsia="Arial"/>
      <w:b/>
      <w:bCs/>
    </w:rPr>
  </w:style>
  <w:style w:type="paragraph" w:styleId="2603">
    <w:name w:val="Heading 7"/>
    <w:basedOn w:val="2596"/>
    <w:next w:val="2596"/>
    <w:uiPriority w:val="9"/>
    <w:unhideWhenUsed/>
    <w:qFormat/>
    <w:pPr>
      <w:keepLines/>
      <w:keepNext/>
      <w:spacing w:before="320" w:after="200"/>
      <w:outlineLvl w:val="6"/>
    </w:pPr>
    <w:rPr>
      <w:rFonts w:ascii="Arial" w:hAnsi="Arial" w:cs="Arial" w:eastAsia="Arial"/>
      <w:b/>
      <w:bCs/>
      <w:i/>
      <w:iCs/>
    </w:rPr>
  </w:style>
  <w:style w:type="paragraph" w:styleId="2604">
    <w:name w:val="Heading 8"/>
    <w:basedOn w:val="2596"/>
    <w:next w:val="2596"/>
    <w:uiPriority w:val="9"/>
    <w:unhideWhenUsed/>
    <w:qFormat/>
    <w:pPr>
      <w:keepLines/>
      <w:keepNext/>
      <w:spacing w:before="320" w:after="200"/>
      <w:outlineLvl w:val="7"/>
    </w:pPr>
    <w:rPr>
      <w:rFonts w:ascii="Arial" w:hAnsi="Arial" w:cs="Arial" w:eastAsia="Arial"/>
      <w:i/>
      <w:iCs/>
    </w:rPr>
  </w:style>
  <w:style w:type="paragraph" w:styleId="2605">
    <w:name w:val="Heading 9"/>
    <w:basedOn w:val="2596"/>
    <w:next w:val="2596"/>
    <w:uiPriority w:val="9"/>
    <w:unhideWhenUsed/>
    <w:qFormat/>
    <w:pPr>
      <w:keepLines/>
      <w:keepNext/>
      <w:spacing w:before="320" w:after="200"/>
      <w:outlineLvl w:val="8"/>
    </w:pPr>
    <w:rPr>
      <w:rFonts w:ascii="Arial" w:hAnsi="Arial" w:cs="Arial" w:eastAsia="Arial"/>
      <w:i/>
      <w:iCs/>
      <w:sz w:val="21"/>
      <w:szCs w:val="21"/>
    </w:rPr>
  </w:style>
  <w:style w:type="character" w:styleId="2606">
    <w:name w:val="Интернет-ссылка"/>
    <w:uiPriority w:val="99"/>
    <w:unhideWhenUsed/>
    <w:rPr>
      <w:color w:val="0563C1" w:themeColor="hyperlink"/>
      <w:u w:val="single"/>
    </w:rPr>
  </w:style>
  <w:style w:type="character" w:styleId="2607">
    <w:name w:val="Привязка сноски"/>
    <w:rPr>
      <w:vertAlign w:val="superscript"/>
    </w:rPr>
  </w:style>
  <w:style w:type="character" w:styleId="2608">
    <w:name w:val="Footnote Characters"/>
    <w:basedOn w:val="2611"/>
    <w:uiPriority w:val="99"/>
    <w:unhideWhenUsed/>
    <w:qFormat/>
    <w:rPr>
      <w:vertAlign w:val="superscript"/>
    </w:rPr>
  </w:style>
  <w:style w:type="character" w:styleId="2609">
    <w:name w:val="Привязка концевой сноски"/>
    <w:rPr>
      <w:vertAlign w:val="superscript"/>
    </w:rPr>
  </w:style>
  <w:style w:type="character" w:styleId="2610">
    <w:name w:val="Endnote Characters"/>
    <w:basedOn w:val="2611"/>
    <w:uiPriority w:val="99"/>
    <w:semiHidden/>
    <w:unhideWhenUsed/>
    <w:qFormat/>
    <w:rPr>
      <w:vertAlign w:val="superscript"/>
    </w:rPr>
  </w:style>
  <w:style w:type="character" w:styleId="2611" w:default="1">
    <w:name w:val="Default Paragraph Font"/>
    <w:uiPriority w:val="1"/>
    <w:semiHidden/>
    <w:unhideWhenUsed/>
    <w:qFormat/>
  </w:style>
  <w:style w:type="character" w:styleId="2612" w:customStyle="1">
    <w:name w:val="Heading 1 Char"/>
    <w:basedOn w:val="2611"/>
    <w:uiPriority w:val="9"/>
    <w:qFormat/>
    <w:rPr>
      <w:rFonts w:ascii="Arial" w:hAnsi="Arial" w:cs="Arial" w:eastAsia="Arial"/>
      <w:sz w:val="40"/>
      <w:szCs w:val="40"/>
    </w:rPr>
  </w:style>
  <w:style w:type="character" w:styleId="2613" w:customStyle="1">
    <w:name w:val="Heading 2 Char"/>
    <w:basedOn w:val="2611"/>
    <w:uiPriority w:val="9"/>
    <w:qFormat/>
    <w:rPr>
      <w:rFonts w:ascii="Arial" w:hAnsi="Arial" w:cs="Arial" w:eastAsia="Arial"/>
      <w:sz w:val="34"/>
    </w:rPr>
  </w:style>
  <w:style w:type="character" w:styleId="2614" w:customStyle="1">
    <w:name w:val="Heading 3 Char"/>
    <w:basedOn w:val="2611"/>
    <w:uiPriority w:val="9"/>
    <w:qFormat/>
    <w:rPr>
      <w:rFonts w:ascii="Arial" w:hAnsi="Arial" w:cs="Arial" w:eastAsia="Arial"/>
      <w:sz w:val="30"/>
      <w:szCs w:val="30"/>
    </w:rPr>
  </w:style>
  <w:style w:type="character" w:styleId="2615" w:customStyle="1">
    <w:name w:val="Heading 4 Char"/>
    <w:basedOn w:val="2611"/>
    <w:uiPriority w:val="9"/>
    <w:qFormat/>
    <w:rPr>
      <w:rFonts w:ascii="Arial" w:hAnsi="Arial" w:cs="Arial" w:eastAsia="Arial"/>
      <w:b/>
      <w:bCs/>
      <w:sz w:val="26"/>
      <w:szCs w:val="26"/>
    </w:rPr>
  </w:style>
  <w:style w:type="character" w:styleId="2616" w:customStyle="1">
    <w:name w:val="Heading 5 Char"/>
    <w:basedOn w:val="2611"/>
    <w:uiPriority w:val="9"/>
    <w:qFormat/>
    <w:rPr>
      <w:rFonts w:ascii="Arial" w:hAnsi="Arial" w:cs="Arial" w:eastAsia="Arial"/>
      <w:b/>
      <w:bCs/>
      <w:sz w:val="24"/>
      <w:szCs w:val="24"/>
    </w:rPr>
  </w:style>
  <w:style w:type="character" w:styleId="2617" w:customStyle="1">
    <w:name w:val="Heading 6 Char"/>
    <w:basedOn w:val="2611"/>
    <w:uiPriority w:val="9"/>
    <w:qFormat/>
    <w:rPr>
      <w:rFonts w:ascii="Arial" w:hAnsi="Arial" w:cs="Arial" w:eastAsia="Arial"/>
      <w:b/>
      <w:bCs/>
      <w:sz w:val="22"/>
      <w:szCs w:val="22"/>
    </w:rPr>
  </w:style>
  <w:style w:type="character" w:styleId="2618" w:customStyle="1">
    <w:name w:val="Heading 7 Char"/>
    <w:basedOn w:val="2611"/>
    <w:uiPriority w:val="9"/>
    <w:qFormat/>
    <w:rPr>
      <w:rFonts w:ascii="Arial" w:hAnsi="Arial" w:cs="Arial" w:eastAsia="Arial"/>
      <w:b/>
      <w:bCs/>
      <w:i/>
      <w:iCs/>
      <w:sz w:val="22"/>
      <w:szCs w:val="22"/>
    </w:rPr>
  </w:style>
  <w:style w:type="character" w:styleId="2619" w:customStyle="1">
    <w:name w:val="Heading 8 Char"/>
    <w:basedOn w:val="2611"/>
    <w:uiPriority w:val="9"/>
    <w:qFormat/>
    <w:rPr>
      <w:rFonts w:ascii="Arial" w:hAnsi="Arial" w:cs="Arial" w:eastAsia="Arial"/>
      <w:i/>
      <w:iCs/>
      <w:sz w:val="22"/>
      <w:szCs w:val="22"/>
    </w:rPr>
  </w:style>
  <w:style w:type="character" w:styleId="2620" w:customStyle="1">
    <w:name w:val="Heading 9 Char"/>
    <w:basedOn w:val="2611"/>
    <w:uiPriority w:val="9"/>
    <w:qFormat/>
    <w:rPr>
      <w:rFonts w:ascii="Arial" w:hAnsi="Arial" w:cs="Arial" w:eastAsia="Arial"/>
      <w:i/>
      <w:iCs/>
      <w:sz w:val="21"/>
      <w:szCs w:val="21"/>
    </w:rPr>
  </w:style>
  <w:style w:type="character" w:styleId="2621" w:customStyle="1">
    <w:name w:val="Title Char"/>
    <w:basedOn w:val="2611"/>
    <w:uiPriority w:val="10"/>
    <w:qFormat/>
    <w:rPr>
      <w:sz w:val="48"/>
      <w:szCs w:val="48"/>
    </w:rPr>
  </w:style>
  <w:style w:type="character" w:styleId="2622" w:customStyle="1">
    <w:name w:val="Subtitle Char"/>
    <w:basedOn w:val="2611"/>
    <w:uiPriority w:val="11"/>
    <w:qFormat/>
    <w:rPr>
      <w:sz w:val="24"/>
      <w:szCs w:val="24"/>
    </w:rPr>
  </w:style>
  <w:style w:type="character" w:styleId="2623" w:customStyle="1">
    <w:name w:val="Quote Char"/>
    <w:uiPriority w:val="29"/>
    <w:qFormat/>
    <w:rPr>
      <w:i/>
    </w:rPr>
  </w:style>
  <w:style w:type="character" w:styleId="2624" w:customStyle="1">
    <w:name w:val="Intense Quote Char"/>
    <w:uiPriority w:val="30"/>
    <w:qFormat/>
    <w:rPr>
      <w:i/>
    </w:rPr>
  </w:style>
  <w:style w:type="character" w:styleId="2625" w:customStyle="1">
    <w:name w:val="Header Char"/>
    <w:basedOn w:val="2611"/>
    <w:uiPriority w:val="99"/>
    <w:qFormat/>
  </w:style>
  <w:style w:type="character" w:styleId="2626" w:customStyle="1">
    <w:name w:val="Footer Char"/>
    <w:basedOn w:val="2611"/>
    <w:uiPriority w:val="99"/>
    <w:qFormat/>
  </w:style>
  <w:style w:type="character" w:styleId="2627" w:customStyle="1">
    <w:name w:val="Footnote Text Char"/>
    <w:uiPriority w:val="99"/>
    <w:qFormat/>
    <w:rPr>
      <w:sz w:val="18"/>
    </w:rPr>
  </w:style>
  <w:style w:type="character" w:styleId="2628" w:customStyle="1">
    <w:name w:val="Endnote Text Char"/>
    <w:uiPriority w:val="99"/>
    <w:qFormat/>
    <w:rPr>
      <w:sz w:val="20"/>
    </w:rPr>
  </w:style>
  <w:style w:type="character" w:styleId="2629" w:customStyle="1">
    <w:name w:val="Caption Char"/>
    <w:uiPriority w:val="99"/>
    <w:qFormat/>
  </w:style>
  <w:style w:type="character" w:styleId="2630" w:customStyle="1">
    <w:name w:val="Текст концевой сноски Знак"/>
    <w:uiPriority w:val="99"/>
    <w:qFormat/>
    <w:rPr>
      <w:sz w:val="20"/>
    </w:rPr>
  </w:style>
  <w:style w:type="character" w:styleId="2631" w:customStyle="1">
    <w:name w:val="Заголовок 1 Знак"/>
    <w:basedOn w:val="2611"/>
    <w:uiPriority w:val="9"/>
    <w:qFormat/>
    <w:rPr>
      <w:rFonts w:ascii="Arial" w:hAnsi="Arial" w:cs="Arial" w:eastAsia="Arial"/>
      <w:sz w:val="40"/>
      <w:szCs w:val="40"/>
    </w:rPr>
  </w:style>
  <w:style w:type="character" w:styleId="2632" w:customStyle="1">
    <w:name w:val="Заголовок 2 Знак"/>
    <w:basedOn w:val="2611"/>
    <w:uiPriority w:val="9"/>
    <w:qFormat/>
    <w:rPr>
      <w:rFonts w:ascii="Arial" w:hAnsi="Arial" w:cs="Arial" w:eastAsia="Arial"/>
      <w:sz w:val="34"/>
    </w:rPr>
  </w:style>
  <w:style w:type="character" w:styleId="2633" w:customStyle="1">
    <w:name w:val="Заголовок 3 Знак"/>
    <w:basedOn w:val="2611"/>
    <w:uiPriority w:val="9"/>
    <w:qFormat/>
    <w:rPr>
      <w:rFonts w:ascii="Arial" w:hAnsi="Arial" w:cs="Arial" w:eastAsia="Arial"/>
      <w:sz w:val="30"/>
      <w:szCs w:val="30"/>
    </w:rPr>
  </w:style>
  <w:style w:type="character" w:styleId="2634" w:customStyle="1">
    <w:name w:val="Заголовок 4 Знак"/>
    <w:basedOn w:val="2611"/>
    <w:uiPriority w:val="9"/>
    <w:qFormat/>
    <w:rPr>
      <w:rFonts w:ascii="Arial" w:hAnsi="Arial" w:cs="Arial" w:eastAsia="Arial"/>
      <w:b/>
      <w:bCs/>
      <w:sz w:val="26"/>
      <w:szCs w:val="26"/>
    </w:rPr>
  </w:style>
  <w:style w:type="character" w:styleId="2635" w:customStyle="1">
    <w:name w:val="Заголовок 5 Знак"/>
    <w:basedOn w:val="2611"/>
    <w:uiPriority w:val="9"/>
    <w:qFormat/>
    <w:rPr>
      <w:rFonts w:ascii="Arial" w:hAnsi="Arial" w:cs="Arial" w:eastAsia="Arial"/>
      <w:b/>
      <w:bCs/>
      <w:sz w:val="24"/>
      <w:szCs w:val="24"/>
    </w:rPr>
  </w:style>
  <w:style w:type="character" w:styleId="2636" w:customStyle="1">
    <w:name w:val="Заголовок 6 Знак"/>
    <w:basedOn w:val="2611"/>
    <w:uiPriority w:val="9"/>
    <w:qFormat/>
    <w:rPr>
      <w:rFonts w:ascii="Arial" w:hAnsi="Arial" w:cs="Arial" w:eastAsia="Arial"/>
      <w:b/>
      <w:bCs/>
      <w:sz w:val="22"/>
      <w:szCs w:val="22"/>
    </w:rPr>
  </w:style>
  <w:style w:type="character" w:styleId="2637" w:customStyle="1">
    <w:name w:val="Заголовок 7 Знак"/>
    <w:basedOn w:val="2611"/>
    <w:uiPriority w:val="9"/>
    <w:qFormat/>
    <w:rPr>
      <w:rFonts w:ascii="Arial" w:hAnsi="Arial" w:cs="Arial" w:eastAsia="Arial"/>
      <w:b/>
      <w:bCs/>
      <w:i/>
      <w:iCs/>
      <w:sz w:val="22"/>
      <w:szCs w:val="22"/>
    </w:rPr>
  </w:style>
  <w:style w:type="character" w:styleId="2638" w:customStyle="1">
    <w:name w:val="Заголовок 8 Знак"/>
    <w:basedOn w:val="2611"/>
    <w:uiPriority w:val="9"/>
    <w:qFormat/>
    <w:rPr>
      <w:rFonts w:ascii="Arial" w:hAnsi="Arial" w:cs="Arial" w:eastAsia="Arial"/>
      <w:i/>
      <w:iCs/>
      <w:sz w:val="22"/>
      <w:szCs w:val="22"/>
    </w:rPr>
  </w:style>
  <w:style w:type="character" w:styleId="2639" w:customStyle="1">
    <w:name w:val="Заголовок 9 Знак"/>
    <w:basedOn w:val="2611"/>
    <w:uiPriority w:val="9"/>
    <w:qFormat/>
    <w:rPr>
      <w:rFonts w:ascii="Arial" w:hAnsi="Arial" w:cs="Arial" w:eastAsia="Arial"/>
      <w:i/>
      <w:iCs/>
      <w:sz w:val="21"/>
      <w:szCs w:val="21"/>
    </w:rPr>
  </w:style>
  <w:style w:type="character" w:styleId="2640" w:customStyle="1">
    <w:name w:val="Заголовок Знак"/>
    <w:basedOn w:val="2611"/>
    <w:uiPriority w:val="10"/>
    <w:qFormat/>
    <w:rPr>
      <w:sz w:val="48"/>
      <w:szCs w:val="48"/>
    </w:rPr>
  </w:style>
  <w:style w:type="character" w:styleId="2641" w:customStyle="1">
    <w:name w:val="Подзаголовок Знак"/>
    <w:basedOn w:val="2611"/>
    <w:uiPriority w:val="11"/>
    <w:qFormat/>
    <w:rPr>
      <w:sz w:val="24"/>
      <w:szCs w:val="24"/>
    </w:rPr>
  </w:style>
  <w:style w:type="character" w:styleId="2642" w:customStyle="1">
    <w:name w:val="Цитата 2 Знак"/>
    <w:uiPriority w:val="29"/>
    <w:qFormat/>
    <w:rPr>
      <w:i/>
    </w:rPr>
  </w:style>
  <w:style w:type="character" w:styleId="2643" w:customStyle="1">
    <w:name w:val="Выделенная цитата Знак"/>
    <w:uiPriority w:val="30"/>
    <w:qFormat/>
    <w:rPr>
      <w:i/>
    </w:rPr>
  </w:style>
  <w:style w:type="character" w:styleId="2644" w:customStyle="1">
    <w:name w:val="Верхний колонтитул Знак"/>
    <w:basedOn w:val="2611"/>
    <w:uiPriority w:val="99"/>
    <w:qFormat/>
  </w:style>
  <w:style w:type="character" w:styleId="2645" w:customStyle="1">
    <w:name w:val="Нижний колонтитул Знак"/>
    <w:basedOn w:val="2611"/>
    <w:uiPriority w:val="99"/>
    <w:qFormat/>
  </w:style>
  <w:style w:type="character" w:styleId="2646" w:customStyle="1">
    <w:name w:val="Текст сноски Знак"/>
    <w:uiPriority w:val="99"/>
    <w:qFormat/>
    <w:rPr>
      <w:sz w:val="18"/>
    </w:rPr>
  </w:style>
  <w:style w:type="character" w:styleId="2647" w:customStyle="1">
    <w:name w:val="c4"/>
    <w:qFormat/>
  </w:style>
  <w:style w:type="character" w:styleId="2648">
    <w:name w:val="Символ сноски"/>
    <w:qFormat/>
  </w:style>
  <w:style w:type="character" w:styleId="2649">
    <w:name w:val="Символ концевой сноски"/>
    <w:qFormat/>
  </w:style>
  <w:style w:type="paragraph" w:styleId="2650">
    <w:name w:val="Заголовок"/>
    <w:basedOn w:val="2596"/>
    <w:next w:val="2651"/>
    <w:qFormat/>
    <w:pPr>
      <w:keepNext/>
      <w:spacing w:before="240" w:after="120"/>
    </w:pPr>
    <w:rPr>
      <w:rFonts w:ascii="Liberation Sans" w:hAnsi="Liberation Sans" w:cs="Lohit Devanagari" w:eastAsia="Noto Sans CJK SC"/>
      <w:sz w:val="28"/>
      <w:szCs w:val="28"/>
    </w:rPr>
  </w:style>
  <w:style w:type="paragraph" w:styleId="2651">
    <w:name w:val="Body Text"/>
    <w:basedOn w:val="2596"/>
    <w:pPr>
      <w:spacing w:before="0" w:after="140" w:line="276" w:lineRule="auto"/>
    </w:pPr>
  </w:style>
  <w:style w:type="paragraph" w:styleId="2652">
    <w:name w:val="List"/>
    <w:basedOn w:val="2651"/>
    <w:rPr>
      <w:rFonts w:cs="Lohit Devanagari"/>
    </w:rPr>
  </w:style>
  <w:style w:type="paragraph" w:styleId="2653">
    <w:name w:val="Caption"/>
    <w:basedOn w:val="2596"/>
    <w:next w:val="2596"/>
    <w:uiPriority w:val="35"/>
    <w:semiHidden/>
    <w:unhideWhenUsed/>
    <w:qFormat/>
    <w:pPr>
      <w:spacing w:line="276" w:lineRule="auto"/>
    </w:pPr>
    <w:rPr>
      <w:b/>
      <w:bCs/>
      <w:color w:val="4472C4" w:themeColor="accent1"/>
      <w:sz w:val="18"/>
      <w:szCs w:val="18"/>
    </w:rPr>
  </w:style>
  <w:style w:type="paragraph" w:styleId="2654">
    <w:name w:val="Указатель"/>
    <w:basedOn w:val="2596"/>
    <w:qFormat/>
    <w:pPr>
      <w:suppressLineNumbers/>
    </w:pPr>
    <w:rPr>
      <w:rFonts w:cs="Lohit Devanagari"/>
    </w:rPr>
  </w:style>
  <w:style w:type="paragraph" w:styleId="2655">
    <w:name w:val="table of figures"/>
    <w:basedOn w:val="2596"/>
    <w:next w:val="2596"/>
    <w:uiPriority w:val="99"/>
    <w:unhideWhenUsed/>
    <w:qFormat/>
    <w:pPr>
      <w:spacing w:before="0" w:after="0" w:afterAutospacing="0"/>
    </w:pPr>
  </w:style>
  <w:style w:type="paragraph" w:styleId="2656">
    <w:name w:val="endnote text"/>
    <w:basedOn w:val="2596"/>
    <w:uiPriority w:val="99"/>
    <w:semiHidden/>
    <w:unhideWhenUsed/>
    <w:pPr>
      <w:spacing w:before="0" w:after="0" w:line="240" w:lineRule="auto"/>
    </w:pPr>
    <w:rPr>
      <w:sz w:val="20"/>
    </w:rPr>
  </w:style>
  <w:style w:type="paragraph" w:styleId="2657">
    <w:name w:val="No Spacing"/>
    <w:uiPriority w:val="1"/>
    <w:qFormat/>
    <w:pPr>
      <w:jc w:val="left"/>
      <w:spacing w:before="0" w:beforeAutospacing="0" w:after="0" w:afterAutospacing="0" w:line="240" w:lineRule="auto"/>
      <w:widowControl/>
    </w:pPr>
    <w:rPr>
      <w:rFonts w:ascii="Calibri" w:hAnsi="Calibri" w:cs="Calibri" w:eastAsia="Calibri"/>
      <w:color w:val="auto"/>
      <w:sz w:val="22"/>
      <w:szCs w:val="22"/>
      <w:lang w:val="ru-RU" w:bidi="ar-SA" w:eastAsia="en-US"/>
    </w:rPr>
  </w:style>
  <w:style w:type="paragraph" w:styleId="2658">
    <w:name w:val="Title"/>
    <w:basedOn w:val="2596"/>
    <w:next w:val="2596"/>
    <w:uiPriority w:val="10"/>
    <w:qFormat/>
    <w:pPr>
      <w:contextualSpacing/>
      <w:spacing w:before="300" w:after="200"/>
    </w:pPr>
    <w:rPr>
      <w:sz w:val="48"/>
      <w:szCs w:val="48"/>
    </w:rPr>
  </w:style>
  <w:style w:type="paragraph" w:styleId="2659">
    <w:name w:val="Subtitle"/>
    <w:basedOn w:val="2596"/>
    <w:next w:val="2596"/>
    <w:uiPriority w:val="11"/>
    <w:qFormat/>
    <w:pPr>
      <w:spacing w:before="200" w:after="200"/>
    </w:pPr>
    <w:rPr>
      <w:sz w:val="24"/>
      <w:szCs w:val="24"/>
    </w:rPr>
  </w:style>
  <w:style w:type="paragraph" w:styleId="2660">
    <w:name w:val="Quote"/>
    <w:basedOn w:val="2596"/>
    <w:next w:val="2596"/>
    <w:uiPriority w:val="29"/>
    <w:qFormat/>
    <w:pPr>
      <w:ind w:left="720" w:right="720" w:firstLine="0"/>
    </w:pPr>
    <w:rPr>
      <w:i/>
    </w:rPr>
  </w:style>
  <w:style w:type="paragraph" w:styleId="2661">
    <w:name w:val="Intense Quote"/>
    <w:basedOn w:val="2596"/>
    <w:next w:val="2596"/>
    <w:uiPriority w:val="30"/>
    <w:qFormat/>
    <w:pPr>
      <w:ind w:left="720" w:right="720" w:firstLine="0"/>
      <w:shd w:val="clear" w:color="f2f2f2" w:fill="f2f2f2"/>
      <w:pBdr>
        <w:top w:val="single" w:color="FFFFFF" w:sz="4" w:space="5"/>
        <w:left w:val="single" w:color="FFFFFF" w:sz="4" w:space="10"/>
        <w:bottom w:val="single" w:color="FFFFFF" w:sz="4" w:space="5"/>
        <w:right w:val="single" w:color="FFFFFF" w:sz="4" w:space="10"/>
      </w:pBdr>
    </w:pPr>
    <w:rPr>
      <w:i/>
    </w:rPr>
  </w:style>
  <w:style w:type="paragraph" w:styleId="2662">
    <w:name w:val="Колонтитул"/>
    <w:basedOn w:val="2596"/>
    <w:qFormat/>
  </w:style>
  <w:style w:type="paragraph" w:styleId="2663">
    <w:name w:val="Header"/>
    <w:basedOn w:val="2596"/>
    <w:uiPriority w:val="99"/>
    <w:unhideWhenUsed/>
    <w:pPr>
      <w:spacing w:before="0" w:after="0" w:line="240" w:lineRule="auto"/>
      <w:tabs>
        <w:tab w:val="clear" w:pos="708" w:leader="none"/>
        <w:tab w:val="center" w:pos="7143" w:leader="none"/>
        <w:tab w:val="right" w:pos="14287" w:leader="none"/>
      </w:tabs>
    </w:pPr>
  </w:style>
  <w:style w:type="paragraph" w:styleId="2664">
    <w:name w:val="Footer"/>
    <w:basedOn w:val="2596"/>
    <w:uiPriority w:val="99"/>
    <w:unhideWhenUsed/>
    <w:pPr>
      <w:spacing w:before="0" w:after="0" w:line="240" w:lineRule="auto"/>
      <w:tabs>
        <w:tab w:val="clear" w:pos="708" w:leader="none"/>
        <w:tab w:val="center" w:pos="7143" w:leader="none"/>
        <w:tab w:val="right" w:pos="14287" w:leader="none"/>
      </w:tabs>
    </w:pPr>
  </w:style>
  <w:style w:type="paragraph" w:styleId="2665">
    <w:name w:val="footnote text"/>
    <w:basedOn w:val="2596"/>
    <w:uiPriority w:val="99"/>
    <w:semiHidden/>
    <w:unhideWhenUsed/>
    <w:pPr>
      <w:spacing w:before="0" w:after="40" w:line="240" w:lineRule="auto"/>
    </w:pPr>
    <w:rPr>
      <w:sz w:val="18"/>
    </w:rPr>
  </w:style>
  <w:style w:type="paragraph" w:styleId="2666">
    <w:name w:val="toc 1"/>
    <w:basedOn w:val="2596"/>
    <w:next w:val="2596"/>
    <w:uiPriority w:val="39"/>
    <w:unhideWhenUsed/>
    <w:pPr>
      <w:ind w:left="0" w:right="0" w:firstLine="0"/>
      <w:spacing w:after="57"/>
    </w:pPr>
    <w:rPr>
      <w:b/>
      <w:sz w:val="28"/>
    </w:rPr>
  </w:style>
  <w:style w:type="paragraph" w:styleId="2667">
    <w:name w:val="toc 2"/>
    <w:basedOn w:val="2596"/>
    <w:next w:val="2596"/>
    <w:uiPriority w:val="39"/>
    <w:unhideWhenUsed/>
    <w:pPr>
      <w:ind w:left="283" w:right="0" w:firstLine="0"/>
      <w:spacing w:after="57"/>
    </w:pPr>
    <w:rPr>
      <w:b/>
      <w:sz w:val="26"/>
    </w:rPr>
  </w:style>
  <w:style w:type="paragraph" w:styleId="2668">
    <w:name w:val="toc 3"/>
    <w:basedOn w:val="2596"/>
    <w:next w:val="2596"/>
    <w:uiPriority w:val="39"/>
    <w:unhideWhenUsed/>
    <w:pPr>
      <w:ind w:left="567" w:right="0" w:firstLine="0"/>
      <w:spacing w:after="57"/>
    </w:pPr>
    <w:rPr>
      <w:sz w:val="26"/>
    </w:rPr>
  </w:style>
  <w:style w:type="paragraph" w:styleId="2669">
    <w:name w:val="toc 4"/>
    <w:basedOn w:val="2596"/>
    <w:next w:val="2596"/>
    <w:uiPriority w:val="39"/>
    <w:unhideWhenUsed/>
    <w:pPr>
      <w:ind w:left="850" w:right="0" w:firstLine="0"/>
      <w:spacing w:after="57"/>
    </w:pPr>
    <w:rPr>
      <w:sz w:val="22"/>
    </w:rPr>
  </w:style>
  <w:style w:type="paragraph" w:styleId="2670">
    <w:name w:val="toc 5"/>
    <w:basedOn w:val="2596"/>
    <w:next w:val="2596"/>
    <w:uiPriority w:val="39"/>
    <w:unhideWhenUsed/>
    <w:pPr>
      <w:ind w:left="1134" w:right="0" w:firstLine="0"/>
      <w:spacing w:after="57"/>
    </w:pPr>
    <w:rPr>
      <w:sz w:val="22"/>
    </w:rPr>
  </w:style>
  <w:style w:type="paragraph" w:styleId="2671">
    <w:name w:val="toc 6"/>
    <w:basedOn w:val="2596"/>
    <w:next w:val="2596"/>
    <w:uiPriority w:val="39"/>
    <w:unhideWhenUsed/>
    <w:pPr>
      <w:ind w:left="1417" w:right="0" w:firstLine="0"/>
      <w:spacing w:after="57"/>
    </w:pPr>
    <w:rPr>
      <w:sz w:val="22"/>
    </w:rPr>
  </w:style>
  <w:style w:type="paragraph" w:styleId="2672">
    <w:name w:val="toc 7"/>
    <w:basedOn w:val="2596"/>
    <w:next w:val="2596"/>
    <w:uiPriority w:val="39"/>
    <w:unhideWhenUsed/>
    <w:pPr>
      <w:ind w:left="1701" w:right="0" w:firstLine="0"/>
      <w:spacing w:after="57"/>
    </w:pPr>
    <w:rPr>
      <w:sz w:val="22"/>
    </w:rPr>
  </w:style>
  <w:style w:type="paragraph" w:styleId="2673">
    <w:name w:val="toc 8"/>
    <w:basedOn w:val="2596"/>
    <w:next w:val="2596"/>
    <w:uiPriority w:val="39"/>
    <w:unhideWhenUsed/>
    <w:pPr>
      <w:ind w:left="1984" w:right="0" w:firstLine="0"/>
      <w:spacing w:after="57"/>
    </w:pPr>
    <w:rPr>
      <w:sz w:val="22"/>
    </w:rPr>
  </w:style>
  <w:style w:type="paragraph" w:styleId="2674">
    <w:name w:val="toc 9"/>
    <w:basedOn w:val="2596"/>
    <w:next w:val="2596"/>
    <w:uiPriority w:val="39"/>
    <w:unhideWhenUsed/>
    <w:pPr>
      <w:ind w:left="2268" w:right="0" w:firstLine="0"/>
      <w:spacing w:after="57"/>
    </w:pPr>
    <w:rPr>
      <w:sz w:val="22"/>
    </w:rPr>
  </w:style>
  <w:style w:type="paragraph" w:styleId="2675">
    <w:name w:val="Index Heading"/>
    <w:basedOn w:val="2650"/>
  </w:style>
  <w:style w:type="paragraph" w:styleId="2676">
    <w:name w:val="TOC Heading"/>
    <w:uiPriority w:val="39"/>
    <w:unhideWhenUsed/>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677">
    <w:name w:val="List Paragraph"/>
    <w:basedOn w:val="2596"/>
    <w:uiPriority w:val="34"/>
    <w:qFormat/>
    <w:pPr>
      <w:contextualSpacing/>
      <w:ind w:left="720" w:firstLine="0"/>
      <w:spacing w:before="0" w:after="160"/>
    </w:pPr>
  </w:style>
  <w:style w:type="paragraph" w:styleId="2678" w:customStyle="1">
    <w:name w:val="c3"/>
    <w:qFormat/>
    <w:pPr>
      <w:jc w:val="left"/>
      <w:spacing w:beforeAutospacing="1" w:afterAutospacing="1" w:line="240" w:lineRule="auto"/>
      <w:widowControl/>
    </w:pPr>
    <w:rPr>
      <w:rFonts w:ascii="Times New Roman" w:hAnsi="Times New Roman" w:cs="Times New Roman" w:eastAsia="Times New Roman"/>
      <w:color w:val="auto"/>
      <w:sz w:val="24"/>
      <w:szCs w:val="24"/>
      <w:lang w:val="ru-RU" w:bidi="ar-SA" w:eastAsia="ru-RU"/>
    </w:rPr>
  </w:style>
  <w:style w:type="numbering" w:styleId="2679" w:default="1">
    <w:name w:val="No List"/>
    <w:uiPriority w:val="99"/>
    <w:semiHidden/>
    <w:unhideWhenUsed/>
    <w:qFormat/>
  </w:style>
  <w:style w:type="table" w:styleId="2680" w:default="1">
    <w:name w:val="Normal Table"/>
    <w:uiPriority w:val="99"/>
    <w:semiHidden/>
    <w:unhideWhenUsed/>
    <w:tblPr>
      <w:tblCellMar>
        <w:left w:w="108" w:type="dxa"/>
        <w:top w:w="0" w:type="dxa"/>
        <w:right w:w="108" w:type="dxa"/>
        <w:bottom w:w="0" w:type="dxa"/>
      </w:tblCellMar>
    </w:tblPr>
  </w:style>
  <w:style w:type="table" w:styleId="2681">
    <w:name w:val="Table Grid"/>
    <w:basedOn w:val="2680"/>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2682" w:customStyle="1">
    <w:name w:val="Table Grid Light"/>
    <w:basedOn w:val="2680"/>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2683">
    <w:name w:val="Plain Table 1"/>
    <w:basedOn w:val="2680"/>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fill="f2f2f2"/>
      </w:tcPr>
    </w:tblStylePr>
    <w:tblStylePr w:type="band1Vert">
      <w:tcPr>
        <w:shd w:val="clear" w:color="f2f2f2" w:fill="f2f2f2"/>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2684">
    <w:name w:val="Plain Table 2"/>
    <w:basedOn w:val="2680"/>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2685">
    <w:name w:val="Plain Table 3"/>
    <w:basedOn w:val="2680"/>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686">
    <w:name w:val="Plain Table 4"/>
    <w:basedOn w:val="2680"/>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687">
    <w:name w:val="Plain Table 5"/>
    <w:basedOn w:val="2680"/>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i/>
        <w:color w:val="404040"/>
      </w:rPr>
      <w:pPr>
        <w:jc w:val="right"/>
      </w:pPr>
      <w:tcPr>
        <w:shd w:val="clear" w:color="ffffff" w:fill="ffffff"/>
        <w:tcBorders>
          <w:right w:val="single" w:color="404040" w:sz="4" w:space="0"/>
        </w:tcBorders>
      </w:tcPr>
    </w:tblStylePr>
    <w:tblStylePr w:type="firstRow">
      <w:rPr>
        <w:i/>
        <w:color w:val="404040"/>
      </w:rPr>
      <w:tcPr>
        <w:shd w:val="clear" w:color="ffffff" w:fill="ffffff"/>
        <w:tcBorders>
          <w:left w:val="none" w:color="000000" w:sz="4" w:space="0"/>
          <w:bottom w:val="single" w:color="404040" w:sz="4" w:space="0"/>
          <w:right w:val="none" w:color="000000" w:sz="4" w:space="0"/>
        </w:tcBorders>
      </w:tcPr>
    </w:tblStylePr>
    <w:tblStylePr w:type="lastCol">
      <w:rPr>
        <w:i/>
        <w:color w:val="404040"/>
      </w:rPr>
      <w:tcPr>
        <w:shd w:val="clear" w:color="ffffff" w:fill="ffffff"/>
        <w:tcBorders>
          <w:left w:val="single" w:color="404040" w:sz="4" w:space="0"/>
        </w:tcBorders>
      </w:tcPr>
    </w:tblStylePr>
    <w:tblStylePr w:type="lastRow">
      <w:rPr>
        <w:i/>
        <w:color w:val="404040"/>
      </w:rPr>
      <w:tcPr>
        <w:shd w:val="clear" w:color="ffffff" w:fill="ffffff"/>
        <w:tcBorders>
          <w:top w:val="single" w:color="404040" w:sz="4" w:space="0"/>
          <w:left w:val="none" w:color="000000" w:sz="4" w:space="0"/>
          <w:right w:val="none" w:color="000000" w:sz="4" w:space="0"/>
        </w:tcBorders>
      </w:tcPr>
    </w:tblStylePr>
  </w:style>
  <w:style w:type="table" w:styleId="2688">
    <w:name w:val="Grid Table 1 Light"/>
    <w:basedOn w:val="2680"/>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color w:val="404040"/>
        <w:sz w:val="22"/>
      </w:r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firstCol">
      <w:rPr>
        <w:b/>
        <w:color w:val="404040"/>
      </w:rPr>
    </w:tblStylePr>
    <w:tblStylePr w:type="firstRow">
      <w:rPr>
        <w:b/>
        <w:color w:val="404040"/>
      </w:rPr>
      <w:tcPr>
        <w:tcBorders>
          <w:bottom w:val="single" w:color="6A6A6A" w:themeColor="text1" w:sz="12" w:space="0"/>
        </w:tcBorders>
      </w:tcPr>
    </w:tblStylePr>
    <w:tblStylePr w:type="lastCol">
      <w:rPr>
        <w:b/>
        <w:color w:val="404040"/>
      </w:rPr>
    </w:tblStylePr>
    <w:tblStylePr w:type="lastRow">
      <w:rPr>
        <w:b/>
        <w:color w:val="404040"/>
      </w:rPr>
    </w:tblStylePr>
  </w:style>
  <w:style w:type="table" w:styleId="2689" w:customStyle="1">
    <w:name w:val="Grid Table 1 Light - Accent 1"/>
    <w:basedOn w:val="2680"/>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b/>
        <w:color w:val="404040"/>
      </w:rPr>
    </w:tblStylePr>
    <w:tblStylePr w:type="firstRow">
      <w:rPr>
        <w:b/>
        <w:color w:val="404040"/>
      </w:rPr>
      <w:tcPr>
        <w:tcBorders>
          <w:bottom w:val="single" w:color="91ACDC" w:themeColor="accent1" w:sz="12" w:space="0"/>
        </w:tcBorders>
      </w:tcPr>
    </w:tblStylePr>
    <w:tblStylePr w:type="lastCol">
      <w:rPr>
        <w:b/>
        <w:color w:val="404040"/>
      </w:rPr>
    </w:tblStylePr>
    <w:tblStylePr w:type="lastRow">
      <w:rPr>
        <w:b/>
        <w:color w:val="404040"/>
      </w:rPr>
    </w:tblStylePr>
  </w:style>
  <w:style w:type="table" w:styleId="2690" w:customStyle="1">
    <w:name w:val="Grid Table 1 Light - Accent 2"/>
    <w:basedOn w:val="2680"/>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b/>
        <w:color w:val="404040"/>
      </w:rPr>
    </w:tblStylePr>
    <w:tblStylePr w:type="firstRow">
      <w:rPr>
        <w:b/>
        <w:color w:val="404040"/>
      </w:rPr>
      <w:tcPr>
        <w:tcBorders>
          <w:bottom w:val="single" w:color="F4B286" w:themeColor="accent2" w:sz="12" w:space="0"/>
        </w:tcBorders>
      </w:tcPr>
    </w:tblStylePr>
    <w:tblStylePr w:type="lastCol">
      <w:rPr>
        <w:b/>
        <w:color w:val="404040"/>
      </w:rPr>
    </w:tblStylePr>
    <w:tblStylePr w:type="lastRow">
      <w:rPr>
        <w:b/>
        <w:color w:val="404040"/>
      </w:rPr>
    </w:tblStylePr>
  </w:style>
  <w:style w:type="table" w:styleId="2691" w:customStyle="1">
    <w:name w:val="Grid Table 1 Light - Accent 3"/>
    <w:basedOn w:val="2680"/>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b/>
        <w:color w:val="404040"/>
      </w:rPr>
    </w:tblStylePr>
    <w:tblStylePr w:type="firstRow">
      <w:rPr>
        <w:b/>
        <w:color w:val="404040"/>
      </w:rPr>
      <w:tcPr>
        <w:tcBorders>
          <w:bottom w:val="single" w:color="CACACA" w:themeColor="accent3" w:sz="12" w:space="0"/>
        </w:tcBorders>
      </w:tcPr>
    </w:tblStylePr>
    <w:tblStylePr w:type="lastCol">
      <w:rPr>
        <w:b/>
        <w:color w:val="404040"/>
      </w:rPr>
    </w:tblStylePr>
    <w:tblStylePr w:type="lastRow">
      <w:rPr>
        <w:b/>
        <w:color w:val="404040"/>
      </w:rPr>
    </w:tblStylePr>
  </w:style>
  <w:style w:type="table" w:styleId="2692" w:customStyle="1">
    <w:name w:val="Grid Table 1 Light - Accent 4"/>
    <w:basedOn w:val="2680"/>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b/>
        <w:color w:val="404040"/>
      </w:rPr>
    </w:tblStylePr>
    <w:tblStylePr w:type="firstRow">
      <w:rPr>
        <w:b/>
        <w:color w:val="404040"/>
      </w:rPr>
      <w:tcPr>
        <w:tcBorders>
          <w:bottom w:val="single" w:color="FFDA6A" w:themeColor="accent4" w:sz="12" w:space="0"/>
        </w:tcBorders>
      </w:tcPr>
    </w:tblStylePr>
    <w:tblStylePr w:type="lastCol">
      <w:rPr>
        <w:b/>
        <w:color w:val="404040"/>
      </w:rPr>
    </w:tblStylePr>
    <w:tblStylePr w:type="lastRow">
      <w:rPr>
        <w:b/>
        <w:color w:val="404040"/>
      </w:rPr>
    </w:tblStylePr>
  </w:style>
  <w:style w:type="table" w:styleId="2693" w:customStyle="1">
    <w:name w:val="Grid Table 1 Light - Accent 5"/>
    <w:basedOn w:val="2680"/>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b/>
        <w:color w:val="404040"/>
      </w:rPr>
    </w:tblStylePr>
    <w:tblStylePr w:type="firstRow">
      <w:rPr>
        <w:b/>
        <w:color w:val="404040"/>
      </w:rPr>
      <w:tcPr>
        <w:tcBorders>
          <w:bottom w:val="single" w:color="9EC4E6" w:themeColor="accent5" w:sz="12" w:space="0"/>
        </w:tcBorders>
      </w:tcPr>
    </w:tblStylePr>
    <w:tblStylePr w:type="lastCol">
      <w:rPr>
        <w:b/>
        <w:color w:val="404040"/>
      </w:rPr>
    </w:tblStylePr>
    <w:tblStylePr w:type="lastRow">
      <w:rPr>
        <w:b/>
        <w:color w:val="404040"/>
      </w:rPr>
    </w:tblStylePr>
  </w:style>
  <w:style w:type="table" w:styleId="2694" w:customStyle="1">
    <w:name w:val="Grid Table 1 Light - Accent 6"/>
    <w:basedOn w:val="2680"/>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b/>
        <w:color w:val="404040"/>
      </w:rPr>
    </w:tblStylePr>
    <w:tblStylePr w:type="firstRow">
      <w:rPr>
        <w:b/>
        <w:color w:val="404040"/>
      </w:rPr>
      <w:tcPr>
        <w:tcBorders>
          <w:bottom w:val="single" w:color="AAD190" w:themeColor="accent6" w:sz="12" w:space="0"/>
        </w:tcBorders>
      </w:tcPr>
    </w:tblStylePr>
    <w:tblStylePr w:type="lastCol">
      <w:rPr>
        <w:b/>
        <w:color w:val="404040"/>
      </w:rPr>
    </w:tblStylePr>
    <w:tblStylePr w:type="lastRow">
      <w:rPr>
        <w:b/>
        <w:color w:val="404040"/>
      </w:rPr>
    </w:tblStylePr>
  </w:style>
  <w:style w:type="table" w:styleId="2695">
    <w:name w:val="Grid Table 2"/>
    <w:basedOn w:val="2680"/>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6A6A6A" w:themeColor="text1" w:sz="4" w:space="0"/>
          <w:left w:val="none" w:color="000000" w:sz="4" w:space="0"/>
          <w:bottom w:val="none" w:color="000000" w:sz="4" w:space="0"/>
          <w:right w:val="none" w:color="000000" w:sz="4" w:space="0"/>
        </w:tcBorders>
      </w:tcPr>
    </w:tblStylePr>
  </w:style>
  <w:style w:type="table" w:styleId="2696" w:customStyle="1">
    <w:name w:val="Grid Table 2 - Accent 1"/>
    <w:basedOn w:val="2680"/>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37DC8" w:themeColor="accent1" w:sz="4" w:space="0"/>
          <w:left w:val="none" w:color="000000" w:sz="4" w:space="0"/>
          <w:bottom w:val="none" w:color="000000" w:sz="4" w:space="0"/>
          <w:right w:val="none" w:color="000000" w:sz="4" w:space="0"/>
        </w:tcBorders>
      </w:tcPr>
    </w:tblStylePr>
  </w:style>
  <w:style w:type="table" w:styleId="2697" w:customStyle="1">
    <w:name w:val="Grid Table 2 - Accent 2"/>
    <w:basedOn w:val="2680"/>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698" w:customStyle="1">
    <w:name w:val="Grid Table 2 - Accent 3"/>
    <w:basedOn w:val="2680"/>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699" w:customStyle="1">
    <w:name w:val="Grid Table 2 - Accent 4"/>
    <w:basedOn w:val="2680"/>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00" w:customStyle="1">
    <w:name w:val="Grid Table 2 - Accent 5"/>
    <w:basedOn w:val="2680"/>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B9BD5" w:themeColor="accent5" w:sz="4" w:space="0"/>
          <w:left w:val="none" w:color="000000" w:sz="4" w:space="0"/>
          <w:bottom w:val="none" w:color="000000" w:sz="4" w:space="0"/>
          <w:right w:val="none" w:color="000000" w:sz="4" w:space="0"/>
        </w:tcBorders>
      </w:tcPr>
    </w:tblStylePr>
  </w:style>
  <w:style w:type="table" w:styleId="2701" w:customStyle="1">
    <w:name w:val="Grid Table 2 - Accent 6"/>
    <w:basedOn w:val="2680"/>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70AD47" w:themeColor="accent6" w:sz="4" w:space="0"/>
          <w:left w:val="none" w:color="000000" w:sz="4" w:space="0"/>
          <w:bottom w:val="none" w:color="000000" w:sz="4" w:space="0"/>
          <w:right w:val="none" w:color="000000" w:sz="4" w:space="0"/>
        </w:tcBorders>
      </w:tcPr>
    </w:tblStylePr>
  </w:style>
  <w:style w:type="table" w:styleId="2702">
    <w:name w:val="Grid Table 3"/>
    <w:basedOn w:val="2680"/>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3" w:customStyle="1">
    <w:name w:val="Grid Table 3 - Accent 1"/>
    <w:basedOn w:val="2680"/>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4" w:customStyle="1">
    <w:name w:val="Grid Table 3 - Accent 2"/>
    <w:basedOn w:val="2680"/>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5" w:customStyle="1">
    <w:name w:val="Grid Table 3 - Accent 3"/>
    <w:basedOn w:val="2680"/>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6" w:customStyle="1">
    <w:name w:val="Grid Table 3 - Accent 4"/>
    <w:basedOn w:val="2680"/>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7" w:customStyle="1">
    <w:name w:val="Grid Table 3 - Accent 5"/>
    <w:basedOn w:val="2680"/>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8" w:customStyle="1">
    <w:name w:val="Grid Table 3 - Accent 6"/>
    <w:basedOn w:val="2680"/>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9">
    <w:name w:val="Grid Table 4"/>
    <w:basedOn w:val="2680"/>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FFFFFF"/>
        <w:sz w:val="22"/>
      </w:r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710" w:customStyle="1">
    <w:name w:val="Grid Table 4 - Accent 1"/>
    <w:basedOn w:val="2680"/>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color w:val="404040"/>
        <w:sz w:val="22"/>
      </w:rPr>
      <w:tcPr>
        <w:shd w:val="clear" w:color="dae3f3" w:fill="dae3f3"/>
      </w:tcPr>
    </w:tblStylePr>
    <w:tblStylePr w:type="band1Vert">
      <w:rPr>
        <w:color w:val="404040"/>
        <w:sz w:val="22"/>
      </w:rPr>
      <w:tcPr>
        <w:shd w:val="clear" w:color="dae3f3" w:fill="dae3f3"/>
      </w:tcPr>
    </w:tblStylePr>
    <w:tblStylePr w:type="firstCol">
      <w:rPr>
        <w:b/>
        <w:color w:val="404040"/>
      </w:rPr>
    </w:tblStylePr>
    <w:tblStylePr w:type="firstRow">
      <w:rPr>
        <w:b/>
        <w:color w:val="FFFFFF"/>
        <w:sz w:val="22"/>
      </w:r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tblStylePr>
    <w:tblStylePr w:type="lastRow">
      <w:rPr>
        <w:b/>
        <w:color w:val="404040"/>
      </w:rPr>
      <w:tcPr>
        <w:tcBorders>
          <w:top w:val="single" w:color="537DC8" w:themeColor="accent1" w:sz="4" w:space="0"/>
        </w:tcBorders>
      </w:tcPr>
    </w:tblStylePr>
  </w:style>
  <w:style w:type="table" w:styleId="2711" w:customStyle="1">
    <w:name w:val="Grid Table 4 - Accent 2"/>
    <w:basedOn w:val="2680"/>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FFFFFF"/>
        <w:sz w:val="22"/>
      </w:r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tblStylePr>
    <w:tblStylePr w:type="lastRow">
      <w:rPr>
        <w:b/>
        <w:color w:val="404040"/>
      </w:rPr>
      <w:tcPr>
        <w:tcBorders>
          <w:top w:val="single" w:color="F4B184" w:themeColor="accent2" w:sz="4" w:space="0"/>
        </w:tcBorders>
      </w:tcPr>
    </w:tblStylePr>
  </w:style>
  <w:style w:type="table" w:styleId="2712" w:customStyle="1">
    <w:name w:val="Grid Table 4 - Accent 3"/>
    <w:basedOn w:val="2680"/>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FFFFFF"/>
        <w:sz w:val="22"/>
      </w:r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tblStylePr>
    <w:tblStylePr w:type="lastRow">
      <w:rPr>
        <w:b/>
        <w:color w:val="404040"/>
      </w:rPr>
      <w:tcPr>
        <w:tcBorders>
          <w:top w:val="single" w:color="A5A5A5" w:themeColor="accent3" w:sz="4" w:space="0"/>
        </w:tcBorders>
      </w:tcPr>
    </w:tblStylePr>
  </w:style>
  <w:style w:type="table" w:styleId="2713" w:customStyle="1">
    <w:name w:val="Grid Table 4 - Accent 4"/>
    <w:basedOn w:val="2680"/>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FFFFFF"/>
        <w:sz w:val="22"/>
      </w:r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tblStylePr>
    <w:tblStylePr w:type="lastRow">
      <w:rPr>
        <w:b/>
        <w:color w:val="404040"/>
      </w:rPr>
      <w:tcPr>
        <w:tcBorders>
          <w:top w:val="single" w:color="FFD865" w:themeColor="accent4" w:sz="4" w:space="0"/>
        </w:tcBorders>
      </w:tcPr>
    </w:tblStylePr>
  </w:style>
  <w:style w:type="table" w:styleId="2714" w:customStyle="1">
    <w:name w:val="Grid Table 4 - Accent 5"/>
    <w:basedOn w:val="2680"/>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FFFFFF"/>
        <w:sz w:val="22"/>
      </w:r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2715" w:customStyle="1">
    <w:name w:val="Grid Table 4 - Accent 6"/>
    <w:basedOn w:val="2680"/>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FFFFFF"/>
        <w:sz w:val="22"/>
      </w:r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2716">
    <w:name w:val="Grid Table 5 Dark"/>
    <w:basedOn w:val="2680"/>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a8a8a" w:fill="8a8a8a"/>
      </w:tcPr>
    </w:tblStylePr>
    <w:tblStylePr w:type="band1Vert">
      <w:tcPr>
        <w:shd w:val="clear" w:color="8a8a8a" w:fill="8a8a8a"/>
      </w:tcPr>
    </w:tblStylePr>
    <w:tblStylePr w:type="firstCol">
      <w:rPr>
        <w:b/>
        <w:color w:val="FFFFFF"/>
        <w:sz w:val="22"/>
      </w:rPr>
      <w:tcPr>
        <w:shd w:val="clear" w:color="000000" w:fill="000000"/>
      </w:tcPr>
    </w:tblStylePr>
    <w:tblStylePr w:type="firstRow">
      <w:rPr>
        <w:b/>
        <w:color w:val="FFFFFF"/>
        <w:sz w:val="22"/>
      </w:rPr>
      <w:tcPr>
        <w:shd w:val="clear" w:color="000000" w:fill="000000"/>
      </w:tcPr>
    </w:tblStylePr>
    <w:tblStylePr w:type="lastCol">
      <w:rPr>
        <w:b/>
        <w:color w:val="FFFFFF"/>
        <w:sz w:val="22"/>
      </w:rPr>
      <w:tcPr>
        <w:shd w:val="clear" w:color="000000" w:fill="000000"/>
      </w:tcPr>
    </w:tblStylePr>
    <w:tblStylePr w:type="lastRow">
      <w:rPr>
        <w:b/>
        <w:color w:val="FFFFFF"/>
        <w:sz w:val="22"/>
      </w:rPr>
      <w:tcPr>
        <w:shd w:val="clear" w:color="000000" w:fill="000000"/>
        <w:tcBorders>
          <w:top w:val="single" w:color="FFFFFF" w:themeColor="light1" w:sz="4" w:space="0"/>
        </w:tcBorders>
      </w:tcPr>
    </w:tblStylePr>
  </w:style>
  <w:style w:type="table" w:styleId="2717" w:customStyle="1">
    <w:name w:val="Grid Table 5 Dark- Accent 1"/>
    <w:basedOn w:val="2680"/>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a9bee4" w:fill="a9bee4"/>
      </w:tcPr>
    </w:tblStylePr>
    <w:tblStylePr w:type="band1Vert">
      <w:tcPr>
        <w:shd w:val="clear" w:color="a9bee4" w:fill="a9bee4"/>
      </w:tcPr>
    </w:tblStylePr>
    <w:tblStylePr w:type="firstCol">
      <w:rPr>
        <w:b/>
        <w:color w:val="FFFFFF"/>
        <w:sz w:val="22"/>
      </w:rPr>
      <w:tcPr>
        <w:shd w:val="clear" w:color="4472c4" w:fill="4472c4"/>
      </w:tcPr>
    </w:tblStylePr>
    <w:tblStylePr w:type="firstRow">
      <w:rPr>
        <w:b/>
        <w:color w:val="FFFFFF"/>
        <w:sz w:val="22"/>
      </w:rPr>
      <w:tcPr>
        <w:shd w:val="clear" w:color="4472c4" w:fill="4472c4"/>
      </w:tcPr>
    </w:tblStylePr>
    <w:tblStylePr w:type="lastCol">
      <w:rPr>
        <w:b/>
        <w:color w:val="FFFFFF"/>
        <w:sz w:val="22"/>
      </w:rPr>
      <w:tcPr>
        <w:shd w:val="clear" w:color="4472c4" w:fill="4472c4"/>
      </w:tcPr>
    </w:tblStylePr>
    <w:tblStylePr w:type="lastRow">
      <w:rPr>
        <w:b/>
        <w:color w:val="FFFFFF"/>
        <w:sz w:val="22"/>
      </w:rPr>
      <w:tcPr>
        <w:shd w:val="clear" w:color="4472c4" w:fill="4472c4"/>
        <w:tcBorders>
          <w:top w:val="single" w:color="FFFFFF" w:themeColor="light1" w:sz="4" w:space="0"/>
        </w:tcBorders>
      </w:tcPr>
    </w:tblStylePr>
  </w:style>
  <w:style w:type="table" w:styleId="2718" w:customStyle="1">
    <w:name w:val="Grid Table 5 Dark - Accent 2"/>
    <w:basedOn w:val="2680"/>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6c3a0" w:fill="f6c3a0"/>
      </w:tcPr>
    </w:tblStylePr>
    <w:tblStylePr w:type="band1Vert">
      <w:tcPr>
        <w:shd w:val="clear" w:color="f6c3a0" w:fill="f6c3a0"/>
      </w:tcPr>
    </w:tblStylePr>
    <w:tblStylePr w:type="firstCol">
      <w:rPr>
        <w:b/>
        <w:color w:val="FFFFFF"/>
        <w:sz w:val="22"/>
      </w:rPr>
      <w:tcPr>
        <w:shd w:val="clear" w:color="ed7d31" w:fill="ed7d31"/>
      </w:tcPr>
    </w:tblStylePr>
    <w:tblStylePr w:type="firstRow">
      <w:rPr>
        <w:b/>
        <w:color w:val="FFFFFF"/>
        <w:sz w:val="22"/>
      </w:rPr>
      <w:tcPr>
        <w:shd w:val="clear" w:color="ed7d31" w:fill="ed7d31"/>
      </w:tcPr>
    </w:tblStylePr>
    <w:tblStylePr w:type="lastCol">
      <w:rPr>
        <w:b/>
        <w:color w:val="FFFFFF"/>
        <w:sz w:val="22"/>
      </w:rPr>
      <w:tcPr>
        <w:shd w:val="clear" w:color="ed7d31" w:fill="ed7d31"/>
      </w:tcPr>
    </w:tblStylePr>
    <w:tblStylePr w:type="lastRow">
      <w:rPr>
        <w:b/>
        <w:color w:val="FFFFFF"/>
        <w:sz w:val="22"/>
      </w:rPr>
      <w:tcPr>
        <w:shd w:val="clear" w:color="ed7d31" w:fill="ed7d31"/>
        <w:tcBorders>
          <w:top w:val="single" w:color="FFFFFF" w:themeColor="light1" w:sz="4" w:space="0"/>
        </w:tcBorders>
      </w:tcPr>
    </w:tblStylePr>
  </w:style>
  <w:style w:type="table" w:styleId="2719" w:customStyle="1">
    <w:name w:val="Grid Table 5 Dark - Accent 3"/>
    <w:basedOn w:val="2680"/>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5d5d5" w:fill="d5d5d5"/>
      </w:tcPr>
    </w:tblStylePr>
    <w:tblStylePr w:type="band1Vert">
      <w:tcPr>
        <w:shd w:val="clear" w:color="d5d5d5" w:fill="d5d5d5"/>
      </w:tcPr>
    </w:tblStylePr>
    <w:tblStylePr w:type="firstCol">
      <w:rPr>
        <w:b/>
        <w:color w:val="FFFFFF"/>
        <w:sz w:val="22"/>
      </w:rPr>
      <w:tcPr>
        <w:shd w:val="clear" w:color="a5a5a5" w:fill="a5a5a5"/>
      </w:tcPr>
    </w:tblStylePr>
    <w:tblStylePr w:type="firstRow">
      <w:rPr>
        <w:b/>
        <w:color w:val="FFFFFF"/>
        <w:sz w:val="22"/>
      </w:rPr>
      <w:tcPr>
        <w:shd w:val="clear" w:color="a5a5a5" w:fill="a5a5a5"/>
      </w:tcPr>
    </w:tblStylePr>
    <w:tblStylePr w:type="lastCol">
      <w:rPr>
        <w:b/>
        <w:color w:val="FFFFFF"/>
        <w:sz w:val="22"/>
      </w:rPr>
      <w:tcPr>
        <w:shd w:val="clear" w:color="a5a5a5" w:fill="a5a5a5"/>
      </w:tcPr>
    </w:tblStylePr>
    <w:tblStylePr w:type="lastRow">
      <w:rPr>
        <w:b/>
        <w:color w:val="FFFFFF"/>
        <w:sz w:val="22"/>
      </w:rPr>
      <w:tcPr>
        <w:shd w:val="clear" w:color="a5a5a5" w:fill="a5a5a5"/>
        <w:tcBorders>
          <w:top w:val="single" w:color="FFFFFF" w:themeColor="light1" w:sz="4" w:space="0"/>
        </w:tcBorders>
      </w:tcPr>
    </w:tblStylePr>
  </w:style>
  <w:style w:type="table" w:styleId="2720" w:customStyle="1">
    <w:name w:val="Grid Table 5 Dark- Accent 4"/>
    <w:basedOn w:val="2680"/>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e28a" w:fill="ffe28a"/>
      </w:tcPr>
    </w:tblStylePr>
    <w:tblStylePr w:type="band1Vert">
      <w:tcPr>
        <w:shd w:val="clear" w:color="ffe28a" w:fill="ffe28a"/>
      </w:tcPr>
    </w:tblStylePr>
    <w:tblStylePr w:type="firstCol">
      <w:rPr>
        <w:b/>
        <w:color w:val="FFFFFF"/>
        <w:sz w:val="22"/>
      </w:rPr>
      <w:tcPr>
        <w:shd w:val="clear" w:color="ffc000" w:fill="ffc000"/>
      </w:tcPr>
    </w:tblStylePr>
    <w:tblStylePr w:type="firstRow">
      <w:rPr>
        <w:b/>
        <w:color w:val="FFFFFF"/>
        <w:sz w:val="22"/>
      </w:rPr>
      <w:tcPr>
        <w:shd w:val="clear" w:color="ffc000" w:fill="ffc000"/>
      </w:tcPr>
    </w:tblStylePr>
    <w:tblStylePr w:type="lastCol">
      <w:rPr>
        <w:b/>
        <w:color w:val="FFFFFF"/>
        <w:sz w:val="22"/>
      </w:rPr>
      <w:tcPr>
        <w:shd w:val="clear" w:color="ffc000" w:fill="ffc000"/>
      </w:tcPr>
    </w:tblStylePr>
    <w:tblStylePr w:type="lastRow">
      <w:rPr>
        <w:b/>
        <w:color w:val="FFFFFF"/>
        <w:sz w:val="22"/>
      </w:rPr>
      <w:tcPr>
        <w:shd w:val="clear" w:color="ffc000" w:fill="ffc000"/>
        <w:tcBorders>
          <w:top w:val="single" w:color="FFFFFF" w:themeColor="light1" w:sz="4" w:space="0"/>
        </w:tcBorders>
      </w:tcPr>
    </w:tblStylePr>
  </w:style>
  <w:style w:type="table" w:styleId="2721" w:customStyle="1">
    <w:name w:val="Grid Table 5 Dark - Accent 5"/>
    <w:basedOn w:val="2680"/>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3d0eb" w:fill="b3d0eb"/>
      </w:tcPr>
    </w:tblStylePr>
    <w:tblStylePr w:type="band1Vert">
      <w:tcPr>
        <w:shd w:val="clear" w:color="b3d0eb" w:fill="b3d0eb"/>
      </w:tcPr>
    </w:tblStylePr>
    <w:tblStylePr w:type="firstCol">
      <w:rPr>
        <w:b/>
        <w:color w:val="FFFFFF"/>
        <w:sz w:val="22"/>
      </w:rPr>
      <w:tcPr>
        <w:shd w:val="clear" w:color="5b9bd5" w:fill="5b9bd5"/>
      </w:tcPr>
    </w:tblStylePr>
    <w:tblStylePr w:type="firstRow">
      <w:rPr>
        <w:b/>
        <w:color w:val="FFFFFF"/>
        <w:sz w:val="22"/>
      </w:rPr>
      <w:tcPr>
        <w:shd w:val="clear" w:color="5b9bd5" w:fill="5b9bd5"/>
      </w:tcPr>
    </w:tblStylePr>
    <w:tblStylePr w:type="lastCol">
      <w:rPr>
        <w:b/>
        <w:color w:val="FFFFFF"/>
        <w:sz w:val="22"/>
      </w:rPr>
      <w:tcPr>
        <w:shd w:val="clear" w:color="5b9bd5" w:fill="5b9bd5"/>
      </w:tcPr>
    </w:tblStylePr>
    <w:tblStylePr w:type="lastRow">
      <w:rPr>
        <w:b/>
        <w:color w:val="FFFFFF"/>
        <w:sz w:val="22"/>
      </w:rPr>
      <w:tcPr>
        <w:shd w:val="clear" w:color="5b9bd5" w:fill="5b9bd5"/>
        <w:tcBorders>
          <w:top w:val="single" w:color="FFFFFF" w:themeColor="light1" w:sz="4" w:space="0"/>
        </w:tcBorders>
      </w:tcPr>
    </w:tblStylePr>
  </w:style>
  <w:style w:type="table" w:styleId="2722" w:customStyle="1">
    <w:name w:val="Grid Table 5 Dark - Accent 6"/>
    <w:basedOn w:val="2680"/>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cdba8" w:fill="bcdba8"/>
      </w:tcPr>
    </w:tblStylePr>
    <w:tblStylePr w:type="band1Vert">
      <w:tcPr>
        <w:shd w:val="clear" w:color="bcdba8" w:fill="bcdba8"/>
      </w:tcPr>
    </w:tblStylePr>
    <w:tblStylePr w:type="firstCol">
      <w:rPr>
        <w:b/>
        <w:color w:val="FFFFFF"/>
        <w:sz w:val="22"/>
      </w:rPr>
      <w:tcPr>
        <w:shd w:val="clear" w:color="70ad47" w:fill="70ad47"/>
      </w:tcPr>
    </w:tblStylePr>
    <w:tblStylePr w:type="firstRow">
      <w:rPr>
        <w:b/>
        <w:color w:val="FFFFFF"/>
        <w:sz w:val="22"/>
      </w:rPr>
      <w:tcPr>
        <w:shd w:val="clear" w:color="70ad47" w:fill="70ad47"/>
      </w:tcPr>
    </w:tblStylePr>
    <w:tblStylePr w:type="lastCol">
      <w:rPr>
        <w:b/>
        <w:color w:val="FFFFFF"/>
        <w:sz w:val="22"/>
      </w:rPr>
      <w:tcPr>
        <w:shd w:val="clear" w:color="70ad47" w:fill="70ad47"/>
      </w:tcPr>
    </w:tblStylePr>
    <w:tblStylePr w:type="lastRow">
      <w:rPr>
        <w:b/>
        <w:color w:val="FFFFFF"/>
        <w:sz w:val="22"/>
      </w:rPr>
      <w:tcPr>
        <w:shd w:val="clear" w:color="70ad47" w:fill="70ad47"/>
        <w:tcBorders>
          <w:top w:val="single" w:color="FFFFFF" w:themeColor="light1" w:sz="4" w:space="0"/>
        </w:tcBorders>
      </w:tcPr>
    </w:tblStylePr>
  </w:style>
  <w:style w:type="table" w:styleId="2723">
    <w:name w:val="Grid Table 6 Colorful"/>
    <w:basedOn w:val="2680"/>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cbcbcb" w:fill="cbcbcb"/>
      </w:tcPr>
    </w:tblStylePr>
    <w:tblStylePr w:type="band1Vert">
      <w:tcPr>
        <w:shd w:val="clear" w:color="cbcbcb" w:fill="cbcbcb"/>
      </w:tcPr>
    </w:tblStylePr>
    <w:tblStylePr w:type="band2Horz">
      <w:rPr>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2724" w:customStyle="1">
    <w:name w:val="Grid Table 6 Colorful - Accent 1"/>
    <w:basedOn w:val="2680"/>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2725" w:customStyle="1">
    <w:name w:val="Grid Table 6 Colorful - Accent 2"/>
    <w:basedOn w:val="2680"/>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2726" w:customStyle="1">
    <w:name w:val="Grid Table 6 Colorful - Accent 3"/>
    <w:basedOn w:val="2680"/>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2727" w:customStyle="1">
    <w:name w:val="Grid Table 6 Colorful - Accent 4"/>
    <w:basedOn w:val="2680"/>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2728" w:customStyle="1">
    <w:name w:val="Grid Table 6 Colorful - Accent 5"/>
    <w:basedOn w:val="2680"/>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729" w:customStyle="1">
    <w:name w:val="Grid Table 6 Colorful - Accent 6"/>
    <w:basedOn w:val="2680"/>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245A8D" w:themeColor="accent5" w:themeShade="95"/>
        <w:sz w:val="22"/>
      </w:rPr>
      <w:tcPr>
        <w:shd w:val="clear" w:color="e1efd8" w:fill="e1efd8"/>
      </w:tcPr>
    </w:tblStylePr>
    <w:tblStylePr w:type="band1Vert">
      <w:tcPr>
        <w:shd w:val="clear" w:color="e1efd8" w:fill="e1efd8"/>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730">
    <w:name w:val="Grid Table 7 Colorful"/>
    <w:basedOn w:val="2680"/>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f2f2f2" w:fill="f2f2f2"/>
      </w:tcPr>
    </w:tblStylePr>
    <w:tblStylePr w:type="band1Vert">
      <w:tcPr>
        <w:shd w:val="clear" w:color="f2f2f2" w:fill="f2f2f2"/>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31" w:customStyle="1">
    <w:name w:val="Grid Table 7 Colorful - Accent 1"/>
    <w:basedOn w:val="2680"/>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i/>
        <w:color w:val="A0B7E1" w:themeColor="accent1" w:themeTint="80" w:themeShade="95"/>
        <w:sz w:val="22"/>
      </w:rPr>
      <w:pPr>
        <w:jc w:val="right"/>
      </w:p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tcPr>
        <w:shd w:val="clear" w:color="ffffff" w:fill="ffffff"/>
        <w:tcBorders>
          <w:top w:val="single" w:color="A0B7E1" w:themeColor="accent1" w:sz="4" w:space="0"/>
          <w:left w:val="none" w:color="000000" w:sz="4" w:space="0"/>
          <w:bottom w:val="none" w:color="000000" w:sz="4" w:space="0"/>
          <w:right w:val="none" w:color="000000" w:sz="4" w:space="0"/>
        </w:tcBorders>
      </w:tcPr>
    </w:tblStylePr>
  </w:style>
  <w:style w:type="table" w:styleId="2732" w:customStyle="1">
    <w:name w:val="Grid Table 7 Colorful - Accent 2"/>
    <w:basedOn w:val="2680"/>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33" w:customStyle="1">
    <w:name w:val="Grid Table 7 Colorful - Accent 3"/>
    <w:basedOn w:val="2680"/>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i/>
        <w:color w:val="A5A5A5" w:themeColor="accent3" w:themeTint="FE" w:themeShade="95"/>
        <w:sz w:val="22"/>
      </w:rPr>
      <w:pPr>
        <w:jc w:val="right"/>
      </w:p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734" w:customStyle="1">
    <w:name w:val="Grid Table 7 Colorful - Accent 4"/>
    <w:basedOn w:val="2680"/>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35" w:customStyle="1">
    <w:name w:val="Grid Table 7 Colorful - Accent 5"/>
    <w:basedOn w:val="2680"/>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i/>
        <w:color w:val="245A8D" w:themeColor="accent5" w:themeShade="95"/>
        <w:sz w:val="22"/>
      </w:rPr>
      <w:pPr>
        <w:jc w:val="right"/>
      </w:p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tcPr>
        <w:shd w:val="clear" w:color="ffffff" w:fill="ffffff"/>
        <w:tcBorders>
          <w:top w:val="single" w:color="A2C6E7" w:themeColor="accent5" w:sz="4" w:space="0"/>
          <w:left w:val="none" w:color="000000" w:sz="4" w:space="0"/>
          <w:bottom w:val="none" w:color="000000" w:sz="4" w:space="0"/>
          <w:right w:val="none" w:color="000000" w:sz="4" w:space="0"/>
        </w:tcBorders>
      </w:tcPr>
    </w:tblStylePr>
  </w:style>
  <w:style w:type="table" w:styleId="2736" w:customStyle="1">
    <w:name w:val="Grid Table 7 Colorful - Accent 6"/>
    <w:basedOn w:val="2680"/>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16429" w:themeColor="accent6" w:themeShade="95"/>
        <w:sz w:val="22"/>
      </w:rPr>
      <w:tcPr>
        <w:shd w:val="clear" w:color="e1efd8" w:fill="e1efd8"/>
      </w:tcPr>
    </w:tblStylePr>
    <w:tblStylePr w:type="band1Vert">
      <w:tcPr>
        <w:shd w:val="clear" w:color="e1efd8" w:fill="e1efd8"/>
      </w:tcPr>
    </w:tblStylePr>
    <w:tblStylePr w:type="band2Horz">
      <w:rPr>
        <w:color w:val="416429" w:themeColor="accent6" w:themeShade="95"/>
        <w:sz w:val="22"/>
      </w:rPr>
    </w:tblStylePr>
    <w:tblStylePr w:type="firstCol">
      <w:rPr>
        <w:i/>
        <w:color w:val="416429" w:themeColor="accent6" w:themeShade="95"/>
        <w:sz w:val="22"/>
      </w:rPr>
      <w:pPr>
        <w:jc w:val="right"/>
      </w:p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tcPr>
        <w:shd w:val="clear" w:color="ffffff" w:fill="ffffff"/>
        <w:tcBorders>
          <w:top w:val="single" w:color="ADD394" w:themeColor="accent6" w:sz="4" w:space="0"/>
          <w:left w:val="none" w:color="000000" w:sz="4" w:space="0"/>
          <w:bottom w:val="none" w:color="000000" w:sz="4" w:space="0"/>
          <w:right w:val="none" w:color="000000" w:sz="4" w:space="0"/>
        </w:tcBorders>
      </w:tcPr>
    </w:tblStylePr>
  </w:style>
  <w:style w:type="table" w:styleId="2737">
    <w:name w:val="List Table 1 Light"/>
    <w:basedOn w:val="2680"/>
    <w:uiPriority w:val="99"/>
    <w:pPr>
      <w:spacing w:after="0" w:line="240" w:lineRule="auto"/>
    </w:pPr>
    <w:tblPr>
      <w:tblStyleRowBandSize w:val="1"/>
      <w:tblStyleColBandSize w:val="1"/>
    </w:tblPr>
    <w:tblStylePr w:type="band1Horz">
      <w:tcPr>
        <w:shd w:val="clear" w:color="bfbfbf" w:fill="bfbfbf"/>
      </w:tcPr>
    </w:tblStylePr>
    <w:tblStylePr w:type="band1Vert">
      <w:tcPr>
        <w:shd w:val="clear" w:color="bfbfbf" w:fill="bfbfbf"/>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738" w:customStyle="1">
    <w:name w:val="List Table 1 Light - Accent 1"/>
    <w:basedOn w:val="2680"/>
    <w:uiPriority w:val="99"/>
    <w:pPr>
      <w:spacing w:after="0" w:line="240" w:lineRule="auto"/>
    </w:pPr>
    <w:tblPr>
      <w:tblStyleRowBandSize w:val="1"/>
      <w:tblStyleColBandSize w:val="1"/>
    </w:tblPr>
    <w:tblStylePr w:type="band1Horz">
      <w:tcPr>
        <w:shd w:val="clear" w:color="cfdbf0" w:fill="cfdbf0"/>
      </w:tcPr>
    </w:tblStylePr>
    <w:tblStylePr w:type="band1Vert">
      <w:tcPr>
        <w:shd w:val="clear" w:color="cfdbf0" w:fill="cfdbf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2739" w:customStyle="1">
    <w:name w:val="List Table 1 Light - Accent 2"/>
    <w:basedOn w:val="2680"/>
    <w:uiPriority w:val="99"/>
    <w:pPr>
      <w:spacing w:after="0" w:line="240" w:lineRule="auto"/>
    </w:pPr>
    <w:tblPr>
      <w:tblStyleRowBandSize w:val="1"/>
      <w:tblStyleColBandSize w:val="1"/>
    </w:tblPr>
    <w:tblStylePr w:type="band1Horz">
      <w:tcPr>
        <w:shd w:val="clear" w:color="fadecb" w:fill="fadecb"/>
      </w:tcPr>
    </w:tblStylePr>
    <w:tblStylePr w:type="band1Vert">
      <w:tcPr>
        <w:shd w:val="clear" w:color="fadecb" w:fill="fadecb"/>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2740" w:customStyle="1">
    <w:name w:val="List Table 1 Light - Accent 3"/>
    <w:basedOn w:val="2680"/>
    <w:uiPriority w:val="99"/>
    <w:pPr>
      <w:spacing w:after="0" w:line="240" w:lineRule="auto"/>
    </w:pPr>
    <w:tblPr>
      <w:tblStyleRowBandSize w:val="1"/>
      <w:tblStyleColBandSize w:val="1"/>
    </w:tblPr>
    <w:tblStylePr w:type="band1Horz">
      <w:tcPr>
        <w:shd w:val="clear" w:color="e8e8e8" w:fill="e8e8e8"/>
      </w:tcPr>
    </w:tblStylePr>
    <w:tblStylePr w:type="band1Vert">
      <w:tcPr>
        <w:shd w:val="clear" w:color="e8e8e8" w:fill="e8e8e8"/>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2741" w:customStyle="1">
    <w:name w:val="List Table 1 Light - Accent 4"/>
    <w:basedOn w:val="2680"/>
    <w:uiPriority w:val="99"/>
    <w:pPr>
      <w:spacing w:after="0" w:line="240" w:lineRule="auto"/>
    </w:pPr>
    <w:tblPr>
      <w:tblStyleRowBandSize w:val="1"/>
      <w:tblStyleColBandSize w:val="1"/>
    </w:tblPr>
    <w:tblStylePr w:type="band1Horz">
      <w:tcPr>
        <w:shd w:val="clear" w:color="ffefbf" w:fill="ffefbf"/>
      </w:tcPr>
    </w:tblStylePr>
    <w:tblStylePr w:type="band1Vert">
      <w:tcPr>
        <w:shd w:val="clear" w:color="ffefbf" w:fill="ffefbf"/>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2742" w:customStyle="1">
    <w:name w:val="List Table 1 Light - Accent 5"/>
    <w:basedOn w:val="2680"/>
    <w:uiPriority w:val="99"/>
    <w:pPr>
      <w:spacing w:after="0" w:line="240" w:lineRule="auto"/>
    </w:pPr>
    <w:tblPr>
      <w:tblStyleRowBandSize w:val="1"/>
      <w:tblStyleColBandSize w:val="1"/>
    </w:tblPr>
    <w:tblStylePr w:type="band1Horz">
      <w:tcPr>
        <w:shd w:val="clear" w:color="d5e5f4" w:fill="d5e5f4"/>
      </w:tcPr>
    </w:tblStylePr>
    <w:tblStylePr w:type="band1Vert">
      <w:tcPr>
        <w:shd w:val="clear" w:color="d5e5f4" w:fill="d5e5f4"/>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2743" w:customStyle="1">
    <w:name w:val="List Table 1 Light - Accent 6"/>
    <w:basedOn w:val="2680"/>
    <w:uiPriority w:val="99"/>
    <w:pPr>
      <w:spacing w:after="0" w:line="240" w:lineRule="auto"/>
    </w:pPr>
    <w:tblPr>
      <w:tblStyleRowBandSize w:val="1"/>
      <w:tblStyleColBandSize w:val="1"/>
    </w:tblPr>
    <w:tblStylePr w:type="band1Horz">
      <w:tcPr>
        <w:shd w:val="clear" w:color="daebcf" w:fill="daebcf"/>
      </w:tcPr>
    </w:tblStylePr>
    <w:tblStylePr w:type="band1Vert">
      <w:tcPr>
        <w:shd w:val="clear" w:color="daebcf" w:fill="daebcf"/>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2744">
    <w:name w:val="List Table 2"/>
    <w:basedOn w:val="2680"/>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sz w:val="22"/>
      </w:rPr>
    </w:tblStylePr>
    <w:tblStylePr w:type="fir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style>
  <w:style w:type="table" w:styleId="2745" w:customStyle="1">
    <w:name w:val="List Table 2 - Accent 1"/>
    <w:basedOn w:val="2680"/>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sz w:val="22"/>
      </w:rPr>
    </w:tblStylePr>
    <w:tblStylePr w:type="fir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style>
  <w:style w:type="table" w:styleId="2746" w:customStyle="1">
    <w:name w:val="List Table 2 - Accent 2"/>
    <w:basedOn w:val="2680"/>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sz w:val="22"/>
      </w:rPr>
    </w:tblStylePr>
    <w:tblStylePr w:type="fir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style>
  <w:style w:type="table" w:styleId="2747" w:customStyle="1">
    <w:name w:val="List Table 2 - Accent 3"/>
    <w:basedOn w:val="2680"/>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sz w:val="22"/>
      </w:rPr>
    </w:tblStylePr>
    <w:tblStylePr w:type="fir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style>
  <w:style w:type="table" w:styleId="2748" w:customStyle="1">
    <w:name w:val="List Table 2 - Accent 4"/>
    <w:basedOn w:val="2680"/>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sz w:val="22"/>
      </w:rPr>
    </w:tblStylePr>
    <w:tblStylePr w:type="fir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style>
  <w:style w:type="table" w:styleId="2749" w:customStyle="1">
    <w:name w:val="List Table 2 - Accent 5"/>
    <w:basedOn w:val="2680"/>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sz w:val="22"/>
      </w:rPr>
    </w:tblStylePr>
    <w:tblStylePr w:type="fir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style>
  <w:style w:type="table" w:styleId="2750" w:customStyle="1">
    <w:name w:val="List Table 2 - Accent 6"/>
    <w:basedOn w:val="2680"/>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sz w:val="22"/>
      </w:rPr>
    </w:tblStylePr>
    <w:tblStylePr w:type="fir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style>
  <w:style w:type="table" w:styleId="2751">
    <w:name w:val="List Table 3"/>
    <w:basedOn w:val="2680"/>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52" w:customStyle="1">
    <w:name w:val="List Table 3 - Accent 1"/>
    <w:basedOn w:val="2680"/>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color w:val="404040"/>
        <w:sz w:val="22"/>
      </w:rPr>
      <w:tcPr>
        <w:tcBorders>
          <w:top w:val="single" w:color="4472C4" w:themeColor="accent1" w:sz="4" w:space="0"/>
          <w:bottom w:val="single" w:color="4472C4" w:themeColor="accent1" w:sz="4" w:space="0"/>
        </w:tcBorders>
      </w:tcPr>
    </w:tblStylePr>
    <w:tblStylePr w:type="band1Vert">
      <w:rPr>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53" w:customStyle="1">
    <w:name w:val="List Table 3 - Accent 2"/>
    <w:basedOn w:val="2680"/>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color w:val="404040"/>
        <w:sz w:val="22"/>
      </w:rPr>
      <w:tcPr>
        <w:tcBorders>
          <w:top w:val="single" w:color="F4B184" w:themeColor="accent2" w:sz="4" w:space="0"/>
          <w:bottom w:val="single" w:color="F4B184" w:themeColor="accent2" w:sz="4" w:space="0"/>
        </w:tcBorders>
      </w:tcPr>
    </w:tblStylePr>
    <w:tblStylePr w:type="band1Vert">
      <w:rPr>
        <w:color w:val="404040"/>
        <w:sz w:val="22"/>
      </w:rPr>
      <w:tcPr>
        <w:tcBorders>
          <w:left w:val="single" w:color="F4B184" w:themeColor="accent2" w:sz="4" w:space="0"/>
          <w:right w:val="single" w:color="F4B184" w:themeColor="accent2" w:sz="4" w:space="0"/>
        </w:tcBorders>
      </w:tcPr>
    </w:tblStylePr>
    <w:tblStylePr w:type="firstCol">
      <w:rPr>
        <w:b/>
        <w:color w:val="404040"/>
      </w:rPr>
    </w:tblStylePr>
    <w:tblStylePr w:type="firstRow">
      <w:rPr>
        <w:b/>
        <w:color w:val="FFFFFF"/>
        <w:sz w:val="22"/>
      </w:rPr>
      <w:tcPr>
        <w:shd w:val="clear" w:color="f4b184" w:fill="f4b184"/>
      </w:tcPr>
    </w:tblStylePr>
    <w:tblStylePr w:type="lastCol">
      <w:rPr>
        <w:b/>
        <w:color w:val="404040"/>
      </w:rPr>
    </w:tblStylePr>
    <w:tblStylePr w:type="lastRow">
      <w:rPr>
        <w:b/>
        <w:color w:val="404040"/>
      </w:rPr>
    </w:tblStylePr>
  </w:style>
  <w:style w:type="table" w:styleId="2754" w:customStyle="1">
    <w:name w:val="List Table 3 - Accent 3"/>
    <w:basedOn w:val="2680"/>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color w:val="404040"/>
        <w:sz w:val="22"/>
      </w:rPr>
      <w:tcPr>
        <w:tcBorders>
          <w:top w:val="single" w:color="C9C9C9" w:themeColor="accent3" w:sz="4" w:space="0"/>
          <w:bottom w:val="single" w:color="C9C9C9" w:themeColor="accent3" w:sz="4" w:space="0"/>
        </w:tcBorders>
      </w:tcPr>
    </w:tblStylePr>
    <w:tblStylePr w:type="band1Vert">
      <w:rPr>
        <w:color w:val="404040"/>
        <w:sz w:val="22"/>
      </w:rPr>
      <w:tcPr>
        <w:tcBorders>
          <w:left w:val="single" w:color="C9C9C9" w:themeColor="accent3" w:sz="4" w:space="0"/>
          <w:right w:val="single" w:color="C9C9C9" w:themeColor="accent3" w:sz="4" w:space="0"/>
        </w:tcBorders>
      </w:tcPr>
    </w:tblStylePr>
    <w:tblStylePr w:type="firstCol">
      <w:rPr>
        <w:b/>
        <w:color w:val="404040"/>
      </w:rPr>
    </w:tblStylePr>
    <w:tblStylePr w:type="firstRow">
      <w:rPr>
        <w:b/>
        <w:color w:val="FFFFFF"/>
        <w:sz w:val="22"/>
      </w:rPr>
      <w:tcPr>
        <w:shd w:val="clear" w:color="c9c9c9" w:fill="c9c9c9"/>
      </w:tcPr>
    </w:tblStylePr>
    <w:tblStylePr w:type="lastCol">
      <w:rPr>
        <w:b/>
        <w:color w:val="404040"/>
      </w:rPr>
    </w:tblStylePr>
    <w:tblStylePr w:type="lastRow">
      <w:rPr>
        <w:b/>
        <w:color w:val="404040"/>
      </w:rPr>
    </w:tblStylePr>
  </w:style>
  <w:style w:type="table" w:styleId="2755" w:customStyle="1">
    <w:name w:val="List Table 3 - Accent 4"/>
    <w:basedOn w:val="2680"/>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color w:val="404040"/>
        <w:sz w:val="22"/>
      </w:rPr>
      <w:tcPr>
        <w:tcBorders>
          <w:top w:val="single" w:color="FFD865" w:themeColor="accent4" w:sz="4" w:space="0"/>
          <w:bottom w:val="single" w:color="FFD865" w:themeColor="accent4" w:sz="4" w:space="0"/>
        </w:tcBorders>
      </w:tcPr>
    </w:tblStylePr>
    <w:tblStylePr w:type="band1Vert">
      <w:rPr>
        <w:color w:val="404040"/>
        <w:sz w:val="22"/>
      </w:rPr>
      <w:tcPr>
        <w:tcBorders>
          <w:left w:val="single" w:color="FFD865" w:themeColor="accent4" w:sz="4" w:space="0"/>
          <w:right w:val="single" w:color="FFD865" w:themeColor="accent4" w:sz="4" w:space="0"/>
        </w:tcBorders>
      </w:tcPr>
    </w:tblStylePr>
    <w:tblStylePr w:type="firstCol">
      <w:rPr>
        <w:b/>
        <w:color w:val="404040"/>
      </w:rPr>
    </w:tblStylePr>
    <w:tblStylePr w:type="firstRow">
      <w:rPr>
        <w:b/>
        <w:color w:val="FFFFFF"/>
        <w:sz w:val="22"/>
      </w:rPr>
      <w:tcPr>
        <w:shd w:val="clear" w:color="ffd865" w:fill="ffd865"/>
      </w:tcPr>
    </w:tblStylePr>
    <w:tblStylePr w:type="lastCol">
      <w:rPr>
        <w:b/>
        <w:color w:val="404040"/>
      </w:rPr>
    </w:tblStylePr>
    <w:tblStylePr w:type="lastRow">
      <w:rPr>
        <w:b/>
        <w:color w:val="404040"/>
      </w:rPr>
    </w:tblStylePr>
  </w:style>
  <w:style w:type="table" w:styleId="2756" w:customStyle="1">
    <w:name w:val="List Table 3 - Accent 5"/>
    <w:basedOn w:val="2680"/>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color w:val="404040"/>
        <w:sz w:val="22"/>
      </w:rPr>
      <w:tcPr>
        <w:tcBorders>
          <w:top w:val="single" w:color="9BC2E5" w:themeColor="accent5" w:sz="4" w:space="0"/>
          <w:bottom w:val="single" w:color="9BC2E5" w:themeColor="accent5" w:sz="4" w:space="0"/>
        </w:tcBorders>
      </w:tcPr>
    </w:tblStylePr>
    <w:tblStylePr w:type="band1Vert">
      <w:rPr>
        <w:color w:val="404040"/>
        <w:sz w:val="22"/>
      </w:rPr>
      <w:tcPr>
        <w:tcBorders>
          <w:left w:val="single" w:color="9BC2E5" w:themeColor="accent5" w:sz="4" w:space="0"/>
          <w:right w:val="single" w:color="9BC2E5" w:themeColor="accent5" w:sz="4" w:space="0"/>
        </w:tcBorders>
      </w:tcPr>
    </w:tblStylePr>
    <w:tblStylePr w:type="firstCol">
      <w:rPr>
        <w:b/>
        <w:color w:val="404040"/>
      </w:rPr>
    </w:tblStylePr>
    <w:tblStylePr w:type="firstRow">
      <w:rPr>
        <w:b/>
        <w:color w:val="FFFFFF"/>
        <w:sz w:val="22"/>
      </w:rPr>
      <w:tcPr>
        <w:shd w:val="clear" w:color="9bc2e5" w:fill="9bc2e5"/>
      </w:tcPr>
    </w:tblStylePr>
    <w:tblStylePr w:type="lastCol">
      <w:rPr>
        <w:b/>
        <w:color w:val="404040"/>
      </w:rPr>
    </w:tblStylePr>
    <w:tblStylePr w:type="lastRow">
      <w:rPr>
        <w:b/>
        <w:color w:val="404040"/>
      </w:rPr>
    </w:tblStylePr>
  </w:style>
  <w:style w:type="table" w:styleId="2757" w:customStyle="1">
    <w:name w:val="List Table 3 - Accent 6"/>
    <w:basedOn w:val="2680"/>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color w:val="404040"/>
        <w:sz w:val="22"/>
      </w:rPr>
      <w:tcPr>
        <w:tcBorders>
          <w:top w:val="single" w:color="A9D08E" w:themeColor="accent6" w:sz="4" w:space="0"/>
          <w:bottom w:val="single" w:color="A9D08E" w:themeColor="accent6" w:sz="4" w:space="0"/>
        </w:tcBorders>
      </w:tcPr>
    </w:tblStylePr>
    <w:tblStylePr w:type="band1Vert">
      <w:rPr>
        <w:color w:val="404040"/>
        <w:sz w:val="22"/>
      </w:rPr>
      <w:tcPr>
        <w:tcBorders>
          <w:left w:val="single" w:color="A9D08E" w:themeColor="accent6" w:sz="4" w:space="0"/>
          <w:right w:val="single" w:color="A9D08E" w:themeColor="accent6" w:sz="4" w:space="0"/>
        </w:tcBorders>
      </w:tcPr>
    </w:tblStylePr>
    <w:tblStylePr w:type="firstCol">
      <w:rPr>
        <w:b/>
        <w:color w:val="404040"/>
      </w:rPr>
    </w:tblStylePr>
    <w:tblStylePr w:type="firstRow">
      <w:rPr>
        <w:b/>
        <w:color w:val="FFFFFF"/>
        <w:sz w:val="22"/>
      </w:rPr>
      <w:tcPr>
        <w:shd w:val="clear" w:color="a9d08e" w:fill="a9d08e"/>
      </w:tcPr>
    </w:tblStylePr>
    <w:tblStylePr w:type="lastCol">
      <w:rPr>
        <w:b/>
        <w:color w:val="404040"/>
      </w:rPr>
    </w:tblStylePr>
    <w:tblStylePr w:type="lastRow">
      <w:rPr>
        <w:b/>
        <w:color w:val="404040"/>
      </w:rPr>
    </w:tblStylePr>
  </w:style>
  <w:style w:type="table" w:styleId="2758">
    <w:name w:val="List Table 4"/>
    <w:basedOn w:val="2680"/>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59" w:customStyle="1">
    <w:name w:val="List Table 4 - Accent 1"/>
    <w:basedOn w:val="2680"/>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60" w:customStyle="1">
    <w:name w:val="List Table 4 - Accent 2"/>
    <w:basedOn w:val="2680"/>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rPr>
    </w:tblStylePr>
    <w:tblStylePr w:type="firstRow">
      <w:rPr>
        <w:b/>
        <w:color w:val="FFFFFF"/>
        <w:sz w:val="22"/>
      </w:rPr>
      <w:tcPr>
        <w:shd w:val="clear" w:color="ed7d31" w:fill="ed7d31"/>
      </w:tcPr>
    </w:tblStylePr>
    <w:tblStylePr w:type="lastCol">
      <w:rPr>
        <w:b/>
        <w:color w:val="404040"/>
      </w:rPr>
    </w:tblStylePr>
    <w:tblStylePr w:type="lastRow">
      <w:rPr>
        <w:b/>
        <w:color w:val="404040"/>
      </w:rPr>
    </w:tblStylePr>
  </w:style>
  <w:style w:type="table" w:styleId="2761" w:customStyle="1">
    <w:name w:val="List Table 4 - Accent 3"/>
    <w:basedOn w:val="2680"/>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rPr>
    </w:tblStylePr>
    <w:tblStylePr w:type="firstRow">
      <w:rPr>
        <w:b/>
        <w:color w:val="FFFFFF"/>
        <w:sz w:val="22"/>
      </w:rPr>
      <w:tcPr>
        <w:shd w:val="clear" w:color="a5a5a5" w:fill="a5a5a5"/>
      </w:tcPr>
    </w:tblStylePr>
    <w:tblStylePr w:type="lastCol">
      <w:rPr>
        <w:b/>
        <w:color w:val="404040"/>
      </w:rPr>
    </w:tblStylePr>
    <w:tblStylePr w:type="lastRow">
      <w:rPr>
        <w:b/>
        <w:color w:val="404040"/>
      </w:rPr>
    </w:tblStylePr>
  </w:style>
  <w:style w:type="table" w:styleId="2762" w:customStyle="1">
    <w:name w:val="List Table 4 - Accent 4"/>
    <w:basedOn w:val="2680"/>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rPr>
    </w:tblStylePr>
    <w:tblStylePr w:type="firstRow">
      <w:rPr>
        <w:b/>
        <w:color w:val="FFFFFF"/>
        <w:sz w:val="22"/>
      </w:rPr>
      <w:tcPr>
        <w:shd w:val="clear" w:color="ffc000" w:fill="ffc000"/>
      </w:tcPr>
    </w:tblStylePr>
    <w:tblStylePr w:type="lastCol">
      <w:rPr>
        <w:b/>
        <w:color w:val="404040"/>
      </w:rPr>
    </w:tblStylePr>
    <w:tblStylePr w:type="lastRow">
      <w:rPr>
        <w:b/>
        <w:color w:val="404040"/>
      </w:rPr>
    </w:tblStylePr>
  </w:style>
  <w:style w:type="table" w:styleId="2763" w:customStyle="1">
    <w:name w:val="List Table 4 - Accent 5"/>
    <w:basedOn w:val="2680"/>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rPr>
    </w:tblStylePr>
    <w:tblStylePr w:type="firstRow">
      <w:rPr>
        <w:b/>
        <w:color w:val="FFFFFF"/>
        <w:sz w:val="22"/>
      </w:rPr>
      <w:tcPr>
        <w:shd w:val="clear" w:color="5b9bd5" w:fill="5b9bd5"/>
      </w:tcPr>
    </w:tblStylePr>
    <w:tblStylePr w:type="lastCol">
      <w:rPr>
        <w:b/>
        <w:color w:val="404040"/>
      </w:rPr>
    </w:tblStylePr>
    <w:tblStylePr w:type="lastRow">
      <w:rPr>
        <w:b/>
        <w:color w:val="404040"/>
      </w:rPr>
    </w:tblStylePr>
  </w:style>
  <w:style w:type="table" w:styleId="2764" w:customStyle="1">
    <w:name w:val="List Table 4 - Accent 6"/>
    <w:basedOn w:val="2680"/>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rPr>
    </w:tblStylePr>
    <w:tblStylePr w:type="firstRow">
      <w:rPr>
        <w:b/>
        <w:color w:val="FFFFFF"/>
        <w:sz w:val="22"/>
      </w:rPr>
      <w:tcPr>
        <w:shd w:val="clear" w:color="70ad47" w:fill="70ad47"/>
      </w:tcPr>
    </w:tblStylePr>
    <w:tblStylePr w:type="lastCol">
      <w:rPr>
        <w:b/>
        <w:color w:val="404040"/>
      </w:rPr>
    </w:tblStylePr>
    <w:tblStylePr w:type="lastRow">
      <w:rPr>
        <w:b/>
        <w:color w:val="404040"/>
      </w:rPr>
    </w:tblStylePr>
  </w:style>
  <w:style w:type="table" w:styleId="2765">
    <w:name w:val="List Table 5 Dark"/>
    <w:basedOn w:val="2680"/>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band1Horz">
      <w:tcPr>
        <w:shd w:val="clear" w:color="7f7f7f" w:fill="7f7f7f"/>
        <w:tcBorders>
          <w:top w:val="single" w:color="FFFFFF" w:themeColor="light1" w:sz="4" w:space="0"/>
          <w:bottom w:val="single" w:color="FFFFFF" w:themeColor="light1" w:sz="4" w:space="0"/>
        </w:tcBorders>
      </w:tcPr>
    </w:tblStylePr>
    <w:tblStylePr w:type="band1Vert">
      <w:tcPr>
        <w:shd w:val="clear" w:color="7f7f7f" w:fill="7f7f7f"/>
        <w:tcBorders>
          <w:left w:val="single" w:color="FFFFFF" w:themeColor="light1" w:sz="4" w:space="0"/>
          <w:right w:val="single" w:color="FFFFFF" w:themeColor="light1" w:sz="4" w:space="0"/>
        </w:tcBorders>
      </w:tcPr>
    </w:tblStylePr>
    <w:tblStylePr w:type="band2Horz">
      <w:tcPr>
        <w:shd w:val="clear" w:color="7f7f7f" w:fill="7f7f7f"/>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7F7F7F" w:themeColor="text1" w:sz="32" w:space="0"/>
          <w:right w:val="single" w:color="FFFFFF" w:themeColor="light1" w:sz="4" w:space="0"/>
        </w:tcBorders>
      </w:tcPr>
    </w:tblStylePr>
    <w:tblStylePr w:type="firstRow">
      <w:rPr>
        <w:b/>
        <w:color w:val="FFFFFF" w:themeColor="light1"/>
        <w:sz w:val="22"/>
      </w:rPr>
      <w:tcPr>
        <w:shd w:val="clear" w:color="7f7f7f" w:fill="7f7f7f"/>
        <w:tcBorders>
          <w:top w:val="single" w:color="7F7F7F" w:themeColor="text1" w:sz="32" w:space="0"/>
          <w:bottom w:val="single" w:color="FFFFFF" w:themeColor="light1" w:sz="12" w:space="0"/>
        </w:tcBorders>
      </w:tcPr>
    </w:tblStylePr>
    <w:tblStylePr w:type="lastCol">
      <w:tcPr>
        <w:tcBorders>
          <w:left w:val="single" w:color="FFFFFF" w:themeColor="light1" w:sz="4" w:space="0"/>
          <w:right w:val="single" w:color="7F7F7F" w:themeColor="text1" w:sz="32" w:space="0"/>
        </w:tcBorders>
      </w:tcPr>
    </w:tblStylePr>
    <w:tblStylePr w:type="lastRow">
      <w:rPr>
        <w:b/>
        <w:color w:val="FFFFFF" w:themeColor="light1"/>
        <w:sz w:val="22"/>
      </w:rPr>
    </w:tblStylePr>
  </w:style>
  <w:style w:type="table" w:styleId="2766" w:customStyle="1">
    <w:name w:val="List Table 5 Dark - Accent 1"/>
    <w:basedOn w:val="2680"/>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band1Horz">
      <w:tcPr>
        <w:shd w:val="clear" w:color="4472c4" w:fill="4472c4"/>
        <w:tcBorders>
          <w:top w:val="single" w:color="FFFFFF" w:themeColor="light1" w:sz="4" w:space="0"/>
          <w:bottom w:val="single" w:color="FFFFFF" w:themeColor="light1" w:sz="4" w:space="0"/>
        </w:tcBorders>
      </w:tcPr>
    </w:tblStylePr>
    <w:tblStylePr w:type="band1Vert">
      <w:tcPr>
        <w:shd w:val="clear" w:color="4472c4" w:fill="4472c4"/>
        <w:tcBorders>
          <w:left w:val="single" w:color="FFFFFF" w:themeColor="light1" w:sz="4" w:space="0"/>
          <w:right w:val="single" w:color="FFFFFF" w:themeColor="light1" w:sz="4" w:space="0"/>
        </w:tcBorders>
      </w:tcPr>
    </w:tblStylePr>
    <w:tblStylePr w:type="band2Horz">
      <w:tcPr>
        <w:shd w:val="clear" w:color="4472c4" w:fill="4472c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472C4" w:themeColor="accent1" w:sz="32" w:space="0"/>
          <w:right w:val="single" w:color="FFFFFF" w:themeColor="light1" w:sz="4" w:space="0"/>
        </w:tcBorders>
      </w:tcPr>
    </w:tblStylePr>
    <w:tblStylePr w:type="firstRow">
      <w:rPr>
        <w:b/>
        <w:color w:val="FFFFFF" w:themeColor="light1"/>
        <w:sz w:val="22"/>
      </w:rPr>
      <w:tcPr>
        <w:shd w:val="clear" w:color="4472c4" w:fill="4472c4"/>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b/>
        <w:color w:val="FFFFFF" w:themeColor="light1"/>
        <w:sz w:val="22"/>
      </w:rPr>
    </w:tblStylePr>
  </w:style>
  <w:style w:type="table" w:styleId="2767" w:customStyle="1">
    <w:name w:val="List Table 5 Dark - Accent 2"/>
    <w:basedOn w:val="2680"/>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band1Horz">
      <w:tcPr>
        <w:shd w:val="clear" w:color="f4b184" w:fill="f4b184"/>
        <w:tcBorders>
          <w:top w:val="single" w:color="FFFFFF" w:themeColor="light1" w:sz="4" w:space="0"/>
          <w:bottom w:val="single" w:color="FFFFFF" w:themeColor="light1" w:sz="4" w:space="0"/>
        </w:tcBorders>
      </w:tcPr>
    </w:tblStylePr>
    <w:tblStylePr w:type="band1Vert">
      <w:tcPr>
        <w:shd w:val="clear" w:color="f4b184" w:fill="f4b184"/>
        <w:tcBorders>
          <w:left w:val="single" w:color="FFFFFF" w:themeColor="light1" w:sz="4" w:space="0"/>
          <w:right w:val="single" w:color="FFFFFF" w:themeColor="light1" w:sz="4" w:space="0"/>
        </w:tcBorders>
      </w:tcPr>
    </w:tblStylePr>
    <w:tblStylePr w:type="band2Horz">
      <w:tcPr>
        <w:shd w:val="clear" w:color="f4b184" w:fill="f4b18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4B184" w:themeColor="accent2" w:sz="32" w:space="0"/>
          <w:right w:val="single" w:color="FFFFFF" w:themeColor="light1" w:sz="4" w:space="0"/>
        </w:tcBorders>
      </w:tcPr>
    </w:tblStylePr>
    <w:tblStylePr w:type="firstRow">
      <w:rPr>
        <w:b/>
        <w:color w:val="FFFFFF" w:themeColor="light1"/>
        <w:sz w:val="22"/>
      </w:rPr>
      <w:tcPr>
        <w:shd w:val="clear" w:color="f4b184" w:fill="f4b184"/>
        <w:tcBorders>
          <w:top w:val="single" w:color="F4B184" w:themeColor="accent2" w:sz="32" w:space="0"/>
          <w:bottom w:val="single" w:color="FFFFFF" w:themeColor="light1" w:sz="12" w:space="0"/>
        </w:tcBorders>
      </w:tcPr>
    </w:tblStylePr>
    <w:tblStylePr w:type="lastCol">
      <w:tcPr>
        <w:tcBorders>
          <w:left w:val="single" w:color="FFFFFF" w:themeColor="light1" w:sz="4" w:space="0"/>
          <w:right w:val="single" w:color="F4B184" w:themeColor="accent2" w:sz="32" w:space="0"/>
        </w:tcBorders>
      </w:tcPr>
    </w:tblStylePr>
    <w:tblStylePr w:type="lastRow">
      <w:rPr>
        <w:b/>
        <w:color w:val="FFFFFF" w:themeColor="light1"/>
        <w:sz w:val="22"/>
      </w:rPr>
    </w:tblStylePr>
  </w:style>
  <w:style w:type="table" w:styleId="2768" w:customStyle="1">
    <w:name w:val="List Table 5 Dark - Accent 3"/>
    <w:basedOn w:val="2680"/>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cPr>
        <w:shd w:val="clear" w:color="c9c9c9" w:fill="c9c9c9"/>
        <w:tcBorders>
          <w:top w:val="single" w:color="FFFFFF" w:themeColor="light1" w:sz="4" w:space="0"/>
          <w:bottom w:val="single" w:color="FFFFFF" w:themeColor="light1" w:sz="4" w:space="0"/>
        </w:tcBorders>
      </w:tcPr>
    </w:tblStylePr>
    <w:tblStylePr w:type="band1Vert">
      <w:tcPr>
        <w:shd w:val="clear" w:color="c9c9c9" w:fill="c9c9c9"/>
        <w:tcBorders>
          <w:left w:val="single" w:color="FFFFFF" w:themeColor="light1" w:sz="4" w:space="0"/>
          <w:right w:val="single" w:color="FFFFFF" w:themeColor="light1" w:sz="4" w:space="0"/>
        </w:tcBorders>
      </w:tcPr>
    </w:tblStylePr>
    <w:tblStylePr w:type="band2Horz">
      <w:tcPr>
        <w:shd w:val="clear" w:color="c9c9c9" w:fill="c9c9c9"/>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C9C9C9" w:themeColor="accent3" w:sz="32" w:space="0"/>
          <w:right w:val="single" w:color="FFFFFF" w:themeColor="light1" w:sz="4" w:space="0"/>
        </w:tcBorders>
      </w:tcPr>
    </w:tblStylePr>
    <w:tblStylePr w:type="firstRow">
      <w:rPr>
        <w:b/>
        <w:color w:val="FFFFFF" w:themeColor="light1"/>
        <w:sz w:val="22"/>
      </w:rPr>
      <w:tcPr>
        <w:shd w:val="clear" w:color="c9c9c9" w:fill="c9c9c9"/>
        <w:tcBorders>
          <w:top w:val="single" w:color="C9C9C9" w:themeColor="accent3" w:sz="32" w:space="0"/>
          <w:bottom w:val="single" w:color="FFFFFF" w:themeColor="light1" w:sz="12" w:space="0"/>
        </w:tcBorders>
      </w:tcPr>
    </w:tblStylePr>
    <w:tblStylePr w:type="lastCol">
      <w:tcPr>
        <w:tcBorders>
          <w:left w:val="single" w:color="FFFFFF" w:themeColor="light1" w:sz="4" w:space="0"/>
          <w:right w:val="single" w:color="C9C9C9" w:themeColor="accent3" w:sz="32" w:space="0"/>
        </w:tcBorders>
      </w:tcPr>
    </w:tblStylePr>
    <w:tblStylePr w:type="lastRow">
      <w:rPr>
        <w:b/>
        <w:color w:val="FFFFFF" w:themeColor="light1"/>
        <w:sz w:val="22"/>
      </w:rPr>
    </w:tblStylePr>
  </w:style>
  <w:style w:type="table" w:styleId="2769" w:customStyle="1">
    <w:name w:val="List Table 5 Dark - Accent 4"/>
    <w:basedOn w:val="2680"/>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band1Horz">
      <w:tcPr>
        <w:shd w:val="clear" w:color="ffd865" w:fill="ffd865"/>
        <w:tcBorders>
          <w:top w:val="single" w:color="FFFFFF" w:themeColor="light1" w:sz="4" w:space="0"/>
          <w:bottom w:val="single" w:color="FFFFFF" w:themeColor="light1" w:sz="4" w:space="0"/>
        </w:tcBorders>
      </w:tcPr>
    </w:tblStylePr>
    <w:tblStylePr w:type="band1Vert">
      <w:tcPr>
        <w:shd w:val="clear" w:color="ffd865" w:fill="ffd865"/>
        <w:tcBorders>
          <w:left w:val="single" w:color="FFFFFF" w:themeColor="light1" w:sz="4" w:space="0"/>
          <w:right w:val="single" w:color="FFFFFF" w:themeColor="light1" w:sz="4" w:space="0"/>
        </w:tcBorders>
      </w:tcPr>
    </w:tblStylePr>
    <w:tblStylePr w:type="band2Horz">
      <w:tcPr>
        <w:shd w:val="clear" w:color="ffd865" w:fill="ffd86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FD865" w:themeColor="accent4" w:sz="32" w:space="0"/>
          <w:right w:val="single" w:color="FFFFFF" w:themeColor="light1" w:sz="4" w:space="0"/>
        </w:tcBorders>
      </w:tcPr>
    </w:tblStylePr>
    <w:tblStylePr w:type="firstRow">
      <w:rPr>
        <w:b/>
        <w:color w:val="FFFFFF" w:themeColor="light1"/>
        <w:sz w:val="22"/>
      </w:rPr>
      <w:tcPr>
        <w:shd w:val="clear" w:color="ffd865" w:fill="ffd865"/>
        <w:tcBorders>
          <w:top w:val="single" w:color="FFD865" w:themeColor="accent4" w:sz="32" w:space="0"/>
          <w:bottom w:val="single" w:color="FFFFFF" w:themeColor="light1" w:sz="12" w:space="0"/>
        </w:tcBorders>
      </w:tcPr>
    </w:tblStylePr>
    <w:tblStylePr w:type="lastCol">
      <w:tcPr>
        <w:tcBorders>
          <w:left w:val="single" w:color="FFFFFF" w:themeColor="light1" w:sz="4" w:space="0"/>
          <w:right w:val="single" w:color="FFD865" w:themeColor="accent4" w:sz="32" w:space="0"/>
        </w:tcBorders>
      </w:tcPr>
    </w:tblStylePr>
    <w:tblStylePr w:type="lastRow">
      <w:rPr>
        <w:b/>
        <w:color w:val="FFFFFF" w:themeColor="light1"/>
        <w:sz w:val="22"/>
      </w:rPr>
    </w:tblStylePr>
  </w:style>
  <w:style w:type="table" w:styleId="2770" w:customStyle="1">
    <w:name w:val="List Table 5 Dark - Accent 5"/>
    <w:basedOn w:val="2680"/>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band1Horz">
      <w:tcPr>
        <w:shd w:val="clear" w:color="9bc2e5" w:fill="9bc2e5"/>
        <w:tcBorders>
          <w:top w:val="single" w:color="FFFFFF" w:themeColor="light1" w:sz="4" w:space="0"/>
          <w:bottom w:val="single" w:color="FFFFFF" w:themeColor="light1" w:sz="4" w:space="0"/>
        </w:tcBorders>
      </w:tcPr>
    </w:tblStylePr>
    <w:tblStylePr w:type="band1Vert">
      <w:tcPr>
        <w:shd w:val="clear" w:color="9bc2e5" w:fill="9bc2e5"/>
        <w:tcBorders>
          <w:left w:val="single" w:color="FFFFFF" w:themeColor="light1" w:sz="4" w:space="0"/>
          <w:right w:val="single" w:color="FFFFFF" w:themeColor="light1" w:sz="4" w:space="0"/>
        </w:tcBorders>
      </w:tcPr>
    </w:tblStylePr>
    <w:tblStylePr w:type="band2Horz">
      <w:tcPr>
        <w:shd w:val="clear" w:color="9bc2e5" w:fill="9bc2e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9BC2E5" w:themeColor="accent5" w:sz="32" w:space="0"/>
          <w:right w:val="single" w:color="FFFFFF" w:themeColor="light1" w:sz="4" w:space="0"/>
        </w:tcBorders>
      </w:tcPr>
    </w:tblStylePr>
    <w:tblStylePr w:type="firstRow">
      <w:rPr>
        <w:b/>
        <w:color w:val="FFFFFF" w:themeColor="light1"/>
        <w:sz w:val="22"/>
      </w:rPr>
      <w:tcPr>
        <w:shd w:val="clear" w:color="9bc2e5" w:fill="9bc2e5"/>
        <w:tcBorders>
          <w:top w:val="single" w:color="9BC2E5" w:themeColor="accent5" w:sz="32" w:space="0"/>
          <w:bottom w:val="single" w:color="FFFFFF" w:themeColor="light1" w:sz="12" w:space="0"/>
        </w:tcBorders>
      </w:tcPr>
    </w:tblStylePr>
    <w:tblStylePr w:type="lastCol">
      <w:tcPr>
        <w:tcBorders>
          <w:left w:val="single" w:color="FFFFFF" w:themeColor="light1" w:sz="4" w:space="0"/>
          <w:right w:val="single" w:color="9BC2E5" w:themeColor="accent5" w:sz="32" w:space="0"/>
        </w:tcBorders>
      </w:tcPr>
    </w:tblStylePr>
    <w:tblStylePr w:type="lastRow">
      <w:rPr>
        <w:b/>
        <w:color w:val="FFFFFF" w:themeColor="light1"/>
        <w:sz w:val="22"/>
      </w:rPr>
    </w:tblStylePr>
  </w:style>
  <w:style w:type="table" w:styleId="2771" w:customStyle="1">
    <w:name w:val="List Table 5 Dark - Accent 6"/>
    <w:basedOn w:val="2680"/>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cPr>
        <w:shd w:val="clear" w:color="a9d08e" w:fill="a9d08e"/>
        <w:tcBorders>
          <w:top w:val="single" w:color="FFFFFF" w:themeColor="light1" w:sz="4" w:space="0"/>
          <w:bottom w:val="single" w:color="FFFFFF" w:themeColor="light1" w:sz="4" w:space="0"/>
        </w:tcBorders>
      </w:tcPr>
    </w:tblStylePr>
    <w:tblStylePr w:type="band1Vert">
      <w:tcPr>
        <w:shd w:val="clear" w:color="a9d08e" w:fill="a9d08e"/>
        <w:tcBorders>
          <w:left w:val="single" w:color="FFFFFF" w:themeColor="light1" w:sz="4" w:space="0"/>
          <w:right w:val="single" w:color="FFFFFF" w:themeColor="light1" w:sz="4" w:space="0"/>
        </w:tcBorders>
      </w:tcPr>
    </w:tblStylePr>
    <w:tblStylePr w:type="band2Horz">
      <w:tcPr>
        <w:shd w:val="clear" w:color="a9d08e" w:fill="a9d08e"/>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A9D08E" w:themeColor="accent6" w:sz="32" w:space="0"/>
          <w:right w:val="single" w:color="FFFFFF" w:themeColor="light1" w:sz="4" w:space="0"/>
        </w:tcBorders>
      </w:tcPr>
    </w:tblStylePr>
    <w:tblStylePr w:type="firstRow">
      <w:rPr>
        <w:b/>
        <w:color w:val="FFFFFF" w:themeColor="light1"/>
        <w:sz w:val="22"/>
      </w:rPr>
      <w:tcPr>
        <w:shd w:val="clear" w:color="a9d08e" w:fill="a9d08e"/>
        <w:tcBorders>
          <w:top w:val="single" w:color="A9D08E" w:themeColor="accent6" w:sz="32" w:space="0"/>
          <w:bottom w:val="single" w:color="FFFFFF" w:themeColor="light1" w:sz="12" w:space="0"/>
        </w:tcBorders>
      </w:tcPr>
    </w:tblStylePr>
    <w:tblStylePr w:type="lastCol">
      <w:tcPr>
        <w:tcBorders>
          <w:left w:val="single" w:color="FFFFFF" w:themeColor="light1" w:sz="4" w:space="0"/>
          <w:right w:val="single" w:color="A9D08E" w:themeColor="accent6" w:sz="32" w:space="0"/>
        </w:tcBorders>
      </w:tcPr>
    </w:tblStylePr>
    <w:tblStylePr w:type="lastRow">
      <w:rPr>
        <w:b/>
        <w:color w:val="FFFFFF" w:themeColor="light1"/>
        <w:sz w:val="22"/>
      </w:rPr>
    </w:tblStylePr>
  </w:style>
  <w:style w:type="table" w:styleId="2772">
    <w:name w:val="List Table 6 Colorful"/>
    <w:basedOn w:val="2680"/>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color w:val="000000" w:themeColor="text1"/>
        <w:sz w:val="22"/>
      </w:rPr>
      <w:tcPr>
        <w:shd w:val="clear" w:color="bfbfbf" w:fill="bfbfbf"/>
      </w:tcPr>
    </w:tblStylePr>
    <w:tblStylePr w:type="band1Vert">
      <w:tcPr>
        <w:shd w:val="clear" w:color="bfbfbf" w:fill="bfbfbf"/>
      </w:tcPr>
    </w:tblStylePr>
    <w:tblStylePr w:type="band2Horz">
      <w:rPr>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sz="4" w:space="0"/>
        </w:tcBorders>
      </w:tcPr>
    </w:tblStylePr>
    <w:tblStylePr w:type="lastCol">
      <w:rPr>
        <w:b/>
        <w:color w:val="000000" w:themeColor="text1"/>
      </w:rPr>
    </w:tblStylePr>
    <w:tblStylePr w:type="lastRow">
      <w:rPr>
        <w:b/>
        <w:color w:val="000000" w:themeColor="text1"/>
      </w:rPr>
      <w:tcPr>
        <w:tcBorders>
          <w:top w:val="single" w:color="7F7F7F" w:themeColor="text1" w:sz="4" w:space="0"/>
        </w:tcBorders>
      </w:tcPr>
    </w:tblStylePr>
  </w:style>
  <w:style w:type="table" w:styleId="2773" w:customStyle="1">
    <w:name w:val="List Table 6 Colorful - Accent 1"/>
    <w:basedOn w:val="2680"/>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2774" w:customStyle="1">
    <w:name w:val="List Table 6 Colorful - Accent 2"/>
    <w:basedOn w:val="2680"/>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sz="4" w:space="0"/>
        </w:tcBorders>
      </w:tcPr>
    </w:tblStylePr>
  </w:style>
  <w:style w:type="table" w:styleId="2775" w:customStyle="1">
    <w:name w:val="List Table 6 Colorful - Accent 3"/>
    <w:basedOn w:val="2680"/>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sz="4" w:space="0"/>
        </w:tcBorders>
      </w:tcPr>
    </w:tblStylePr>
  </w:style>
  <w:style w:type="table" w:styleId="2776" w:customStyle="1">
    <w:name w:val="List Table 6 Colorful - Accent 4"/>
    <w:basedOn w:val="2680"/>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sz="4" w:space="0"/>
        </w:tcBorders>
      </w:tcPr>
    </w:tblStylePr>
  </w:style>
  <w:style w:type="table" w:styleId="2777" w:customStyle="1">
    <w:name w:val="List Table 6 Colorful - Accent 5"/>
    <w:basedOn w:val="2680"/>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sz="4" w:space="0"/>
        </w:tcBorders>
      </w:tcPr>
    </w:tblStylePr>
  </w:style>
  <w:style w:type="table" w:styleId="2778" w:customStyle="1">
    <w:name w:val="List Table 6 Colorful - Accent 6"/>
    <w:basedOn w:val="2680"/>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sz="4" w:space="0"/>
        </w:tcBorders>
      </w:tcPr>
    </w:tblStylePr>
  </w:style>
  <w:style w:type="table" w:styleId="2779">
    <w:name w:val="List Table 7 Colorful"/>
    <w:basedOn w:val="2680"/>
    <w:uiPriority w:val="99"/>
    <w:pPr>
      <w:spacing w:after="0" w:line="240" w:lineRule="auto"/>
    </w:pPr>
    <w:tblPr>
      <w:tblStyleRowBandSize w:val="1"/>
      <w:tblStyleColBandSize w:val="1"/>
      <w:tblBorders>
        <w:right w:val="single" w:color="7F7F7F" w:themeColor="text1" w:themeTint="80" w:sz="4" w:space="0"/>
      </w:tblBorders>
    </w:tblPr>
    <w:tblStylePr w:type="band1Horz">
      <w:rPr>
        <w:color w:val="7F7F7F" w:themeColor="text1" w:themeTint="80" w:themeShade="95"/>
        <w:sz w:val="22"/>
      </w:rPr>
      <w:tcPr>
        <w:shd w:val="clear" w:color="bfbfbf" w:fill="bfbfbf"/>
      </w:tcPr>
    </w:tblStylePr>
    <w:tblStylePr w:type="band1Vert">
      <w:tcPr>
        <w:shd w:val="clear" w:color="bfbfbf" w:fill="bfbfbf"/>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80" w:customStyle="1">
    <w:name w:val="List Table 7 Colorful - Accent 1"/>
    <w:basedOn w:val="2680"/>
    <w:uiPriority w:val="99"/>
    <w:pPr>
      <w:spacing w:after="0" w:line="240" w:lineRule="auto"/>
    </w:pPr>
    <w:tblPr>
      <w:tblStyleRowBandSize w:val="1"/>
      <w:tblStyleColBandSize w:val="1"/>
      <w:tblBorders>
        <w:right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i/>
        <w:color w:val="254175" w:themeColor="accent1" w:themeShade="95"/>
        <w:sz w:val="22"/>
      </w:rPr>
      <w:pPr>
        <w:jc w:val="right"/>
      </w:p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tcPr>
        <w:shd w:val="clear" w:color="ffffff" w:fill="ffffff"/>
        <w:tcBorders>
          <w:top w:val="single" w:color="4472C4" w:themeColor="accent1" w:sz="4" w:space="0"/>
          <w:left w:val="none" w:color="000000" w:sz="4" w:space="0"/>
          <w:bottom w:val="none" w:color="000000" w:sz="4" w:space="0"/>
          <w:right w:val="none" w:color="000000" w:sz="4" w:space="0"/>
        </w:tcBorders>
      </w:tcPr>
    </w:tblStylePr>
  </w:style>
  <w:style w:type="table" w:styleId="2781" w:customStyle="1">
    <w:name w:val="List Table 7 Colorful - Accent 2"/>
    <w:basedOn w:val="2680"/>
    <w:uiPriority w:val="99"/>
    <w:pPr>
      <w:spacing w:after="0" w:line="240" w:lineRule="auto"/>
    </w:pPr>
    <w:tblPr>
      <w:tblStyleRowBandSize w:val="1"/>
      <w:tblStyleColBandSize w:val="1"/>
      <w:tblBorders>
        <w:right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82" w:customStyle="1">
    <w:name w:val="List Table 7 Colorful - Accent 3"/>
    <w:basedOn w:val="2680"/>
    <w:uiPriority w:val="99"/>
    <w:pPr>
      <w:spacing w:after="0" w:line="240" w:lineRule="auto"/>
    </w:pPr>
    <w:tblPr>
      <w:tblStyleRowBandSize w:val="1"/>
      <w:tblStyleColBandSize w:val="1"/>
      <w:tblBorders>
        <w:right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i/>
        <w:color w:val="C9C9C9" w:themeColor="accent3" w:themeTint="98" w:themeShade="95"/>
        <w:sz w:val="22"/>
      </w:rPr>
      <w:pPr>
        <w:jc w:val="right"/>
      </w:p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tcPr>
        <w:shd w:val="clear" w:color="ffffff" w:fill="ffffff"/>
        <w:tcBorders>
          <w:top w:val="single" w:color="C9C9C9" w:themeColor="accent3" w:sz="4" w:space="0"/>
          <w:left w:val="none" w:color="000000" w:sz="4" w:space="0"/>
          <w:bottom w:val="none" w:color="000000" w:sz="4" w:space="0"/>
          <w:right w:val="none" w:color="000000" w:sz="4" w:space="0"/>
        </w:tcBorders>
      </w:tcPr>
    </w:tblStylePr>
  </w:style>
  <w:style w:type="table" w:styleId="2783" w:customStyle="1">
    <w:name w:val="List Table 7 Colorful - Accent 4"/>
    <w:basedOn w:val="2680"/>
    <w:uiPriority w:val="99"/>
    <w:pPr>
      <w:spacing w:after="0" w:line="240" w:lineRule="auto"/>
    </w:pPr>
    <w:tblPr>
      <w:tblStyleRowBandSize w:val="1"/>
      <w:tblStyleColBandSize w:val="1"/>
      <w:tblBorders>
        <w:right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84" w:customStyle="1">
    <w:name w:val="List Table 7 Colorful - Accent 5"/>
    <w:basedOn w:val="2680"/>
    <w:uiPriority w:val="99"/>
    <w:pPr>
      <w:spacing w:after="0" w:line="240" w:lineRule="auto"/>
    </w:pPr>
    <w:tblPr>
      <w:tblStyleRowBandSize w:val="1"/>
      <w:tblStyleColBandSize w:val="1"/>
      <w:tblBorders>
        <w:right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i/>
        <w:color w:val="9BC2E5" w:themeColor="accent5" w:themeTint="9A" w:themeShade="95"/>
        <w:sz w:val="22"/>
      </w:rPr>
      <w:pPr>
        <w:jc w:val="right"/>
      </w:p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tcPr>
        <w:shd w:val="clear" w:color="ffffff" w:fill="ffffff"/>
        <w:tcBorders>
          <w:top w:val="single" w:color="9BC2E5" w:themeColor="accent5" w:sz="4" w:space="0"/>
          <w:left w:val="none" w:color="000000" w:sz="4" w:space="0"/>
          <w:bottom w:val="none" w:color="000000" w:sz="4" w:space="0"/>
          <w:right w:val="none" w:color="000000" w:sz="4" w:space="0"/>
        </w:tcBorders>
      </w:tcPr>
    </w:tblStylePr>
  </w:style>
  <w:style w:type="table" w:styleId="2785" w:customStyle="1">
    <w:name w:val="List Table 7 Colorful - Accent 6"/>
    <w:basedOn w:val="2680"/>
    <w:uiPriority w:val="99"/>
    <w:pPr>
      <w:spacing w:after="0" w:line="240" w:lineRule="auto"/>
    </w:pPr>
    <w:tblPr>
      <w:tblStyleRowBandSize w:val="1"/>
      <w:tblStyleColBandSize w:val="1"/>
      <w:tblBorders>
        <w:right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i/>
        <w:color w:val="A9D08E" w:themeColor="accent6" w:themeTint="98" w:themeShade="95"/>
        <w:sz w:val="22"/>
      </w:rPr>
      <w:pPr>
        <w:jc w:val="right"/>
      </w:p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tcPr>
        <w:shd w:val="clear" w:color="ffffff" w:fill="ffffff"/>
        <w:tcBorders>
          <w:top w:val="single" w:color="A9D08E" w:themeColor="accent6" w:sz="4" w:space="0"/>
          <w:left w:val="none" w:color="000000" w:sz="4" w:space="0"/>
          <w:bottom w:val="none" w:color="000000" w:sz="4" w:space="0"/>
          <w:right w:val="none" w:color="000000" w:sz="4" w:space="0"/>
        </w:tcBorders>
      </w:tcPr>
    </w:tblStylePr>
  </w:style>
  <w:style w:type="table" w:styleId="2786" w:customStyle="1">
    <w:name w:val="Lined - Accent"/>
    <w:basedOn w:val="2680"/>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87" w:customStyle="1">
    <w:name w:val="Lined - Accent 1"/>
    <w:basedOn w:val="2680"/>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88" w:customStyle="1">
    <w:name w:val="Lined - Accent 2"/>
    <w:basedOn w:val="2680"/>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89" w:customStyle="1">
    <w:name w:val="Lined - Accent 3"/>
    <w:basedOn w:val="2680"/>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90" w:customStyle="1">
    <w:name w:val="Lined - Accent 4"/>
    <w:basedOn w:val="2680"/>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791" w:customStyle="1">
    <w:name w:val="Lined - Accent 5"/>
    <w:basedOn w:val="2680"/>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792" w:customStyle="1">
    <w:name w:val="Lined - Accent 6"/>
    <w:basedOn w:val="2680"/>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793" w:customStyle="1">
    <w:name w:val="Bordered &amp; Lined - Accent"/>
    <w:basedOn w:val="2680"/>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94" w:customStyle="1">
    <w:name w:val="Bordered &amp; Lined - Accent 1"/>
    <w:basedOn w:val="2680"/>
    <w:uiPriority w:val="99"/>
    <w:pPr>
      <w:spacing w:after="0" w:line="240" w:lineRule="auto"/>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95" w:customStyle="1">
    <w:name w:val="Bordered &amp; Lined - Accent 2"/>
    <w:basedOn w:val="2680"/>
    <w:uiPriority w:val="99"/>
    <w:pPr>
      <w:spacing w:after="0" w:line="240" w:lineRule="auto"/>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96" w:customStyle="1">
    <w:name w:val="Bordered &amp; Lined - Accent 3"/>
    <w:basedOn w:val="2680"/>
    <w:uiPriority w:val="99"/>
    <w:pPr>
      <w:spacing w:after="0" w:line="240" w:lineRule="auto"/>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97" w:customStyle="1">
    <w:name w:val="Bordered &amp; Lined - Accent 4"/>
    <w:basedOn w:val="2680"/>
    <w:uiPriority w:val="99"/>
    <w:pPr>
      <w:spacing w:after="0" w:line="240" w:lineRule="auto"/>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798" w:customStyle="1">
    <w:name w:val="Bordered &amp; Lined - Accent 5"/>
    <w:basedOn w:val="2680"/>
    <w:uiPriority w:val="99"/>
    <w:pPr>
      <w:spacing w:after="0" w:line="240" w:lineRule="auto"/>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799" w:customStyle="1">
    <w:name w:val="Bordered &amp; Lined - Accent 6"/>
    <w:basedOn w:val="2680"/>
    <w:uiPriority w:val="99"/>
    <w:pPr>
      <w:spacing w:after="0" w:line="240" w:lineRule="auto"/>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800" w:customStyle="1">
    <w:name w:val="Bordered"/>
    <w:basedOn w:val="2680"/>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color w:val="404040"/>
        <w:sz w:val="22"/>
      </w:r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firstCol">
      <w:rPr>
        <w:color w:val="404040"/>
        <w:sz w:val="22"/>
      </w:rPr>
    </w:tblStylePr>
    <w:tblStylePr w:type="firstRow">
      <w:rPr>
        <w:color w:val="404040"/>
        <w:sz w:val="22"/>
      </w:rPr>
      <w:tcPr>
        <w:tcBorders>
          <w:bottom w:val="single" w:color="7F7F7F" w:themeColor="text1" w:sz="12" w:space="0"/>
        </w:tcBorders>
      </w:tcPr>
    </w:tblStylePr>
    <w:tblStylePr w:type="lastCol">
      <w:rPr>
        <w:color w:val="404040"/>
        <w:sz w:val="22"/>
      </w:rPr>
      <w:tcPr>
        <w:tcBorders>
          <w:left w:val="single" w:color="7F7F7F" w:themeColor="text1" w:sz="12" w:space="0"/>
        </w:tcBorders>
      </w:tcPr>
    </w:tblStylePr>
    <w:tblStylePr w:type="lastRow">
      <w:rPr>
        <w:color w:val="404040"/>
        <w:sz w:val="22"/>
      </w:rPr>
      <w:tcPr>
        <w:tcBorders>
          <w:top w:val="single" w:color="7F7F7F" w:themeColor="text1" w:sz="12" w:space="0"/>
        </w:tcBorders>
      </w:tcPr>
    </w:tblStylePr>
  </w:style>
  <w:style w:type="table" w:styleId="2801" w:customStyle="1">
    <w:name w:val="Bordered - Accent 1"/>
    <w:basedOn w:val="2680"/>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color w:val="404040"/>
        <w:sz w:val="22"/>
      </w:rPr>
    </w:tblStylePr>
    <w:tblStylePr w:type="firstRow">
      <w:rPr>
        <w:color w:val="404040"/>
        <w:sz w:val="22"/>
      </w:rPr>
      <w:tcPr>
        <w:tcBorders>
          <w:bottom w:val="single" w:color="4472C4" w:themeColor="accent1" w:sz="12" w:space="0"/>
        </w:tcBorders>
      </w:tcPr>
    </w:tblStylePr>
    <w:tblStylePr w:type="lastCol">
      <w:rPr>
        <w:color w:val="404040"/>
        <w:sz w:val="22"/>
      </w:rPr>
      <w:tcPr>
        <w:tcBorders>
          <w:left w:val="single" w:color="4472C4" w:themeColor="accent1" w:sz="12" w:space="0"/>
        </w:tcBorders>
      </w:tcPr>
    </w:tblStylePr>
    <w:tblStylePr w:type="lastRow">
      <w:rPr>
        <w:color w:val="404040"/>
        <w:sz w:val="22"/>
      </w:rPr>
      <w:tcPr>
        <w:tcBorders>
          <w:top w:val="single" w:color="4472C4" w:themeColor="accent1" w:sz="12" w:space="0"/>
        </w:tcBorders>
      </w:tcPr>
    </w:tblStylePr>
  </w:style>
  <w:style w:type="table" w:styleId="2802" w:customStyle="1">
    <w:name w:val="Bordered - Accent 2"/>
    <w:basedOn w:val="2680"/>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color w:val="404040"/>
        <w:sz w:val="22"/>
      </w:rPr>
    </w:tblStylePr>
    <w:tblStylePr w:type="firstRow">
      <w:rPr>
        <w:color w:val="404040"/>
        <w:sz w:val="22"/>
      </w:rPr>
      <w:tcPr>
        <w:tcBorders>
          <w:bottom w:val="single" w:color="F4B184" w:themeColor="accent2" w:sz="12" w:space="0"/>
        </w:tcBorders>
      </w:tcPr>
    </w:tblStylePr>
    <w:tblStylePr w:type="lastCol">
      <w:rPr>
        <w:color w:val="404040"/>
        <w:sz w:val="22"/>
      </w:rPr>
      <w:tcPr>
        <w:tcBorders>
          <w:left w:val="single" w:color="F4B184" w:themeColor="accent2" w:sz="12" w:space="0"/>
        </w:tcBorders>
      </w:tcPr>
    </w:tblStylePr>
    <w:tblStylePr w:type="lastRow">
      <w:rPr>
        <w:color w:val="404040"/>
        <w:sz w:val="22"/>
      </w:rPr>
      <w:tcPr>
        <w:tcBorders>
          <w:top w:val="single" w:color="F4B184" w:themeColor="accent2" w:sz="12" w:space="0"/>
        </w:tcBorders>
      </w:tcPr>
    </w:tblStylePr>
  </w:style>
  <w:style w:type="table" w:styleId="2803" w:customStyle="1">
    <w:name w:val="Bordered - Accent 3"/>
    <w:basedOn w:val="2680"/>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color w:val="404040"/>
        <w:sz w:val="22"/>
      </w:rPr>
    </w:tblStylePr>
    <w:tblStylePr w:type="firstRow">
      <w:rPr>
        <w:color w:val="404040"/>
        <w:sz w:val="22"/>
      </w:rPr>
      <w:tcPr>
        <w:tcBorders>
          <w:bottom w:val="single" w:color="C9C9C9" w:themeColor="accent3" w:sz="12" w:space="0"/>
        </w:tcBorders>
      </w:tcPr>
    </w:tblStylePr>
    <w:tblStylePr w:type="lastCol">
      <w:rPr>
        <w:color w:val="404040"/>
        <w:sz w:val="22"/>
      </w:rPr>
      <w:tcPr>
        <w:tcBorders>
          <w:left w:val="single" w:color="C9C9C9" w:themeColor="accent3" w:sz="12" w:space="0"/>
        </w:tcBorders>
      </w:tcPr>
    </w:tblStylePr>
    <w:tblStylePr w:type="lastRow">
      <w:rPr>
        <w:color w:val="404040"/>
        <w:sz w:val="22"/>
      </w:rPr>
      <w:tcPr>
        <w:tcBorders>
          <w:top w:val="single" w:color="C9C9C9" w:themeColor="accent3" w:sz="12" w:space="0"/>
        </w:tcBorders>
      </w:tcPr>
    </w:tblStylePr>
  </w:style>
  <w:style w:type="table" w:styleId="2804" w:customStyle="1">
    <w:name w:val="Bordered - Accent 4"/>
    <w:basedOn w:val="2680"/>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color w:val="404040"/>
        <w:sz w:val="22"/>
      </w:rPr>
    </w:tblStylePr>
    <w:tblStylePr w:type="firstRow">
      <w:rPr>
        <w:color w:val="404040"/>
        <w:sz w:val="22"/>
      </w:rPr>
      <w:tcPr>
        <w:tcBorders>
          <w:bottom w:val="single" w:color="FFD865" w:themeColor="accent4" w:sz="12" w:space="0"/>
        </w:tcBorders>
      </w:tcPr>
    </w:tblStylePr>
    <w:tblStylePr w:type="lastCol">
      <w:rPr>
        <w:color w:val="404040"/>
        <w:sz w:val="22"/>
      </w:rPr>
      <w:tcPr>
        <w:tcBorders>
          <w:left w:val="single" w:color="FFD865" w:themeColor="accent4" w:sz="12" w:space="0"/>
        </w:tcBorders>
      </w:tcPr>
    </w:tblStylePr>
    <w:tblStylePr w:type="lastRow">
      <w:rPr>
        <w:color w:val="404040"/>
        <w:sz w:val="22"/>
      </w:rPr>
      <w:tcPr>
        <w:tcBorders>
          <w:top w:val="single" w:color="FFD865" w:themeColor="accent4" w:sz="12" w:space="0"/>
        </w:tcBorders>
      </w:tcPr>
    </w:tblStylePr>
  </w:style>
  <w:style w:type="table" w:styleId="2805" w:customStyle="1">
    <w:name w:val="Bordered - Accent 5"/>
    <w:basedOn w:val="2680"/>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color w:val="404040"/>
        <w:sz w:val="22"/>
      </w:rPr>
    </w:tblStylePr>
    <w:tblStylePr w:type="firstRow">
      <w:rPr>
        <w:color w:val="404040"/>
        <w:sz w:val="22"/>
      </w:rPr>
      <w:tcPr>
        <w:tcBorders>
          <w:bottom w:val="single" w:color="9BC2E5" w:themeColor="accent5" w:sz="12" w:space="0"/>
        </w:tcBorders>
      </w:tcPr>
    </w:tblStylePr>
    <w:tblStylePr w:type="lastCol">
      <w:rPr>
        <w:color w:val="404040"/>
        <w:sz w:val="22"/>
      </w:rPr>
      <w:tcPr>
        <w:tcBorders>
          <w:left w:val="single" w:color="9BC2E5" w:themeColor="accent5" w:sz="12" w:space="0"/>
        </w:tcBorders>
      </w:tcPr>
    </w:tblStylePr>
    <w:tblStylePr w:type="lastRow">
      <w:rPr>
        <w:color w:val="404040"/>
        <w:sz w:val="22"/>
      </w:rPr>
      <w:tcPr>
        <w:tcBorders>
          <w:top w:val="single" w:color="9BC2E5" w:themeColor="accent5" w:sz="12" w:space="0"/>
        </w:tcBorders>
      </w:tcPr>
    </w:tblStylePr>
  </w:style>
  <w:style w:type="table" w:styleId="2806" w:customStyle="1">
    <w:name w:val="Bordered - Accent 6"/>
    <w:basedOn w:val="2680"/>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color w:val="404040"/>
        <w:sz w:val="22"/>
      </w:rPr>
    </w:tblStylePr>
    <w:tblStylePr w:type="firstRow">
      <w:rPr>
        <w:color w:val="404040"/>
        <w:sz w:val="22"/>
      </w:rPr>
      <w:tcPr>
        <w:tcBorders>
          <w:bottom w:val="single" w:color="A9D08E" w:themeColor="accent6" w:sz="12" w:space="0"/>
        </w:tcBorders>
      </w:tcPr>
    </w:tblStylePr>
    <w:tblStylePr w:type="lastCol">
      <w:rPr>
        <w:color w:val="404040"/>
        <w:sz w:val="22"/>
      </w:rPr>
      <w:tcPr>
        <w:tcBorders>
          <w:left w:val="single" w:color="A9D08E" w:themeColor="accent6" w:sz="12" w:space="0"/>
        </w:tcBorders>
      </w:tcPr>
    </w:tblStylePr>
    <w:tblStylePr w:type="lastRow">
      <w:rPr>
        <w:color w:val="404040"/>
        <w:sz w:val="22"/>
      </w:rPr>
      <w:tcPr>
        <w:tcBorders>
          <w:top w:val="single" w:color="A9D08E" w:themeColor="accent6" w:sz="12" w:space="0"/>
        </w:tcBorders>
      </w:tcPr>
    </w:tblStylePr>
  </w:style>
  <w:style w:type="character" w:styleId="2807" w:customStyle="1">
    <w:name w:val="Введение_character"/>
    <w:link w:val="2808"/>
    <w:rPr>
      <w:rFonts w:ascii="Times New Roman" w:hAnsi="Times New Roman" w:cs="Times New Roman" w:eastAsia="Times New Roman"/>
      <w:b/>
      <w:sz w:val="28"/>
      <w:szCs w:val="24"/>
    </w:rPr>
  </w:style>
  <w:style w:type="paragraph" w:styleId="2808" w:customStyle="1">
    <w:name w:val="Введение"/>
    <w:basedOn w:val="2596"/>
    <w:link w:val="2807"/>
    <w:qFormat/>
    <w:pPr>
      <w:ind w:left="283" w:right="283" w:firstLine="567"/>
      <w:jc w:val="both"/>
      <w:spacing w:before="0" w:after="0"/>
    </w:pPr>
    <w:rPr>
      <w:rFonts w:ascii="Times New Roman" w:hAnsi="Times New Roman" w:cs="Times New Roman" w:eastAsia="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hyperlink" Target="https://cyberleninka.ru/article/n/internet-kak-setevaya-ili-ierarhicheskaya-struktura-kontseptsiya-seti-v-postmodernistskoy-filosofii-i-sotsialnyh-naukah-kontsa-xx-go-i" TargetMode="External"/><Relationship Id="rId52" Type="http://schemas.openxmlformats.org/officeDocument/2006/relationships/hyperlink" Target="https://www.schneier.com/essays/archives/2009/11/beyond_security_thea.html" TargetMode="External"/><Relationship Id="rId53" Type="http://schemas.openxmlformats.org/officeDocument/2006/relationships/hyperlink" Target="https://cyberleninka.ru/article/n/utrata-anonimnosti-v-vek-razvitiya-tsifrovyh-tehnologiy" TargetMode="External"/><Relationship Id="rId54" Type="http://schemas.openxmlformats.org/officeDocument/2006/relationships/hyperlink" Target="https://cyberleninka.ru/article/n/paradoks-anonimnosti-v-internete-i-problemy-ee-pravovogo-regulirovaniya" TargetMode="External"/><Relationship Id="rId55" Type="http://schemas.openxmlformats.org/officeDocument/2006/relationships/hyperlink" Target="https://cyberleninka.ru/article/n/anonimnost-v-globalnyh-setyah" TargetMode="External"/><Relationship Id="rId56" Type="http://schemas.openxmlformats.org/officeDocument/2006/relationships/hyperlink" Target="https://cyberleninka.ru/article/n/mezhdunarodnaya-reaktsiya-na-deystviya-edvarda-snoudena" TargetMode="External"/><Relationship Id="rId57" Type="http://schemas.openxmlformats.org/officeDocument/2006/relationships/hyperlink" Target="https://cyberleninka.ru/article/n/mezhdunarodnaya-reaktsiya-na-deystviya-edvarda-snoudena" TargetMode="External"/><Relationship Id="rId58" Type="http://schemas.openxmlformats.org/officeDocument/2006/relationships/hyperlink" Target="https://habr.com/ru/company/dsec/blog/677204/?ysclid=l8iii2g114542316743" TargetMode="External"/><Relationship Id="rId59" Type="http://schemas.openxmlformats.org/officeDocument/2006/relationships/hyperlink" Target="https://prompolit.ru/files/560276/sproul.pdf" TargetMode="External"/><Relationship Id="rId60" Type="http://schemas.openxmlformats.org/officeDocument/2006/relationships/hyperlink" Target="https://www.hse.ru/data/2020/03/16/1565183163/086-102_%D0%B8%D0%B2%D0%B0%D0%BD%D0%BE%D0%B2.pdf?ysclid=l8ihr02tc6145956359" TargetMode="External"/><Relationship Id="rId61" Type="http://schemas.openxmlformats.org/officeDocument/2006/relationships/hyperlink" Target="https://rb.ru/opinion/mif-o-kapitalizme/?ysclid=l8ii06vu6s628640881" TargetMode="External"/><Relationship Id="rId62" Type="http://schemas.openxmlformats.org/officeDocument/2006/relationships/hyperlink" Target="https://cyberleninka.ru/article/n/k-voprosu-o-mitm-atake-kak-sposobe-soversheniya-prestupleniy-v-sfere-kompyuternoy-informatsii" TargetMode="External"/><Relationship Id="rId63" Type="http://schemas.openxmlformats.org/officeDocument/2006/relationships/hyperlink" Target="https://cyberleninka.ru/article/n/mozhet-li-byt-monopoliya-bez-monopolista" TargetMode="External"/><Relationship Id="rId64" Type="http://schemas.openxmlformats.org/officeDocument/2006/relationships/hyperlink" Target="https://cyberleninka.ru/article/n/k-voprosu-o-bezopasnom-shifrovanii-v-internet-messendzherah" TargetMode="External"/><Relationship Id="rId65" Type="http://schemas.openxmlformats.org/officeDocument/2006/relationships/hyperlink" Target="https://cyberleninka.ru/article/n/analiz-sposobov-i-metodov-nezakonnogo-rasprostraneniya-lichnyh-dannyh-polzovateley-messendzherov-sotsialnyh-setey-i-poiskovyh-sistem" TargetMode="External"/><Relationship Id="rId66" Type="http://schemas.openxmlformats.org/officeDocument/2006/relationships/hyperlink" Target="https://ee.stanford.edu/~hellman/publications/24.pdf" TargetMode="External"/><Relationship Id="rId67" Type="http://schemas.openxmlformats.org/officeDocument/2006/relationships/hyperlink" Target="https://cyberleninka.ru/article/n/realizatsiya-optimalnoy-arhitektury-i-obespechenie-bezopasnogo-funktsionirovaniya-seti-evm" TargetMode="External"/><Relationship Id="rId68" Type="http://schemas.openxmlformats.org/officeDocument/2006/relationships/hyperlink" Target="https://www.ijert.org/research/secure-file-sharing-in-darknet-IJERTV3IS10878.pdf" TargetMode="External"/><Relationship Id="rId69" Type="http://schemas.openxmlformats.org/officeDocument/2006/relationships/hyperlink" Target="https://cyberleninka.ru/article/n/aktualnye-voprosy-monitoringa-i-protivodeystviya-kiberugrozam-v-odnorangovyh-setyah" TargetMode="External"/><Relationship Id="rId70" Type="http://schemas.openxmlformats.org/officeDocument/2006/relationships/hyperlink" Target="https://cyberleninka.ru/article/n/rekomendatelnyy-protokol-detsentralizovannoy-fayloobmennoy-seti" TargetMode="External"/><Relationship Id="rId71" Type="http://schemas.openxmlformats.org/officeDocument/2006/relationships/hyperlink" Target="https://web.archive.org/web/20150514080026/https://www.dashpay.io/wp-content/uploads/2015/04/Dash-WhitepaperV1.pdf" TargetMode="External"/><Relationship Id="rId72" Type="http://schemas.openxmlformats.org/officeDocument/2006/relationships/hyperlink" Target="https://www.lix.polytechnique.fr/~tomc/P2P/Papers/Theory/MIXes.pdf" TargetMode="External"/><Relationship Id="rId73" Type="http://schemas.openxmlformats.org/officeDocument/2006/relationships/hyperlink" Target="https://cyberleninka.ru/article/n/problemy-sokrytiya-trafika-v-anonimnoy-seti-i-faktory-vliyayuschie-na-anonimnost" TargetMode="External"/><Relationship Id="rId74" Type="http://schemas.openxmlformats.org/officeDocument/2006/relationships/hyperlink" Target="http://netsukuku.freaknet.org/sourcedocs/main_doc/ntk_rfc/" TargetMode="External"/><Relationship Id="rId75" Type="http://schemas.openxmlformats.org/officeDocument/2006/relationships/hyperlink" Target="https://www.esat.kuleuven.be/cosic/publications/article-1335.pdf" TargetMode="External"/><Relationship Id="rId76" Type="http://schemas.openxmlformats.org/officeDocument/2006/relationships/hyperlink" Target="https://cyberleninka.ru/article/n/sposoby-i-sredstva-obespecheniya-anonimnosti-v-globalnoy-seti-internet" TargetMode="External"/><Relationship Id="rId77" Type="http://schemas.openxmlformats.org/officeDocument/2006/relationships/hyperlink" Target="https://cyberleninka.ru/article/n/kaleydoskop-vpn-tehnologiy" TargetMode="External"/><Relationship Id="rId78" Type="http://schemas.openxmlformats.org/officeDocument/2006/relationships/hyperlink" Target="https://bitcoin.org/files/bitcoin-paper/bitcoin_ru.pdf" TargetMode="External"/><Relationship Id="rId79" Type="http://schemas.openxmlformats.org/officeDocument/2006/relationships/hyperlink" Target="https://bitmessage.org/bitmessage.pdf" TargetMode="External"/><Relationship Id="rId80" Type="http://schemas.openxmlformats.org/officeDocument/2006/relationships/hyperlink" Target="https://www.blackhat.com/presentations/bh-usa-07/Perry/Whitepaper/bh-usa-07-perry-WP.pdf" TargetMode="External"/><Relationship Id="rId81" Type="http://schemas.openxmlformats.org/officeDocument/2006/relationships/hyperlink" Target="https://staas.home.xs4all.nl/t/swtr/documents/wt2015_i2p.pdf" TargetMode="External"/><Relationship Id="rId82" Type="http://schemas.openxmlformats.org/officeDocument/2006/relationships/hyperlink" Target="https://web.archive.org/web/20170312061708/https://gnunet.org/sites/default/files/minion-design.pdf" TargetMode="External"/><Relationship Id="rId83" Type="http://schemas.openxmlformats.org/officeDocument/2006/relationships/hyperlink" Target="https://www.cs.cornell.edu/people/egs/herbivore/dcnets.html" TargetMode="External"/><Relationship Id="rId84" Type="http://schemas.openxmlformats.org/officeDocument/2006/relationships/hyperlink" Target="https://dedis.cs.yale.edu/dissent/papers/osdi12.pdf" TargetMode="External"/><Relationship Id="rId85" Type="http://schemas.openxmlformats.org/officeDocument/2006/relationships/hyperlink" Target="https://dedis.cs.yale.edu/dissent/papers/verdict.pdf" TargetMode="External"/><Relationship Id="rId86" Type="http://schemas.openxmlformats.org/officeDocument/2006/relationships/hyperlink" Target="https://www.getmonero.org/library/Zero-to-Monero-1-0-0.pdf" TargetMode="External"/><Relationship Id="rId87" Type="http://schemas.openxmlformats.org/officeDocument/2006/relationships/hyperlink" Target="https://web.archive.org/web/20150514080026/https://www.dashpay.io/wp-content/uploads/2015/04/Dash-WhitepaperV1.pdf" TargetMode="External"/><Relationship Id="rId88" Type="http://schemas.openxmlformats.org/officeDocument/2006/relationships/hyperlink" Target="http://turtle-p2p.sourceforge.net/turtleinitial.pdf" TargetMode="External"/><Relationship Id="rId89" Type="http://schemas.openxmlformats.org/officeDocument/2006/relationships/hyperlink" Target="https://web.archive.org/web/20141222030352/http://pv.bstu.ru/crypto/shannon.pdf" TargetMode="External"/><Relationship Id="rId90" Type="http://schemas.openxmlformats.org/officeDocument/2006/relationships/hyperlink" Target="https://cyberleninka.ru/article/n/problemy-vyyavleniya-i-ispolzovaniya-sledov-prestupleniy-ostavlyaemyh-v-seti-darknet" TargetMode="External"/><Relationship Id="rId91" Type="http://schemas.openxmlformats.org/officeDocument/2006/relationships/hyperlink" Target="https://cyberleninka.ru/article/n/aktualnye-voprosy-protivodeystviya-prestupnosti-v-seti-darknet" TargetMode="External"/><Relationship Id="rId92" Type="http://schemas.openxmlformats.org/officeDocument/2006/relationships/hyperlink" Target="http://dud.inf.tu-dresden.de/Anon_Terminology.shtml" TargetMode="External"/><Relationship Id="rId93" Type="http://schemas.openxmlformats.org/officeDocument/2006/relationships/hyperlink" Target="https://www.cs.utexas.edu/~shmat/courses/cs395t_fall04/crowds.pdf" TargetMode="External"/><Relationship Id="rId94" Type="http://schemas.openxmlformats.org/officeDocument/2006/relationships/hyperlink" Target="https://habr.com/ru/company/vasexperts/blog/670964/" TargetMode="External"/><Relationship Id="rId95" Type="http://schemas.openxmlformats.org/officeDocument/2006/relationships/hyperlink" Target="https://www.freecodecamp.org/news/what-is-web3/" TargetMode="External"/><Relationship Id="rId96" Type="http://schemas.openxmlformats.org/officeDocument/2006/relationships/hyperlink" Target="https://trends.rbc.ru/trends/industry/629070a99a79470ec4bdb673" TargetMode="External"/><Relationship Id="rId97" Type="http://schemas.openxmlformats.org/officeDocument/2006/relationships/hyperlink" Target="https://www.nbcnews.com/science/science-news/web3-s-silicon-valleys-latest-identity-crisis-rcna9846" TargetMode="External"/><Relationship Id="rId98"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github.com/number571/go-peer" TargetMode="External"/><Relationship Id="rId2" Type="http://schemas.openxmlformats.org/officeDocument/2006/relationships/hyperlink" Target="https://ru.wikipedia.org/wiki/%D0%94%D0%B0%D1%80%D0%BA%D0%BD%D0%B5%D1%82" TargetMode="External"/><Relationship Id="rId3"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3257" w:default="1">
    <w:name w:val="Normal"/>
    <w:qFormat/>
  </w:style>
  <w:style w:type="character" w:styleId="3258" w:default="1">
    <w:name w:val="Default Paragraph Font"/>
    <w:uiPriority w:val="1"/>
    <w:semiHidden/>
    <w:unhideWhenUsed/>
  </w:style>
  <w:style w:type="numbering" w:styleId="3259" w:default="1">
    <w:name w:val="No List"/>
    <w:uiPriority w:val="99"/>
    <w:semiHidden/>
    <w:unhideWhenUsed/>
  </w:style>
  <w:style w:type="paragraph" w:styleId="3260">
    <w:name w:val="Heading 1"/>
    <w:basedOn w:val="3257"/>
    <w:next w:val="3257"/>
    <w:link w:val="3261"/>
    <w:uiPriority w:val="9"/>
    <w:qFormat/>
    <w:pPr>
      <w:keepLines/>
      <w:keepNext/>
      <w:spacing w:before="480" w:after="200"/>
      <w:outlineLvl w:val="0"/>
    </w:pPr>
    <w:rPr>
      <w:rFonts w:ascii="Arial" w:hAnsi="Arial" w:cs="Arial" w:eastAsia="Arial"/>
      <w:sz w:val="40"/>
      <w:szCs w:val="40"/>
    </w:rPr>
  </w:style>
  <w:style w:type="character" w:styleId="3261">
    <w:name w:val="Heading 1 Char"/>
    <w:basedOn w:val="3258"/>
    <w:link w:val="3260"/>
    <w:uiPriority w:val="9"/>
    <w:rPr>
      <w:rFonts w:ascii="Arial" w:hAnsi="Arial" w:cs="Arial" w:eastAsia="Arial"/>
      <w:sz w:val="40"/>
      <w:szCs w:val="40"/>
    </w:rPr>
  </w:style>
  <w:style w:type="paragraph" w:styleId="3262">
    <w:name w:val="Heading 2"/>
    <w:basedOn w:val="3257"/>
    <w:next w:val="3257"/>
    <w:link w:val="3263"/>
    <w:uiPriority w:val="9"/>
    <w:unhideWhenUsed/>
    <w:qFormat/>
    <w:pPr>
      <w:keepLines/>
      <w:keepNext/>
      <w:spacing w:before="360" w:after="200"/>
      <w:outlineLvl w:val="1"/>
    </w:pPr>
    <w:rPr>
      <w:rFonts w:ascii="Arial" w:hAnsi="Arial" w:cs="Arial" w:eastAsia="Arial"/>
      <w:sz w:val="34"/>
    </w:rPr>
  </w:style>
  <w:style w:type="character" w:styleId="3263">
    <w:name w:val="Heading 2 Char"/>
    <w:basedOn w:val="3258"/>
    <w:link w:val="3262"/>
    <w:uiPriority w:val="9"/>
    <w:rPr>
      <w:rFonts w:ascii="Arial" w:hAnsi="Arial" w:cs="Arial" w:eastAsia="Arial"/>
      <w:sz w:val="34"/>
    </w:rPr>
  </w:style>
  <w:style w:type="paragraph" w:styleId="3264">
    <w:name w:val="Heading 3"/>
    <w:basedOn w:val="3257"/>
    <w:next w:val="3257"/>
    <w:link w:val="3265"/>
    <w:uiPriority w:val="9"/>
    <w:unhideWhenUsed/>
    <w:qFormat/>
    <w:pPr>
      <w:keepLines/>
      <w:keepNext/>
      <w:spacing w:before="320" w:after="200"/>
      <w:outlineLvl w:val="2"/>
    </w:pPr>
    <w:rPr>
      <w:rFonts w:ascii="Arial" w:hAnsi="Arial" w:cs="Arial" w:eastAsia="Arial"/>
      <w:sz w:val="30"/>
      <w:szCs w:val="30"/>
    </w:rPr>
  </w:style>
  <w:style w:type="character" w:styleId="3265">
    <w:name w:val="Heading 3 Char"/>
    <w:basedOn w:val="3258"/>
    <w:link w:val="3264"/>
    <w:uiPriority w:val="9"/>
    <w:rPr>
      <w:rFonts w:ascii="Arial" w:hAnsi="Arial" w:cs="Arial" w:eastAsia="Arial"/>
      <w:sz w:val="30"/>
      <w:szCs w:val="30"/>
    </w:rPr>
  </w:style>
  <w:style w:type="paragraph" w:styleId="3266">
    <w:name w:val="Heading 4"/>
    <w:basedOn w:val="3257"/>
    <w:next w:val="3257"/>
    <w:link w:val="3267"/>
    <w:uiPriority w:val="9"/>
    <w:unhideWhenUsed/>
    <w:qFormat/>
    <w:pPr>
      <w:keepLines/>
      <w:keepNext/>
      <w:spacing w:before="320" w:after="200"/>
      <w:outlineLvl w:val="3"/>
    </w:pPr>
    <w:rPr>
      <w:rFonts w:ascii="Arial" w:hAnsi="Arial" w:cs="Arial" w:eastAsia="Arial"/>
      <w:b/>
      <w:bCs/>
      <w:sz w:val="26"/>
      <w:szCs w:val="26"/>
    </w:rPr>
  </w:style>
  <w:style w:type="character" w:styleId="3267">
    <w:name w:val="Heading 4 Char"/>
    <w:basedOn w:val="3258"/>
    <w:link w:val="3266"/>
    <w:uiPriority w:val="9"/>
    <w:rPr>
      <w:rFonts w:ascii="Arial" w:hAnsi="Arial" w:cs="Arial" w:eastAsia="Arial"/>
      <w:b/>
      <w:bCs/>
      <w:sz w:val="26"/>
      <w:szCs w:val="26"/>
    </w:rPr>
  </w:style>
  <w:style w:type="paragraph" w:styleId="3268">
    <w:name w:val="Heading 5"/>
    <w:basedOn w:val="3257"/>
    <w:next w:val="3257"/>
    <w:link w:val="3269"/>
    <w:uiPriority w:val="9"/>
    <w:unhideWhenUsed/>
    <w:qFormat/>
    <w:pPr>
      <w:keepLines/>
      <w:keepNext/>
      <w:spacing w:before="320" w:after="200"/>
      <w:outlineLvl w:val="4"/>
    </w:pPr>
    <w:rPr>
      <w:rFonts w:ascii="Arial" w:hAnsi="Arial" w:cs="Arial" w:eastAsia="Arial"/>
      <w:b/>
      <w:bCs/>
      <w:sz w:val="24"/>
      <w:szCs w:val="24"/>
    </w:rPr>
  </w:style>
  <w:style w:type="character" w:styleId="3269">
    <w:name w:val="Heading 5 Char"/>
    <w:basedOn w:val="3258"/>
    <w:link w:val="3268"/>
    <w:uiPriority w:val="9"/>
    <w:rPr>
      <w:rFonts w:ascii="Arial" w:hAnsi="Arial" w:cs="Arial" w:eastAsia="Arial"/>
      <w:b/>
      <w:bCs/>
      <w:sz w:val="24"/>
      <w:szCs w:val="24"/>
    </w:rPr>
  </w:style>
  <w:style w:type="paragraph" w:styleId="3270">
    <w:name w:val="Heading 6"/>
    <w:basedOn w:val="3257"/>
    <w:next w:val="3257"/>
    <w:link w:val="3271"/>
    <w:uiPriority w:val="9"/>
    <w:unhideWhenUsed/>
    <w:qFormat/>
    <w:pPr>
      <w:keepLines/>
      <w:keepNext/>
      <w:spacing w:before="320" w:after="200"/>
      <w:outlineLvl w:val="5"/>
    </w:pPr>
    <w:rPr>
      <w:rFonts w:ascii="Arial" w:hAnsi="Arial" w:cs="Arial" w:eastAsia="Arial"/>
      <w:b/>
      <w:bCs/>
      <w:sz w:val="22"/>
      <w:szCs w:val="22"/>
    </w:rPr>
  </w:style>
  <w:style w:type="character" w:styleId="3271">
    <w:name w:val="Heading 6 Char"/>
    <w:basedOn w:val="3258"/>
    <w:link w:val="3270"/>
    <w:uiPriority w:val="9"/>
    <w:rPr>
      <w:rFonts w:ascii="Arial" w:hAnsi="Arial" w:cs="Arial" w:eastAsia="Arial"/>
      <w:b/>
      <w:bCs/>
      <w:sz w:val="22"/>
      <w:szCs w:val="22"/>
    </w:rPr>
  </w:style>
  <w:style w:type="paragraph" w:styleId="3272">
    <w:name w:val="Heading 7"/>
    <w:basedOn w:val="3257"/>
    <w:next w:val="3257"/>
    <w:link w:val="3273"/>
    <w:uiPriority w:val="9"/>
    <w:unhideWhenUsed/>
    <w:qFormat/>
    <w:pPr>
      <w:keepLines/>
      <w:keepNext/>
      <w:spacing w:before="320" w:after="200"/>
      <w:outlineLvl w:val="6"/>
    </w:pPr>
    <w:rPr>
      <w:rFonts w:ascii="Arial" w:hAnsi="Arial" w:cs="Arial" w:eastAsia="Arial"/>
      <w:b/>
      <w:bCs/>
      <w:i/>
      <w:iCs/>
      <w:sz w:val="22"/>
      <w:szCs w:val="22"/>
    </w:rPr>
  </w:style>
  <w:style w:type="character" w:styleId="3273">
    <w:name w:val="Heading 7 Char"/>
    <w:basedOn w:val="3258"/>
    <w:link w:val="3272"/>
    <w:uiPriority w:val="9"/>
    <w:rPr>
      <w:rFonts w:ascii="Arial" w:hAnsi="Arial" w:cs="Arial" w:eastAsia="Arial"/>
      <w:b/>
      <w:bCs/>
      <w:i/>
      <w:iCs/>
      <w:sz w:val="22"/>
      <w:szCs w:val="22"/>
    </w:rPr>
  </w:style>
  <w:style w:type="paragraph" w:styleId="3274">
    <w:name w:val="Heading 8"/>
    <w:basedOn w:val="3257"/>
    <w:next w:val="3257"/>
    <w:link w:val="3275"/>
    <w:uiPriority w:val="9"/>
    <w:unhideWhenUsed/>
    <w:qFormat/>
    <w:pPr>
      <w:keepLines/>
      <w:keepNext/>
      <w:spacing w:before="320" w:after="200"/>
      <w:outlineLvl w:val="7"/>
    </w:pPr>
    <w:rPr>
      <w:rFonts w:ascii="Arial" w:hAnsi="Arial" w:cs="Arial" w:eastAsia="Arial"/>
      <w:i/>
      <w:iCs/>
      <w:sz w:val="22"/>
      <w:szCs w:val="22"/>
    </w:rPr>
  </w:style>
  <w:style w:type="character" w:styleId="3275">
    <w:name w:val="Heading 8 Char"/>
    <w:basedOn w:val="3258"/>
    <w:link w:val="3274"/>
    <w:uiPriority w:val="9"/>
    <w:rPr>
      <w:rFonts w:ascii="Arial" w:hAnsi="Arial" w:cs="Arial" w:eastAsia="Arial"/>
      <w:i/>
      <w:iCs/>
      <w:sz w:val="22"/>
      <w:szCs w:val="22"/>
    </w:rPr>
  </w:style>
  <w:style w:type="paragraph" w:styleId="3276">
    <w:name w:val="Heading 9"/>
    <w:basedOn w:val="3257"/>
    <w:next w:val="3257"/>
    <w:link w:val="3277"/>
    <w:uiPriority w:val="9"/>
    <w:unhideWhenUsed/>
    <w:qFormat/>
    <w:pPr>
      <w:keepLines/>
      <w:keepNext/>
      <w:spacing w:before="320" w:after="200"/>
      <w:outlineLvl w:val="8"/>
    </w:pPr>
    <w:rPr>
      <w:rFonts w:ascii="Arial" w:hAnsi="Arial" w:cs="Arial" w:eastAsia="Arial"/>
      <w:i/>
      <w:iCs/>
      <w:sz w:val="21"/>
      <w:szCs w:val="21"/>
    </w:rPr>
  </w:style>
  <w:style w:type="character" w:styleId="3277">
    <w:name w:val="Heading 9 Char"/>
    <w:basedOn w:val="3258"/>
    <w:link w:val="3276"/>
    <w:uiPriority w:val="9"/>
    <w:rPr>
      <w:rFonts w:ascii="Arial" w:hAnsi="Arial" w:cs="Arial" w:eastAsia="Arial"/>
      <w:i/>
      <w:iCs/>
      <w:sz w:val="21"/>
      <w:szCs w:val="21"/>
    </w:rPr>
  </w:style>
  <w:style w:type="paragraph" w:styleId="3278">
    <w:name w:val="List Paragraph"/>
    <w:basedOn w:val="3257"/>
    <w:uiPriority w:val="34"/>
    <w:qFormat/>
    <w:pPr>
      <w:contextualSpacing/>
      <w:ind w:left="720"/>
    </w:pPr>
  </w:style>
  <w:style w:type="table" w:styleId="3279" w:default="1">
    <w:name w:val="Normal Table"/>
    <w:uiPriority w:val="99"/>
    <w:semiHidden/>
    <w:unhideWhenUsed/>
    <w:tblPr>
      <w:tblInd w:w="0" w:type="dxa"/>
      <w:tblCellMar>
        <w:left w:w="108" w:type="dxa"/>
        <w:top w:w="0" w:type="dxa"/>
        <w:right w:w="108" w:type="dxa"/>
        <w:bottom w:w="0" w:type="dxa"/>
      </w:tblCellMar>
    </w:tblPr>
  </w:style>
  <w:style w:type="paragraph" w:styleId="3280">
    <w:name w:val="No Spacing"/>
    <w:uiPriority w:val="1"/>
    <w:qFormat/>
    <w:pPr>
      <w:spacing w:before="0" w:after="0" w:line="240" w:lineRule="auto"/>
    </w:pPr>
  </w:style>
  <w:style w:type="paragraph" w:styleId="3281">
    <w:name w:val="Title"/>
    <w:basedOn w:val="3257"/>
    <w:next w:val="3257"/>
    <w:link w:val="3282"/>
    <w:uiPriority w:val="10"/>
    <w:qFormat/>
    <w:pPr>
      <w:contextualSpacing/>
      <w:spacing w:before="300" w:after="200"/>
    </w:pPr>
    <w:rPr>
      <w:sz w:val="48"/>
      <w:szCs w:val="48"/>
    </w:rPr>
  </w:style>
  <w:style w:type="character" w:styleId="3282">
    <w:name w:val="Title Char"/>
    <w:basedOn w:val="3258"/>
    <w:link w:val="3281"/>
    <w:uiPriority w:val="10"/>
    <w:rPr>
      <w:sz w:val="48"/>
      <w:szCs w:val="48"/>
    </w:rPr>
  </w:style>
  <w:style w:type="paragraph" w:styleId="3283">
    <w:name w:val="Subtitle"/>
    <w:basedOn w:val="3257"/>
    <w:next w:val="3257"/>
    <w:link w:val="3284"/>
    <w:uiPriority w:val="11"/>
    <w:qFormat/>
    <w:pPr>
      <w:spacing w:before="200" w:after="200"/>
    </w:pPr>
    <w:rPr>
      <w:sz w:val="24"/>
      <w:szCs w:val="24"/>
    </w:rPr>
  </w:style>
  <w:style w:type="character" w:styleId="3284">
    <w:name w:val="Subtitle Char"/>
    <w:basedOn w:val="3258"/>
    <w:link w:val="3283"/>
    <w:uiPriority w:val="11"/>
    <w:rPr>
      <w:sz w:val="24"/>
      <w:szCs w:val="24"/>
    </w:rPr>
  </w:style>
  <w:style w:type="paragraph" w:styleId="3285">
    <w:name w:val="Quote"/>
    <w:basedOn w:val="3257"/>
    <w:next w:val="3257"/>
    <w:link w:val="3286"/>
    <w:uiPriority w:val="29"/>
    <w:qFormat/>
    <w:pPr>
      <w:ind w:left="720" w:right="720"/>
    </w:pPr>
    <w:rPr>
      <w:i/>
    </w:rPr>
  </w:style>
  <w:style w:type="character" w:styleId="3286">
    <w:name w:val="Quote Char"/>
    <w:link w:val="3285"/>
    <w:uiPriority w:val="29"/>
    <w:rPr>
      <w:i/>
    </w:rPr>
  </w:style>
  <w:style w:type="paragraph" w:styleId="3287">
    <w:name w:val="Intense Quote"/>
    <w:basedOn w:val="3257"/>
    <w:next w:val="3257"/>
    <w:link w:val="3288"/>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288">
    <w:name w:val="Intense Quote Char"/>
    <w:link w:val="3287"/>
    <w:uiPriority w:val="30"/>
    <w:rPr>
      <w:i/>
    </w:rPr>
  </w:style>
  <w:style w:type="paragraph" w:styleId="3289">
    <w:name w:val="Header"/>
    <w:basedOn w:val="3257"/>
    <w:link w:val="3290"/>
    <w:uiPriority w:val="99"/>
    <w:unhideWhenUsed/>
    <w:pPr>
      <w:spacing w:after="0" w:line="240" w:lineRule="auto"/>
      <w:tabs>
        <w:tab w:val="center" w:pos="7143" w:leader="none"/>
        <w:tab w:val="right" w:pos="14287" w:leader="none"/>
      </w:tabs>
    </w:pPr>
  </w:style>
  <w:style w:type="character" w:styleId="3290">
    <w:name w:val="Header Char"/>
    <w:basedOn w:val="3258"/>
    <w:link w:val="3289"/>
    <w:uiPriority w:val="99"/>
  </w:style>
  <w:style w:type="paragraph" w:styleId="3291">
    <w:name w:val="Footer"/>
    <w:basedOn w:val="3257"/>
    <w:link w:val="3294"/>
    <w:uiPriority w:val="99"/>
    <w:unhideWhenUsed/>
    <w:pPr>
      <w:spacing w:after="0" w:line="240" w:lineRule="auto"/>
      <w:tabs>
        <w:tab w:val="center" w:pos="7143" w:leader="none"/>
        <w:tab w:val="right" w:pos="14287" w:leader="none"/>
      </w:tabs>
    </w:pPr>
  </w:style>
  <w:style w:type="character" w:styleId="3292">
    <w:name w:val="Footer Char"/>
    <w:basedOn w:val="3258"/>
    <w:link w:val="3291"/>
    <w:uiPriority w:val="99"/>
  </w:style>
  <w:style w:type="paragraph" w:styleId="3293">
    <w:name w:val="Caption"/>
    <w:basedOn w:val="3257"/>
    <w:next w:val="3257"/>
    <w:uiPriority w:val="35"/>
    <w:semiHidden/>
    <w:unhideWhenUsed/>
    <w:qFormat/>
    <w:pPr>
      <w:spacing w:line="276" w:lineRule="auto"/>
    </w:pPr>
    <w:rPr>
      <w:b/>
      <w:bCs/>
      <w:color w:val="4F81BD" w:themeColor="accent1"/>
      <w:sz w:val="18"/>
      <w:szCs w:val="18"/>
    </w:rPr>
  </w:style>
  <w:style w:type="character" w:styleId="3294">
    <w:name w:val="Caption Char"/>
    <w:basedOn w:val="3293"/>
    <w:link w:val="3291"/>
    <w:uiPriority w:val="99"/>
  </w:style>
  <w:style w:type="table" w:styleId="3295">
    <w:name w:val="Table Grid"/>
    <w:basedOn w:val="327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3296">
    <w:name w:val="Table Grid Light"/>
    <w:basedOn w:val="327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3297">
    <w:name w:val="Plain Table 1"/>
    <w:basedOn w:val="327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3298">
    <w:name w:val="Plain Table 2"/>
    <w:basedOn w:val="327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3299">
    <w:name w:val="Plain Table 3"/>
    <w:basedOn w:val="327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3300">
    <w:name w:val="Plain Table 4"/>
    <w:basedOn w:val="327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3301">
    <w:name w:val="Plain Table 5"/>
    <w:basedOn w:val="327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3302">
    <w:name w:val="Grid Table 1 Light"/>
    <w:basedOn w:val="327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3303">
    <w:name w:val="Grid Table 1 Light - Accent 1"/>
    <w:basedOn w:val="327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3304">
    <w:name w:val="Grid Table 1 Light - Accent 2"/>
    <w:basedOn w:val="327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3305">
    <w:name w:val="Grid Table 1 Light - Accent 3"/>
    <w:basedOn w:val="327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3306">
    <w:name w:val="Grid Table 1 Light - Accent 4"/>
    <w:basedOn w:val="327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3307">
    <w:name w:val="Grid Table 1 Light - Accent 5"/>
    <w:basedOn w:val="327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3308">
    <w:name w:val="Grid Table 1 Light - Accent 6"/>
    <w:basedOn w:val="327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3309">
    <w:name w:val="Grid Table 2"/>
    <w:basedOn w:val="327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3310">
    <w:name w:val="Grid Table 2 - Accent 1"/>
    <w:basedOn w:val="327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3311">
    <w:name w:val="Grid Table 2 - Accent 2"/>
    <w:basedOn w:val="327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3312">
    <w:name w:val="Grid Table 2 - Accent 3"/>
    <w:basedOn w:val="327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3313">
    <w:name w:val="Grid Table 2 - Accent 4"/>
    <w:basedOn w:val="327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3314">
    <w:name w:val="Grid Table 2 - Accent 5"/>
    <w:basedOn w:val="327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3315">
    <w:name w:val="Grid Table 2 - Accent 6"/>
    <w:basedOn w:val="327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3316">
    <w:name w:val="Grid Table 3"/>
    <w:basedOn w:val="327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17">
    <w:name w:val="Grid Table 3 - Accent 1"/>
    <w:basedOn w:val="327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18">
    <w:name w:val="Grid Table 3 - Accent 2"/>
    <w:basedOn w:val="327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19">
    <w:name w:val="Grid Table 3 - Accent 3"/>
    <w:basedOn w:val="327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0">
    <w:name w:val="Grid Table 3 - Accent 4"/>
    <w:basedOn w:val="327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1">
    <w:name w:val="Grid Table 3 - Accent 5"/>
    <w:basedOn w:val="327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2">
    <w:name w:val="Grid Table 3 - Accent 6"/>
    <w:basedOn w:val="327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3">
    <w:name w:val="Grid Table 4"/>
    <w:basedOn w:val="327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3324">
    <w:name w:val="Grid Table 4 - Accent 1"/>
    <w:basedOn w:val="327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3325">
    <w:name w:val="Grid Table 4 - Accent 2"/>
    <w:basedOn w:val="327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3326">
    <w:name w:val="Grid Table 4 - Accent 3"/>
    <w:basedOn w:val="327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3327">
    <w:name w:val="Grid Table 4 - Accent 4"/>
    <w:basedOn w:val="327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3328">
    <w:name w:val="Grid Table 4 - Accent 5"/>
    <w:basedOn w:val="327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3329">
    <w:name w:val="Grid Table 4 - Accent 6"/>
    <w:basedOn w:val="327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3330">
    <w:name w:val="Grid Table 5 Dark"/>
    <w:basedOn w:val="32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3331">
    <w:name w:val="Grid Table 5 Dark- Accent 1"/>
    <w:basedOn w:val="32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3332">
    <w:name w:val="Grid Table 5 Dark - Accent 2"/>
    <w:basedOn w:val="32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3333">
    <w:name w:val="Grid Table 5 Dark - Accent 3"/>
    <w:basedOn w:val="32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3334">
    <w:name w:val="Grid Table 5 Dark- Accent 4"/>
    <w:basedOn w:val="32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3335">
    <w:name w:val="Grid Table 5 Dark - Accent 5"/>
    <w:basedOn w:val="32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3336">
    <w:name w:val="Grid Table 5 Dark - Accent 6"/>
    <w:basedOn w:val="32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3337">
    <w:name w:val="Grid Table 6 Colorful"/>
    <w:basedOn w:val="327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3338">
    <w:name w:val="Grid Table 6 Colorful - Accent 1"/>
    <w:basedOn w:val="327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3339">
    <w:name w:val="Grid Table 6 Colorful - Accent 2"/>
    <w:basedOn w:val="327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3340">
    <w:name w:val="Grid Table 6 Colorful - Accent 3"/>
    <w:basedOn w:val="327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3341">
    <w:name w:val="Grid Table 6 Colorful - Accent 4"/>
    <w:basedOn w:val="327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3342">
    <w:name w:val="Grid Table 6 Colorful - Accent 5"/>
    <w:basedOn w:val="327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43">
    <w:name w:val="Grid Table 6 Colorful - Accent 6"/>
    <w:basedOn w:val="327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44">
    <w:name w:val="Grid Table 7 Colorful"/>
    <w:basedOn w:val="327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3345">
    <w:name w:val="Grid Table 7 Colorful - Accent 1"/>
    <w:basedOn w:val="327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3346">
    <w:name w:val="Grid Table 7 Colorful - Accent 2"/>
    <w:basedOn w:val="327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3347">
    <w:name w:val="Grid Table 7 Colorful - Accent 3"/>
    <w:basedOn w:val="327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3348">
    <w:name w:val="Grid Table 7 Colorful - Accent 4"/>
    <w:basedOn w:val="327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3349">
    <w:name w:val="Grid Table 7 Colorful - Accent 5"/>
    <w:basedOn w:val="327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3350">
    <w:name w:val="Grid Table 7 Colorful - Accent 6"/>
    <w:basedOn w:val="327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3351">
    <w:name w:val="List Table 1 Light"/>
    <w:basedOn w:val="327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3352">
    <w:name w:val="List Table 1 Light - Accent 1"/>
    <w:basedOn w:val="3279"/>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3353">
    <w:name w:val="List Table 1 Light - Accent 2"/>
    <w:basedOn w:val="327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3354">
    <w:name w:val="List Table 1 Light - Accent 3"/>
    <w:basedOn w:val="327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3355">
    <w:name w:val="List Table 1 Light - Accent 4"/>
    <w:basedOn w:val="327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3356">
    <w:name w:val="List Table 1 Light - Accent 5"/>
    <w:basedOn w:val="3279"/>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3357">
    <w:name w:val="List Table 1 Light - Accent 6"/>
    <w:basedOn w:val="327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3358">
    <w:name w:val="List Table 2"/>
    <w:basedOn w:val="327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3359">
    <w:name w:val="List Table 2 - Accent 1"/>
    <w:basedOn w:val="327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3360">
    <w:name w:val="List Table 2 - Accent 2"/>
    <w:basedOn w:val="327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3361">
    <w:name w:val="List Table 2 - Accent 3"/>
    <w:basedOn w:val="327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3362">
    <w:name w:val="List Table 2 - Accent 4"/>
    <w:basedOn w:val="327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3363">
    <w:name w:val="List Table 2 - Accent 5"/>
    <w:basedOn w:val="327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3364">
    <w:name w:val="List Table 2 - Accent 6"/>
    <w:basedOn w:val="327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3365">
    <w:name w:val="List Table 3"/>
    <w:basedOn w:val="327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66">
    <w:name w:val="List Table 3 - Accent 1"/>
    <w:basedOn w:val="327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67">
    <w:name w:val="List Table 3 - Accent 2"/>
    <w:basedOn w:val="327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3368">
    <w:name w:val="List Table 3 - Accent 3"/>
    <w:basedOn w:val="327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3369">
    <w:name w:val="List Table 3 - Accent 4"/>
    <w:basedOn w:val="327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3370">
    <w:name w:val="List Table 3 - Accent 5"/>
    <w:basedOn w:val="327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3371">
    <w:name w:val="List Table 3 - Accent 6"/>
    <w:basedOn w:val="327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3372">
    <w:name w:val="List Table 4"/>
    <w:basedOn w:val="327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73">
    <w:name w:val="List Table 4 - Accent 1"/>
    <w:basedOn w:val="327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74">
    <w:name w:val="List Table 4 - Accent 2"/>
    <w:basedOn w:val="327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3375">
    <w:name w:val="List Table 4 - Accent 3"/>
    <w:basedOn w:val="327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3376">
    <w:name w:val="List Table 4 - Accent 4"/>
    <w:basedOn w:val="327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3377">
    <w:name w:val="List Table 4 - Accent 5"/>
    <w:basedOn w:val="327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3378">
    <w:name w:val="List Table 4 - Accent 6"/>
    <w:basedOn w:val="327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3379">
    <w:name w:val="List Table 5 Dark"/>
    <w:basedOn w:val="327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0">
    <w:name w:val="List Table 5 Dark - Accent 1"/>
    <w:basedOn w:val="327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1">
    <w:name w:val="List Table 5 Dark - Accent 2"/>
    <w:basedOn w:val="327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2">
    <w:name w:val="List Table 5 Dark - Accent 3"/>
    <w:basedOn w:val="327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3">
    <w:name w:val="List Table 5 Dark - Accent 4"/>
    <w:basedOn w:val="327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4">
    <w:name w:val="List Table 5 Dark - Accent 5"/>
    <w:basedOn w:val="327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5">
    <w:name w:val="List Table 5 Dark - Accent 6"/>
    <w:basedOn w:val="327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6">
    <w:name w:val="List Table 6 Colorful"/>
    <w:basedOn w:val="327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3387">
    <w:name w:val="List Table 6 Colorful - Accent 1"/>
    <w:basedOn w:val="327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3388">
    <w:name w:val="List Table 6 Colorful - Accent 2"/>
    <w:basedOn w:val="327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3389">
    <w:name w:val="List Table 6 Colorful - Accent 3"/>
    <w:basedOn w:val="327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3390">
    <w:name w:val="List Table 6 Colorful - Accent 4"/>
    <w:basedOn w:val="327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3391">
    <w:name w:val="List Table 6 Colorful - Accent 5"/>
    <w:basedOn w:val="327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3392">
    <w:name w:val="List Table 6 Colorful - Accent 6"/>
    <w:basedOn w:val="327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3393">
    <w:name w:val="List Table 7 Colorful"/>
    <w:basedOn w:val="327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3394">
    <w:name w:val="List Table 7 Colorful - Accent 1"/>
    <w:basedOn w:val="327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3395">
    <w:name w:val="List Table 7 Colorful - Accent 2"/>
    <w:basedOn w:val="327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3396">
    <w:name w:val="List Table 7 Colorful - Accent 3"/>
    <w:basedOn w:val="327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3397">
    <w:name w:val="List Table 7 Colorful - Accent 4"/>
    <w:basedOn w:val="327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3398">
    <w:name w:val="List Table 7 Colorful - Accent 5"/>
    <w:basedOn w:val="327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3399">
    <w:name w:val="List Table 7 Colorful - Accent 6"/>
    <w:basedOn w:val="327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3400">
    <w:name w:val="Lined - Accent"/>
    <w:basedOn w:val="32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401">
    <w:name w:val="Lined - Accent 1"/>
    <w:basedOn w:val="32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402">
    <w:name w:val="Lined - Accent 2"/>
    <w:basedOn w:val="32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403">
    <w:name w:val="Lined - Accent 3"/>
    <w:basedOn w:val="32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404">
    <w:name w:val="Lined - Accent 4"/>
    <w:basedOn w:val="32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405">
    <w:name w:val="Lined - Accent 5"/>
    <w:basedOn w:val="32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406">
    <w:name w:val="Lined - Accent 6"/>
    <w:basedOn w:val="32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407">
    <w:name w:val="Bordered &amp; Lined - Accent"/>
    <w:basedOn w:val="327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408">
    <w:name w:val="Bordered &amp; Lined - Accent 1"/>
    <w:basedOn w:val="327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409">
    <w:name w:val="Bordered &amp; Lined - Accent 2"/>
    <w:basedOn w:val="327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410">
    <w:name w:val="Bordered &amp; Lined - Accent 3"/>
    <w:basedOn w:val="327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411">
    <w:name w:val="Bordered &amp; Lined - Accent 4"/>
    <w:basedOn w:val="327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412">
    <w:name w:val="Bordered &amp; Lined - Accent 5"/>
    <w:basedOn w:val="327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413">
    <w:name w:val="Bordered &amp; Lined - Accent 6"/>
    <w:basedOn w:val="327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414">
    <w:name w:val="Bordered"/>
    <w:basedOn w:val="327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3415">
    <w:name w:val="Bordered - Accent 1"/>
    <w:basedOn w:val="327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3416">
    <w:name w:val="Bordered - Accent 2"/>
    <w:basedOn w:val="327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3417">
    <w:name w:val="Bordered - Accent 3"/>
    <w:basedOn w:val="327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3418">
    <w:name w:val="Bordered - Accent 4"/>
    <w:basedOn w:val="327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3419">
    <w:name w:val="Bordered - Accent 5"/>
    <w:basedOn w:val="327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3420">
    <w:name w:val="Bordered - Accent 6"/>
    <w:basedOn w:val="327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3421">
    <w:name w:val="Hyperlink"/>
    <w:uiPriority w:val="99"/>
    <w:unhideWhenUsed/>
    <w:rPr>
      <w:color w:val="0000FF" w:themeColor="hyperlink"/>
      <w:u w:val="single"/>
    </w:rPr>
  </w:style>
  <w:style w:type="paragraph" w:styleId="3422">
    <w:name w:val="footnote text"/>
    <w:basedOn w:val="3257"/>
    <w:link w:val="3423"/>
    <w:uiPriority w:val="99"/>
    <w:semiHidden/>
    <w:unhideWhenUsed/>
    <w:pPr>
      <w:spacing w:after="40" w:line="240" w:lineRule="auto"/>
    </w:pPr>
    <w:rPr>
      <w:sz w:val="18"/>
    </w:rPr>
  </w:style>
  <w:style w:type="character" w:styleId="3423">
    <w:name w:val="Footnote Text Char"/>
    <w:link w:val="3422"/>
    <w:uiPriority w:val="99"/>
    <w:rPr>
      <w:sz w:val="18"/>
    </w:rPr>
  </w:style>
  <w:style w:type="character" w:styleId="3424">
    <w:name w:val="footnote reference"/>
    <w:basedOn w:val="3258"/>
    <w:uiPriority w:val="99"/>
    <w:unhideWhenUsed/>
    <w:rPr>
      <w:vertAlign w:val="superscript"/>
    </w:rPr>
  </w:style>
  <w:style w:type="paragraph" w:styleId="3425">
    <w:name w:val="endnote text"/>
    <w:basedOn w:val="3257"/>
    <w:link w:val="3426"/>
    <w:uiPriority w:val="99"/>
    <w:semiHidden/>
    <w:unhideWhenUsed/>
    <w:pPr>
      <w:spacing w:after="0" w:line="240" w:lineRule="auto"/>
    </w:pPr>
    <w:rPr>
      <w:sz w:val="20"/>
    </w:rPr>
  </w:style>
  <w:style w:type="character" w:styleId="3426">
    <w:name w:val="Endnote Text Char"/>
    <w:link w:val="3425"/>
    <w:uiPriority w:val="99"/>
    <w:rPr>
      <w:sz w:val="20"/>
    </w:rPr>
  </w:style>
  <w:style w:type="character" w:styleId="3427">
    <w:name w:val="endnote reference"/>
    <w:basedOn w:val="3258"/>
    <w:uiPriority w:val="99"/>
    <w:semiHidden/>
    <w:unhideWhenUsed/>
    <w:rPr>
      <w:vertAlign w:val="superscript"/>
    </w:rPr>
  </w:style>
  <w:style w:type="paragraph" w:styleId="3428">
    <w:name w:val="toc 1"/>
    <w:basedOn w:val="3257"/>
    <w:next w:val="3257"/>
    <w:uiPriority w:val="39"/>
    <w:unhideWhenUsed/>
    <w:pPr>
      <w:ind w:left="0" w:right="0" w:firstLine="0"/>
      <w:spacing w:after="57"/>
    </w:pPr>
  </w:style>
  <w:style w:type="paragraph" w:styleId="3429">
    <w:name w:val="toc 2"/>
    <w:basedOn w:val="3257"/>
    <w:next w:val="3257"/>
    <w:uiPriority w:val="39"/>
    <w:unhideWhenUsed/>
    <w:pPr>
      <w:ind w:left="283" w:right="0" w:firstLine="0"/>
      <w:spacing w:after="57"/>
    </w:pPr>
  </w:style>
  <w:style w:type="paragraph" w:styleId="3430">
    <w:name w:val="toc 3"/>
    <w:basedOn w:val="3257"/>
    <w:next w:val="3257"/>
    <w:uiPriority w:val="39"/>
    <w:unhideWhenUsed/>
    <w:pPr>
      <w:ind w:left="567" w:right="0" w:firstLine="0"/>
      <w:spacing w:after="57"/>
    </w:pPr>
  </w:style>
  <w:style w:type="paragraph" w:styleId="3431">
    <w:name w:val="toc 4"/>
    <w:basedOn w:val="3257"/>
    <w:next w:val="3257"/>
    <w:uiPriority w:val="39"/>
    <w:unhideWhenUsed/>
    <w:pPr>
      <w:ind w:left="850" w:right="0" w:firstLine="0"/>
      <w:spacing w:after="57"/>
    </w:pPr>
  </w:style>
  <w:style w:type="paragraph" w:styleId="3432">
    <w:name w:val="toc 5"/>
    <w:basedOn w:val="3257"/>
    <w:next w:val="3257"/>
    <w:uiPriority w:val="39"/>
    <w:unhideWhenUsed/>
    <w:pPr>
      <w:ind w:left="1134" w:right="0" w:firstLine="0"/>
      <w:spacing w:after="57"/>
    </w:pPr>
  </w:style>
  <w:style w:type="paragraph" w:styleId="3433">
    <w:name w:val="toc 6"/>
    <w:basedOn w:val="3257"/>
    <w:next w:val="3257"/>
    <w:uiPriority w:val="39"/>
    <w:unhideWhenUsed/>
    <w:pPr>
      <w:ind w:left="1417" w:right="0" w:firstLine="0"/>
      <w:spacing w:after="57"/>
    </w:pPr>
  </w:style>
  <w:style w:type="paragraph" w:styleId="3434">
    <w:name w:val="toc 7"/>
    <w:basedOn w:val="3257"/>
    <w:next w:val="3257"/>
    <w:uiPriority w:val="39"/>
    <w:unhideWhenUsed/>
    <w:pPr>
      <w:ind w:left="1701" w:right="0" w:firstLine="0"/>
      <w:spacing w:after="57"/>
    </w:pPr>
  </w:style>
  <w:style w:type="paragraph" w:styleId="3435">
    <w:name w:val="toc 8"/>
    <w:basedOn w:val="3257"/>
    <w:next w:val="3257"/>
    <w:uiPriority w:val="39"/>
    <w:unhideWhenUsed/>
    <w:pPr>
      <w:ind w:left="1984" w:right="0" w:firstLine="0"/>
      <w:spacing w:after="57"/>
    </w:pPr>
  </w:style>
  <w:style w:type="paragraph" w:styleId="3436">
    <w:name w:val="toc 9"/>
    <w:basedOn w:val="3257"/>
    <w:next w:val="3257"/>
    <w:uiPriority w:val="39"/>
    <w:unhideWhenUsed/>
    <w:pPr>
      <w:ind w:left="2268" w:right="0" w:firstLine="0"/>
      <w:spacing w:after="57"/>
    </w:pPr>
  </w:style>
  <w:style w:type="paragraph" w:styleId="3437">
    <w:name w:val="TOC Heading"/>
    <w:uiPriority w:val="39"/>
    <w:unhideWhenUsed/>
  </w:style>
  <w:style w:type="paragraph" w:styleId="3438">
    <w:name w:val="table of figures"/>
    <w:basedOn w:val="3257"/>
    <w:next w:val="3257"/>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ONLYOFFICE/7.1.1.57</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585</cp:revision>
  <dcterms:created xsi:type="dcterms:W3CDTF">2020-12-11T02:23:00Z</dcterms:created>
  <dcterms:modified xsi:type="dcterms:W3CDTF">2022-11-24T12:44:13Z</dcterms:modified>
</cp:coreProperties>
</file>