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309"/>
        <w:ind w:left="0"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32"/>
          <w:szCs w:val="28"/>
          <w:highlight w:val="none"/>
        </w:rPr>
        <w:t xml:space="preserve">Теория строения скрытых систем</w:t>
      </w:r>
      <w:r>
        <w:rPr>
          <w:rStyle w:val="1307"/>
          <w:rFonts w:ascii="Times New Roman" w:hAnsi="Times New Roman" w:cs="Times New Roman" w:eastAsia="Times New Roman"/>
          <w:b/>
          <w:sz w:val="32"/>
          <w:szCs w:val="28"/>
          <w:highlight w:val="none"/>
        </w:rPr>
        <w:footnoteReference w:id="2"/>
      </w:r>
      <w:r>
        <w:rPr>
          <w:highlight w:val="none"/>
        </w:rPr>
      </w:r>
      <w:r/>
    </w:p>
    <w:p>
      <w:pPr>
        <w:ind w:left="0"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309"/>
        <w:ind w:left="0" w:right="283" w:firstLine="0"/>
        <w:jc w:val="center"/>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Коваленко Геннадий</w:t>
      </w:r>
      <w:r>
        <w:rPr>
          <w:rFonts w:ascii="Times New Roman" w:hAnsi="Times New Roman" w:cs="Times New Roman" w:eastAsia="Times New Roman"/>
          <w:sz w:val="24"/>
          <w:highlight w:val="none"/>
        </w:rPr>
        <w:t xml:space="preserve"> Александрович</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309"/>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309"/>
        <w:ind w:left="850" w:right="850" w:firstLine="0"/>
        <w:jc w:val="both"/>
        <w:spacing w:before="0" w:after="0" w:line="259" w:lineRule="auto"/>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sz w:val="24"/>
          <w:szCs w:val="24"/>
          <w:highlight w:val="none"/>
        </w:rPr>
        <w:t xml:space="preserve">Аннотация</w:t>
      </w:r>
      <w:r>
        <w:rPr>
          <w:rFonts w:ascii="Times New Roman" w:hAnsi="Times New Roman" w:cs="Times New Roman" w:eastAsia="Times New Roman"/>
          <w:sz w:val="24"/>
          <w:szCs w:val="24"/>
          <w:highlight w:val="none"/>
        </w:rPr>
        <w:t xml:space="preserve">. Существующие определения анонимности и безопасности конечных пользователей в сетевых коммуникациях часто являются расплывчатыми, неясными и противо</w:t>
      </w:r>
      <w:r>
        <w:rPr>
          <w:rFonts w:ascii="Times New Roman" w:hAnsi="Times New Roman" w:cs="Times New Roman" w:eastAsia="Times New Roman"/>
          <w:sz w:val="24"/>
          <w:szCs w:val="24"/>
          <w:highlight w:val="none"/>
        </w:rPr>
        <w:t xml:space="preserve">речащими друг другу. Такая реальность восприятия стала следствием недостающей теоретической основы, которая могла бы структуризировать, и в некой степени даже стандартизировать, основные подходы к построению или использованию скрытых систем</w:t>
      </w:r>
      <w:r>
        <w:rPr>
          <w:rFonts w:ascii="Times New Roman" w:hAnsi="Times New Roman" w:cs="Times New Roman" w:eastAsia="Times New Roman"/>
          <w:sz w:val="24"/>
          <w:szCs w:val="24"/>
          <w:highlight w:val="none"/>
        </w:rPr>
        <w:t xml:space="preserve">. Практическая р</w:t>
      </w:r>
      <w:r>
        <w:rPr>
          <w:rFonts w:ascii="Times New Roman" w:hAnsi="Times New Roman" w:cs="Times New Roman" w:eastAsia="Times New Roman"/>
          <w:sz w:val="24"/>
          <w:szCs w:val="24"/>
          <w:highlight w:val="none"/>
        </w:rPr>
        <w:t xml:space="preserve">еализация, которая далеко вышла за пределы теоретического понимания, становится в конечном счёте деструктивной и стагнирующей формой выражения скрытых систем, отодвигающая на второй план развитие их содержания. Понимание термина «анонимность», посредством </w:t>
      </w:r>
      <w:r>
        <w:rPr>
          <w:rFonts w:ascii="Times New Roman" w:hAnsi="Times New Roman" w:cs="Times New Roman" w:eastAsia="Times New Roman"/>
          <w:sz w:val="24"/>
          <w:szCs w:val="24"/>
          <w:highlight w:val="none"/>
        </w:rPr>
        <w:t xml:space="preserve">декомпозиции </w:t>
      </w:r>
      <w:r>
        <w:rPr>
          <w:rFonts w:ascii="Times New Roman" w:hAnsi="Times New Roman" w:cs="Times New Roman" w:eastAsia="Times New Roman"/>
          <w:sz w:val="24"/>
          <w:szCs w:val="24"/>
          <w:highlight w:val="none"/>
        </w:rPr>
        <w:t xml:space="preserve">его составляющих</w:t>
      </w:r>
      <w:r>
        <w:rPr>
          <w:rFonts w:ascii="Times New Roman" w:hAnsi="Times New Roman" w:cs="Times New Roman" w:eastAsia="Times New Roman"/>
          <w:sz w:val="24"/>
          <w:szCs w:val="24"/>
          <w:highlight w:val="none"/>
        </w:rPr>
        <w:t xml:space="preserve">, способно дать оценку дальнейшего вектора развития анонимных и безопасных систем. </w:t>
      </w:r>
      <w:r/>
    </w:p>
    <w:p>
      <w:pPr>
        <w:ind w:left="850" w:right="283" w:firstLine="0"/>
        <w:jc w:val="both"/>
        <w:spacing w:before="0" w:after="0" w:line="259" w:lineRule="auto"/>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850" w:right="850" w:firstLine="0"/>
        <w:jc w:val="both"/>
        <w:spacing w:before="0" w:after="0" w:line="259" w:lineRule="auto"/>
        <w:rPr>
          <w:sz w:val="24"/>
          <w:highlight w:val="none"/>
        </w:rPr>
      </w:pPr>
      <w:r>
        <w:rPr>
          <w:rFonts w:ascii="Times New Roman" w:hAnsi="Times New Roman" w:cs="Times New Roman" w:eastAsia="Times New Roman"/>
          <w:b/>
          <w:i w:val="0"/>
          <w:sz w:val="24"/>
          <w:szCs w:val="24"/>
          <w:highlight w:val="none"/>
        </w:rPr>
        <w:t xml:space="preserve">Ключевые слова</w:t>
      </w:r>
      <w:r>
        <w:rPr>
          <w:rFonts w:ascii="Times New Roman" w:hAnsi="Times New Roman" w:cs="Times New Roman" w:eastAsia="Times New Roman"/>
          <w:sz w:val="24"/>
          <w:szCs w:val="24"/>
          <w:highlight w:val="none"/>
        </w:rPr>
        <w:t xml:space="preserve">: скрытые системы; анонимные сети; тайные каналы связи; клиент-безопасные приложения; сетевые коммуникации; сетевые архитектуры; стадии анонимности;</w:t>
      </w:r>
      <w:r>
        <w:rPr>
          <w:rFonts w:ascii="Times New Roman" w:hAnsi="Times New Roman" w:cs="Times New Roman" w:eastAsia="Times New Roman"/>
          <w:sz w:val="24"/>
          <w:szCs w:val="24"/>
          <w:highlight w:val="none"/>
        </w:rPr>
        <w:t xml:space="preserve"> теоретически доказуемая</w:t>
      </w:r>
      <w:r>
        <w:rPr>
          <w:rFonts w:ascii="Times New Roman" w:hAnsi="Times New Roman" w:cs="Times New Roman" w:eastAsia="Times New Roman"/>
          <w:sz w:val="24"/>
          <w:szCs w:val="24"/>
          <w:highlight w:val="none"/>
        </w:rPr>
        <w:t xml:space="preserve"> анонимность; криптографические протоколы; мощность анонимности; мощность доверия; централизованные сети; децентрализованные сети; гибридные сети;</w:t>
      </w:r>
      <w:r>
        <w:rPr>
          <w:sz w:val="24"/>
          <w:highlight w:val="none"/>
        </w:rPr>
        <w:t xml:space="preserve"> </w:t>
      </w:r>
      <w:r>
        <w:rPr>
          <w:sz w:val="24"/>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309"/>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1. Введение</w:t>
      </w:r>
      <w:r>
        <w:rPr>
          <w:rFonts w:ascii="Times New Roman" w:hAnsi="Times New Roman" w:cs="Times New Roman" w:eastAsia="Times New Roman"/>
          <w:b/>
          <w:sz w:val="28"/>
          <w:szCs w:val="24"/>
          <w:highlight w:val="none"/>
        </w:rPr>
      </w:r>
      <w:bookmarkStart w:id="27" w:name="Введение"/>
      <w:r>
        <w:rPr>
          <w:rFonts w:ascii="Times New Roman" w:hAnsi="Times New Roman" w:cs="Times New Roman" w:eastAsia="Times New Roman"/>
          <w:b/>
          <w:sz w:val="28"/>
          <w:szCs w:val="24"/>
          <w:highlight w:val="none"/>
        </w:rPr>
      </w:r>
      <w:bookmarkEnd w:id="27"/>
      <w:r>
        <w:rPr>
          <w:sz w:val="28"/>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Децентрализация, как первичная форма Интернет-коммуникаций в целом, появляется на фоне академических исследований [1, с.70], повлекших за собой глобальное развитие информационных технологий. Первичная система представлял</w:t>
      </w:r>
      <w:r>
        <w:rPr>
          <w:rFonts w:ascii="Times New Roman" w:hAnsi="Times New Roman" w:cs="Times New Roman" w:eastAsia="Times New Roman"/>
          <w:sz w:val="24"/>
          <w:szCs w:val="24"/>
          <w:highlight w:val="none"/>
        </w:rPr>
        <w:t xml:space="preserve">а собой не только внешний прогресс, относительно себя, но и имманентную эволюцию, выявляя в своей реализации отрицательные стороны и внутренние противоречия. Фактором её развития и одновременно гибели стала проблема масштабируемости </w:t>
      </w:r>
      <w:r>
        <w:rPr>
          <w:rFonts w:ascii="Times New Roman" w:hAnsi="Times New Roman" w:cs="Times New Roman" w:eastAsia="Times New Roman"/>
          <w:sz w:val="24"/>
          <w:szCs w:val="24"/>
          <w:highlight w:val="none"/>
        </w:rPr>
        <w:t xml:space="preserve">связей. Невозможность в построении широковещательных и широкомасштабных </w:t>
      </w:r>
      <w:r>
        <w:rPr>
          <w:rFonts w:ascii="Times New Roman" w:hAnsi="Times New Roman" w:cs="Times New Roman" w:eastAsia="Times New Roman"/>
          <w:sz w:val="24"/>
          <w:szCs w:val="24"/>
          <w:highlight w:val="none"/>
        </w:rPr>
        <w:t xml:space="preserve">соединений </w:t>
      </w:r>
      <w:r>
        <w:rPr>
          <w:rFonts w:ascii="Times New Roman" w:hAnsi="Times New Roman" w:cs="Times New Roman" w:eastAsia="Times New Roman"/>
          <w:sz w:val="24"/>
          <w:szCs w:val="24"/>
          <w:highlight w:val="none"/>
        </w:rPr>
        <w:t xml:space="preserve">повлекли за собой потребность в промежуточных узлах, основаниях концентрации линий связи, тем самым, зародив ядро централизации, как точку отчёта дальнейшей проблематики.</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Централизация, как вторая форма развития Интернет-коммуникаций, появляется на фоне разложения и отмирания первичной, децентрализованной оболочки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[2]</w:t>
      </w:r>
      <w:r>
        <w:rPr>
          <w:rFonts w:ascii="Times New Roman" w:hAnsi="Times New Roman" w:cs="Times New Roman" w:eastAsia="Times New Roman"/>
          <w:sz w:val="24"/>
          <w:szCs w:val="24"/>
          <w:highlight w:val="none"/>
        </w:rPr>
        <w:t xml:space="preserve">. Представляя свои плюсы </w:t>
      </w:r>
      <w:r>
        <w:rPr>
          <w:rFonts w:ascii="Times New Roman" w:hAnsi="Times New Roman" w:cs="Times New Roman" w:eastAsia="Times New Roman"/>
          <w:sz w:val="24"/>
          <w:szCs w:val="24"/>
          <w:highlight w:val="none"/>
        </w:rPr>
        <w:t xml:space="preserve">масштабируемости, централизация начала претерпевать внутренние этапы развития, как итерации наложения слоёв абстракций и отрицания децентрализации, противоречиво став для последней фазой её собственной эволюции. При каждой новой итерации своего прогресса, </w:t>
      </w:r>
      <w:r>
        <w:rPr>
          <w:rFonts w:ascii="Times New Roman" w:hAnsi="Times New Roman" w:cs="Times New Roman" w:eastAsia="Times New Roman"/>
          <w:sz w:val="24"/>
          <w:szCs w:val="24"/>
          <w:highlight w:val="none"/>
        </w:rPr>
        <w:t xml:space="preserve">централизованная </w:t>
      </w:r>
      <w:r>
        <w:rPr>
          <w:rFonts w:ascii="Times New Roman" w:hAnsi="Times New Roman" w:cs="Times New Roman" w:eastAsia="Times New Roman"/>
          <w:sz w:val="24"/>
          <w:szCs w:val="24"/>
          <w:highlight w:val="none"/>
        </w:rPr>
        <w:t xml:space="preserve">система всё больше масштабировалась, всё сильнее углублялась корнями, всё чаще репрезентировала себя, образовывая тем самым симулякры</w:t>
      </w:r>
      <w:r>
        <w:rPr>
          <w:rFonts w:ascii="Times New Roman" w:hAnsi="Times New Roman" w:cs="Times New Roman" w:eastAsia="Times New Roman"/>
          <w:sz w:val="24"/>
          <w:szCs w:val="24"/>
          <w:highlight w:val="none"/>
        </w:rPr>
        <w:t xml:space="preserve"> [3, с.111]</w:t>
      </w:r>
      <w:r>
        <w:rPr>
          <w:rFonts w:ascii="Times New Roman" w:hAnsi="Times New Roman" w:cs="Times New Roman" w:eastAsia="Times New Roman"/>
          <w:sz w:val="24"/>
          <w:szCs w:val="24"/>
          <w:highlight w:val="none"/>
        </w:rPr>
        <w:t xml:space="preserve"> второго порядка. Одновременно с этим, система нейтрализовывала внешние атаки, ранее губительные для её ядра, но ныне безвредные для её функционирования, подобно атакам в обслуживании </w:t>
      </w:r>
      <w:r>
        <w:rPr>
          <w:rFonts w:ascii="Times New Roman" w:hAnsi="Times New Roman" w:cs="Times New Roman" w:eastAsia="Times New Roman"/>
          <w:sz w:val="24"/>
          <w:szCs w:val="24"/>
          <w:highlight w:val="none"/>
        </w:rPr>
        <w:t xml:space="preserve">[1, с.869] </w:t>
      </w:r>
      <w:r>
        <w:rPr>
          <w:rFonts w:ascii="Times New Roman" w:hAnsi="Times New Roman" w:cs="Times New Roman" w:eastAsia="Times New Roman"/>
          <w:sz w:val="24"/>
          <w:szCs w:val="24"/>
          <w:highlight w:val="none"/>
        </w:rPr>
        <w:t xml:space="preserve">(DDoS) или эксплуатации уязвимостей с</w:t>
      </w:r>
      <w:r>
        <w:rPr>
          <w:rFonts w:ascii="Times New Roman" w:hAnsi="Times New Roman" w:cs="Times New Roman" w:eastAsia="Times New Roman"/>
          <w:sz w:val="24"/>
          <w:szCs w:val="24"/>
          <w:highlight w:val="none"/>
        </w:rPr>
        <w:t xml:space="preserve"> учётом изъятия внутренней информации</w:t>
      </w:r>
      <w:r>
        <w:rPr>
          <w:rFonts w:ascii="Times New Roman" w:hAnsi="Times New Roman" w:cs="Times New Roman" w:eastAsia="Times New Roman"/>
          <w:sz w:val="24"/>
          <w:szCs w:val="24"/>
          <w:highlight w:val="none"/>
        </w:rPr>
        <w:t xml:space="preserve">. В следствие такого развития, система постепенно начала порождать общество всё более абстрагируемое от понимания её механизма, всё более догматичное и фрагментированное. Инициатор системы стал её созерцателем, система стала воспроизводством созерцателей. </w:t>
      </w:r>
      <w:r>
        <w:rPr>
          <w:rFonts w:ascii="Times New Roman" w:hAnsi="Times New Roman" w:cs="Times New Roman" w:eastAsia="Times New Roman"/>
          <w:sz w:val="24"/>
          <w:szCs w:val="24"/>
          <w:highlight w:val="none"/>
        </w:rPr>
        <w:t xml:space="preserve">В итоге структура запустила собственную инициа</w:t>
      </w:r>
      <w:r>
        <w:rPr>
          <w:rFonts w:ascii="Times New Roman" w:hAnsi="Times New Roman" w:cs="Times New Roman" w:eastAsia="Times New Roman"/>
          <w:sz w:val="24"/>
          <w:szCs w:val="24"/>
          <w:highlight w:val="none"/>
        </w:rPr>
        <w:t xml:space="preserve">лизацию</w:t>
      </w:r>
      <w:r>
        <w:rPr>
          <w:rFonts w:ascii="Times New Roman" w:hAnsi="Times New Roman" w:cs="Times New Roman" w:eastAsia="Times New Roman"/>
          <w:sz w:val="24"/>
          <w:szCs w:val="24"/>
          <w:highlight w:val="none"/>
        </w:rPr>
        <w:t xml:space="preserve"> с</w:t>
      </w:r>
      <w:r>
        <w:rPr>
          <w:rFonts w:ascii="Times New Roman" w:hAnsi="Times New Roman" w:cs="Times New Roman" w:eastAsia="Times New Roman"/>
          <w:sz w:val="24"/>
          <w:szCs w:val="24"/>
          <w:highlight w:val="none"/>
        </w:rPr>
        <w:t xml:space="preserve">воих внутренних интересов, инвертированно направленных на пользователей, тем самым кардинально </w:t>
      </w:r>
      <w:r>
        <w:rPr>
          <w:rFonts w:ascii="Times New Roman" w:hAnsi="Times New Roman" w:cs="Times New Roman" w:eastAsia="Times New Roman"/>
          <w:sz w:val="24"/>
          <w:szCs w:val="24"/>
          <w:highlight w:val="none"/>
        </w:rPr>
        <w:t xml:space="preserve">изменив способ взаимодействия с ними. При выстроенном императиве, система начала образовывать множество симулякров третьего порядка ориентируемых на незначимость или сокрытие истинного уровня безопасности, подменяя реальность иллюзорностью происходящего в </w:t>
      </w:r>
      <w:r>
        <w:rPr>
          <w:rFonts w:ascii="Times New Roman" w:hAnsi="Times New Roman" w:cs="Times New Roman" w:eastAsia="Times New Roman"/>
          <w:sz w:val="24"/>
          <w:szCs w:val="24"/>
          <w:highlight w:val="none"/>
        </w:rPr>
        <w:t xml:space="preserve">своём внутреннем слое </w:t>
      </w:r>
      <w:r>
        <w:rPr>
          <w:rFonts w:ascii="Times New Roman" w:hAnsi="Times New Roman" w:cs="Times New Roman" w:eastAsia="Times New Roman"/>
          <w:sz w:val="24"/>
          <w:szCs w:val="24"/>
          <w:highlight w:val="none"/>
        </w:rPr>
        <w:t xml:space="preserve">за полями созданных абстракций. Итогом таковых ложных представлений стал «театр безопасности» [4], направленный на поддержание имеющегося порядка вещей (системы), с целью сокрытия реального уровня соблюдаемой конфиденциальности.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Внешние угрозы информационной безопасности хоть и становятся полностью безвредными для централизованной системы в ходе её эволюции, но такое утверждение ничего не говорит об отсутствии внутренних угроз. Само масштабирование начинает по</w:t>
      </w:r>
      <w:r>
        <w:rPr>
          <w:rFonts w:ascii="Times New Roman" w:hAnsi="Times New Roman" w:cs="Times New Roman" w:eastAsia="Times New Roman"/>
          <w:sz w:val="24"/>
          <w:szCs w:val="24"/>
          <w:highlight w:val="none"/>
        </w:rPr>
        <w:t xml:space="preserve">рождать внутренние угрозы, быть противоречием системы, её развитием и конечным отмиранием. Всё большее расширение, продолжительная концентрация связей, неостановимая монополия соединений вызвало аккумулятивную реакцию внутренних интересов её же участников</w:t>
      </w:r>
      <w:r>
        <w:rPr>
          <w:rFonts w:ascii="Times New Roman" w:hAnsi="Times New Roman" w:cs="Times New Roman" w:eastAsia="Times New Roman"/>
          <w:sz w:val="24"/>
          <w:szCs w:val="24"/>
          <w:highlight w:val="none"/>
        </w:rPr>
        <w:t xml:space="preserve">. Внутреннему сотруднику компании теперь становится выгодно продавать информацию</w:t>
      </w:r>
      <w:r>
        <w:rPr>
          <w:rFonts w:ascii="Times New Roman" w:hAnsi="Times New Roman" w:cs="Times New Roman" w:eastAsia="Times New Roman"/>
          <w:sz w:val="24"/>
          <w:szCs w:val="24"/>
          <w:highlight w:val="none"/>
        </w:rPr>
        <w:t xml:space="preserve"> об её пользователях при всё большем расширении </w:t>
      </w:r>
      <w:r>
        <w:rPr>
          <w:rFonts w:ascii="Times New Roman" w:hAnsi="Times New Roman" w:cs="Times New Roman" w:eastAsia="Times New Roman"/>
          <w:sz w:val="24"/>
          <w:szCs w:val="24"/>
          <w:highlight w:val="none"/>
        </w:rPr>
        <w:t xml:space="preserve">системы; государству становится выгодно концентрировать линии связи в одном сингулярном пространстве, в следствие возможности контроля за обществом и его деятельностью; рекламодателю становится выгодно вкладывать свои средства в массовую систему с</w:t>
      </w:r>
      <w:r>
        <w:rPr>
          <w:rFonts w:ascii="Times New Roman" w:hAnsi="Times New Roman" w:cs="Times New Roman" w:eastAsia="Times New Roman"/>
          <w:sz w:val="24"/>
          <w:szCs w:val="24"/>
          <w:highlight w:val="none"/>
        </w:rPr>
        <w:t xml:space="preserve"> наиболее релевантным алгоритмом выдачи реклам на базе конфиденциальной информации клиентов</w:t>
      </w:r>
      <w:r>
        <w:rPr>
          <w:rFonts w:ascii="Times New Roman" w:hAnsi="Times New Roman" w:cs="Times New Roman" w:eastAsia="Times New Roman"/>
          <w:sz w:val="24"/>
          <w:szCs w:val="24"/>
          <w:highlight w:val="none"/>
        </w:rPr>
        <w:t xml:space="preserve">, тем самым повышая свою прибыль</w:t>
      </w:r>
      <w:r>
        <w:rPr>
          <w:rFonts w:ascii="Times New Roman" w:hAnsi="Times New Roman" w:cs="Times New Roman" w:eastAsia="Times New Roman"/>
          <w:sz w:val="24"/>
          <w:szCs w:val="24"/>
          <w:highlight w:val="none"/>
        </w:rPr>
        <w:t xml:space="preserve"> [5][6]. И данная проблема информационной безопасности со стороны централизованных систем не может быть решена ей же, пот</w:t>
      </w:r>
      <w:r>
        <w:rPr>
          <w:rFonts w:ascii="Times New Roman" w:hAnsi="Times New Roman" w:cs="Times New Roman" w:eastAsia="Times New Roman"/>
          <w:sz w:val="24"/>
          <w:szCs w:val="24"/>
          <w:highlight w:val="none"/>
        </w:rPr>
        <w:t xml:space="preserve">о</w:t>
      </w:r>
      <w:r>
        <w:rPr>
          <w:rFonts w:ascii="Times New Roman" w:hAnsi="Times New Roman" w:cs="Times New Roman" w:eastAsia="Times New Roman"/>
          <w:sz w:val="24"/>
          <w:szCs w:val="24"/>
          <w:highlight w:val="none"/>
        </w:rPr>
        <w:t xml:space="preserve">му как о</w:t>
      </w:r>
      <w:r>
        <w:rPr>
          <w:rFonts w:ascii="Times New Roman" w:hAnsi="Times New Roman" w:cs="Times New Roman" w:eastAsia="Times New Roman"/>
          <w:sz w:val="24"/>
          <w:szCs w:val="24"/>
          <w:highlight w:val="none"/>
        </w:rPr>
        <w:t xml:space="preserve">на</w:t>
      </w:r>
      <w:r>
        <w:rPr>
          <w:rFonts w:ascii="Times New Roman" w:hAnsi="Times New Roman" w:cs="Times New Roman" w:eastAsia="Times New Roman"/>
          <w:sz w:val="24"/>
          <w:szCs w:val="24"/>
          <w:highlight w:val="none"/>
        </w:rPr>
        <w:t xml:space="preserve"> в самом базисе и своём ядре рассчитана на собственную масштабируемость и репрезентацию. Именно поэтому, жизнь централизованной системы прямо пропорционально начинает зависеть от количества слоёв абстракций, от количества копий без собственных оригиналов.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Гибридность, как третья форма развития Интернет-коммуникаций, отрицает централизацию, и в то же время, синтезирует её с децентрализацией. Оставляя масштабируемость,</w:t>
      </w:r>
      <w:r>
        <w:rPr>
          <w:rFonts w:ascii="Times New Roman" w:hAnsi="Times New Roman" w:cs="Times New Roman" w:eastAsia="Times New Roman"/>
          <w:sz w:val="24"/>
          <w:szCs w:val="24"/>
          <w:highlight w:val="none"/>
        </w:rPr>
        <w:t xml:space="preserve"> но отрицая внутреннее развитие централизации, происходит синтез внешнего развития децентрализации, как способа транспарентного доказательства функционирования без слоёв абстракций и симулякров третьего порядка. Такая система более невосприимчива к внутрен</w:t>
      </w:r>
      <w:r>
        <w:rPr>
          <w:rFonts w:ascii="Times New Roman" w:hAnsi="Times New Roman" w:cs="Times New Roman" w:eastAsia="Times New Roman"/>
          <w:sz w:val="24"/>
          <w:szCs w:val="24"/>
          <w:highlight w:val="none"/>
        </w:rPr>
        <w:t xml:space="preserve">ним и внешним атакам, более нет внутреннего сотрудника, разглашающего информацию; государству становится не под силу эффективно собирать информацию; рекламодателю становится невыгодно вкладывать свои финансы. Подобный прогресс также несёт за собой и относи</w:t>
      </w:r>
      <w:r>
        <w:rPr>
          <w:rFonts w:ascii="Times New Roman" w:hAnsi="Times New Roman" w:cs="Times New Roman" w:eastAsia="Times New Roman"/>
          <w:sz w:val="24"/>
          <w:szCs w:val="24"/>
          <w:highlight w:val="none"/>
        </w:rPr>
        <w:t xml:space="preserve">тельный регресс, потому как сама жизнеспособность системы начинает зависеть от участников </w:t>
      </w:r>
      <w:r>
        <w:rPr>
          <w:rFonts w:ascii="Times New Roman" w:hAnsi="Times New Roman" w:cs="Times New Roman" w:eastAsia="Times New Roman"/>
          <w:sz w:val="24"/>
          <w:szCs w:val="24"/>
          <w:highlight w:val="none"/>
        </w:rPr>
        <w:t xml:space="preserve">выдвигающих себя на роль её поддержания, подобно </w:t>
      </w:r>
      <w:r>
        <w:rPr>
          <w:rFonts w:ascii="Times New Roman" w:hAnsi="Times New Roman" w:cs="Times New Roman" w:eastAsia="Times New Roman"/>
          <w:sz w:val="24"/>
          <w:szCs w:val="24"/>
          <w:highlight w:val="none"/>
        </w:rPr>
        <w:t xml:space="preserve">энтузиастам, волонтёрам или, в лучшем случае, нодам, спосо</w:t>
      </w:r>
      <w:r>
        <w:rPr>
          <w:rFonts w:ascii="Times New Roman" w:hAnsi="Times New Roman" w:cs="Times New Roman" w:eastAsia="Times New Roman"/>
          <w:sz w:val="24"/>
          <w:szCs w:val="24"/>
          <w:highlight w:val="none"/>
        </w:rPr>
        <w:t xml:space="preserve">бных получать прибыть от донатов или внутреннего механизма (криптовалюты). В любом случае в таких системах более нет постоянного финансирования, а централизованные системы (в частности и само государство) начинают быть враждебными к её существованию [7]. </w:t>
      </w:r>
      <w:r>
        <w:rPr>
          <w:rFonts w:ascii="Times New Roman" w:hAnsi="Times New Roman" w:cs="Times New Roman" w:eastAsia="Times New Roman"/>
          <w:sz w:val="24"/>
          <w:szCs w:val="24"/>
          <w:highlight w:val="none"/>
        </w:rPr>
        <w:t xml:space="preserve">Порождённость централизацией и враждебность к ней являются </w:t>
      </w:r>
      <w:r>
        <w:rPr>
          <w:rFonts w:ascii="Times New Roman" w:hAnsi="Times New Roman" w:cs="Times New Roman" w:eastAsia="Times New Roman"/>
          <w:sz w:val="24"/>
          <w:szCs w:val="24"/>
          <w:highlight w:val="none"/>
        </w:rPr>
        <w:t xml:space="preserve">ключевыми факторами противоречия и </w:t>
      </w:r>
      <w:r>
        <w:rPr>
          <w:rFonts w:ascii="Times New Roman" w:hAnsi="Times New Roman" w:cs="Times New Roman" w:eastAsia="Times New Roman"/>
          <w:sz w:val="24"/>
          <w:szCs w:val="24"/>
          <w:highlight w:val="none"/>
        </w:rPr>
        <w:t xml:space="preserve">главным фактом разложения гибридности, посредством </w:t>
      </w:r>
      <w:r>
        <w:rPr>
          <w:rFonts w:ascii="Times New Roman" w:hAnsi="Times New Roman" w:cs="Times New Roman" w:eastAsia="Times New Roman"/>
          <w:sz w:val="24"/>
          <w:szCs w:val="24"/>
          <w:highlight w:val="none"/>
        </w:rPr>
        <w:t xml:space="preserve">её </w:t>
      </w:r>
      <w:r>
        <w:rPr>
          <w:rFonts w:ascii="Times New Roman" w:hAnsi="Times New Roman" w:cs="Times New Roman" w:eastAsia="Times New Roman"/>
          <w:sz w:val="24"/>
          <w:szCs w:val="24"/>
          <w:highlight w:val="none"/>
        </w:rPr>
        <w:t xml:space="preserve">будущего разделения и расщепления.</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Децентрализация, как четвёртая форма развития Интернет-коммуникаций, становится масштабируемой и одновременно безопасной средой пользователей. Боле</w:t>
      </w:r>
      <w:r>
        <w:rPr>
          <w:rFonts w:ascii="Times New Roman" w:hAnsi="Times New Roman" w:cs="Times New Roman" w:eastAsia="Times New Roman"/>
          <w:sz w:val="24"/>
          <w:szCs w:val="24"/>
          <w:highlight w:val="none"/>
        </w:rPr>
        <w:t xml:space="preserve">е не сущес</w:t>
      </w:r>
      <w:r>
        <w:rPr>
          <w:rFonts w:ascii="Times New Roman" w:hAnsi="Times New Roman" w:cs="Times New Roman" w:eastAsia="Times New Roman"/>
          <w:sz w:val="24"/>
          <w:szCs w:val="24"/>
          <w:highlight w:val="none"/>
        </w:rPr>
        <w:t xml:space="preserve">твует проблем гибридности, потому как ликвидировать систему централизацией с этого момента </w:t>
      </w:r>
      <w:r>
        <w:rPr>
          <w:rFonts w:ascii="Times New Roman" w:hAnsi="Times New Roman" w:cs="Times New Roman" w:eastAsia="Times New Roman"/>
          <w:sz w:val="24"/>
          <w:szCs w:val="24"/>
          <w:highlight w:val="none"/>
        </w:rPr>
        <w:t xml:space="preserve">становится невозможным из-за её ризоморфного характера, как о</w:t>
      </w:r>
      <w:r>
        <w:rPr>
          <w:rFonts w:ascii="Times New Roman" w:hAnsi="Times New Roman" w:cs="Times New Roman" w:eastAsia="Times New Roman"/>
          <w:sz w:val="24"/>
          <w:szCs w:val="24"/>
          <w:highlight w:val="none"/>
        </w:rPr>
        <w:t xml:space="preserve">трицания иерархического. Любой пользователь становится в конечном счёте олицетворением самой системы, её участником и формой поддержания. На данном этапе безопасность информации начинает эволюционировать и переходить на более качественную ступень безопасно</w:t>
      </w:r>
      <w:r>
        <w:rPr>
          <w:rFonts w:ascii="Times New Roman" w:hAnsi="Times New Roman" w:cs="Times New Roman" w:eastAsia="Times New Roman"/>
          <w:sz w:val="24"/>
          <w:szCs w:val="24"/>
          <w:highlight w:val="none"/>
        </w:rPr>
        <w:t xml:space="preserve">сти</w:t>
      </w:r>
      <w:r>
        <w:rPr>
          <w:rFonts w:ascii="Times New Roman" w:hAnsi="Times New Roman" w:cs="Times New Roman" w:eastAsia="Times New Roman"/>
          <w:sz w:val="24"/>
          <w:szCs w:val="24"/>
          <w:highlight w:val="none"/>
        </w:rPr>
        <w:t xml:space="preserve"> её</w:t>
      </w:r>
      <w:r>
        <w:rPr>
          <w:rFonts w:ascii="Times New Roman" w:hAnsi="Times New Roman" w:cs="Times New Roman" w:eastAsia="Times New Roman"/>
          <w:sz w:val="24"/>
          <w:szCs w:val="24"/>
          <w:highlight w:val="none"/>
        </w:rPr>
        <w:t xml:space="preserve"> субъектов. Система децентрализованная лишается всех своих первичных недостатков начальной формы и становится в конечном счёте снятием итераций отрицания.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30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2. Проблематика</w:t>
      </w:r>
      <w:bookmarkStart w:id="28" w:name="Первичная_проблематика"/>
      <w:r>
        <w:rPr>
          <w:highlight w:val="none"/>
        </w:rPr>
      </w:r>
      <w:bookmarkEnd w:id="28"/>
      <w:r>
        <w:rPr>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ab/>
      </w:r>
      <w:r>
        <w:rPr>
          <w:highlight w:val="none"/>
        </w:rPr>
      </w:r>
      <w:r/>
    </w:p>
    <w:p>
      <w:pPr>
        <w:ind w:left="283" w:right="283" w:firstLine="567"/>
        <w:jc w:val="both"/>
        <w:spacing w:before="0" w:after="0"/>
        <w:rPr>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а также с доверенным участником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концентрация внимания сосредоточена в большей мере как раз на </w:t>
      </w:r>
      <w:r>
        <w:rPr>
          <w:rFonts w:ascii="Times New Roman" w:hAnsi="Times New Roman" w:cs="Times New Roman" w:eastAsia="Times New Roman"/>
          <w:sz w:val="24"/>
          <w:szCs w:val="24"/>
          <w:highlight w:val="none"/>
        </w:rPr>
        <w:t xml:space="preserve">последнем</w:t>
      </w:r>
      <w:r>
        <w:rPr>
          <w:rFonts w:ascii="Times New Roman" w:hAnsi="Times New Roman" w:cs="Times New Roman" w:eastAsia="Times New Roman"/>
          <w:sz w:val="24"/>
          <w:szCs w:val="24"/>
          <w:highlight w:val="none"/>
        </w:rPr>
        <w:t xml:space="preserve">. Это логично, ведь доверенный, промежуточный субъект информации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становится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законно</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установленным</w:t>
      </w:r>
      <w:r>
        <w:rPr>
          <w:rFonts w:ascii="Times New Roman" w:hAnsi="Times New Roman" w:cs="Times New Roman" w:eastAsia="Times New Roman"/>
          <w:sz w:val="24"/>
          <w:szCs w:val="24"/>
          <w:highlight w:val="none"/>
        </w:rPr>
        <w:t xml:space="preserve"> атакующим первоначальными субъектами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способным совершать MITM атаки (man in the middle) и переводящим систему в неустойчивое состояние, состояние требующее абсолютного доверия [8]. Приведённая атака ссылается на нерешённую проблему доверия</w:t>
      </w:r>
      <w:r>
        <w:rPr>
          <w:rStyle w:val="1320"/>
          <w:rFonts w:ascii="Times New Roman" w:hAnsi="Times New Roman" w:cs="Times New Roman" w:eastAsia="Times New Roman"/>
          <w:sz w:val="24"/>
          <w:szCs w:val="24"/>
          <w:highlight w:val="none"/>
        </w:rPr>
        <w:footnoteReference w:id="3"/>
      </w:r>
      <w:r>
        <w:rPr>
          <w:rFonts w:ascii="Times New Roman" w:hAnsi="Times New Roman" w:cs="Times New Roman" w:eastAsia="Times New Roman"/>
          <w:sz w:val="24"/>
          <w:szCs w:val="24"/>
          <w:highlight w:val="none"/>
        </w:rPr>
        <w:t xml:space="preserve">, разрушител</w:t>
      </w:r>
      <w:r>
        <w:rPr>
          <w:rFonts w:ascii="Times New Roman" w:hAnsi="Times New Roman" w:cs="Times New Roman" w:eastAsia="Times New Roman"/>
          <w:sz w:val="24"/>
          <w:szCs w:val="24"/>
          <w:highlight w:val="none"/>
        </w:rPr>
        <w:t xml:space="preserve">ьную и губитель</w:t>
      </w:r>
      <w:r>
        <w:rPr>
          <w:rFonts w:ascii="Times New Roman" w:hAnsi="Times New Roman" w:cs="Times New Roman" w:eastAsia="Times New Roman"/>
          <w:sz w:val="24"/>
          <w:szCs w:val="24"/>
          <w:highlight w:val="none"/>
        </w:rPr>
        <w:t xml:space="preserve">ную по своей сути, но при этом затмевающую более скрытую и деструктивную, мощь которой в современном мире превосходит прямолинейные MITM атаки. Одной из задач нашей статьи является выявление данного метода нападения, его анализ и последующие решения.</w:t>
      </w:r>
      <w:r>
        <w:rPr>
          <w:highlight w:val="none"/>
        </w:rPr>
        <w:t xml:space="preserve"> </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shd w:val="clear" w:color="auto" w:fill="ffff00"/>
        </w:rPr>
      </w:r>
      <w:r>
        <w:rPr>
          <w:rFonts w:ascii="Times New Roman" w:hAnsi="Times New Roman" w:cs="Times New Roman" w:eastAsia="Times New Roman"/>
          <w:sz w:val="24"/>
          <w:szCs w:val="24"/>
          <w:highlight w:val="none"/>
        </w:rPr>
        <w:t xml:space="preserve">Возможность атаки со стороны принимающего субъекта есть суть проблемы, возникающая на фоне криптограф</w:t>
      </w:r>
      <w:r>
        <w:rPr>
          <w:rFonts w:ascii="Times New Roman" w:hAnsi="Times New Roman" w:cs="Times New Roman" w:eastAsia="Times New Roman"/>
          <w:sz w:val="24"/>
          <w:szCs w:val="24"/>
          <w:highlight w:val="none"/>
        </w:rPr>
        <w:t xml:space="preserve">ич</w:t>
      </w:r>
      <w:r>
        <w:rPr>
          <w:rFonts w:ascii="Times New Roman" w:hAnsi="Times New Roman" w:cs="Times New Roman" w:eastAsia="Times New Roman"/>
          <w:sz w:val="24"/>
          <w:szCs w:val="24"/>
          <w:highlight w:val="none"/>
        </w:rPr>
        <w:t xml:space="preserve">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w:t>
      </w:r>
      <w:r>
        <w:rPr>
          <w:rFonts w:ascii="Times New Roman" w:hAnsi="Times New Roman" w:cs="Times New Roman" w:eastAsia="Times New Roman"/>
          <w:sz w:val="24"/>
          <w:szCs w:val="24"/>
          <w:highlight w:val="none"/>
        </w:rPr>
        <w:t xml:space="preserve">, а представляет собой лишь промежуточ</w:t>
      </w:r>
      <w:r>
        <w:rPr>
          <w:rFonts w:ascii="Times New Roman" w:hAnsi="Times New Roman" w:cs="Times New Roman" w:eastAsia="Times New Roman"/>
          <w:sz w:val="24"/>
          <w:szCs w:val="24"/>
          <w:highlight w:val="none"/>
        </w:rPr>
        <w:t xml:space="preserve">ный, интерстициальный узел, </w:t>
      </w:r>
      <w:r>
        <w:rPr>
          <w:rFonts w:ascii="Times New Roman" w:hAnsi="Times New Roman" w:cs="Times New Roman" w:eastAsia="Times New Roman"/>
          <w:sz w:val="24"/>
          <w:szCs w:val="24"/>
          <w:highlight w:val="none"/>
        </w:rPr>
        <w:t xml:space="preserve">как это</w:t>
      </w:r>
      <w:r>
        <w:rPr>
          <w:rFonts w:ascii="Times New Roman" w:hAnsi="Times New Roman" w:cs="Times New Roman" w:eastAsia="Times New Roman"/>
          <w:sz w:val="24"/>
          <w:szCs w:val="24"/>
          <w:highlight w:val="none"/>
        </w:rPr>
        <w:t xml:space="preserve"> изображено на </w:t>
      </w:r>
      <w:r>
        <w:rPr>
          <w:rFonts w:ascii="Times New Roman" w:hAnsi="Times New Roman" w:cs="Times New Roman" w:eastAsia="Times New Roman"/>
          <w:i/>
          <w:sz w:val="24"/>
          <w:szCs w:val="24"/>
          <w:highlight w:val="none"/>
        </w:rPr>
        <w:t xml:space="preserve">Рисунок 1</w:t>
      </w:r>
      <w:r>
        <w:rPr>
          <w:rFonts w:ascii="Times New Roman" w:hAnsi="Times New Roman" w:cs="Times New Roman" w:eastAsia="Times New Roman"/>
          <w:sz w:val="24"/>
          <w:szCs w:val="24"/>
          <w:highlight w:val="none"/>
        </w:rPr>
        <w:t xml:space="preserve">, целью которого является связывание двух и более клиентов между собой, образуя тем самым условно новый тип связи «клиент-клиент», который в свою очередь </w:t>
      </w:r>
      <w:r>
        <w:rPr>
          <w:rFonts w:ascii="Times New Roman" w:hAnsi="Times New Roman" w:cs="Times New Roman" w:eastAsia="Times New Roman"/>
          <w:sz w:val="24"/>
          <w:szCs w:val="24"/>
          <w:highlight w:val="none"/>
        </w:rPr>
        <w:t xml:space="preserve">полностью </w:t>
      </w:r>
      <w:r>
        <w:rPr>
          <w:rFonts w:ascii="Times New Roman" w:hAnsi="Times New Roman" w:cs="Times New Roman" w:eastAsia="Times New Roman"/>
          <w:sz w:val="24"/>
          <w:szCs w:val="24"/>
          <w:highlight w:val="none"/>
        </w:rPr>
        <w:t xml:space="preserve">игнорируется </w:t>
      </w:r>
      <w:r>
        <w:rPr>
          <w:rFonts w:ascii="Times New Roman" w:hAnsi="Times New Roman" w:cs="Times New Roman" w:eastAsia="Times New Roman"/>
          <w:sz w:val="24"/>
          <w:szCs w:val="24"/>
          <w:highlight w:val="none"/>
        </w:rPr>
        <w:t xml:space="preserve">криптографическими протоколами. Такая проблема критична в самом базисе </w:t>
      </w:r>
      <w:r>
        <w:rPr>
          <w:rFonts w:ascii="Times New Roman" w:hAnsi="Times New Roman" w:cs="Times New Roman" w:eastAsia="Times New Roman"/>
          <w:sz w:val="24"/>
          <w:szCs w:val="24"/>
          <w:highlight w:val="none"/>
        </w:rPr>
        <w:t xml:space="preserve">к</w:t>
      </w:r>
      <w:r>
        <w:rPr>
          <w:rFonts w:ascii="Times New Roman" w:hAnsi="Times New Roman" w:cs="Times New Roman" w:eastAsia="Times New Roman"/>
          <w:sz w:val="24"/>
          <w:szCs w:val="24"/>
          <w:highlight w:val="none"/>
        </w:rPr>
        <w:t xml:space="preserve">омпьютерных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[9][10]. Примером такого явления служат совреме</w:t>
      </w:r>
      <w:r>
        <w:rPr>
          <w:rFonts w:ascii="Times New Roman" w:hAnsi="Times New Roman" w:cs="Times New Roman" w:eastAsia="Times New Roman"/>
          <w:sz w:val="24"/>
          <w:szCs w:val="24"/>
          <w:highlight w:val="none"/>
        </w:rPr>
        <w:t xml:space="preserve">нные мессенджеры, социальные сети, форумы, чаты, файловые сервисы и т.д., где общение не происходит напрямую (как это предполагается в криптографических протоколах), а всегда проходит сквозь стороннюю точку, представляющую собой сервис или платформу связи.</w:t>
      </w:r>
      <w:r>
        <w:rPr>
          <w:rFonts w:ascii="Times New Roman" w:hAnsi="Times New Roman" w:cs="Times New Roman" w:eastAsia="Times New Roman"/>
          <w:sz w:val="24"/>
          <w:szCs w:val="24"/>
          <w:highlight w:val="none"/>
        </w:rPr>
      </w:r>
      <w:r/>
    </w:p>
    <w:p>
      <w:pPr>
        <w:ind w:left="283" w:right="283" w:firstLine="0"/>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highlight w:val="none"/>
        </w:rPr>
        <mc:AlternateContent>
          <mc:Choice Requires="wpg">
            <w:drawing>
              <wp:inline xmlns:wp="http://schemas.openxmlformats.org/drawingml/2006/wordprocessingDrawing" distT="0" distB="0" distL="0" distR="0">
                <wp:extent cx="3565461" cy="2095965"/>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951587" name="" hidden="0"/>
                        <pic:cNvPicPr>
                          <a:picLocks noChangeAspect="1"/>
                        </pic:cNvPicPr>
                        <pic:nvPr isPhoto="0" userDrawn="0"/>
                      </pic:nvPicPr>
                      <pic:blipFill>
                        <a:blip r:embed="rId10"/>
                        <a:stretch/>
                      </pic:blipFill>
                      <pic:spPr bwMode="auto">
                        <a:xfrm flipH="0" flipV="0">
                          <a:off x="0" y="0"/>
                          <a:ext cx="3565458" cy="209596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80.7pt;height:165.0pt;" stroked="false">
                <v:path textboxrect="0,0,0,0"/>
                <v:imagedata r:id="rId10"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Рисунок 1.</w:t>
      </w:r>
      <w:r>
        <w:rPr>
          <w:rFonts w:ascii="Times New Roman" w:hAnsi="Times New Roman" w:cs="Times New Roman" w:eastAsia="Times New Roman"/>
          <w:highlight w:val="none"/>
        </w:rPr>
        <w:t xml:space="preserve"> Коммуникация субъектов </w:t>
      </w:r>
      <w:r>
        <w:rPr>
          <w:rFonts w:ascii="Times New Roman" w:hAnsi="Times New Roman" w:cs="Times New Roman" w:eastAsia="Times New Roman"/>
          <w:i/>
          <w:highlight w:val="none"/>
        </w:rPr>
        <w:t xml:space="preserve">A</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B</w:t>
      </w:r>
      <w:r>
        <w:rPr>
          <w:rFonts w:ascii="Times New Roman" w:hAnsi="Times New Roman" w:cs="Times New Roman" w:eastAsia="Times New Roman"/>
          <w:highlight w:val="none"/>
        </w:rPr>
        <w:t xml:space="preserve"> посредством общего сервиса </w:t>
      </w:r>
      <w:r>
        <w:rPr>
          <w:rFonts w:ascii="Times New Roman" w:hAnsi="Times New Roman" w:cs="Times New Roman" w:eastAsia="Times New Roman"/>
          <w:i/>
          <w:highlight w:val="none"/>
        </w:rPr>
        <w:t xml:space="preserve">C</w:t>
      </w:r>
      <w:r>
        <w:rPr>
          <w:rFonts w:ascii="Times New Roman" w:hAnsi="Times New Roman" w:cs="Times New Roman" w:eastAsia="Times New Roman"/>
          <w:highlight w:val="none"/>
        </w:rPr>
      </w:r>
      <w:r/>
    </w:p>
    <w:p>
      <w:pPr>
        <w:ind w:left="0" w:right="283" w:firstLine="0"/>
        <w:jc w:val="both"/>
        <w:spacing w:before="0" w:after="0"/>
        <w:rPr>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30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cs="Times New Roman" w:eastAsia="Times New Roman"/>
          <w:sz w:val="24"/>
          <w:szCs w:val="24"/>
          <w:highlight w:val="none"/>
        </w:rPr>
        <w:t xml:space="preserve">с появлением раздела</w:t>
      </w:r>
      <w:r>
        <w:rPr>
          <w:rFonts w:ascii="Times New Roman" w:hAnsi="Times New Roman" w:cs="Times New Roman" w:eastAsia="Times New Roman"/>
          <w:sz w:val="24"/>
          <w:szCs w:val="24"/>
          <w:highlight w:val="none"/>
        </w:rPr>
        <w:t xml:space="preserve"> асимметричной криптографии [11].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cs="Times New Roman" w:eastAsia="Times New Roman"/>
          <w:sz w:val="24"/>
          <w:szCs w:val="24"/>
          <w:highlight w:val="none"/>
        </w:rPr>
        <w:t xml:space="preserve"> атакуемых. Это есть паноптикум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cs="Times New Roman" w:eastAsia="Times New Roman"/>
          <w:sz w:val="24"/>
          <w:szCs w:val="24"/>
          <w:highlight w:val="none"/>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cs="Times New Roman" w:eastAsia="Times New Roman"/>
          <w:sz w:val="24"/>
          <w:szCs w:val="24"/>
          <w:highlight w:val="none"/>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cs="Times New Roman" w:eastAsia="Times New Roman"/>
          <w:sz w:val="24"/>
          <w:szCs w:val="24"/>
          <w:highlight w:val="none"/>
        </w:rPr>
        <w:t xml:space="preserve">а,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highlight w:val="none"/>
        </w:rPr>
      </w:r>
      <w:r/>
    </w:p>
    <w:p>
      <w:pPr>
        <w:pStyle w:val="130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Таковое развитие приводит к возникновению систем доверия, где не только сами доверительные узлы становятся ат</w:t>
      </w:r>
      <w:r>
        <w:rPr>
          <w:rFonts w:ascii="Times New Roman" w:hAnsi="Times New Roman" w:cs="Times New Roman" w:eastAsia="Times New Roman"/>
          <w:sz w:val="24"/>
          <w:szCs w:val="24"/>
          <w:highlight w:val="none"/>
        </w:rPr>
        <w:t xml:space="preserve">акующими</w:t>
      </w:r>
      <w:r>
        <w:rPr>
          <w:rFonts w:ascii="Times New Roman" w:hAnsi="Times New Roman" w:cs="Times New Roman" w:eastAsia="Times New Roman"/>
          <w:sz w:val="24"/>
          <w:szCs w:val="24"/>
          <w:highlight w:val="none"/>
        </w:rPr>
        <w:t xml:space="preserve">, но и пром</w:t>
      </w:r>
      <w:r>
        <w:rPr>
          <w:rFonts w:ascii="Times New Roman" w:hAnsi="Times New Roman" w:cs="Times New Roman" w:eastAsia="Times New Roman"/>
          <w:sz w:val="24"/>
          <w:szCs w:val="24"/>
          <w:highlight w:val="none"/>
        </w:rPr>
        <w:t xml:space="preserve">ежуточные получатели, что приводит к куда более значительным и значимым рискам компрометации хранимых и передаваемых объектов между истинными субъектами. Эволюционируя, система начинает поддерживать неявные соединения между разнородными платформами связи, </w:t>
      </w:r>
      <w:r>
        <w:rPr>
          <w:rFonts w:ascii="Times New Roman" w:hAnsi="Times New Roman" w:cs="Times New Roman" w:eastAsia="Times New Roman"/>
          <w:sz w:val="24"/>
          <w:szCs w:val="24"/>
          <w:highlight w:val="none"/>
        </w:rPr>
        <w:t xml:space="preserve">дублируя информацию на множество платформ</w:t>
      </w:r>
      <w:r>
        <w:rPr>
          <w:rFonts w:ascii="Times New Roman" w:hAnsi="Times New Roman" w:cs="Times New Roman" w:eastAsia="Times New Roman"/>
          <w:sz w:val="24"/>
          <w:szCs w:val="24"/>
          <w:highlight w:val="none"/>
        </w:rPr>
        <w:t xml:space="preserve"> с целью</w:t>
      </w:r>
      <w:r>
        <w:rPr>
          <w:rFonts w:ascii="Times New Roman" w:hAnsi="Times New Roman" w:cs="Times New Roman" w:eastAsia="Times New Roman"/>
          <w:sz w:val="24"/>
          <w:szCs w:val="24"/>
          <w:highlight w:val="none"/>
        </w:rPr>
        <w:t xml:space="preserve"> последующего массового сбора информации, обмена, маркетинга и продажи релевантной рекламы. В результате все вышеописанные факторы приводят к явному нарушению конфиденциальности конечных пользователей системы с определённым деанонимизирующим последствием. </w:t>
      </w:r>
      <w:r>
        <w:rPr>
          <w:rFonts w:ascii="Times New Roman" w:hAnsi="Times New Roman" w:cs="Times New Roman" w:eastAsia="Times New Roman"/>
          <w:sz w:val="24"/>
          <w:szCs w:val="24"/>
          <w:highlight w:val="none"/>
        </w:rPr>
      </w:r>
      <w:r/>
    </w:p>
    <w:p>
      <w:pPr>
        <w:pStyle w:val="1309"/>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Тем не менее 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cs="Times New Roman" w:eastAsia="Times New Roman"/>
          <w:sz w:val="24"/>
          <w:szCs w:val="24"/>
          <w:highlight w:val="none"/>
        </w:rPr>
        <w:t xml:space="preserve">х</w:t>
      </w:r>
      <w:r>
        <w:rPr>
          <w:rFonts w:ascii="Times New Roman" w:hAnsi="Times New Roman" w:cs="Times New Roman" w:eastAsia="Times New Roman"/>
          <w:sz w:val="24"/>
          <w:szCs w:val="24"/>
          <w:highlight w:val="none"/>
        </w:rPr>
        <w:t xml:space="preserve"> трудностей построения архитектуры приложений, и в конечном счёте, из-за невозможности полного искоренения доверия как такового [12,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cs="Times New Roman" w:eastAsia="Times New Roman"/>
          <w:sz w:val="24"/>
          <w:szCs w:val="24"/>
          <w:highlight w:val="none"/>
        </w:rPr>
        <w:t xml:space="preserve">в нишу</w:t>
      </w:r>
      <w:r>
        <w:rPr>
          <w:rFonts w:ascii="Times New Roman" w:hAnsi="Times New Roman" w:cs="Times New Roman" w:eastAsia="Times New Roman"/>
          <w:sz w:val="24"/>
          <w:szCs w:val="24"/>
          <w:highlight w:val="none"/>
        </w:rPr>
        <w:t xml:space="preserve">, в которой только она способна быть полезной. Во всех других случаях, необходимо строить и разрабатывать иную систему, механизм которой стремился бы к уменьшению мощности доверия</w:t>
      </w:r>
      <w:r>
        <w:rPr>
          <w:rStyle w:val="1320"/>
          <w:rFonts w:ascii="Times New Roman" w:hAnsi="Times New Roman" w:cs="Times New Roman" w:eastAsia="Times New Roman"/>
          <w:sz w:val="24"/>
          <w:szCs w:val="24"/>
          <w:highlight w:val="none"/>
        </w:rPr>
        <w:footnoteReference w:id="4"/>
      </w:r>
      <w:r>
        <w:rPr>
          <w:rFonts w:ascii="Times New Roman" w:hAnsi="Times New Roman" w:cs="Times New Roman" w:eastAsia="Times New Roman"/>
          <w:sz w:val="24"/>
          <w:szCs w:val="24"/>
          <w:highlight w:val="none"/>
        </w:rPr>
        <w:t xml:space="preserve">, в которой собственная её с</w:t>
      </w:r>
      <w:r>
        <w:rPr>
          <w:rFonts w:ascii="Times New Roman" w:hAnsi="Times New Roman" w:cs="Times New Roman" w:eastAsia="Times New Roman"/>
          <w:sz w:val="24"/>
          <w:szCs w:val="24"/>
          <w:highlight w:val="none"/>
        </w:rPr>
        <w:t xml:space="preserve">труктура представляла бы защиту объектов и анонимат субъектов. К системам подобного рода уже частично относятся анонимные сети, клиент-безопасные приложения и тайные каналы связи, анализ и развитие которых представлен в последующих разделах и подразделах. </w:t>
      </w:r>
      <w:r>
        <w:rPr>
          <w:highlight w:val="none"/>
        </w:rPr>
      </w:r>
      <w:r/>
    </w:p>
    <w:p>
      <w:pPr>
        <w:ind w:left="0" w:right="283" w:firstLine="0"/>
        <w:jc w:val="both"/>
        <w:spacing w:before="0" w:after="0"/>
        <w:rPr>
          <w:szCs w:val="24"/>
          <w:highlight w:val="none"/>
        </w:rPr>
      </w:pPr>
      <w:r>
        <w:rPr>
          <w:highlight w:val="none"/>
        </w:rPr>
      </w:r>
      <w:r>
        <w:rPr>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3. Сетевые архитектуры и движение моделей</w:t>
      </w:r>
      <w:r>
        <w:rPr>
          <w:rFonts w:ascii="Times New Roman" w:hAnsi="Times New Roman" w:cs="Times New Roman" w:eastAsia="Times New Roman"/>
          <w:b/>
          <w:sz w:val="28"/>
          <w:szCs w:val="24"/>
          <w:highlight w:val="none"/>
        </w:rPr>
      </w:r>
      <w:bookmarkStart w:id="35" w:name="Сетевые_архитектуры_как_движение_моделей"/>
      <w:r>
        <w:rPr>
          <w:rFonts w:ascii="Times New Roman" w:hAnsi="Times New Roman" w:cs="Times New Roman" w:eastAsia="Times New Roman"/>
          <w:b/>
          <w:sz w:val="28"/>
          <w:szCs w:val="24"/>
          <w:highlight w:val="none"/>
        </w:rPr>
      </w:r>
      <w:bookmarkEnd w:id="35"/>
      <w:r>
        <w:rPr>
          <w:rFonts w:ascii="Times New Roman" w:hAnsi="Times New Roman" w:cs="Times New Roman" w:eastAsia="Times New Roman"/>
          <w:b/>
          <w:sz w:val="28"/>
          <w:szCs w:val="24"/>
          <w:highlight w:val="none"/>
        </w:rPr>
      </w:r>
      <w:r/>
    </w:p>
    <w:p>
      <w:pPr>
        <w:ind w:left="283" w:right="283" w:firstLine="567"/>
        <w:jc w:val="both"/>
        <w:spacing w:before="0" w:after="0"/>
        <w:rPr>
          <w:highlight w:val="none"/>
        </w:rPr>
      </w:pPr>
      <w:r>
        <w:rPr>
          <w:highlight w:val="none"/>
        </w:rPr>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highlight w:val="none"/>
        </w:rPr>
      </w:r>
      <w:r>
        <w:rPr>
          <w:rFonts w:ascii="Times New Roman" w:hAnsi="Times New Roman" w:cs="Times New Roman" w:eastAsia="Times New Roman"/>
          <w:sz w:val="24"/>
          <w:szCs w:val="24"/>
          <w:highlight w:val="none"/>
        </w:rPr>
        <w:t xml:space="preserve">Все сетевые коммуникации строятся на определённых топологиях, архитектурах задающих последующее их применение. Топологию можно рассматри</w:t>
      </w:r>
      <w:r>
        <w:rPr>
          <w:rFonts w:ascii="Times New Roman" w:hAnsi="Times New Roman" w:cs="Times New Roman" w:eastAsia="Times New Roman"/>
          <w:sz w:val="24"/>
          <w:szCs w:val="24"/>
          <w:highlight w:val="none"/>
        </w:rPr>
        <w:t xml:space="preserve">вать как со стороны более низкого уровня, вида «звезда», «ячеистая», «шина», «кольцо» и т.п., так и со стороны более прикладного уровня, как «многоранговая», «одноранговая», «гибридная». На первый взгляд, таковые определения дают однозначные соответствия: </w:t>
      </w:r>
      <w:r>
        <w:rPr>
          <w:rFonts w:ascii="Times New Roman" w:hAnsi="Times New Roman" w:cs="Times New Roman" w:eastAsia="Times New Roman"/>
          <w:sz w:val="24"/>
          <w:szCs w:val="24"/>
          <w:highlight w:val="none"/>
        </w:rPr>
        <w:t xml:space="preserve">«многоранговая» = «звезда» ИЛИ «звезда+иерархическая» ИЛИ «иерархическая», «</w:t>
      </w:r>
      <w:r>
        <w:rPr>
          <w:rFonts w:ascii="Times New Roman" w:hAnsi="Times New Roman" w:cs="Times New Roman" w:eastAsia="Times New Roman"/>
          <w:sz w:val="24"/>
          <w:szCs w:val="24"/>
          <w:highlight w:val="none"/>
        </w:rPr>
        <w:t xml:space="preserve">одноранговая» = «ячеистая» ИЛИ «полносвязная», «</w:t>
      </w:r>
      <w:r>
        <w:rPr>
          <w:rFonts w:ascii="Times New Roman" w:hAnsi="Times New Roman" w:cs="Times New Roman" w:eastAsia="Times New Roman"/>
          <w:sz w:val="24"/>
          <w:szCs w:val="24"/>
          <w:highlight w:val="none"/>
        </w:rPr>
        <w:t xml:space="preserve">гибридная» = «иерархическая+полносвязная» ИЛИ «звезда+ячеистая» и т.д. Но по мере изучения будут явно прослеживаться противоречия таковых суждений, при которых «одноранговая» архитектура может становиться «звездой», «гибридная» – «иерархической» и прочее.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За основу терминологии сетевых архитектур будет браться именно прикладной уровень, т.к. низкоуровневый, в большей мере, описывает не ка</w:t>
      </w:r>
      <w:r>
        <w:rPr>
          <w:rFonts w:ascii="Times New Roman" w:hAnsi="Times New Roman" w:cs="Times New Roman" w:eastAsia="Times New Roman"/>
          <w:sz w:val="24"/>
          <w:szCs w:val="24"/>
          <w:highlight w:val="none"/>
        </w:rPr>
        <w:t xml:space="preserve">к само взаимодействие субъектов между собой, а как способ технической коммуникации между таковыми точками. Если выбирался бы низкоуровневый подход в плане описания, то он несомненно порождал бы дополнительные противоречия, при которых, как пример, иерархич</w:t>
      </w:r>
      <w:r>
        <w:rPr>
          <w:rFonts w:ascii="Times New Roman" w:hAnsi="Times New Roman" w:cs="Times New Roman" w:eastAsia="Times New Roman"/>
          <w:sz w:val="24"/>
          <w:szCs w:val="24"/>
          <w:highlight w:val="none"/>
        </w:rPr>
        <w:t xml:space="preserve">еская система становилась бы системой децентрализованной. Многоранговая же архитектура, в большей мере изучающая взаимодействие субъектов между собой, предполагает, что таковая иерархичность как раз наоборот является следствием централизованности системы.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3.1. Определение сетевых архитектур</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Многоранговые сети разделяются на две модели: централи</w:t>
      </w:r>
      <w:r>
        <w:rPr>
          <w:rFonts w:ascii="Times New Roman" w:hAnsi="Times New Roman" w:cs="Times New Roman" w:eastAsia="Times New Roman"/>
          <w:sz w:val="24"/>
          <w:szCs w:val="24"/>
          <w:highlight w:val="none"/>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cs="Times New Roman" w:eastAsia="Times New Roman"/>
          <w:sz w:val="24"/>
          <w:szCs w:val="24"/>
          <w:highlight w:val="none"/>
        </w:rPr>
        <w:t xml:space="preserve">й сети. Распределённая многоранговая система предполагает множество серверов, принадлежащих одному лицу или группе лиц с </w:t>
      </w:r>
      <w:r>
        <w:rPr>
          <w:rFonts w:ascii="Times New Roman" w:hAnsi="Times New Roman" w:cs="Times New Roman" w:eastAsia="Times New Roman"/>
          <w:sz w:val="24"/>
          <w:szCs w:val="24"/>
          <w:highlight w:val="none"/>
        </w:rPr>
        <w:t xml:space="preserve">общими интересами, на множество клиентов, тем самым решая проблему уничтожения сети при выходе из строя од</w:t>
      </w:r>
      <w:r>
        <w:rPr>
          <w:rFonts w:ascii="Times New Roman" w:hAnsi="Times New Roman" w:cs="Times New Roman" w:eastAsia="Times New Roman"/>
          <w:sz w:val="24"/>
          <w:szCs w:val="24"/>
          <w:highlight w:val="none"/>
        </w:rPr>
        <w:t xml:space="preserve">ного или нескольких серверов. </w:t>
      </w:r>
      <w:r>
        <w:rPr>
          <w:rFonts w:ascii="Times New Roman" w:hAnsi="Times New Roman" w:cs="Times New Roman" w:eastAsia="Times New Roman"/>
          <w:sz w:val="24"/>
          <w:szCs w:val="24"/>
          <w:highlight w:val="none"/>
        </w:rPr>
        <w:t xml:space="preserve">Из вышеописанного также следует, что классическая централизованная структура является лишь частным случа</w:t>
      </w:r>
      <w:r>
        <w:rPr>
          <w:rFonts w:ascii="Times New Roman" w:hAnsi="Times New Roman" w:cs="Times New Roman" w:eastAsia="Times New Roman"/>
          <w:sz w:val="24"/>
          <w:szCs w:val="24"/>
          <w:highlight w:val="none"/>
        </w:rPr>
        <w:t xml:space="preserve">ем более общей распределённой модели, или иными словами, сам факт распределённости становится следствием централизации. </w:t>
      </w:r>
      <w:r>
        <w:rPr>
          <w:rFonts w:ascii="Times New Roman" w:hAnsi="Times New Roman" w:cs="Times New Roman" w:eastAsia="Times New Roman"/>
          <w:sz w:val="24"/>
          <w:szCs w:val="24"/>
          <w:highlight w:val="none"/>
        </w:rPr>
        <w:t xml:space="preserve">Сети на основе многоранговой архитектуры расширяются изнутри, относительно своего ядра, и не допускают расширения извне. </w:t>
      </w:r>
      <w:r>
        <w:rPr>
          <w:rFonts w:ascii="Times New Roman" w:hAnsi="Times New Roman" w:cs="Times New Roman" w:eastAsia="Times New Roman"/>
          <w:sz w:val="24"/>
          <w:szCs w:val="24"/>
          <w:highlight w:val="none"/>
        </w:rPr>
      </w:r>
      <w:r/>
    </w:p>
    <w:p>
      <w:pPr>
        <w:pStyle w:val="130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[1,</w:t>
      </w:r>
      <w:r>
        <w:rPr>
          <w:sz w:val="24"/>
          <w:szCs w:val="24"/>
          <w:highlight w:val="none"/>
        </w:rPr>
        <w:t xml:space="preserve"> </w:t>
      </w:r>
      <w:r>
        <w:rPr>
          <w:rFonts w:ascii="Times New Roman" w:hAnsi="Times New Roman" w:cs="Times New Roman" w:eastAsia="Times New Roman"/>
          <w:sz w:val="24"/>
          <w:szCs w:val="24"/>
          <w:highlight w:val="none"/>
        </w:rPr>
        <w:t xml:space="preserve">с.792]. Сами одноранговые сети могут быть разделены на три модели: централизованные, децентрализованные и распределённые (условно). Централизованные одноранговые сети представляют собой соединения на базе одного или нескольких, заранее выделенн</w:t>
      </w:r>
      <w:r>
        <w:rPr>
          <w:rFonts w:ascii="Times New Roman" w:hAnsi="Times New Roman" w:cs="Times New Roman" w:eastAsia="Times New Roman"/>
          <w:sz w:val="24"/>
          <w:szCs w:val="24"/>
          <w:highlight w:val="none"/>
        </w:rPr>
        <w:t xml:space="preserve">ых или динамически выделяемых серверов-ретрансляторов, исключение которых приводит к блокированию всей сети. О</w:t>
      </w:r>
      <w:r>
        <w:rPr>
          <w:rFonts w:ascii="Times New Roman" w:hAnsi="Times New Roman" w:cs="Times New Roman" w:eastAsia="Times New Roman"/>
          <w:sz w:val="24"/>
          <w:szCs w:val="24"/>
          <w:highlight w:val="none"/>
        </w:rPr>
        <w:t xml:space="preserve">тсутс</w:t>
      </w:r>
      <w:r>
        <w:rPr>
          <w:rFonts w:ascii="Times New Roman" w:hAnsi="Times New Roman" w:cs="Times New Roman" w:eastAsia="Times New Roman"/>
          <w:sz w:val="24"/>
          <w:szCs w:val="24"/>
          <w:highlight w:val="none"/>
        </w:rPr>
        <w:t xml:space="preserve">твие прав серверов в такой модели начинает порождать равноправность их клиентов.  Распределённые сети не выделяют какой-либо центр или узел связи, сохраняя факт одновременной и полной коммуникации узла со всеми другими нодами, иными словами, со всей сетью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иногда под распределённой связью подразумевают необходимое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количество соединений, необязательно со всей сетью). В децентрализованных же сетях возможно образование неравномерного распределения соединений и </w:t>
      </w:r>
      <w:r>
        <w:rPr>
          <w:rFonts w:ascii="Times New Roman" w:hAnsi="Times New Roman" w:cs="Times New Roman" w:eastAsia="Times New Roman"/>
          <w:sz w:val="24"/>
          <w:szCs w:val="24"/>
          <w:highlight w:val="none"/>
        </w:rPr>
        <w:t xml:space="preserve">появление «неофициальных» узлов-серверов, часто используемых другими нодами в качестве последую</w:t>
      </w:r>
      <w:r>
        <w:rPr>
          <w:rFonts w:ascii="Times New Roman" w:hAnsi="Times New Roman" w:cs="Times New Roman" w:eastAsia="Times New Roman"/>
          <w:sz w:val="24"/>
          <w:szCs w:val="24"/>
          <w:highlight w:val="none"/>
        </w:rPr>
        <w:t xml:space="preserve">щей маршрутизации. Таким образом, децент</w:t>
      </w:r>
      <w:r>
        <w:rPr>
          <w:rFonts w:ascii="Times New Roman" w:hAnsi="Times New Roman" w:cs="Times New Roman" w:eastAsia="Times New Roman"/>
          <w:sz w:val="24"/>
          <w:szCs w:val="24"/>
          <w:highlight w:val="none"/>
        </w:rPr>
        <w:t xml:space="preserve">рализованная модель в своём определении куда сильнее подвержена концентрированию линий связи, чем модель распределённая. Тем не менее, расп</w:t>
      </w:r>
      <w:r>
        <w:rPr>
          <w:rFonts w:ascii="Times New Roman" w:hAnsi="Times New Roman" w:cs="Times New Roman" w:eastAsia="Times New Roman"/>
          <w:sz w:val="24"/>
          <w:szCs w:val="24"/>
          <w:highlight w:val="none"/>
        </w:rPr>
        <w:t xml:space="preserve">ределённая сеть является лишь конфигурацией децентрализованной и полноценно в отрыве от последней рассматриваться не может. Сети на основе одноранговой архитектуры расширяются извне, за исключением начальной фазы одноранговой централизации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710884" cy="1727970"/>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64773" name="" hidden="0"/>
                        <pic:cNvPicPr>
                          <a:picLocks noChangeAspect="1"/>
                        </pic:cNvPicPr>
                        <pic:nvPr isPhoto="0" userDrawn="0"/>
                      </pic:nvPicPr>
                      <pic:blipFill>
                        <a:blip r:embed="rId11"/>
                        <a:stretch/>
                      </pic:blipFill>
                      <pic:spPr bwMode="auto">
                        <a:xfrm flipH="0" flipV="0">
                          <a:off x="0" y="0"/>
                          <a:ext cx="5710884" cy="172797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49.7pt;height:136.1pt;" stroked="false">
                <v:path textboxrect="0,0,0,0"/>
                <v:imagedata r:id="rId11" o:title=""/>
              </v:shape>
            </w:pict>
          </mc:Fallback>
        </mc:AlternateConten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309"/>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Рисунок 2.</w:t>
      </w:r>
      <w:r>
        <w:rPr>
          <w:rFonts w:ascii="Times New Roman" w:hAnsi="Times New Roman" w:cs="Times New Roman" w:eastAsia="Times New Roman"/>
          <w:highlight w:val="none"/>
        </w:rPr>
        <w:t xml:space="preserve"> Сетевые архитектуры и их декомпозиция в моделях</w:t>
      </w:r>
      <w:r/>
    </w:p>
    <w:p>
      <w:pPr>
        <w:ind w:left="283" w:right="283" w:firstLine="567"/>
        <w:jc w:val="both"/>
        <w:spacing w:before="0" w:after="0"/>
        <w:rPr>
          <w:rFonts w:ascii="Times New Roman" w:hAnsi="Times New Roman" w:cs="Times New Roman" w:eastAsia="Times New Roman"/>
          <w:sz w:val="24"/>
          <w:szCs w:val="24"/>
          <w:highlight w:val="none"/>
        </w:rPr>
      </w:pPr>
      <w:r>
        <w:rPr>
          <w:highlight w:val="none"/>
        </w:rPr>
      </w:r>
      <w:r>
        <w:rPr>
          <w:highlight w:val="none"/>
        </w:rPr>
      </w:r>
      <w:r/>
    </w:p>
    <w:p>
      <w:pPr>
        <w:pStyle w:val="130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cs="Times New Roman" w:eastAsia="Times New Roman"/>
          <w:sz w:val="24"/>
          <w:szCs w:val="24"/>
          <w:highlight w:val="none"/>
        </w:rPr>
        <w:t xml:space="preserve">ь</w:t>
      </w:r>
      <w:r>
        <w:rPr>
          <w:rFonts w:ascii="Times New Roman" w:hAnsi="Times New Roman" w:cs="Times New Roman" w:eastAsia="Times New Roman"/>
          <w:sz w:val="24"/>
          <w:szCs w:val="24"/>
          <w:highlight w:val="none"/>
        </w:rPr>
        <w:t xml:space="preserve">ше положительных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шина+кольцо, кольцо+полносвязная, звезда+ячеистая и т.д., или на уровне прикладного рассмотрен</w:t>
      </w:r>
      <w:r>
        <w:rPr>
          <w:rFonts w:ascii="Times New Roman" w:hAnsi="Times New Roman" w:cs="Times New Roman" w:eastAsia="Times New Roman"/>
          <w:sz w:val="24"/>
          <w:szCs w:val="24"/>
          <w:highlight w:val="none"/>
        </w:rPr>
        <w:t xml:space="preserve">ия: одноранговая+многоранговая). Плюсом многоранговых архитектур является возможность разделения логики на серверную и клиентскую, а также более быстрая и/или статичная скорость маршрутизации. Плюсом одноранговых арх</w:t>
      </w:r>
      <w:r>
        <w:rPr>
          <w:rFonts w:ascii="Times New Roman" w:hAnsi="Times New Roman" w:cs="Times New Roman" w:eastAsia="Times New Roman"/>
          <w:sz w:val="24"/>
          <w:szCs w:val="24"/>
          <w:highlight w:val="none"/>
        </w:rPr>
        <w:t xml:space="preserve">итектур может являться </w:t>
      </w:r>
      <w:r>
        <w:rPr>
          <w:rFonts w:ascii="Times New Roman" w:hAnsi="Times New Roman" w:cs="Times New Roman" w:eastAsia="Times New Roman"/>
          <w:sz w:val="24"/>
          <w:szCs w:val="24"/>
          <w:highlight w:val="none"/>
        </w:rPr>
        <w:t xml:space="preserve">высокая отказоустойчивость за счёт внешнего расширения сети и возможность построения безопасной «клиент-клиент» с</w:t>
      </w:r>
      <w:r>
        <w:rPr>
          <w:rFonts w:ascii="Times New Roman" w:hAnsi="Times New Roman" w:cs="Times New Roman" w:eastAsia="Times New Roman"/>
          <w:sz w:val="24"/>
          <w:szCs w:val="24"/>
          <w:highlight w:val="none"/>
        </w:rPr>
        <w:t xml:space="preserve">вязи. Минусом гибридных арх</w:t>
      </w:r>
      <w:r>
        <w:rPr>
          <w:rFonts w:ascii="Times New Roman" w:hAnsi="Times New Roman" w:cs="Times New Roman" w:eastAsia="Times New Roman"/>
          <w:sz w:val="24"/>
          <w:szCs w:val="24"/>
          <w:highlight w:val="none"/>
        </w:rPr>
        <w:t xml:space="preserve">итектур на ранних стадиях развития является их возможный, осуществимый и более вероятностный переход в многоранговые системы (по сравнению с одноранговыми) за счёт большого уплотнения серверов принадлежащих одному лицу, либо группе лиц с общими интересами.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3.2. Движение моделей как развитие сетевых архитектур</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Развитие сетевых архит</w:t>
      </w:r>
      <w:r>
        <w:rPr>
          <w:rFonts w:ascii="Times New Roman" w:hAnsi="Times New Roman" w:cs="Times New Roman" w:eastAsia="Times New Roman"/>
          <w:sz w:val="24"/>
          <w:szCs w:val="24"/>
          <w:highlight w:val="none"/>
        </w:rPr>
        <w:t xml:space="preserve">ектур в плане синтеза безопасности и анонимности проходит в следствие движения принадлежащих им моделей. Весь нижеизложенный анализ данного раздела будет действенен только в пределах исторически-длительного развития скрытых систем и не пригоден к обширному</w:t>
      </w:r>
      <w:r>
        <w:rPr>
          <w:rFonts w:ascii="Times New Roman" w:hAnsi="Times New Roman" w:cs="Times New Roman" w:eastAsia="Times New Roman"/>
          <w:sz w:val="24"/>
          <w:szCs w:val="24"/>
          <w:highlight w:val="none"/>
        </w:rPr>
        <w:t xml:space="preserve"> историческому анализу всего развития одноранговых, многоранговых или гибридных сетевых архитектур в целом. Так например, если отбросить определения безопасности и анонимности, а взять в качестве основы только сетевые коммуникации, то ARPANET, являясь перв</w:t>
      </w:r>
      <w:r>
        <w:rPr>
          <w:rFonts w:ascii="Times New Roman" w:hAnsi="Times New Roman" w:cs="Times New Roman" w:eastAsia="Times New Roman"/>
          <w:sz w:val="24"/>
          <w:szCs w:val="24"/>
          <w:highlight w:val="none"/>
        </w:rPr>
        <w:t xml:space="preserve">ой формой одноранговой децентрализации, порождает сеть Интернет, которая становится второй, финальной, эволюционированной формой одноранговой децентрализации, что на корню противоречит нижесказанному. Также, если исходить только из безопасности, игнорируя </w:t>
      </w:r>
      <w:r>
        <w:rPr>
          <w:rFonts w:ascii="Times New Roman" w:hAnsi="Times New Roman" w:cs="Times New Roman" w:eastAsia="Times New Roman"/>
          <w:sz w:val="24"/>
          <w:szCs w:val="24"/>
          <w:highlight w:val="none"/>
        </w:rPr>
        <w:t xml:space="preserve">при этом </w:t>
      </w:r>
      <w:r>
        <w:rPr>
          <w:rFonts w:ascii="Times New Roman" w:hAnsi="Times New Roman" w:cs="Times New Roman" w:eastAsia="Times New Roman"/>
          <w:sz w:val="24"/>
          <w:szCs w:val="24"/>
          <w:highlight w:val="none"/>
        </w:rPr>
        <w:t xml:space="preserve">полностью или частично анонимность, то исторически сеть Napster, яв</w:t>
      </w:r>
      <w:r>
        <w:rPr>
          <w:rFonts w:ascii="Times New Roman" w:hAnsi="Times New Roman" w:cs="Times New Roman" w:eastAsia="Times New Roman"/>
          <w:sz w:val="24"/>
          <w:szCs w:val="24"/>
          <w:highlight w:val="none"/>
        </w:rPr>
        <w:t xml:space="preserve">ляясь одноранговой централизованной моделью, моментально (после своего отмирания) порождает сеть Gnutella, как синтез многоранговой и одноранговой централизации, что также противоречит части нижесказанного, потому как исключает фазы и этапы возникновения г</w:t>
      </w:r>
      <w:r>
        <w:rPr>
          <w:rFonts w:ascii="Times New Roman" w:hAnsi="Times New Roman" w:cs="Times New Roman" w:eastAsia="Times New Roman"/>
          <w:sz w:val="24"/>
          <w:szCs w:val="24"/>
          <w:highlight w:val="none"/>
        </w:rPr>
        <w:t xml:space="preserve">ибридных архитектур. Далее, если же исходить только из анонимности, игнорируя безопасность, то исторически становится невозможным целостное определение многоранговой архитектуры, потому как таковая, становясь отрицанием анонимности, становится одновременно</w:t>
      </w:r>
      <w:r>
        <w:rPr>
          <w:rFonts w:ascii="Times New Roman" w:hAnsi="Times New Roman" w:cs="Times New Roman" w:eastAsia="Times New Roman"/>
          <w:sz w:val="24"/>
          <w:szCs w:val="24"/>
          <w:highlight w:val="none"/>
        </w:rPr>
        <w:t xml:space="preserve"> и её исключением. Через исключение в свою очередь становится невозможным целостное рассмотрение многоранговой распределённой модели, потому как таковая в своей совокупности начинает уже содержаться в гибридных архитектурах, которые и становятся способными</w:t>
      </w:r>
      <w:r>
        <w:rPr>
          <w:rFonts w:ascii="Times New Roman" w:hAnsi="Times New Roman" w:cs="Times New Roman" w:eastAsia="Times New Roman"/>
          <w:sz w:val="24"/>
          <w:szCs w:val="24"/>
          <w:highlight w:val="none"/>
        </w:rPr>
        <w:t xml:space="preserve"> самостоятельно воссоздавать первично качественную анонимность, что является непосредственным противоречием. Таким образом, весь нижеизложенный материал необходимо пропускать через призму развития безопасности и анонимности как единого неразрывного целого.</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Становление многоранговой централизованной (классической) системы является следствием отрицания одноранговой </w:t>
      </w:r>
      <w:r>
        <w:rPr>
          <w:rFonts w:ascii="Times New Roman" w:hAnsi="Times New Roman" w:cs="Times New Roman" w:eastAsia="Times New Roman"/>
          <w:sz w:val="24"/>
          <w:szCs w:val="24"/>
          <w:highlight w:val="none"/>
        </w:rPr>
        <w:t xml:space="preserve">начальной </w:t>
      </w:r>
      <w:r>
        <w:rPr>
          <w:rFonts w:ascii="Times New Roman" w:hAnsi="Times New Roman" w:cs="Times New Roman" w:eastAsia="Times New Roman"/>
          <w:sz w:val="24"/>
          <w:szCs w:val="24"/>
          <w:highlight w:val="none"/>
        </w:rPr>
        <w:t xml:space="preserve">децентрализованной модели, как формы нежизнеспособной к нарастающим реалиям масштабируемости. На данном этапе одноранговый узел, словно единая личность, расщепляется (чтобы собраться вно</w:t>
      </w:r>
      <w:r>
        <w:rPr>
          <w:rFonts w:ascii="Times New Roman" w:hAnsi="Times New Roman" w:cs="Times New Roman" w:eastAsia="Times New Roman"/>
          <w:sz w:val="24"/>
          <w:szCs w:val="24"/>
          <w:highlight w:val="none"/>
        </w:rPr>
        <w:t xml:space="preserve">вь) на два субъекта – клиент и сервер. Таковое разделение предполагает разграничение прав между обработкой информации со стороны сервера и её инициализацией со стороны клиента. В подобной системе информация становится отчуждённой от её первичного создателя</w:t>
      </w:r>
      <w:r>
        <w:rPr>
          <w:rFonts w:ascii="Times New Roman" w:hAnsi="Times New Roman" w:cs="Times New Roman" w:eastAsia="Times New Roman"/>
          <w:sz w:val="24"/>
          <w:szCs w:val="24"/>
          <w:highlight w:val="none"/>
        </w:rPr>
        <w:t xml:space="preserve"> непосредственно</w:t>
      </w:r>
      <w:r>
        <w:rPr>
          <w:rFonts w:ascii="Times New Roman" w:hAnsi="Times New Roman" w:cs="Times New Roman" w:eastAsia="Times New Roman"/>
          <w:sz w:val="24"/>
          <w:szCs w:val="24"/>
          <w:highlight w:val="none"/>
        </w:rPr>
        <w:t xml:space="preserve"> и передана в «руки» сервиса хранения. Клиентам, в конечном счёте, становится избыточно, проблематично (и даже архаично) создавать прямолинейные связи между друг другом, потому как их информация благоприятно начинает переходить в удобочитаемое и отсортиров</w:t>
      </w:r>
      <w:r>
        <w:rPr>
          <w:rFonts w:ascii="Times New Roman" w:hAnsi="Times New Roman" w:cs="Times New Roman" w:eastAsia="Times New Roman"/>
          <w:sz w:val="24"/>
          <w:szCs w:val="24"/>
          <w:highlight w:val="none"/>
        </w:rPr>
        <w:t xml:space="preserve">анное состояние без допол</w:t>
      </w:r>
      <w:r>
        <w:rPr>
          <w:rFonts w:ascii="Times New Roman" w:hAnsi="Times New Roman" w:cs="Times New Roman" w:eastAsia="Times New Roman"/>
          <w:sz w:val="24"/>
          <w:szCs w:val="24"/>
          <w:highlight w:val="none"/>
        </w:rPr>
        <w:t xml:space="preserve">нительных проблем и трудностей в плане ручной настройки соединений и способа хранения данных. Инициализация единой точки отказа становится главным фактором развития иерархичности, когда многоранговая централизованная система начинает нести бремя значительн</w:t>
      </w:r>
      <w:r>
        <w:rPr>
          <w:rFonts w:ascii="Times New Roman" w:hAnsi="Times New Roman" w:cs="Times New Roman" w:eastAsia="Times New Roman"/>
          <w:sz w:val="24"/>
          <w:szCs w:val="24"/>
          <w:highlight w:val="none"/>
        </w:rPr>
        <w:t xml:space="preserve">ых рисков компрометации </w:t>
      </w:r>
      <w:r>
        <w:rPr>
          <w:rFonts w:ascii="Times New Roman" w:hAnsi="Times New Roman" w:cs="Times New Roman" w:eastAsia="Times New Roman"/>
          <w:sz w:val="24"/>
          <w:szCs w:val="24"/>
          <w:highlight w:val="none"/>
        </w:rPr>
        <w:t xml:space="preserve">в</w:t>
      </w:r>
      <w:r>
        <w:rPr>
          <w:rFonts w:ascii="Times New Roman" w:hAnsi="Times New Roman" w:cs="Times New Roman" w:eastAsia="Times New Roman"/>
          <w:sz w:val="24"/>
          <w:szCs w:val="24"/>
          <w:highlight w:val="none"/>
        </w:rPr>
        <w:t xml:space="preserve">сей хранимой информации. Действительно, соединяя всех клиентов между собой, сервер буквально становится целостной сетью и единой, сингулярной точкой отказа, что в итоге приводит к возникновению благоприятной почвы для развития множества векторов нападения.</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Становление многоранговой распределённой системы из классической централизованной является важным составляющим фактором эволюции существующих иерархических сетей. Данное «разложение», как отрицание явной централизации, начинается на э</w:t>
      </w:r>
      <w:r>
        <w:rPr>
          <w:rFonts w:ascii="Times New Roman" w:hAnsi="Times New Roman" w:cs="Times New Roman" w:eastAsia="Times New Roman"/>
          <w:sz w:val="24"/>
          <w:szCs w:val="24"/>
          <w:highlight w:val="none"/>
        </w:rPr>
        <w:t xml:space="preserve">тапе разделения функций, приравнивая сервер к определённому действию, как это изображено на </w:t>
      </w:r>
      <w:r>
        <w:rPr>
          <w:rFonts w:ascii="Times New Roman" w:hAnsi="Times New Roman" w:cs="Times New Roman" w:eastAsia="Times New Roman"/>
          <w:i/>
          <w:sz w:val="24"/>
          <w:szCs w:val="24"/>
          <w:highlight w:val="none"/>
        </w:rPr>
        <w:t xml:space="preserve">Рисунок 3</w:t>
      </w:r>
      <w:r>
        <w:rPr>
          <w:rFonts w:ascii="Times New Roman" w:hAnsi="Times New Roman" w:cs="Times New Roman" w:eastAsia="Times New Roman"/>
          <w:sz w:val="24"/>
          <w:szCs w:val="24"/>
          <w:highlight w:val="none"/>
        </w:rPr>
        <w:t xml:space="preserve">. В такой начальной фазе, сервера становятся взаимосвязанными общей целью обслуживания, но не скованными выполнением общих задач. Из этого следует, что отказ в обслуживании одного сервера </w:t>
      </w:r>
      <w:r>
        <w:rPr>
          <w:rFonts w:ascii="Times New Roman" w:hAnsi="Times New Roman" w:cs="Times New Roman" w:eastAsia="Times New Roman"/>
          <w:sz w:val="24"/>
          <w:szCs w:val="24"/>
          <w:highlight w:val="none"/>
        </w:rPr>
        <w:t xml:space="preserve">начинает влиять только на частную задачу (текущего сервера) и </w:t>
      </w:r>
      <w:r>
        <w:rPr>
          <w:rFonts w:ascii="Times New Roman" w:hAnsi="Times New Roman" w:cs="Times New Roman" w:eastAsia="Times New Roman"/>
          <w:sz w:val="24"/>
          <w:szCs w:val="24"/>
          <w:highlight w:val="none"/>
        </w:rPr>
        <w:t xml:space="preserve">продолжает влиять на </w:t>
      </w:r>
      <w:r>
        <w:rPr>
          <w:rFonts w:ascii="Times New Roman" w:hAnsi="Times New Roman" w:cs="Times New Roman" w:eastAsia="Times New Roman"/>
          <w:sz w:val="24"/>
          <w:szCs w:val="24"/>
          <w:highlight w:val="none"/>
        </w:rPr>
        <w:t xml:space="preserve">общую цель (группы серверов)</w:t>
      </w:r>
      <w:r>
        <w:rPr>
          <w:rFonts w:ascii="Times New Roman" w:hAnsi="Times New Roman" w:cs="Times New Roman" w:eastAsia="Times New Roman"/>
          <w:sz w:val="24"/>
          <w:szCs w:val="24"/>
          <w:highlight w:val="none"/>
        </w:rPr>
        <w:t xml:space="preserve">. Таким образом, затрагивая один сервер, сама система продолжает функционировать, хоть и не выполняя полный спектр запланированных действий. </w:t>
      </w:r>
      <w:r>
        <w:rPr>
          <w:rFonts w:ascii="Times New Roman" w:hAnsi="Times New Roman" w:cs="Times New Roman" w:eastAsia="Times New Roman"/>
          <w:sz w:val="24"/>
          <w:szCs w:val="24"/>
          <w:highlight w:val="none"/>
        </w:rPr>
        <w:t xml:space="preserve">Последующей фазой</w:t>
      </w:r>
      <w:r>
        <w:rPr>
          <w:rFonts w:ascii="Times New Roman" w:hAnsi="Times New Roman" w:cs="Times New Roman" w:eastAsia="Times New Roman"/>
          <w:sz w:val="24"/>
          <w:szCs w:val="24"/>
          <w:highlight w:val="none"/>
        </w:rPr>
        <w:t xml:space="preserve"> раз</w:t>
      </w:r>
      <w:r>
        <w:rPr>
          <w:rFonts w:ascii="Times New Roman" w:hAnsi="Times New Roman" w:cs="Times New Roman" w:eastAsia="Times New Roman"/>
          <w:sz w:val="24"/>
          <w:szCs w:val="24"/>
          <w:highlight w:val="none"/>
        </w:rPr>
        <w:t xml:space="preserve">вития уж</w:t>
      </w:r>
      <w:r>
        <w:rPr>
          <w:rFonts w:ascii="Times New Roman" w:hAnsi="Times New Roman" w:cs="Times New Roman" w:eastAsia="Times New Roman"/>
          <w:sz w:val="24"/>
          <w:szCs w:val="24"/>
          <w:highlight w:val="none"/>
        </w:rPr>
        <w:t xml:space="preserve">е становится взаимозаменяемость серверов, выполняющих узкоспециализированную задачу, посредством их дублирования, тем самым решая </w:t>
      </w:r>
      <w:r>
        <w:rPr>
          <w:rFonts w:ascii="Times New Roman" w:hAnsi="Times New Roman" w:cs="Times New Roman" w:eastAsia="Times New Roman"/>
          <w:sz w:val="24"/>
          <w:szCs w:val="24"/>
          <w:highlight w:val="none"/>
        </w:rPr>
        <w:t xml:space="preserve">проблему отказоустойчивости </w:t>
      </w:r>
      <w:r>
        <w:rPr>
          <w:rFonts w:ascii="Times New Roman" w:hAnsi="Times New Roman" w:cs="Times New Roman" w:eastAsia="Times New Roman"/>
          <w:sz w:val="24"/>
          <w:szCs w:val="24"/>
          <w:highlight w:val="none"/>
        </w:rPr>
        <w:t xml:space="preserve">в целом</w:t>
      </w:r>
      <w:r>
        <w:rPr>
          <w:rFonts w:ascii="Times New Roman" w:hAnsi="Times New Roman" w:cs="Times New Roman" w:eastAsia="Times New Roman"/>
          <w:sz w:val="24"/>
          <w:szCs w:val="24"/>
          <w:highlight w:val="none"/>
        </w:rPr>
        <w:t xml:space="preserve">. В данном контексте стоит заметить, что иерархичность структуры продолжает сохраняться, даже при добавлении множества с</w:t>
      </w:r>
      <w:r>
        <w:rPr>
          <w:rFonts w:ascii="Times New Roman" w:hAnsi="Times New Roman" w:cs="Times New Roman" w:eastAsia="Times New Roman"/>
          <w:sz w:val="24"/>
          <w:szCs w:val="24"/>
          <w:highlight w:val="none"/>
        </w:rPr>
        <w:t xml:space="preserve">ерверов с однородными функциями, не перерастая в одноранговую систему полноценно. Представленн</w:t>
      </w:r>
      <w:r>
        <w:rPr>
          <w:rFonts w:ascii="Times New Roman" w:hAnsi="Times New Roman" w:cs="Times New Roman" w:eastAsia="Times New Roman"/>
          <w:sz w:val="24"/>
          <w:szCs w:val="24"/>
          <w:highlight w:val="none"/>
        </w:rPr>
        <w:t xml:space="preserve">ое явление проходит в следствие внутреннего алгоритма расширения системы, доступ к которому осуществляется наиболее высшими звеньями уже существующей и выстроенной иерархической цепи. Поэтому, даже если внутри централизованных систем будет существовать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количество одноранговых, сама сеть не перестанет быть многоранговой, до тех самых пор, пока будет существовать механизм восстановления и удержания иерархичности.</w:t>
      </w:r>
      <w:r>
        <w:rPr>
          <w:rFonts w:ascii="Times New Roman" w:hAnsi="Times New Roman" w:cs="Times New Roman" w:eastAsia="Times New Roman"/>
          <w:sz w:val="24"/>
          <w:szCs w:val="24"/>
          <w:highlight w:val="none"/>
        </w:rPr>
        <w:t xml:space="preserve"> Т.к. иерархичность в любом своём проявлении порождает централизацию, то во всех последующих упоминаниях под термином «централизация» будет пониматься именно конечная фаза эволюции многоранговой архитектуры — распределённая модель.</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114815" cy="2161378"/>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966210" name="" hidden="0"/>
                        <pic:cNvPicPr>
                          <a:picLocks noChangeAspect="1"/>
                        </pic:cNvPicPr>
                        <pic:nvPr isPhoto="0" userDrawn="0"/>
                      </pic:nvPicPr>
                      <pic:blipFill>
                        <a:blip r:embed="rId12"/>
                        <a:stretch/>
                      </pic:blipFill>
                      <pic:spPr bwMode="auto">
                        <a:xfrm flipH="0" flipV="0">
                          <a:off x="0" y="0"/>
                          <a:ext cx="5114814" cy="216137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02.7pt;height:170.2pt;" stroked="false">
                <v:path textboxrect="0,0,0,0"/>
                <v:imagedata r:id="rId12"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Рисунок 3.</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Развитие многоранговой архитектуры</w:t>
      </w:r>
      <w:r>
        <w:rPr>
          <w:rFonts w:ascii="Times New Roman" w:hAnsi="Times New Roman" w:cs="Times New Roman" w:eastAsia="Times New Roman"/>
          <w:sz w:val="22"/>
          <w:szCs w:val="24"/>
          <w:highlight w:val="none"/>
        </w:rPr>
        <w:t xml:space="preserve"> на примере типа БД «master-slave»</w:t>
      </w:r>
      <w:r>
        <w:rPr>
          <w:rFonts w:ascii="Times New Roman" w:hAnsi="Times New Roman" w:cs="Times New Roman" w:eastAsia="Times New Roman"/>
          <w:sz w:val="22"/>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одноранговой централизованной системы является следствием «переосмысления» многоранговой </w:t>
      </w:r>
      <w:r>
        <w:rPr>
          <w:rFonts w:ascii="Times New Roman" w:hAnsi="Times New Roman" w:cs="Times New Roman" w:eastAsia="Times New Roman"/>
          <w:sz w:val="24"/>
          <w:szCs w:val="24"/>
          <w:highlight w:val="none"/>
        </w:rPr>
        <w:t xml:space="preserve">централизации, её отрицанием. Инвертируя способ взаимодействия между клиентом и сервером, данная модель делает последнего лишь держателем сети, придатком коммуникаций. В такой системе все пользователи становятся однородными и равноправными только за счёт о</w:t>
      </w:r>
      <w:r>
        <w:rPr>
          <w:rFonts w:ascii="Times New Roman" w:hAnsi="Times New Roman" w:cs="Times New Roman" w:eastAsia="Times New Roman"/>
          <w:sz w:val="24"/>
          <w:szCs w:val="24"/>
          <w:highlight w:val="none"/>
        </w:rPr>
        <w:t xml:space="preserve">тсутствия прав сервера, главной функцией которого, в конечном счёте, становится перенаправление пакетов между клиентами сети. Вследствие этого, сервера в одноранговой централизации лишаются дополнительных прав многоранговой архитектуры, лишаютс</w:t>
      </w:r>
      <w:r>
        <w:rPr>
          <w:rFonts w:ascii="Times New Roman" w:hAnsi="Times New Roman" w:cs="Times New Roman" w:eastAsia="Times New Roman"/>
          <w:sz w:val="24"/>
          <w:szCs w:val="24"/>
          <w:highlight w:val="none"/>
        </w:rPr>
        <w:t xml:space="preserve">я быть полноц</w:t>
      </w:r>
      <w:r>
        <w:rPr>
          <w:rFonts w:ascii="Times New Roman" w:hAnsi="Times New Roman" w:cs="Times New Roman" w:eastAsia="Times New Roman"/>
          <w:sz w:val="24"/>
          <w:szCs w:val="24"/>
          <w:highlight w:val="none"/>
        </w:rPr>
        <w:t xml:space="preserve">енными посре</w:t>
      </w:r>
      <w:r>
        <w:rPr>
          <w:rFonts w:ascii="Times New Roman" w:hAnsi="Times New Roman" w:cs="Times New Roman" w:eastAsia="Times New Roman"/>
          <w:sz w:val="24"/>
          <w:szCs w:val="24"/>
          <w:highlight w:val="none"/>
        </w:rPr>
        <w:t xml:space="preserve">дниками между несколькими субъектами, тем самым и лишаясь функций сохранения, обработки и выдачи получаемой информации. При поверхностном анализе, централизация одноранговая, как этап развития сетевых коммуникаций, становится лишь упрощением централизации </w:t>
      </w:r>
      <w:r>
        <w:rPr>
          <w:rFonts w:ascii="Times New Roman" w:hAnsi="Times New Roman" w:cs="Times New Roman" w:eastAsia="Times New Roman"/>
          <w:sz w:val="24"/>
          <w:szCs w:val="24"/>
          <w:highlight w:val="none"/>
        </w:rPr>
        <w:t xml:space="preserve">многоранговой</w:t>
      </w:r>
      <w:r>
        <w:rPr>
          <w:rFonts w:ascii="Times New Roman" w:hAnsi="Times New Roman" w:cs="Times New Roman" w:eastAsia="Times New Roman"/>
          <w:sz w:val="24"/>
          <w:szCs w:val="24"/>
          <w:highlight w:val="none"/>
        </w:rPr>
        <w:t xml:space="preserve">. При более же углубленном анализе выявляется, что таковая модель способна не только дублировать сервера практи</w:t>
      </w:r>
      <w:r>
        <w:rPr>
          <w:rFonts w:ascii="Times New Roman" w:hAnsi="Times New Roman" w:cs="Times New Roman" w:eastAsia="Times New Roman"/>
          <w:sz w:val="24"/>
          <w:szCs w:val="24"/>
          <w:highlight w:val="none"/>
        </w:rPr>
        <w:t xml:space="preserve">чески в неограниченном количестве (за счёт отсутствия какой бы то ни было логики кроме ретрансляции), что частично отсылает нас к способу функционирования многоранговой распределённости, но также и расширяться извне, что присуще одноранговым архитектурам. </w:t>
      </w:r>
      <w:r>
        <w:rPr>
          <w:rFonts w:ascii="Times New Roman" w:hAnsi="Times New Roman" w:cs="Times New Roman" w:eastAsia="Times New Roman"/>
          <w:sz w:val="24"/>
          <w:szCs w:val="24"/>
          <w:highlight w:val="none"/>
        </w:rPr>
        <w:t xml:space="preserve">Таким образом, можно утверждать, что одноранговая централизация становится альтернативным вектором развития </w:t>
      </w:r>
      <w:r>
        <w:rPr>
          <w:rFonts w:ascii="Times New Roman" w:hAnsi="Times New Roman" w:cs="Times New Roman" w:eastAsia="Times New Roman"/>
          <w:sz w:val="24"/>
          <w:szCs w:val="24"/>
          <w:highlight w:val="none"/>
        </w:rPr>
        <w:t xml:space="preserve">многоранговой </w:t>
      </w:r>
      <w:r>
        <w:rPr>
          <w:rFonts w:ascii="Times New Roman" w:hAnsi="Times New Roman" w:cs="Times New Roman" w:eastAsia="Times New Roman"/>
          <w:sz w:val="24"/>
          <w:szCs w:val="24"/>
          <w:highlight w:val="none"/>
        </w:rPr>
        <w:t xml:space="preserve">централизации.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одноранговой (финальной) децентрализованной системы не является прямым следствием развития централизованной модели. Централизация одноранговая по историческим причинам способствовала инициализации децентрализованной философии, но </w:t>
      </w:r>
      <w:r>
        <w:rPr>
          <w:rFonts w:ascii="Times New Roman" w:hAnsi="Times New Roman" w:cs="Times New Roman" w:eastAsia="Times New Roman"/>
          <w:sz w:val="24"/>
          <w:szCs w:val="24"/>
          <w:highlight w:val="none"/>
        </w:rPr>
        <w:t xml:space="preserve">н</w:t>
      </w:r>
      <w:r>
        <w:rPr>
          <w:rFonts w:ascii="Times New Roman" w:hAnsi="Times New Roman" w:cs="Times New Roman" w:eastAsia="Times New Roman"/>
          <w:sz w:val="24"/>
          <w:szCs w:val="24"/>
          <w:highlight w:val="none"/>
        </w:rPr>
        <w:t xml:space="preserve">е за счёт последовательных этапов ул</w:t>
      </w:r>
      <w:r>
        <w:rPr>
          <w:rFonts w:ascii="Times New Roman" w:hAnsi="Times New Roman" w:cs="Times New Roman" w:eastAsia="Times New Roman"/>
          <w:sz w:val="24"/>
          <w:szCs w:val="24"/>
          <w:highlight w:val="none"/>
        </w:rPr>
        <w:t xml:space="preserve">учшения, а за счёт фактора нежизнеспособности в «сожительстве» с многоранговой системой [13] в начальной фазе своего существования. Последняя в буквальном смысле «поглотила» примитивную одноранговую централизацию, привела к концентрированному методу выстра</w:t>
      </w:r>
      <w:r>
        <w:rPr>
          <w:rFonts w:ascii="Times New Roman" w:hAnsi="Times New Roman" w:cs="Times New Roman" w:eastAsia="Times New Roman"/>
          <w:sz w:val="24"/>
          <w:szCs w:val="24"/>
          <w:highlight w:val="none"/>
        </w:rPr>
        <w:t xml:space="preserve">ивания связей и иерархическому способу существования системы. Таким образом, децентрализованная модель должна была стать более качественным выражением и проявлением одноранговой архитектуры, чем централизованная</w:t>
      </w:r>
      <w:r>
        <w:rPr>
          <w:rFonts w:ascii="Times New Roman" w:hAnsi="Times New Roman" w:cs="Times New Roman" w:eastAsia="Times New Roman"/>
          <w:sz w:val="24"/>
          <w:szCs w:val="24"/>
          <w:highlight w:val="none"/>
        </w:rPr>
        <w:t xml:space="preserve">. Итогом такого процесса стало</w:t>
      </w:r>
      <w:r>
        <w:rPr>
          <w:rFonts w:ascii="Times New Roman" w:hAnsi="Times New Roman" w:cs="Times New Roman" w:eastAsia="Times New Roman"/>
          <w:sz w:val="24"/>
          <w:szCs w:val="24"/>
          <w:highlight w:val="none"/>
        </w:rPr>
        <w:t xml:space="preserve"> объединение клиентской составляющей с серверной частью, породив тем самым узлы связи, как отдельные сетевые единицы коммуникации, возникшие из эволюции гибридных архитектур. Частным случаем продолжительного развития одноранговой децентрализации является с</w:t>
      </w:r>
      <w:r>
        <w:rPr>
          <w:rFonts w:ascii="Times New Roman" w:hAnsi="Times New Roman" w:cs="Times New Roman" w:eastAsia="Times New Roman"/>
          <w:sz w:val="24"/>
          <w:szCs w:val="24"/>
          <w:highlight w:val="none"/>
        </w:rPr>
        <w:t xml:space="preserve">тановление распределённой системы, как следствия нарастающей концентрации линий связи со стороны децентрализованной модели, претерпевающей </w:t>
      </w:r>
      <w:r>
        <w:rPr>
          <w:rFonts w:ascii="Times New Roman" w:hAnsi="Times New Roman" w:cs="Times New Roman" w:eastAsia="Times New Roman"/>
          <w:sz w:val="24"/>
          <w:szCs w:val="24"/>
          <w:highlight w:val="none"/>
        </w:rPr>
        <w:t xml:space="preserve">этапы «коррозии» централизацией и приводимой к возникновению «узких» мес</w:t>
      </w:r>
      <w:r>
        <w:rPr>
          <w:rFonts w:ascii="Times New Roman" w:hAnsi="Times New Roman" w:cs="Times New Roman" w:eastAsia="Times New Roman"/>
          <w:sz w:val="24"/>
          <w:szCs w:val="24"/>
          <w:highlight w:val="none"/>
        </w:rPr>
        <w:t xml:space="preserve">т сред</w:t>
      </w:r>
      <w:r>
        <w:rPr>
          <w:rFonts w:ascii="Times New Roman" w:hAnsi="Times New Roman" w:cs="Times New Roman" w:eastAsia="Times New Roman"/>
          <w:sz w:val="24"/>
          <w:szCs w:val="24"/>
          <w:highlight w:val="none"/>
        </w:rPr>
        <w:t xml:space="preserve">и нескольких сетевых множеств. Противоречием децентрализованных моделей является их постоянное движение к сосредоточению соединений, от хаотичности к порядку, от безопасности к отказоустойчивости, — таковыми становятся основные векторы регресса децентрализ</w:t>
      </w:r>
      <w:r>
        <w:rPr>
          <w:rFonts w:ascii="Times New Roman" w:hAnsi="Times New Roman" w:cs="Times New Roman" w:eastAsia="Times New Roman"/>
          <w:sz w:val="24"/>
          <w:szCs w:val="24"/>
          <w:highlight w:val="none"/>
        </w:rPr>
        <w:t xml:space="preserve">ации основанные на выборе наиболее стабильных узлов. Решением становится иная и более качественная концентрация линий связи, основанная на объединении узлов посредством многочисленных соединений, в противовес единому центру коммуникаций, и как следствие, </w:t>
      </w:r>
      <w:r>
        <w:rPr>
          <w:rFonts w:ascii="Times New Roman" w:hAnsi="Times New Roman" w:cs="Times New Roman" w:eastAsia="Times New Roman"/>
          <w:sz w:val="24"/>
          <w:szCs w:val="24"/>
          <w:highlight w:val="none"/>
        </w:rPr>
        <w:t xml:space="preserve">фактор стабильности возобновляется уже в количественном выражении узлов</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гибридной архитектуры </w:t>
      </w:r>
      <w:r>
        <w:rPr>
          <w:rFonts w:ascii="Times New Roman" w:hAnsi="Times New Roman" w:cs="Times New Roman" w:eastAsia="Times New Roman"/>
          <w:sz w:val="24"/>
          <w:szCs w:val="24"/>
          <w:highlight w:val="none"/>
        </w:rPr>
        <w:t xml:space="preserve">проходит в следствие синтеза одноранговой централизации и многоранговой распределённос</w:t>
      </w:r>
      <w:r>
        <w:rPr>
          <w:rFonts w:ascii="Times New Roman" w:hAnsi="Times New Roman" w:cs="Times New Roman" w:eastAsia="Times New Roman"/>
          <w:sz w:val="24"/>
          <w:szCs w:val="24"/>
          <w:highlight w:val="none"/>
        </w:rPr>
        <w:t xml:space="preserve">ти. С одной стороны, одноранговая централизация </w:t>
      </w:r>
      <w:r>
        <w:rPr>
          <w:rFonts w:ascii="Times New Roman" w:hAnsi="Times New Roman" w:cs="Times New Roman" w:eastAsia="Times New Roman"/>
          <w:sz w:val="24"/>
          <w:szCs w:val="24"/>
          <w:highlight w:val="none"/>
        </w:rPr>
        <w:t xml:space="preserve">частично </w:t>
      </w:r>
      <w:r>
        <w:rPr>
          <w:rFonts w:ascii="Times New Roman" w:hAnsi="Times New Roman" w:cs="Times New Roman" w:eastAsia="Times New Roman"/>
          <w:sz w:val="24"/>
          <w:szCs w:val="24"/>
          <w:highlight w:val="none"/>
        </w:rPr>
        <w:t xml:space="preserve">избавляет систему от ядра внутренней иерархии, разбавляя её внешними одноранговыми связями. С другой стороны, многоранговая распределённость преобразовывает примитивные редирект-функции</w:t>
      </w:r>
      <w:r>
        <w:rPr>
          <w:rFonts w:ascii="Times New Roman" w:hAnsi="Times New Roman" w:cs="Times New Roman" w:eastAsia="Times New Roman"/>
          <w:sz w:val="24"/>
          <w:szCs w:val="24"/>
          <w:highlight w:val="none"/>
        </w:rPr>
        <w:t xml:space="preserve">, изменяя их форму дополнительными действиями, и тем самым</w:t>
      </w:r>
      <w:r>
        <w:rPr>
          <w:rFonts w:ascii="Times New Roman" w:hAnsi="Times New Roman" w:cs="Times New Roman" w:eastAsia="Times New Roman"/>
          <w:sz w:val="24"/>
          <w:szCs w:val="24"/>
          <w:highlight w:val="none"/>
        </w:rPr>
        <w:t xml:space="preserve"> сохраняет внешнюю </w:t>
      </w:r>
      <w:r>
        <w:rPr>
          <w:rFonts w:ascii="Times New Roman" w:hAnsi="Times New Roman" w:cs="Times New Roman" w:eastAsia="Times New Roman"/>
          <w:sz w:val="24"/>
          <w:szCs w:val="24"/>
          <w:highlight w:val="none"/>
        </w:rPr>
        <w:t xml:space="preserve">иерархию ме</w:t>
      </w:r>
      <w:r>
        <w:rPr>
          <w:rFonts w:ascii="Times New Roman" w:hAnsi="Times New Roman" w:cs="Times New Roman" w:eastAsia="Times New Roman"/>
          <w:sz w:val="24"/>
          <w:szCs w:val="24"/>
          <w:highlight w:val="none"/>
        </w:rPr>
        <w:t xml:space="preserve">жду сервером-клиентом. Внешним противоречием гибридности, на первый взгляд, становится сильная схожесть либо с </w:t>
      </w:r>
      <w:r>
        <w:rPr>
          <w:rFonts w:ascii="Times New Roman" w:hAnsi="Times New Roman" w:cs="Times New Roman" w:eastAsia="Times New Roman"/>
          <w:sz w:val="24"/>
          <w:szCs w:val="24"/>
          <w:highlight w:val="none"/>
        </w:rPr>
        <w:t xml:space="preserve">многоранговыми распределёнными</w:t>
      </w:r>
      <w:r>
        <w:rPr>
          <w:rFonts w:ascii="Times New Roman" w:hAnsi="Times New Roman" w:cs="Times New Roman" w:eastAsia="Times New Roman"/>
          <w:sz w:val="24"/>
          <w:szCs w:val="24"/>
          <w:highlight w:val="none"/>
        </w:rPr>
        <w:t xml:space="preserve"> моделями, либо с </w:t>
      </w:r>
      <w:r>
        <w:rPr>
          <w:rFonts w:ascii="Times New Roman" w:hAnsi="Times New Roman" w:cs="Times New Roman" w:eastAsia="Times New Roman"/>
          <w:sz w:val="24"/>
          <w:szCs w:val="24"/>
          <w:highlight w:val="none"/>
        </w:rPr>
        <w:t xml:space="preserve">одноранговыми децентрализованными</w:t>
      </w:r>
      <w:r>
        <w:rPr>
          <w:rFonts w:ascii="Times New Roman" w:hAnsi="Times New Roman" w:cs="Times New Roman" w:eastAsia="Times New Roman"/>
          <w:sz w:val="24"/>
          <w:szCs w:val="24"/>
          <w:highlight w:val="none"/>
        </w:rPr>
        <w:t xml:space="preserve">. В совокупности же, гибридная архитектура представляет собой скорее переходное состояние, то-есть фазу </w:t>
      </w:r>
      <w:r>
        <w:rPr>
          <w:rFonts w:ascii="Times New Roman" w:hAnsi="Times New Roman" w:cs="Times New Roman" w:eastAsia="Times New Roman"/>
          <w:sz w:val="24"/>
          <w:szCs w:val="24"/>
          <w:highlight w:val="none"/>
        </w:rPr>
        <w:t xml:space="preserve">развития систем и их моделей, нежели собственное и статичное положение. И действительно, гибридная архитектура описывается как синтез одноранговой централизации с многоранговой распределённостью, являясь причиной их последующей негации, приводимой уже к оп</w:t>
      </w:r>
      <w:r>
        <w:rPr>
          <w:rFonts w:ascii="Times New Roman" w:hAnsi="Times New Roman" w:cs="Times New Roman" w:eastAsia="Times New Roman"/>
          <w:sz w:val="24"/>
          <w:szCs w:val="24"/>
          <w:highlight w:val="none"/>
        </w:rPr>
        <w:t xml:space="preserve">ределению децентрализованной модели одноранговой архитектуры, как единовременного отрицания одноранговой централизации и многоранговой распределённости, то-есть отрицания гибридности. Именно поэтому, гибридная архитектура на этапе своего становления имеет </w:t>
      </w:r>
      <w:r>
        <w:rPr>
          <w:rFonts w:ascii="Times New Roman" w:hAnsi="Times New Roman" w:cs="Times New Roman" w:eastAsia="Times New Roman"/>
          <w:sz w:val="24"/>
          <w:szCs w:val="24"/>
          <w:highlight w:val="none"/>
        </w:rPr>
        <w:t xml:space="preserve">больше </w:t>
      </w:r>
      <w:r>
        <w:rPr>
          <w:rFonts w:ascii="Times New Roman" w:hAnsi="Times New Roman" w:cs="Times New Roman" w:eastAsia="Times New Roman"/>
          <w:sz w:val="24"/>
          <w:szCs w:val="24"/>
          <w:highlight w:val="none"/>
        </w:rPr>
        <w:t xml:space="preserve">свойств </w:t>
      </w:r>
      <w:r>
        <w:rPr>
          <w:rFonts w:ascii="Times New Roman" w:hAnsi="Times New Roman" w:cs="Times New Roman" w:eastAsia="Times New Roman"/>
          <w:sz w:val="24"/>
          <w:szCs w:val="24"/>
          <w:highlight w:val="none"/>
        </w:rPr>
        <w:t xml:space="preserve">схожих с централизацией, где отличительной особенностью данной модели становится способность к единовременному внешнему (свойственно одноранговым архитектурам) и внутреннему (</w:t>
      </w:r>
      <w:r>
        <w:rPr>
          <w:rFonts w:ascii="Times New Roman" w:hAnsi="Times New Roman" w:cs="Times New Roman" w:eastAsia="Times New Roman"/>
          <w:sz w:val="24"/>
          <w:szCs w:val="24"/>
          <w:highlight w:val="none"/>
        </w:rPr>
        <w:t xml:space="preserve">свойственно </w:t>
      </w:r>
      <w:r>
        <w:rPr>
          <w:rFonts w:ascii="Times New Roman" w:hAnsi="Times New Roman" w:cs="Times New Roman" w:eastAsia="Times New Roman"/>
          <w:sz w:val="24"/>
          <w:szCs w:val="24"/>
          <w:highlight w:val="none"/>
        </w:rPr>
        <w:t xml:space="preserve">многоранговым архитектурам) масштабированию. В последующем, по мере своего развития, гибридность претерпевает ряд метаморфозов и становится в конеч</w:t>
      </w:r>
      <w:r>
        <w:rPr>
          <w:rFonts w:ascii="Times New Roman" w:hAnsi="Times New Roman" w:cs="Times New Roman" w:eastAsia="Times New Roman"/>
          <w:sz w:val="24"/>
          <w:szCs w:val="24"/>
          <w:highlight w:val="none"/>
        </w:rPr>
        <w:t xml:space="preserve">ном счёте неотличимой (относительно некоторого множества субъектов) от децентрализованной модели. Это можно наблюдать на примере сетей Tor и Bitcoin, которые являясь одновременно гибридными, представляют разнородный вид гибридности, где в одном случае Tor </w:t>
      </w:r>
      <w:r>
        <w:rPr>
          <w:rFonts w:ascii="Times New Roman" w:hAnsi="Times New Roman" w:cs="Times New Roman" w:eastAsia="Times New Roman"/>
          <w:sz w:val="24"/>
          <w:szCs w:val="24"/>
          <w:highlight w:val="none"/>
        </w:rPr>
        <w:t xml:space="preserve">более </w:t>
      </w:r>
      <w:r>
        <w:rPr>
          <w:rFonts w:ascii="Times New Roman" w:hAnsi="Times New Roman" w:cs="Times New Roman" w:eastAsia="Times New Roman"/>
          <w:sz w:val="24"/>
          <w:szCs w:val="24"/>
          <w:highlight w:val="none"/>
        </w:rPr>
        <w:t xml:space="preserve">приближен к распределённой модели многоранговой архитектуры (централизованной модели гибридности), а Bitcoin к децентрализованной модели одноранговой архитектуры (децентрализованной модели гибридности).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Метаморфозы сетевых моделей кратко представляются через призму детерминированного конечного автомата, изображённого на </w:t>
      </w:r>
      <w:r>
        <w:rPr>
          <w:rFonts w:ascii="Times New Roman" w:hAnsi="Times New Roman" w:cs="Times New Roman" w:eastAsia="Times New Roman"/>
          <w:i/>
          <w:sz w:val="24"/>
          <w:szCs w:val="24"/>
          <w:highlight w:val="none"/>
        </w:rPr>
        <w:t xml:space="preserve">Рисунок</w:t>
      </w:r>
      <w:r>
        <w:rPr>
          <w:rFonts w:ascii="Times New Roman" w:hAnsi="Times New Roman" w:cs="Times New Roman" w:eastAsia="Times New Roman"/>
          <w:i/>
          <w:sz w:val="24"/>
          <w:szCs w:val="24"/>
          <w:highlight w:val="none"/>
        </w:rPr>
        <w:t xml:space="preserve"> 5</w:t>
      </w:r>
      <w:r>
        <w:rPr>
          <w:rFonts w:ascii="Times New Roman" w:hAnsi="Times New Roman" w:cs="Times New Roman" w:eastAsia="Times New Roman"/>
          <w:sz w:val="24"/>
          <w:szCs w:val="24"/>
          <w:highlight w:val="none"/>
        </w:rPr>
        <w:t xml:space="preserve">, состояния которого изменяются по мере исторической на то необходимости и направленности. Так например, действия (</w:t>
      </w:r>
      <w:r>
        <w:rPr>
          <w:rFonts w:ascii="Times New Roman" w:hAnsi="Times New Roman" w:cs="Times New Roman" w:eastAsia="Times New Roman"/>
          <w:i/>
          <w:sz w:val="24"/>
          <w:szCs w:val="24"/>
          <w:highlight w:val="none"/>
        </w:rPr>
        <w:t xml:space="preserve">a, d, g</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можно рассматривать как необходимость в </w:t>
      </w:r>
      <w:r>
        <w:rPr>
          <w:rFonts w:ascii="Times New Roman" w:hAnsi="Times New Roman" w:cs="Times New Roman" w:eastAsia="Times New Roman"/>
          <w:sz w:val="24"/>
          <w:szCs w:val="24"/>
          <w:highlight w:val="none"/>
        </w:rPr>
        <w:t xml:space="preserve">переосмыслении, в прямом отрицании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f</w:t>
      </w:r>
      <w:r>
        <w:rPr>
          <w:rFonts w:ascii="Times New Roman" w:hAnsi="Times New Roman" w:cs="Times New Roman" w:eastAsia="Times New Roman"/>
          <w:sz w:val="24"/>
          <w:szCs w:val="24"/>
          <w:highlight w:val="none"/>
        </w:rPr>
        <w:t xml:space="preserve">) – необходимость в развитии, во внутреннем отрицании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c+e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 необходимость в объединении, в синтезе отрицаний. Из всего вышеприведённого возможно составить выражения, относящиеся к развитию каждой определённой модели, где многоранговая централизация =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многоранговая распределённость = (</w:t>
      </w:r>
      <w:r>
        <w:rPr>
          <w:rFonts w:ascii="Times New Roman" w:hAnsi="Times New Roman" w:cs="Times New Roman" w:eastAsia="Times New Roman"/>
          <w:i/>
          <w:sz w:val="24"/>
          <w:szCs w:val="24"/>
          <w:highlight w:val="none"/>
        </w:rPr>
        <w:t xml:space="preserve">ab</w:t>
      </w:r>
      <w:r>
        <w:rPr>
          <w:rFonts w:ascii="Times New Roman" w:hAnsi="Times New Roman" w:cs="Times New Roman" w:eastAsia="Times New Roman"/>
          <w:sz w:val="24"/>
          <w:szCs w:val="24"/>
          <w:highlight w:val="none"/>
        </w:rPr>
        <w:t xml:space="preserve">), одноранговая централизация = (</w:t>
      </w:r>
      <w:r>
        <w:rPr>
          <w:rFonts w:ascii="Times New Roman" w:hAnsi="Times New Roman" w:cs="Times New Roman" w:eastAsia="Times New Roman"/>
          <w:i/>
          <w:sz w:val="24"/>
          <w:szCs w:val="24"/>
          <w:highlight w:val="none"/>
        </w:rPr>
        <w:t xml:space="preserve">ad</w:t>
      </w:r>
      <w:r>
        <w:rPr>
          <w:rFonts w:ascii="Times New Roman" w:hAnsi="Times New Roman" w:cs="Times New Roman" w:eastAsia="Times New Roman"/>
          <w:sz w:val="24"/>
          <w:szCs w:val="24"/>
          <w:highlight w:val="none"/>
        </w:rPr>
        <w:t xml:space="preserve">), гибридная 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 гибридная децентрализация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f</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и, в конечном итоге, одноранговая децентрализация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fg</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069108" cy="2071450"/>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58933" name="" hidden="0"/>
                        <pic:cNvPicPr>
                          <a:picLocks noChangeAspect="1"/>
                        </pic:cNvPicPr>
                        <pic:nvPr isPhoto="0" userDrawn="0"/>
                      </pic:nvPicPr>
                      <pic:blipFill>
                        <a:blip r:embed="rId13"/>
                        <a:stretch/>
                      </pic:blipFill>
                      <pic:spPr bwMode="auto">
                        <a:xfrm flipH="0" flipV="0">
                          <a:off x="0" y="0"/>
                          <a:ext cx="4069107" cy="2071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320.4pt;height:163.1pt;" stroked="false">
                <v:path textboxrect="0,0,0,0"/>
                <v:imagedata r:id="rId13" o:title=""/>
              </v:shape>
            </w:pict>
          </mc:Fallback>
        </mc:AlternateContent>
      </w:r>
      <w:r>
        <w:rPr>
          <w:rFonts w:ascii="Times New Roman" w:hAnsi="Times New Roman" w:cs="Times New Roman" w:eastAsia="Times New Roman"/>
          <w:sz w:val="24"/>
          <w:szCs w:val="24"/>
          <w:highlight w:val="none"/>
        </w:rPr>
      </w:r>
      <w:r/>
    </w:p>
    <w:p>
      <w:pPr>
        <w:ind w:left="283"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b/>
          <w:sz w:val="22"/>
          <w:highlight w:val="none"/>
        </w:rPr>
        <w:t xml:space="preserve">Рисунок 5.</w:t>
      </w:r>
      <w:r>
        <w:rPr>
          <w:rFonts w:ascii="Times New Roman" w:hAnsi="Times New Roman" w:cs="Times New Roman" w:eastAsia="Times New Roman"/>
          <w:sz w:val="22"/>
          <w:highlight w:val="none"/>
        </w:rPr>
        <w:t xml:space="preserve"> Конечный автомат развития сетевых архитектур посредством движения их моделей, </w:t>
      </w:r>
      <w:r>
        <w:rPr>
          <w:rFonts w:ascii="Times New Roman" w:hAnsi="Times New Roman" w:cs="Times New Roman" w:eastAsia="Times New Roman"/>
          <w:sz w:val="22"/>
          <w:highlight w:val="none"/>
        </w:rPr>
        <w:t xml:space="preserve">где </w:t>
      </w:r>
      <w:r>
        <w:rPr>
          <w:rFonts w:ascii="Times New Roman" w:hAnsi="Times New Roman" w:cs="Times New Roman" w:eastAsia="Times New Roman"/>
          <w:sz w:val="22"/>
          <w:szCs w:val="24"/>
          <w:highlight w:val="none"/>
        </w:rPr>
        <w:t xml:space="preserve">{P, M, H} – сетевые архитектуры: </w:t>
      </w:r>
      <w:r>
        <w:rPr>
          <w:rFonts w:ascii="Times New Roman" w:hAnsi="Times New Roman" w:cs="Times New Roman" w:eastAsia="Times New Roman"/>
          <w:sz w:val="22"/>
          <w:highlight w:val="none"/>
        </w:rPr>
        <w:t xml:space="preserve">P – одноранговая, M – многоранговая, H – гибридная</w:t>
      </w:r>
      <w:r>
        <w:rPr>
          <w:rFonts w:ascii="Times New Roman" w:hAnsi="Times New Roman" w:cs="Times New Roman" w:eastAsia="Times New Roman"/>
          <w:sz w:val="22"/>
          <w:szCs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Также стоит отметить, что развитие децентрализованной модели </w:t>
      </w:r>
      <w:r>
        <w:rPr>
          <w:rFonts w:ascii="Times New Roman" w:hAnsi="Times New Roman" w:cs="Times New Roman" w:eastAsia="Times New Roman"/>
          <w:sz w:val="24"/>
          <w:szCs w:val="24"/>
          <w:highlight w:val="none"/>
        </w:rPr>
        <w:t xml:space="preserve">не является примитивно однородным, как это может показаться на первый взгляд, потому как таковая система в своём историческом понимании приобретает двойственное значение. С одной стороны, децентрализация становится первичной формой сетевых коммуникаций, ин</w:t>
      </w:r>
      <w:r>
        <w:rPr>
          <w:rFonts w:ascii="Times New Roman" w:hAnsi="Times New Roman" w:cs="Times New Roman" w:eastAsia="Times New Roman"/>
          <w:sz w:val="24"/>
          <w:szCs w:val="24"/>
          <w:highlight w:val="none"/>
        </w:rPr>
        <w:t xml:space="preserve">ициализацией и точкой отчёта всех последующих архитектурных</w:t>
      </w:r>
      <w:r>
        <w:rPr>
          <w:rFonts w:ascii="Times New Roman" w:hAnsi="Times New Roman" w:cs="Times New Roman" w:eastAsia="Times New Roman"/>
          <w:sz w:val="24"/>
          <w:szCs w:val="24"/>
          <w:highlight w:val="none"/>
        </w:rPr>
        <w:t xml:space="preserve"> решен</w:t>
      </w:r>
      <w:r>
        <w:rPr>
          <w:rFonts w:ascii="Times New Roman" w:hAnsi="Times New Roman" w:cs="Times New Roman" w:eastAsia="Times New Roman"/>
          <w:sz w:val="24"/>
          <w:szCs w:val="24"/>
          <w:highlight w:val="none"/>
        </w:rPr>
        <w:t xml:space="preserve">ий. С другой стороны, децентрализация, посредством этапов отрицаний и снятия, начинает быть более совершенной формой, и в конечном счёте выражением финализации форм движения сетевых архитектур. Таким образом, по исторически-закономерным причинам, первичная</w:t>
      </w:r>
      <w:r>
        <w:rPr>
          <w:rFonts w:ascii="Times New Roman" w:hAnsi="Times New Roman" w:cs="Times New Roman" w:eastAsia="Times New Roman"/>
          <w:sz w:val="24"/>
          <w:szCs w:val="24"/>
          <w:highlight w:val="none"/>
        </w:rPr>
        <w:t xml:space="preserve"> децентрализация вырождается только в многоранговую централизацию, а конечная её форма — в более высокую стадию децентрализации. В итоге децентрализация становится замыканием всего сетевого развития, одновременно являясь его началом и финалом. </w:t>
      </w:r>
      <w:r>
        <w:rPr>
          <w:rFonts w:ascii="Times New Roman" w:hAnsi="Times New Roman" w:cs="Times New Roman" w:eastAsia="Times New Roman"/>
          <w:sz w:val="24"/>
          <w:szCs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4. Определение и этапы становления скрытых систем</w:t>
      </w:r>
      <w:r>
        <w:rPr>
          <w:rFonts w:ascii="Times New Roman" w:hAnsi="Times New Roman" w:cs="Times New Roman" w:eastAsia="Times New Roman"/>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rFonts w:ascii="Times New Roman" w:hAnsi="Times New Roman" w:cs="Times New Roman" w:eastAsia="Times New Roman"/>
          <w:sz w:val="24"/>
          <w:highlight w:val="none"/>
        </w:rPr>
      </w:pPr>
      <w:r>
        <w:rPr>
          <w:szCs w:val="24"/>
          <w:highlight w:val="none"/>
        </w:rPr>
      </w:r>
      <w:r>
        <w:rPr>
          <w:rFonts w:ascii="Times New Roman" w:hAnsi="Times New Roman" w:cs="Times New Roman" w:eastAsia="Times New Roman"/>
          <w:sz w:val="24"/>
          <w:szCs w:val="24"/>
          <w:highlight w:val="none"/>
        </w:rPr>
        <w:t xml:space="preserve">Скрытые системы представляют собой общий и обширный класс сетевых коммуникаций способных поддерживать </w:t>
      </w:r>
      <w:r>
        <w:rPr>
          <w:rFonts w:ascii="Times New Roman" w:hAnsi="Times New Roman" w:cs="Times New Roman" w:eastAsia="Times New Roman"/>
          <w:sz w:val="24"/>
          <w:szCs w:val="24"/>
          <w:highlight w:val="none"/>
        </w:rPr>
        <w:t xml:space="preserve">анонимность субъектов и/или безопасность передаваемых объектов. В определённой степени таковые системы могут быть нацелены на безопасность передаваемых объектов в степени большей, отодвигая анонимность на второй план, либо наобо</w:t>
      </w:r>
      <w:r>
        <w:rPr>
          <w:rFonts w:ascii="Times New Roman" w:hAnsi="Times New Roman" w:cs="Times New Roman" w:eastAsia="Times New Roman"/>
          <w:sz w:val="24"/>
          <w:szCs w:val="24"/>
          <w:highlight w:val="none"/>
        </w:rPr>
        <w:t xml:space="preserve">рот, делая систему анонимной, но полноценно не заботясь о безопасности объекта после получения точкой назначения. Но так или иначе, в любом из представленных случаев таковые системы полноценно никогда не исключают свои второстепенные качес</w:t>
      </w:r>
      <w:r>
        <w:rPr>
          <w:rFonts w:ascii="Times New Roman" w:hAnsi="Times New Roman" w:cs="Times New Roman" w:eastAsia="Times New Roman"/>
          <w:sz w:val="24"/>
          <w:szCs w:val="24"/>
          <w:highlight w:val="none"/>
        </w:rPr>
        <w:t xml:space="preserve">тва, что даёт возможность определённых комбинаций. При данных композициях сочетаются свойства и безопасности, и анонимности, что делает таковые системы полными. Полные скрытые системы, в свою очередь, являются решением основной проблематики данной работы. </w:t>
      </w:r>
      <w:r/>
    </w:p>
    <w:p>
      <w:pPr>
        <w:ind w:left="0" w:right="283" w:firstLine="0"/>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4.1. Определение анонимных сетей</w:t>
      </w:r>
      <w:r>
        <w:rPr>
          <w:rFonts w:ascii="Times New Roman" w:hAnsi="Times New Roman" w:cs="Times New Roman" w:eastAsia="Times New Roman"/>
          <w:sz w:val="24"/>
          <w:szCs w:val="24"/>
          <w:highlight w:val="none"/>
        </w:rPr>
      </w:r>
      <w:r/>
    </w:p>
    <w:p>
      <w:pPr>
        <w:ind w:left="0" w:right="283" w:firstLine="0"/>
        <w:jc w:val="both"/>
        <w:spacing w:before="0" w:after="0"/>
        <w:rPr>
          <w:highlight w:val="none"/>
        </w:rPr>
      </w:pPr>
      <w:r>
        <w:rPr>
          <w:szCs w:val="24"/>
          <w:highlight w:val="none"/>
        </w:rPr>
      </w:r>
      <w:r>
        <w:rPr>
          <w:szCs w:val="24"/>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Скрытые, тёмные, анонимные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 шифрование — критерии конфиденциальности, целостности, а</w:t>
      </w:r>
      <w:r>
        <w:rPr>
          <w:rFonts w:ascii="Times New Roman" w:hAnsi="Times New Roman" w:cs="Times New Roman" w:eastAsia="Times New Roman"/>
          <w:sz w:val="24"/>
          <w:szCs w:val="24"/>
          <w:highlight w:val="none"/>
        </w:rPr>
        <w:t xml:space="preserve">у</w:t>
      </w:r>
      <w:r>
        <w:rPr>
          <w:rFonts w:ascii="Times New Roman" w:hAnsi="Times New Roman" w:cs="Times New Roman" w:eastAsia="Times New Roman"/>
          <w:sz w:val="24"/>
          <w:szCs w:val="24"/>
          <w:highlight w:val="none"/>
        </w:rPr>
        <w:t xml:space="preserve">тен</w:t>
      </w:r>
      <w:r>
        <w:rPr>
          <w:rFonts w:ascii="Times New Roman" w:hAnsi="Times New Roman" w:cs="Times New Roman" w:eastAsia="Times New Roman"/>
          <w:sz w:val="24"/>
          <w:szCs w:val="24"/>
          <w:highlight w:val="none"/>
        </w:rPr>
        <w:t xml:space="preserve">тификации, направленные на объект. Без маршрутизации легко определяются отправитель/получатель, без шифрования легко определяется передаваемое сообщение </w:t>
      </w:r>
      <w:r>
        <w:rPr>
          <w:rFonts w:ascii="Times New Roman" w:hAnsi="Times New Roman" w:cs="Times New Roman" w:eastAsia="Times New Roman"/>
          <w:sz w:val="24"/>
          <w:szCs w:val="24"/>
          <w:highlight w:val="none"/>
        </w:rPr>
        <w:t xml:space="preserve">[1, с.912]</w:t>
      </w:r>
      <w:r>
        <w:rPr>
          <w:rFonts w:ascii="Times New Roman" w:hAnsi="Times New Roman" w:cs="Times New Roman" w:eastAsia="Times New Roman"/>
          <w:sz w:val="24"/>
          <w:szCs w:val="24"/>
          <w:highlight w:val="none"/>
        </w:rPr>
        <w:t xml:space="preserve">. Таким образом, только в совокупности этих двух свойств сеть может являться скрытой [14][15].</w:t>
      </w:r>
      <w:r>
        <w:rPr>
          <w:rFonts w:ascii="Times New Roman" w:hAnsi="Times New Roman" w:cs="Times New Roman" w:eastAsia="Times New Roman"/>
          <w:highlight w:val="none"/>
        </w:rPr>
        <w:t xml:space="preserve"> </w:t>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cs="Times New Roman" w:eastAsia="Times New Roman"/>
          <w:sz w:val="24"/>
          <w:szCs w:val="24"/>
          <w:highlight w:val="none"/>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cs="Times New Roman" w:eastAsia="Times New Roman"/>
          <w:i w:val="0"/>
          <w:color w:val="202122"/>
          <w:sz w:val="24"/>
          <w:highlight w:val="none"/>
        </w:rPr>
        <w:t xml:space="preserve"> </w:t>
      </w:r>
      <w:r>
        <w:rPr>
          <w:rFonts w:ascii="Times New Roman" w:hAnsi="Times New Roman" w:cs="Times New Roman" w:eastAsia="Times New Roman"/>
          <w:i w:val="0"/>
          <w:color w:val="202122"/>
          <w:sz w:val="24"/>
          <w:highlight w:val="none"/>
        </w:rPr>
        <w:t xml:space="preserve">NETSUKUKU</w:t>
      </w:r>
      <w:r>
        <w:rPr>
          <w:rFonts w:ascii="Times New Roman" w:hAnsi="Times New Roman" w:cs="Times New Roman" w:eastAsia="Times New Roman"/>
          <w:i w:val="0"/>
          <w:color w:val="202122"/>
          <w:sz w:val="24"/>
          <w:highlight w:val="none"/>
        </w:rPr>
        <w:t xml:space="preserve"> [16]</w:t>
      </w:r>
      <w:r>
        <w:rPr>
          <w:rFonts w:ascii="Times New Roman" w:hAnsi="Times New Roman" w:cs="Times New Roman" w:eastAsia="Times New Roman"/>
          <w:sz w:val="24"/>
          <w:szCs w:val="24"/>
          <w:highlight w:val="none"/>
        </w:rPr>
        <w:t xml:space="preserve">. Именно по историческим причинам, современные скрытые сети имеют оверлейные уровни безопасности.</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sz w:val="24"/>
          <w:szCs w:val="24"/>
          <w:highlight w:val="none"/>
        </w:rPr>
        <w:t xml:space="preserve">Любая анонимная сеть основ</w:t>
      </w:r>
      <w:r>
        <w:rPr>
          <w:rFonts w:ascii="Times New Roman" w:hAnsi="Times New Roman" w:cs="Times New Roman" w:eastAsia="Times New Roman"/>
          <w:sz w:val="24"/>
          <w:szCs w:val="24"/>
          <w:highlight w:val="none"/>
        </w:rPr>
        <w:t xml:space="preserve">ыв</w:t>
      </w:r>
      <w:r>
        <w:rPr>
          <w:rFonts w:ascii="Times New Roman" w:hAnsi="Times New Roman" w:cs="Times New Roman" w:eastAsia="Times New Roman"/>
          <w:sz w:val="24"/>
          <w:szCs w:val="24"/>
          <w:highlight w:val="none"/>
        </w:rPr>
        <w:t xml:space="preserve">а</w:t>
      </w:r>
      <w:r>
        <w:rPr>
          <w:rFonts w:ascii="Times New Roman" w:hAnsi="Times New Roman" w:cs="Times New Roman" w:eastAsia="Times New Roman"/>
          <w:sz w:val="24"/>
          <w:szCs w:val="24"/>
          <w:highlight w:val="none"/>
        </w:rPr>
        <w:t xml:space="preserve">ется либо на одноранговой (ризоморфной), либо </w:t>
      </w:r>
      <w:r>
        <w:rPr>
          <w:rFonts w:ascii="Times New Roman" w:hAnsi="Times New Roman" w:cs="Times New Roman" w:eastAsia="Times New Roman"/>
          <w:sz w:val="24"/>
          <w:szCs w:val="24"/>
          <w:highlight w:val="none"/>
        </w:rPr>
        <w:t xml:space="preserve">на гибридной (комбинированной) архитектуре сети, исключая при этом многоранговую (иерархическую). Последняя архитектура является прямым отрицанием анонимности, направленным на её подавление посредством концентрации линий связи.</w:t>
      </w:r>
      <w:r>
        <w:rPr>
          <w:rFonts w:ascii="Times New Roman" w:hAnsi="Times New Roman" w:cs="Times New Roman" w:eastAsia="Times New Roman"/>
          <w:sz w:val="24"/>
          <w:szCs w:val="24"/>
          <w:highlight w:val="none"/>
        </w:rPr>
        <w:t xml:space="preserve"> Гибридная архитектура совмещает в себе некоторые свойства многоранговой и одноранговой архитектур</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0"/>
        <w:jc w:val="center"/>
        <w:spacing w:before="0" w:after="0"/>
        <w:rPr>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829124" cy="1853036"/>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92414" name="" hidden="0"/>
                        <pic:cNvPicPr>
                          <a:picLocks noChangeAspect="1"/>
                        </pic:cNvPicPr>
                        <pic:nvPr isPhoto="0" userDrawn="0"/>
                      </pic:nvPicPr>
                      <pic:blipFill>
                        <a:blip r:embed="rId14"/>
                        <a:stretch/>
                      </pic:blipFill>
                      <pic:spPr bwMode="auto">
                        <a:xfrm flipH="0" flipV="0">
                          <a:off x="0" y="0"/>
                          <a:ext cx="4829119" cy="185303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380.2pt;height:145.9pt;" stroked="false">
                <v:path textboxrect="0,0,0,0"/>
                <v:imagedata r:id="rId14" o:title=""/>
              </v:shape>
            </w:pict>
          </mc:Fallback>
        </mc:AlternateConten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Рисунок 6.</w:t>
      </w:r>
      <w:r>
        <w:rPr>
          <w:rFonts w:ascii="Times New Roman" w:hAnsi="Times New Roman" w:cs="Times New Roman" w:eastAsia="Times New Roman"/>
          <w:highlight w:val="none"/>
        </w:rPr>
        <w:t xml:space="preserve"> Внешние и внутренние наблюдатели (атакующие) в критериях </w:t>
      </w:r>
      <w:r>
        <w:rPr>
          <w:rFonts w:ascii="Times New Roman" w:hAnsi="Times New Roman" w:cs="Times New Roman" w:eastAsia="Times New Roman"/>
          <w:highlight w:val="none"/>
        </w:rPr>
        <w:t xml:space="preserve">запутывающего алгоритма маршрутизации</w:t>
      </w:r>
      <w:r>
        <w:rPr>
          <w:rFonts w:ascii="Times New Roman" w:hAnsi="Times New Roman" w:cs="Times New Roman" w:eastAsia="Times New Roman"/>
          <w:highlight w:val="none"/>
        </w:rPr>
      </w:r>
      <w:r/>
    </w:p>
    <w:p>
      <w:pPr>
        <w:ind w:left="283"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Маршрутизация в анонимных сетях не </w:t>
      </w:r>
      <w:r>
        <w:rPr>
          <w:rFonts w:ascii="Times New Roman" w:hAnsi="Times New Roman" w:cs="Times New Roman" w:eastAsia="Times New Roman"/>
          <w:sz w:val="24"/>
          <w:szCs w:val="24"/>
          <w:highlight w:val="none"/>
        </w:rPr>
        <w:t xml:space="preserve">является примитивной и ставит эффективность распространения объектов на второй план, потому как главной целью становится создание запутывающего алгоритма, который приводил бы к трудоёмкости анализа истинного пути от точки отправления до точки назначения. </w:t>
      </w:r>
      <w:r>
        <w:rPr>
          <w:rFonts w:ascii="Times New Roman" w:hAnsi="Times New Roman" w:cs="Times New Roman" w:eastAsia="Times New Roman"/>
          <w:sz w:val="24"/>
          <w:szCs w:val="24"/>
          <w:highlight w:val="none"/>
        </w:rPr>
        <w:t xml:space="preserve">Производительность, эффективность «чистой» </w:t>
      </w:r>
      <w:r>
        <w:rPr>
          <w:rFonts w:ascii="Times New Roman" w:hAnsi="Times New Roman" w:cs="Times New Roman" w:eastAsia="Times New Roman"/>
          <w:sz w:val="24"/>
          <w:szCs w:val="24"/>
          <w:highlight w:val="none"/>
        </w:rPr>
        <w:t xml:space="preserve">маршрутизации теряется, заменяясь особенностью алгоритма. В таких условиях, сами скрытые сети становятся медленными и сложными в применении, что также частично или полноценно отодвигает их прикладное и повседневное использование в настоящее время.</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задачах </w:t>
      </w:r>
      <w:r>
        <w:rPr>
          <w:rFonts w:ascii="Times New Roman" w:hAnsi="Times New Roman" w:cs="Times New Roman" w:eastAsia="Times New Roman"/>
          <w:sz w:val="24"/>
          <w:szCs w:val="24"/>
          <w:highlight w:val="none"/>
        </w:rPr>
        <w:t xml:space="preserve">такого типа маршрутизации лежат модели угроз, в которых учитываются возможности атакующих. Главным антагонистом в подобных условиях становится государство, как внешний, глобальный наблюдатель, способный просматривать в широком масштабе распространение объе</w:t>
      </w:r>
      <w:r>
        <w:rPr>
          <w:rFonts w:ascii="Times New Roman" w:hAnsi="Times New Roman" w:cs="Times New Roman" w:eastAsia="Times New Roman"/>
          <w:sz w:val="24"/>
          <w:szCs w:val="24"/>
          <w:highlight w:val="none"/>
        </w:rPr>
        <w:t xml:space="preserve">ктов по </w:t>
      </w:r>
      <w:r>
        <w:rPr>
          <w:rFonts w:ascii="Times New Roman" w:hAnsi="Times New Roman" w:cs="Times New Roman" w:eastAsia="Times New Roman"/>
          <w:sz w:val="24"/>
          <w:szCs w:val="24"/>
          <w:highlight w:val="none"/>
        </w:rPr>
        <w:t xml:space="preserve">сет</w:t>
      </w:r>
      <w:r>
        <w:rPr>
          <w:rFonts w:ascii="Times New Roman" w:hAnsi="Times New Roman" w:cs="Times New Roman" w:eastAsia="Times New Roman"/>
          <w:sz w:val="24"/>
          <w:szCs w:val="24"/>
          <w:highlight w:val="none"/>
        </w:rPr>
        <w:t xml:space="preserve">и. В таком случае алгоритм маршрутизации должен уметь запутывать внешнего противника, не предоставлять возможности выявлять закономерности отправления, получения, запросов и ответов участниками анонимной сети. Другими, и не менее серьёзными противниками, я</w:t>
      </w:r>
      <w:r>
        <w:rPr>
          <w:rFonts w:ascii="Times New Roman" w:hAnsi="Times New Roman" w:cs="Times New Roman" w:eastAsia="Times New Roman"/>
          <w:sz w:val="24"/>
          <w:szCs w:val="24"/>
          <w:highlight w:val="none"/>
        </w:rPr>
        <w:t xml:space="preserve">вляются внутренние атакующие, когда са</w:t>
      </w:r>
      <w:r>
        <w:rPr>
          <w:rFonts w:ascii="Times New Roman" w:hAnsi="Times New Roman" w:cs="Times New Roman" w:eastAsia="Times New Roman"/>
          <w:sz w:val="24"/>
          <w:szCs w:val="24"/>
          <w:highlight w:val="none"/>
        </w:rPr>
        <w:t xml:space="preserve">ми её же участники становятся отрицанием системы, её разложением. </w:t>
      </w:r>
      <w:r>
        <w:rPr>
          <w:rFonts w:ascii="Times New Roman" w:hAnsi="Times New Roman" w:cs="Times New Roman" w:eastAsia="Times New Roman"/>
          <w:sz w:val="24"/>
          <w:szCs w:val="24"/>
          <w:highlight w:val="none"/>
        </w:rPr>
        <w:t xml:space="preserve">Предполагается, что внешние наблюдатели, помимо анализа трафика сети, способны также блокиро</w:t>
      </w:r>
      <w:r>
        <w:rPr>
          <w:rFonts w:ascii="Times New Roman" w:hAnsi="Times New Roman" w:cs="Times New Roman" w:eastAsia="Times New Roman"/>
          <w:sz w:val="24"/>
          <w:szCs w:val="24"/>
          <w:highlight w:val="none"/>
        </w:rPr>
        <w:t xml:space="preserve">вать работающие узлы в системе, тем самым рассматривая их уникальные комбинации и паттерны поведения. Внутренние же наблюдатели спос</w:t>
      </w:r>
      <w:r>
        <w:rPr>
          <w:rFonts w:ascii="Times New Roman" w:hAnsi="Times New Roman" w:cs="Times New Roman" w:eastAsia="Times New Roman"/>
          <w:sz w:val="24"/>
          <w:szCs w:val="24"/>
          <w:highlight w:val="none"/>
        </w:rPr>
        <w:t xml:space="preserve">обны наполнять сеть кооперируемыми узлами и совершать помимо маршрутизации также дополнительные действия, как отправление и получение информации. Наблюдатели без дополнительных функций называются пассивными атакующими, в противном случае – активными. </w:t>
      </w:r>
      <w:r>
        <w:rPr>
          <w:rFonts w:ascii="Times New Roman" w:hAnsi="Times New Roman" w:cs="Times New Roman" w:eastAsia="Times New Roman"/>
          <w:sz w:val="24"/>
          <w:szCs w:val="24"/>
          <w:highlight w:val="none"/>
        </w:rPr>
        <w:t xml:space="preserve">В таких реалиях алгоритм маршрутизации должен отстранять буквально каждого субъекта (отправителя, получателя и промежуточного) от полноценного анали</w:t>
      </w:r>
      <w:r>
        <w:rPr>
          <w:rFonts w:ascii="Times New Roman" w:hAnsi="Times New Roman" w:cs="Times New Roman" w:eastAsia="Times New Roman"/>
          <w:sz w:val="24"/>
          <w:szCs w:val="24"/>
          <w:highlight w:val="none"/>
        </w:rPr>
        <w:t xml:space="preserve">за</w:t>
      </w:r>
      <w:r>
        <w:rPr>
          <w:rFonts w:ascii="Times New Roman" w:hAnsi="Times New Roman" w:cs="Times New Roman" w:eastAsia="Times New Roman"/>
          <w:sz w:val="24"/>
          <w:szCs w:val="24"/>
          <w:highlight w:val="none"/>
        </w:rPr>
        <w:t xml:space="preserve"> принимаемых и отправляемых пакетов.</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своей совокупности, в синтезе, сговоре внешних и внутренних атакующих, способны проявляться атаки, которые ранее были бы невозможности по отдельности.</w:t>
      </w:r>
      <w:r>
        <w:rPr>
          <w:rFonts w:ascii="Times New Roman" w:hAnsi="Times New Roman" w:cs="Times New Roman" w:eastAsia="Times New Roman"/>
          <w:sz w:val="24"/>
          <w:szCs w:val="24"/>
          <w:highlight w:val="none"/>
        </w:rPr>
        <w:t xml:space="preserve"> Абстрагировано, основные методы нападений, как множества, можно изобразить в виде </w:t>
      </w:r>
      <w:r>
        <w:rPr>
          <w:rFonts w:ascii="Times New Roman" w:hAnsi="Times New Roman" w:cs="Times New Roman" w:eastAsia="Times New Roman"/>
          <w:i/>
          <w:sz w:val="24"/>
          <w:szCs w:val="24"/>
          <w:highlight w:val="none"/>
        </w:rPr>
        <w:t xml:space="preserve">Таблицы 1</w:t>
      </w:r>
      <w:r>
        <w:rPr>
          <w:rFonts w:ascii="Times New Roman" w:hAnsi="Times New Roman" w:cs="Times New Roman" w:eastAsia="Times New Roman"/>
          <w:sz w:val="24"/>
          <w:szCs w:val="24"/>
          <w:highlight w:val="none"/>
        </w:rPr>
        <w:t xml:space="preserve">. При этом, из определения активных атак выясняется, что таковые являются надмножеством пассивных, то-есть </w:t>
      </w:r>
      <w:r>
        <w:rPr>
          <w:rFonts w:ascii="Times New Roman" w:hAnsi="Times New Roman" w:cs="Times New Roman" w:eastAsia="Times New Roman"/>
          <w:i/>
          <w:sz w:val="24"/>
          <w:szCs w:val="24"/>
          <w:highlight w:val="none"/>
        </w:rPr>
        <w:t xml:space="preserve">A </w:t>
      </w:r>
      <m:oMath>
        <m:r>
          <w:rPr>
            <w:rFonts w:ascii="Cambria Math" w:hAnsi="Cambria Math" w:cs="Cambria Math" w:eastAsia="Cambria Math" w:hint="default"/>
          </w:rPr>
          <m:rPr>
            <m:sty m:val="i"/>
          </m:rPr>
          <m:t>∈</m:t>
        </m:r>
      </m:oMath>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 </w:t>
      </w:r>
      <w:r>
        <w:rPr>
          <w:i/>
        </w:rPr>
      </w:r>
      <m:oMath>
        <m:r>
          <w:rPr>
            <w:rFonts w:ascii="Cambria Math" w:hAnsi="Cambria Math" w:cs="Cambria Math" w:eastAsia="Cambria Math" w:hint="default"/>
          </w:rPr>
          <m:rPr>
            <m:sty m:val="i"/>
          </m:rPr>
          <m:t>∈</m:t>
        </m:r>
      </m:oMath>
      <w:r>
        <w:rPr>
          <w:i/>
        </w:rPr>
        <w:t xml:space="preserve">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sz w:val="24"/>
          <w:szCs w:val="24"/>
          <w:highlight w:val="none"/>
        </w:rPr>
        <w:t xml:space="preserve">.</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tbl>
      <w:tblPr>
        <w:tblStyle w:val="1394"/>
        <w:tblW w:w="0" w:type="auto"/>
        <w:jc w:val="center"/>
        <w:tblLook w:val="04A0" w:firstRow="1" w:lastRow="0" w:firstColumn="1" w:lastColumn="0" w:noHBand="0" w:noVBand="1"/>
      </w:tblPr>
      <w:tblGrid>
        <w:gridCol w:w="3354"/>
        <w:gridCol w:w="3354"/>
        <w:gridCol w:w="3354"/>
      </w:tblGrid>
      <w:tr>
        <w:trPr/>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Внутренние атаки</w:t>
            </w:r>
            <w:r>
              <w:rPr>
                <w:rFonts w:ascii="Times New Roman" w:hAnsi="Times New Roman" w:cs="Times New Roman" w:eastAsia="Times New Roman"/>
                <w:sz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Внешние атаки</w:t>
            </w:r>
            <w:r>
              <w:rPr>
                <w:rFonts w:ascii="Times New Roman" w:hAnsi="Times New Roman" w:cs="Times New Roman" w:eastAsia="Times New Roman"/>
                <w:sz w:val="24"/>
                <w:highlight w:val="none"/>
              </w:rPr>
            </w:r>
            <w:r/>
          </w:p>
        </w:tc>
      </w:tr>
      <w:tr>
        <w:trPr/>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Пассивные атаки</w:t>
            </w:r>
            <w:r>
              <w:rPr>
                <w:rFonts w:ascii="Times New Roman" w:hAnsi="Times New Roman" w:cs="Times New Roman" w:eastAsia="Times New Roman"/>
                <w:sz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A</w:t>
            </w:r>
            <w:r>
              <w:rPr>
                <w:rFonts w:ascii="Times New Roman" w:hAnsi="Times New Roman" w:cs="Times New Roman" w:eastAsia="Times New Roman"/>
                <w:sz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B</w:t>
            </w:r>
            <w:r>
              <w:rPr>
                <w:rFonts w:ascii="Times New Roman" w:hAnsi="Times New Roman" w:cs="Times New Roman" w:eastAsia="Times New Roman"/>
                <w:sz w:val="24"/>
                <w:highlight w:val="none"/>
              </w:rPr>
            </w:r>
            <w:r/>
          </w:p>
        </w:tc>
      </w:tr>
      <w:tr>
        <w:trPr/>
        <w:tc>
          <w:tcPr>
            <w:tcW w:w="2268"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Активные атаки</w:t>
            </w:r>
            <w:r>
              <w:rPr>
                <w:rFonts w:ascii="Times New Roman" w:hAnsi="Times New Roman" w:cs="Times New Roman" w:eastAsia="Times New Roman"/>
                <w:sz w:val="24"/>
                <w:szCs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C</w:t>
            </w:r>
            <w:r>
              <w:rPr>
                <w:rFonts w:ascii="Times New Roman" w:hAnsi="Times New Roman" w:cs="Times New Roman" w:eastAsia="Times New Roman"/>
                <w:sz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D</w:t>
            </w:r>
            <w:r>
              <w:rPr>
                <w:rFonts w:ascii="Times New Roman" w:hAnsi="Times New Roman" w:cs="Times New Roman" w:eastAsia="Times New Roman"/>
                <w:sz w:val="24"/>
                <w:highlight w:val="none"/>
              </w:rPr>
            </w:r>
            <w:r/>
          </w:p>
        </w:tc>
      </w:tr>
    </w:tbl>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850"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i w:val="0"/>
          <w:sz w:val="22"/>
          <w:szCs w:val="24"/>
          <w:highlight w:val="none"/>
        </w:rPr>
        <w:t xml:space="preserve">Таблица 1.</w:t>
      </w:r>
      <w:r>
        <w:rPr>
          <w:rFonts w:ascii="Times New Roman" w:hAnsi="Times New Roman" w:cs="Times New Roman" w:eastAsia="Times New Roman"/>
          <w:i w:val="0"/>
          <w:sz w:val="22"/>
          <w:szCs w:val="24"/>
          <w:highlight w:val="none"/>
        </w:rPr>
        <w:t xml:space="preserve"> Пассивные / Активные и Внутренние / Внешние нападения как множества векторов направленных на анонимные сети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Скрытыми сетями с теоретически доказуемой анонимностью принято считать </w:t>
      </w:r>
      <w:r>
        <w:rPr>
          <w:rFonts w:ascii="Times New Roman" w:hAnsi="Times New Roman" w:cs="Times New Roman" w:eastAsia="Times New Roman"/>
          <w:sz w:val="24"/>
          <w:szCs w:val="24"/>
          <w:highlight w:val="none"/>
        </w:rPr>
        <w:t xml:space="preserve">замкнутые</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(полностью прослушиваемые)</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системы</w:t>
      </w:r>
      <w:r>
        <w:rPr>
          <w:rFonts w:ascii="Times New Roman" w:hAnsi="Times New Roman" w:cs="Times New Roman" w:eastAsia="Times New Roman"/>
          <w:sz w:val="24"/>
          <w:szCs w:val="24"/>
          <w:highlight w:val="none"/>
        </w:rPr>
        <w:t xml:space="preserve">, в которых становится невозможным осуществление пассивных атак </w:t>
      </w:r>
      <w:r>
        <w:rPr>
          <w:rFonts w:ascii="Times New Roman" w:hAnsi="Times New Roman" w:cs="Times New Roman" w:eastAsia="Times New Roman"/>
          <w:sz w:val="24"/>
          <w:szCs w:val="24"/>
          <w:highlight w:val="none"/>
        </w:rPr>
        <w:t xml:space="preserve">с определёнными условностями по количеству узлов неподчинённых сговору. Говоря иначе, с точки зрения пассивного атакующего, </w:t>
      </w:r>
      <w:r>
        <w:rPr>
          <w:rFonts w:ascii="Times New Roman" w:hAnsi="Times New Roman" w:cs="Times New Roman" w:eastAsia="Times New Roman"/>
          <w:sz w:val="24"/>
          <w:szCs w:val="24"/>
          <w:highlight w:val="none"/>
        </w:rPr>
        <w:t xml:space="preserve">апостериорные знания (полученные вследствие наблюдений) должны оставаться равными </w:t>
      </w:r>
      <w:r>
        <w:rPr>
          <w:rFonts w:ascii="Times New Roman" w:hAnsi="Times New Roman" w:cs="Times New Roman" w:eastAsia="Times New Roman"/>
          <w:sz w:val="24"/>
          <w:szCs w:val="24"/>
          <w:highlight w:val="none"/>
        </w:rPr>
        <w:t xml:space="preserve">априорным (до наблюдений), тем самым сохраняя равновероятность по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-ому множеству субъектов сети.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Из специфичной формы маршрутизации выявляются критерии на основе которых можно утверждать, что сеть является анонимной. Так например, сети Tor, I2P, Mixminion, </w:t>
      </w:r>
      <w:r>
        <w:rPr>
          <w:rFonts w:ascii="Times New Roman" w:hAnsi="Times New Roman" w:cs="Times New Roman" w:eastAsia="Times New Roman"/>
          <w:sz w:val="24"/>
          <w:szCs w:val="24"/>
          <w:highlight w:val="none"/>
        </w:rPr>
        <w:t xml:space="preserve">Herbivore и т.п. являются анонимны</w:t>
      </w:r>
      <w:r>
        <w:rPr>
          <w:rFonts w:ascii="Times New Roman" w:hAnsi="Times New Roman" w:cs="Times New Roman" w:eastAsia="Times New Roman"/>
          <w:sz w:val="24"/>
          <w:szCs w:val="24"/>
          <w:highlight w:val="none"/>
        </w:rPr>
        <w:t xml:space="preserve">ми сетями, потому как обеспечивают анонимность субъектов, за счёт запутываемой маршрутизации, и безопасность объектов в коммуникациях между инициаторами и платформами связи. Сети RetroShare, Freenet, Turtle, Bitmessage и т.п. не являются анонимными сетями</w:t>
      </w:r>
      <w:r>
        <w:rPr>
          <w:rFonts w:ascii="Times New Roman" w:hAnsi="Times New Roman" w:cs="Times New Roman" w:eastAsia="Times New Roman"/>
          <w:sz w:val="24"/>
          <w:szCs w:val="24"/>
          <w:highlight w:val="none"/>
        </w:rPr>
        <w:t xml:space="preserve">, т.к. маршрутизация представляет собой только сам факт передачи (в некой степени и специфичный из-за гибридного или однорангового характера сетевой архитектуры), транспортирования информации без непосредственного применения запутывающего алгоритма, </w:t>
      </w:r>
      <w:r>
        <w:rPr>
          <w:rFonts w:ascii="Times New Roman" w:hAnsi="Times New Roman" w:cs="Times New Roman" w:eastAsia="Times New Roman"/>
          <w:sz w:val="24"/>
          <w:szCs w:val="24"/>
          <w:highlight w:val="none"/>
        </w:rPr>
        <w:t xml:space="preserve">хоть самолично системы </w:t>
      </w:r>
      <w:r>
        <w:rPr>
          <w:rFonts w:ascii="Times New Roman" w:hAnsi="Times New Roman" w:cs="Times New Roman" w:eastAsia="Times New Roman"/>
          <w:sz w:val="24"/>
          <w:szCs w:val="24"/>
          <w:highlight w:val="none"/>
        </w:rPr>
        <w:t xml:space="preserve">и </w:t>
      </w:r>
      <w:r>
        <w:rPr>
          <w:rFonts w:ascii="Times New Roman" w:hAnsi="Times New Roman" w:cs="Times New Roman" w:eastAsia="Times New Roman"/>
          <w:sz w:val="24"/>
          <w:szCs w:val="24"/>
          <w:highlight w:val="none"/>
        </w:rPr>
        <w:t xml:space="preserve">обеспечивают высокий уровень безопасности объектов</w:t>
      </w:r>
      <w:r>
        <w:rPr>
          <w:rFonts w:ascii="Times New Roman" w:hAnsi="Times New Roman" w:cs="Times New Roman" w:eastAsia="Times New Roman"/>
          <w:sz w:val="24"/>
          <w:szCs w:val="24"/>
          <w:highlight w:val="none"/>
        </w:rPr>
        <w:t xml:space="preserve">. Н</w:t>
      </w:r>
      <w:r>
        <w:rPr>
          <w:rFonts w:ascii="Times New Roman" w:hAnsi="Times New Roman" w:cs="Times New Roman" w:eastAsia="Times New Roman"/>
          <w:sz w:val="24"/>
          <w:szCs w:val="24"/>
          <w:highlight w:val="none"/>
        </w:rPr>
        <w:t xml:space="preserve">е являются скрытыми сетями также се</w:t>
      </w:r>
      <w:r>
        <w:rPr>
          <w:rFonts w:ascii="Times New Roman" w:hAnsi="Times New Roman" w:cs="Times New Roman" w:eastAsia="Times New Roman"/>
          <w:sz w:val="24"/>
          <w:szCs w:val="24"/>
          <w:highlight w:val="none"/>
        </w:rPr>
        <w:t xml:space="preserve">ти, предоставляющие исключительно анонимность субъектов в отрыве от безопасности передаваемых объектов. Такое событие крайне специфично, но возможно на примере «чистых» DC-сетей, как неклассических форм первой стадии анонимности (</w:t>
      </w:r>
      <w:r>
        <w:rPr>
          <w:rFonts w:ascii="Times New Roman" w:hAnsi="Times New Roman" w:cs="Times New Roman" w:eastAsia="Times New Roman"/>
          <w:sz w:val="24"/>
          <w:szCs w:val="24"/>
          <w:highlight w:val="none"/>
        </w:rPr>
        <w:t xml:space="preserve">более подробно в подразделах «Становление сетевой анонимности» и </w:t>
      </w:r>
      <w:r>
        <w:rPr>
          <w:rFonts w:ascii="Times New Roman" w:hAnsi="Times New Roman" w:cs="Times New Roman" w:eastAsia="Times New Roman"/>
          <w:b w:val="0"/>
          <w:sz w:val="24"/>
          <w:szCs w:val="24"/>
          <w:highlight w:val="none"/>
        </w:rPr>
        <w:t xml:space="preserve">«Двойственная форма первой стадии анонимности»</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4.2. Определение клиент-безопасных приложений</w:t>
      </w:r>
      <w:r>
        <w:rPr>
          <w:rFonts w:ascii="Times New Roman" w:hAnsi="Times New Roman" w:cs="Times New Roman" w:eastAsia="Times New Roman"/>
          <w:highlight w:val="none"/>
        </w:rPr>
      </w:r>
      <w:r/>
    </w:p>
    <w:p>
      <w:pPr>
        <w:pStyle w:val="1309"/>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Клиент-безопасные </w:t>
      </w:r>
      <w:r>
        <w:rPr>
          <w:rFonts w:ascii="Times New Roman" w:hAnsi="Times New Roman" w:cs="Times New Roman" w:eastAsia="Times New Roman"/>
          <w:sz w:val="24"/>
          <w:highlight w:val="none"/>
        </w:rPr>
        <w:t xml:space="preserve">приложения или приложения базируемые на безопасной линии связи «клиент-клиент» представляют собой абстрагирование передаваемых / хранимых объектов от промежуточных субъектов, тем самым приводя мощность доверия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sz w:val="24"/>
          <w:highlight w:val="none"/>
        </w:rPr>
        <w:t xml:space="preserve"> к своему теоретически минимально заданному значению. В таких условиях, клиент-безопасные приложения становятся ключевым фактором в построении тайных каналов связи. </w:t>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Основным следствием п</w:t>
      </w:r>
      <w:r>
        <w:rPr>
          <w:rFonts w:ascii="Times New Roman" w:hAnsi="Times New Roman" w:cs="Times New Roman" w:eastAsia="Times New Roman"/>
          <w:sz w:val="24"/>
          <w:highlight w:val="none"/>
        </w:rPr>
        <w:t xml:space="preserve">ониженной мощности доверия является возможность доказательства безопасности приложения ориентируясь только на его клиентскую составляющую. Это в свою очередь говорит, что ранее существующие сервера, как сервисы связи, теперь являются лишь промежуточными уз</w:t>
      </w:r>
      <w:r>
        <w:rPr>
          <w:rFonts w:ascii="Times New Roman" w:hAnsi="Times New Roman" w:cs="Times New Roman" w:eastAsia="Times New Roman"/>
          <w:sz w:val="24"/>
          <w:highlight w:val="none"/>
        </w:rPr>
        <w:t xml:space="preserve">лами, созданными для транспортирования, либо хранения информации в полностью зашифрованном или аутентифицированном виде. Любое редактирование существующей или создание ложной информации на стороне сервиса будет сразу же обнаружено клиентской составляющей. </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Одной из основных особенностей таких систем является криптографическая идентификация субъектов информации. Так как подобные системы более не являются многоранговыми, то субъекты становятся неспособными применять в чистом и привычном </w:t>
      </w:r>
      <w:r>
        <w:rPr>
          <w:rFonts w:ascii="Times New Roman" w:hAnsi="Times New Roman" w:cs="Times New Roman" w:eastAsia="Times New Roman"/>
          <w:sz w:val="24"/>
          <w:highlight w:val="none"/>
        </w:rPr>
        <w:t xml:space="preserve">виде схемы типа «логин/пароль» в целях своей авторизации. Авторизация и последующие аутентификации относительно всех клиентов сети выявляются из асимметричной пары ключей. Публичный ключ (или его хеш) становится в конечном счёте идентификацией субъекта, а </w:t>
      </w:r>
      <w:r>
        <w:rPr>
          <w:rFonts w:ascii="Times New Roman" w:hAnsi="Times New Roman" w:cs="Times New Roman" w:eastAsia="Times New Roman"/>
          <w:sz w:val="24"/>
          <w:highlight w:val="none"/>
        </w:rPr>
        <w:t xml:space="preserve">все посылаемые пользователем сообщения подписываются приватным ключом, тем самым аутентифицируя инициатора связи. Схема «логин/пароль» способна применяться в таких системах, но уже локально, для защиты приватного ключа конкретно выбранного участника сети. </w:t>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Таковые системы крайне разнородны в своём проявлении и могут представлять альтернативу классическим сервисам связи. Так например, вполне реальным становится замена существующих мессенджеров, социальных сетей, форумов,</w:t>
      </w:r>
      <w:r>
        <w:rPr>
          <w:rFonts w:ascii="Times New Roman" w:hAnsi="Times New Roman" w:cs="Times New Roman" w:eastAsia="Times New Roman"/>
          <w:sz w:val="24"/>
          <w:highlight w:val="none"/>
        </w:rPr>
        <w:t xml:space="preserve"> распределённых хранилищ, цифровых валют и т.д. на приложения с безопасной линией связи «клиент-клиент». Таким образом, клиент-безопасные приложения становятся новыми платформами связи, более качественными в своём проявлении, чем классические альтернативы.</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4.3. Определение тайных каналов связи</w:t>
      </w:r>
      <w:r>
        <w:rPr>
          <w:rFonts w:ascii="Times New Roman" w:hAnsi="Times New Roman" w:cs="Times New Roman" w:eastAsia="Times New Roman"/>
          <w:sz w:val="24"/>
          <w:szCs w:val="24"/>
          <w:highlight w:val="none"/>
        </w:rPr>
      </w:r>
      <w:r/>
    </w:p>
    <w:p>
      <w:pPr>
        <w:pStyle w:val="1309"/>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В отличие от определения </w:t>
      </w:r>
      <w:r>
        <w:rPr>
          <w:rFonts w:ascii="Times New Roman" w:hAnsi="Times New Roman" w:cs="Times New Roman" w:eastAsia="Times New Roman"/>
          <w:sz w:val="24"/>
          <w:szCs w:val="24"/>
          <w:highlight w:val="none"/>
        </w:rPr>
        <w:t xml:space="preserve">[17</w:t>
      </w:r>
      <w:r>
        <w:rPr>
          <w:rFonts w:ascii="Times New Roman" w:hAnsi="Times New Roman" w:cs="Times New Roman" w:eastAsia="Times New Roman"/>
          <w:sz w:val="24"/>
          <w:szCs w:val="24"/>
          <w:highlight w:val="none"/>
        </w:rPr>
        <w:t xml:space="preserve">, с.147</w:t>
      </w:r>
      <w:r>
        <w:rPr>
          <w:rFonts w:ascii="Times New Roman" w:hAnsi="Times New Roman" w:cs="Times New Roman" w:eastAsia="Times New Roman"/>
          <w:sz w:val="24"/>
          <w:szCs w:val="24"/>
          <w:highlight w:val="none"/>
        </w:rPr>
        <w:t xml:space="preserve">], в нашем случаем под тайными каналами будут пониматься системы «неорганически вживляющиеся» в уже существующую</w:t>
      </w:r>
      <w:r>
        <w:rPr>
          <w:rFonts w:ascii="Times New Roman" w:hAnsi="Times New Roman" w:cs="Times New Roman" w:eastAsia="Times New Roman"/>
          <w:sz w:val="24"/>
          <w:highlight w:val="none"/>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Так, например:</w:t>
      </w:r>
      <w:r>
        <w:rPr>
          <w:rFonts w:ascii="Times New Roman" w:hAnsi="Times New Roman" w:cs="Times New Roman" w:eastAsia="Times New Roman"/>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r>
      <w:r>
        <w:rPr>
          <w:rFonts w:ascii="Times New Roman" w:hAnsi="Times New Roman" w:cs="Times New Roman" w:eastAsia="Times New Roman"/>
          <w:sz w:val="24"/>
          <w:highlight w:val="none"/>
        </w:rPr>
        <w:t xml:space="preserve">Первой формой тайных каналов связи принято считать </w:t>
      </w:r>
      <w:r>
        <w:rPr>
          <w:rFonts w:ascii="Times New Roman" w:hAnsi="Times New Roman" w:cs="Times New Roman" w:eastAsia="Times New Roman"/>
          <w:sz w:val="24"/>
          <w:highlight w:val="none"/>
        </w:rPr>
        <w:t xml:space="preserve">сохранение экзотеричности субъекта и эзотеричности объекта, благодар</w:t>
      </w:r>
      <w:r>
        <w:rPr>
          <w:rFonts w:ascii="Times New Roman" w:hAnsi="Times New Roman" w:cs="Times New Roman" w:eastAsia="Times New Roman"/>
          <w:sz w:val="24"/>
          <w:highlight w:val="none"/>
        </w:rPr>
        <w:t xml:space="preserve">я использованию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[18], поскольку субъект остаётся открытым, а объект остаётся закрытым (только вместо </w:t>
      </w:r>
      <w:r>
        <w:rPr>
          <w:rFonts w:ascii="Times New Roman" w:hAnsi="Times New Roman" w:cs="Times New Roman" w:eastAsia="Times New Roman"/>
          <w:sz w:val="24"/>
          <w:szCs w:val="24"/>
          <w:highlight w:val="none"/>
        </w:rPr>
        <w:t xml:space="preserve">сокрытия информации, скрывается сам факт её существования</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cs="Times New Roman" w:eastAsia="Times New Roman"/>
          <w:sz w:val="24"/>
          <w:highlight w:val="none"/>
        </w:rPr>
        <w:t xml:space="preserve">тов (целостностью, аутентификацией), но также и применяют практику шифрования объектов (конфиденциальность). </w:t>
      </w:r>
      <w:r>
        <w:rPr>
          <w:rFonts w:ascii="Times New Roman" w:hAnsi="Times New Roman" w:cs="Times New Roman" w:eastAsia="Times New Roman"/>
          <w:sz w:val="24"/>
          <w:highlight w:val="none"/>
        </w:rPr>
        <w:t xml:space="preserve">Примером такого поведения может служить использование программ типа PGP [</w:t>
      </w:r>
      <w:r>
        <w:rPr>
          <w:rFonts w:ascii="Times New Roman" w:hAnsi="Times New Roman" w:cs="Times New Roman" w:eastAsia="Times New Roman"/>
          <w:sz w:val="24"/>
          <w:szCs w:val="24"/>
          <w:highlight w:val="none"/>
        </w:rPr>
        <w:t xml:space="preserve">17</w:t>
      </w:r>
      <w:r>
        <w:rPr>
          <w:rFonts w:ascii="Times New Roman" w:hAnsi="Times New Roman" w:cs="Times New Roman" w:eastAsia="Times New Roman"/>
          <w:sz w:val="24"/>
          <w:highlight w:val="none"/>
        </w:rPr>
        <w:t xml:space="preserve">, с.785</w:t>
      </w:r>
      <w:r>
        <w:rPr>
          <w:rFonts w:ascii="Times New Roman" w:hAnsi="Times New Roman" w:cs="Times New Roman" w:eastAsia="Times New Roman"/>
          <w:sz w:val="24"/>
          <w:highlight w:val="none"/>
        </w:rPr>
        <w:t xml:space="preserve">][19] на форумах, мессенджерах, социальных сетях. </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left="283"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r>
      <w:r>
        <w:rPr>
          <w:rFonts w:ascii="Times New Roman" w:hAnsi="Times New Roman" w:cs="Times New Roman" w:eastAsia="Times New Roman"/>
          <w:sz w:val="24"/>
          <w:highlight w:val="none"/>
        </w:rPr>
        <w:t xml:space="preserve">Второй формой тайных каналов связи принято считать</w:t>
      </w:r>
      <w:r>
        <w:rPr>
          <w:rFonts w:ascii="Times New Roman" w:hAnsi="Times New Roman" w:cs="Times New Roman" w:eastAsia="Times New Roman"/>
          <w:sz w:val="24"/>
          <w:highlight w:val="none"/>
        </w:rPr>
        <w:t xml:space="preserve"> абстрактную анонимную сеть (более подробно в разделе «Абстрактные анонимные сети»). </w:t>
      </w:r>
      <w:r>
        <w:rPr>
          <w:rFonts w:ascii="Times New Roman" w:hAnsi="Times New Roman" w:cs="Times New Roman" w:eastAsia="Times New Roman"/>
          <w:sz w:val="24"/>
          <w:highlight w:val="none"/>
        </w:rPr>
        <w:t xml:space="preserve">Ви</w:t>
      </w:r>
      <w:r>
        <w:rPr>
          <w:rFonts w:ascii="Times New Roman" w:hAnsi="Times New Roman" w:cs="Times New Roman" w:eastAsia="Times New Roman"/>
          <w:sz w:val="24"/>
          <w:highlight w:val="none"/>
        </w:rPr>
        <w:t xml:space="preserve">ртуальная маршрутизация абстрактных анонимных сетей имманентна, способна сводиться к передаче объекта внутри единого, сингулярного приложения, связывающего всех субъектов изнутри. Таким приложением является сервер (или группа серверов находящихся в сговоре</w:t>
      </w:r>
      <w:r>
        <w:rPr>
          <w:rFonts w:ascii="Times New Roman" w:hAnsi="Times New Roman" w:cs="Times New Roman" w:eastAsia="Times New Roman"/>
          <w:sz w:val="24"/>
          <w:highlight w:val="none"/>
        </w:rPr>
        <w:t xml:space="preserve">), при помощи которого клиенты передают друг другу </w:t>
      </w:r>
      <w:r>
        <w:rPr>
          <w:rFonts w:ascii="Times New Roman" w:hAnsi="Times New Roman" w:cs="Times New Roman" w:eastAsia="Times New Roman"/>
          <w:sz w:val="24"/>
          <w:highlight w:val="none"/>
        </w:rPr>
        <w:t xml:space="preserve">и принимают друг от друга информацию. Так как приложение располагает полным знанием того, кто является отправителем и кто является получателем, то сам сервер становится создателем сети на основе которой располагается тайный канал связи. При всём этом, тако</w:t>
      </w:r>
      <w:r>
        <w:rPr>
          <w:rFonts w:ascii="Times New Roman" w:hAnsi="Times New Roman" w:cs="Times New Roman" w:eastAsia="Times New Roman"/>
          <w:sz w:val="24"/>
          <w:highlight w:val="none"/>
        </w:rPr>
        <w:t xml:space="preserve">е приложение, в задаче о тайных каналах связи, аналогично и равносильно государству, в задаче о построении анонимных сетей</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Тайные каналы связи, использующие стеганографию, всегда имеют некий контейнер, в который помещается истинное сообщение </w:t>
      </w:r>
      <w:r>
        <w:rPr>
          <w:rFonts w:ascii="Times New Roman" w:hAnsi="Times New Roman" w:cs="Times New Roman" w:eastAsia="Times New Roman"/>
          <w:sz w:val="24"/>
          <w:highlight w:val="none"/>
        </w:rPr>
        <w:t xml:space="preserve">[18, с.8]</w:t>
      </w:r>
      <w:r>
        <w:rPr>
          <w:rFonts w:ascii="Times New Roman" w:hAnsi="Times New Roman" w:cs="Times New Roman" w:eastAsia="Times New Roman"/>
          <w:sz w:val="24"/>
          <w:highlight w:val="none"/>
        </w:rPr>
        <w:t xml:space="preserve">. Под контейнером может пониматься ложное, неявное, сбивающее с пути сообщение, которое </w:t>
      </w:r>
      <w:r>
        <w:rPr>
          <w:rFonts w:ascii="Times New Roman" w:hAnsi="Times New Roman" w:cs="Times New Roman" w:eastAsia="Times New Roman"/>
          <w:sz w:val="24"/>
          <w:highlight w:val="none"/>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cs="Times New Roman" w:eastAsia="Times New Roman"/>
          <w:sz w:val="24"/>
          <w:highlight w:val="none"/>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cs="Times New Roman" w:eastAsia="Times New Roman"/>
          <w:sz w:val="24"/>
          <w:highlight w:val="none"/>
        </w:rPr>
        <w:t xml:space="preserve">жет служить замена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не будет превышать 256KiB. </w:t>
      </w:r>
      <w:r>
        <w:rPr>
          <w:rFonts w:ascii="Times New Roman" w:hAnsi="Times New Roman" w:cs="Times New Roman" w:eastAsia="Times New Roman"/>
          <w:sz w:val="24"/>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Использование стеганографии, вместе с криптографией, может помочь в случаях, когда имеется вероятность или возможность нахождения скрытого сообщения в контейнере за время меньшее, чем необходимое. Тем самым, даже если исходное сообщение было найде</w:t>
      </w:r>
      <w:r>
        <w:rPr>
          <w:rFonts w:ascii="Times New Roman" w:hAnsi="Times New Roman" w:cs="Times New Roman" w:eastAsia="Times New Roman"/>
          <w:sz w:val="24"/>
          <w:highlight w:val="none"/>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rPr>
          <w:rFonts w:ascii="Times New Roman" w:hAnsi="Times New Roman" w:cs="Times New Roman" w:eastAsia="Times New Roman"/>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w:t>
      </w:r>
      <w:r>
        <w:rPr>
          <w:rFonts w:ascii="Times New Roman" w:hAnsi="Times New Roman" w:cs="Times New Roman" w:eastAsia="Times New Roman"/>
          <w:sz w:val="24"/>
          <w:szCs w:val="24"/>
          <w:highlight w:val="none"/>
        </w:rPr>
        <w:t xml:space="preserve">[17, с</w:t>
      </w:r>
      <w:r>
        <w:rPr>
          <w:rFonts w:ascii="Times New Roman" w:hAnsi="Times New Roman" w:cs="Times New Roman" w:eastAsia="Times New Roman"/>
          <w:sz w:val="24"/>
          <w:szCs w:val="24"/>
          <w:highlight w:val="none"/>
        </w:rPr>
        <w:t xml:space="preserve">.720]</w:t>
      </w:r>
      <w:r>
        <w:rPr>
          <w:rFonts w:ascii="Times New Roman" w:hAnsi="Times New Roman" w:cs="Times New Roman" w:eastAsia="Times New Roman"/>
          <w:sz w:val="24"/>
          <w:szCs w:val="24"/>
          <w:highlight w:val="none"/>
        </w:rPr>
        <w:t xml:space="preserve">.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cs="Times New Roman" w:eastAsia="Times New Roman"/>
          <w:sz w:val="24"/>
          <w:szCs w:val="24"/>
          <w:highlight w:val="none"/>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rFonts w:ascii="Times New Roman" w:hAnsi="Times New Roman" w:cs="Times New Roman" w:eastAsia="Times New Roman"/>
          <w:highlight w:val="none"/>
        </w:rPr>
      </w:r>
      <w:r/>
    </w:p>
    <w:p>
      <w:pPr>
        <w:pStyle w:val="130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cs="Times New Roman" w:eastAsia="Times New Roman"/>
          <w:sz w:val="24"/>
          <w:szCs w:val="24"/>
          <w:highlight w:val="none"/>
        </w:rPr>
        <w:t xml:space="preserve">айные каналы могут быть воссозданы совершенно в любых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cs="Times New Roman" w:eastAsia="Times New Roman"/>
          <w:sz w:val="24"/>
          <w:szCs w:val="24"/>
          <w:highlight w:val="none"/>
        </w:rPr>
        <w:t xml:space="preserve">затратным</w:t>
      </w:r>
      <w:r>
        <w:rPr>
          <w:rFonts w:ascii="Times New Roman" w:hAnsi="Times New Roman" w:cs="Times New Roman" w:eastAsia="Times New Roman"/>
          <w:sz w:val="24"/>
          <w:szCs w:val="24"/>
          <w:highlight w:val="none"/>
        </w:rPr>
        <w:t xml:space="preserve"> (по причине уменьшения производительности программ, уменьшения ёмкости контейнеров). </w:t>
      </w:r>
      <w:r/>
    </w:p>
    <w:p>
      <w:pPr>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Из-за высоких накладных расходов (в частности описанных выше), в тайных каналах связи (как правило) не предполагается существование сервисов связи, присущих анони</w:t>
      </w:r>
      <w:r>
        <w:rPr>
          <w:rFonts w:ascii="Times New Roman" w:hAnsi="Times New Roman" w:cs="Times New Roman" w:eastAsia="Times New Roman"/>
          <w:sz w:val="24"/>
          <w:szCs w:val="24"/>
          <w:highlight w:val="none"/>
        </w:rPr>
        <w:t xml:space="preserve">мным сетям, в том числе и в своей второй форме. Иными словами каждый получатель становится конечной точкой маршрута, а не возможным промежуточным субъектом, ретранслирующим информацию истинному субъекту с заранее известным, транспарентным открытым текстом.</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4.4. Становление сетевой анонимности</w:t>
      </w:r>
      <w:r>
        <w:rPr>
          <w:rFonts w:ascii="Times New Roman" w:hAnsi="Times New Roman" w:cs="Times New Roman" w:eastAsia="Times New Roman"/>
          <w:sz w:val="24"/>
          <w:szCs w:val="24"/>
          <w:highlight w:val="none"/>
        </w:rPr>
      </w:r>
      <w:r/>
    </w:p>
    <w:p>
      <w:pPr>
        <w:pStyle w:val="1309"/>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Термин «анонимность» представляет собой достаточно сложное и комплексное понятие, потому как таковое зависит от контекста. Так например, ано</w:t>
      </w:r>
      <w:r>
        <w:rPr>
          <w:rFonts w:ascii="Times New Roman" w:hAnsi="Times New Roman" w:cs="Times New Roman" w:eastAsia="Times New Roman"/>
          <w:sz w:val="24"/>
          <w:szCs w:val="24"/>
          <w:highlight w:val="none"/>
        </w:rPr>
        <w:t xml:space="preserve">нимность может предполагать собой использование псевдонимов при письме или живописи, использование масок с целью сокрытия лиц при законных и незаконных действиях, в благотворительности с отсутствием каких бы то ни было инициалов, в Интернете с целью сокрыт</w:t>
      </w:r>
      <w:r>
        <w:rPr>
          <w:rFonts w:ascii="Times New Roman" w:hAnsi="Times New Roman" w:cs="Times New Roman" w:eastAsia="Times New Roman"/>
          <w:sz w:val="24"/>
          <w:szCs w:val="24"/>
          <w:highlight w:val="none"/>
        </w:rPr>
        <w:t xml:space="preserve">ия своего сетевого трафика и т.д. Чтобы дать более точное понимание анонимности, необходимым следствием является сокращение способов использования данного термина. В нашей статье наиболее важной становится анонимность направленная на сетевые коммуникации.</w:t>
      </w:r>
      <w:r>
        <w:rPr>
          <w:rFonts w:ascii="Times New Roman" w:hAnsi="Times New Roman" w:cs="Times New Roman" w:eastAsia="Times New Roman"/>
          <w:sz w:val="24"/>
          <w:szCs w:val="24"/>
          <w:highlight w:val="none"/>
        </w:rPr>
      </w:r>
      <w:r/>
    </w:p>
    <w:p>
      <w:pPr>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Сетевая анонимность хоть и является более узким термином, или вернее сказать подмножеством термина «анонимность», но до</w:t>
      </w:r>
      <w:r>
        <w:rPr>
          <w:rFonts w:ascii="Times New Roman" w:hAnsi="Times New Roman" w:cs="Times New Roman" w:eastAsia="Times New Roman"/>
          <w:sz w:val="24"/>
          <w:szCs w:val="24"/>
          <w:highlight w:val="none"/>
        </w:rPr>
        <w:t xml:space="preserve"> сих пор остаётся </w:t>
      </w:r>
      <w:r>
        <w:rPr>
          <w:rFonts w:ascii="Times New Roman" w:hAnsi="Times New Roman" w:cs="Times New Roman" w:eastAsia="Times New Roman"/>
          <w:sz w:val="24"/>
          <w:szCs w:val="24"/>
          <w:highlight w:val="none"/>
        </w:rPr>
        <w:t xml:space="preserve">комлексным понятием. Единственным отличием становится независимость от контекста, потому как контекстом становится сам факт сетевых коммуникаций как среды исследования. Это и позволяет конкретизировать анонимность и выявлять основные векторы её развития.  </w:t>
      </w:r>
      <w:r>
        <w:rPr>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Потому как сетевая анонимность есть объект фрагментированный со стороны определений и терминологий, то можно предположить неоднородность и факт становления, развития в определённых этапах. Вкратце, а</w:t>
      </w:r>
      <w:r>
        <w:rPr>
          <w:rFonts w:ascii="Times New Roman" w:hAnsi="Times New Roman" w:cs="Times New Roman" w:eastAsia="Times New Roman"/>
          <w:sz w:val="24"/>
          <w:szCs w:val="24"/>
          <w:highlight w:val="none"/>
        </w:rPr>
        <w:t xml:space="preserve">нонимность </w:t>
      </w:r>
      <w:r>
        <w:rPr>
          <w:rFonts w:ascii="Times New Roman" w:hAnsi="Times New Roman" w:cs="Times New Roman" w:eastAsia="Times New Roman"/>
          <w:sz w:val="24"/>
          <w:szCs w:val="24"/>
          <w:highlight w:val="none"/>
        </w:rPr>
        <w:t xml:space="preserve">действительно становится возможным трактовать как некую градацию, поэтапность, которой присуще шесть стадий, выявляющих процесс её формирования посредством фаз отрицаний и внутренних противоречий. </w:t>
      </w:r>
      <w:r>
        <w:rPr>
          <w:rFonts w:ascii="Times New Roman" w:hAnsi="Times New Roman" w:cs="Times New Roman" w:eastAsia="Times New Roman"/>
          <w:sz w:val="24"/>
          <w:szCs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309"/>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1.</w:t>
        <w:tab/>
        <w:t xml:space="preserve">Первая стадия является исходной точкой анонимности, тезисом, монадой примитивно не представляющей анонимность, пустотой инициализирующей мощность анонимности</w:t>
      </w:r>
      <w:r>
        <w:rPr>
          <w:rStyle w:val="1320"/>
          <w:rFonts w:ascii="Times New Roman" w:hAnsi="Times New Roman" w:cs="Times New Roman" w:eastAsia="Times New Roman"/>
          <w:sz w:val="24"/>
          <w:szCs w:val="24"/>
          <w:highlight w:val="none"/>
        </w:rPr>
        <w:footnoteReference w:id="5"/>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|A| = 0</w:t>
      </w:r>
      <w:r>
        <w:rPr>
          <w:rFonts w:ascii="Times New Roman" w:hAnsi="Times New Roman" w:cs="Times New Roman" w:eastAsia="Times New Roman"/>
          <w:sz w:val="24"/>
          <w:szCs w:val="24"/>
          <w:highlight w:val="none"/>
        </w:rPr>
        <w:t xml:space="preserve">. Примером является существование только прямого, прямолинейного, примитивного соединения «клиент-клиент» между двумя одноранговыми субъектами, что равносильно их стазисному состоянию. </w:t>
      </w:r>
      <w:r>
        <w:rPr>
          <w:rFonts w:ascii="Times New Roman" w:hAnsi="Times New Roman" w:cs="Times New Roman" w:eastAsia="Times New Roman"/>
          <w:sz w:val="24"/>
          <w:szCs w:val="24"/>
          <w:highlight w:val="none"/>
        </w:rPr>
        <w:t xml:space="preserve">По причине отсутствия промежуточных субъектов</w:t>
      </w:r>
      <w:r>
        <w:rPr>
          <w:rFonts w:ascii="Times New Roman" w:hAnsi="Times New Roman" w:cs="Times New Roman" w:eastAsia="Times New Roman"/>
          <w:sz w:val="24"/>
          <w:szCs w:val="24"/>
          <w:highlight w:val="none"/>
        </w:rPr>
        <w:t xml:space="preserve"> мощность доверия на данном этапе представляет минимально возможную величину</w:t>
      </w:r>
      <w:r>
        <w:rPr>
          <w:rFonts w:ascii="Times New Roman" w:hAnsi="Times New Roman" w:cs="Times New Roman" w:eastAsia="Times New Roman"/>
          <w:sz w:val="24"/>
          <w:szCs w:val="24"/>
          <w:highlight w:val="none"/>
        </w:rPr>
        <w:t xml:space="preserve">.</w:t>
      </w:r>
      <w:r>
        <w:rPr>
          <w:szCs w:val="24"/>
          <w:highlight w:val="none"/>
        </w:rPr>
        <w:t xml:space="preserve"> </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1892651" cy="868757"/>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73810" name="" hidden="0"/>
                        <pic:cNvPicPr>
                          <a:picLocks noChangeAspect="1"/>
                        </pic:cNvPicPr>
                        <pic:nvPr isPhoto="0" userDrawn="0"/>
                      </pic:nvPicPr>
                      <pic:blipFill>
                        <a:blip r:embed="rId15"/>
                        <a:stretch/>
                      </pic:blipFill>
                      <pic:spPr bwMode="auto">
                        <a:xfrm flipH="0" flipV="0">
                          <a:off x="0" y="0"/>
                          <a:ext cx="1892650" cy="86875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149.0pt;height:68.4pt;" stroked="false">
                <v:path textboxrect="0,0,0,0"/>
                <v:imagedata r:id="rId15" o:title=""/>
              </v:shape>
            </w:pict>
          </mc:Fallback>
        </mc:AlternateContent>
      </w:r>
      <w:r>
        <w:rPr>
          <w:rFonts w:ascii="Times New Roman" w:hAnsi="Times New Roman" w:cs="Times New Roman" w:eastAsia="Times New Roman"/>
          <w:sz w:val="24"/>
          <w:szCs w:val="24"/>
          <w:highlight w:val="none"/>
        </w:rPr>
      </w:r>
      <w:r/>
    </w:p>
    <w:p>
      <w:pPr>
        <w:ind w:left="0" w:right="283" w:firstLine="0"/>
        <w:jc w:val="left"/>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highlight w:val="none"/>
        </w:rPr>
      </w:r>
      <w:r/>
    </w:p>
    <w:p>
      <w:pPr>
        <w:ind w:left="0"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b/>
          <w:sz w:val="22"/>
          <w:highlight w:val="none"/>
        </w:rPr>
        <w:t xml:space="preserve">Рисунок 7.</w:t>
      </w:r>
      <w:r>
        <w:rPr>
          <w:rFonts w:ascii="Times New Roman" w:hAnsi="Times New Roman" w:cs="Times New Roman" w:eastAsia="Times New Roman"/>
          <w:sz w:val="22"/>
          <w:highlight w:val="none"/>
        </w:rPr>
        <w:t xml:space="preserve"> Первая стадия анонимности </w:t>
      </w:r>
      <w:r>
        <w:rPr>
          <w:rFonts w:ascii="Times New Roman" w:hAnsi="Times New Roman" w:cs="Times New Roman" w:eastAsia="Times New Roman"/>
          <w:sz w:val="22"/>
          <w:szCs w:val="24"/>
          <w:highlight w:val="none"/>
        </w:rPr>
        <w:t xml:space="preserve">(</w:t>
      </w:r>
      <w:r>
        <w:rPr>
          <w:rFonts w:ascii="Times New Roman" w:hAnsi="Times New Roman" w:cs="Times New Roman" w:eastAsia="Times New Roman"/>
          <w:sz w:val="22"/>
          <w:szCs w:val="24"/>
          <w:highlight w:val="none"/>
        </w:rPr>
        <w:t xml:space="preserve">прямое </w:t>
      </w:r>
      <w:r>
        <w:rPr>
          <w:rFonts w:ascii="Times New Roman" w:hAnsi="Times New Roman" w:cs="Times New Roman" w:eastAsia="Times New Roman"/>
          <w:sz w:val="22"/>
          <w:szCs w:val="24"/>
          <w:highlight w:val="none"/>
        </w:rPr>
        <w:t xml:space="preserve">соединение)</w:t>
      </w:r>
      <w:r/>
    </w:p>
    <w:p>
      <w:pPr>
        <w:pStyle w:val="1309"/>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30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cs="Times New Roman" w:eastAsia="Times New Roman"/>
          <w:sz w:val="24"/>
          <w:szCs w:val="24"/>
          <w:highlight w:val="none"/>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cs="Times New Roman" w:eastAsia="Times New Roman"/>
          <w:sz w:val="24"/>
          <w:szCs w:val="24"/>
          <w:highlight w:val="none"/>
        </w:rPr>
        <w:t xml:space="preserve">, клиенты</w:t>
      </w:r>
      <w:r>
        <w:rPr>
          <w:rFonts w:ascii="Times New Roman" w:hAnsi="Times New Roman" w:cs="Times New Roman" w:eastAsia="Times New Roman"/>
          <w:sz w:val="24"/>
          <w:szCs w:val="24"/>
          <w:highlight w:val="none"/>
        </w:rPr>
        <w:t xml:space="preserve"> начинают</w:t>
      </w:r>
      <w:r>
        <w:rPr>
          <w:rFonts w:ascii="Times New Roman" w:hAnsi="Times New Roman" w:cs="Times New Roman" w:eastAsia="Times New Roman"/>
          <w:sz w:val="24"/>
          <w:szCs w:val="24"/>
          <w:highlight w:val="none"/>
        </w:rPr>
        <w:t xml:space="preserve"> зав</w:t>
      </w:r>
      <w:r>
        <w:rPr>
          <w:rFonts w:ascii="Times New Roman" w:hAnsi="Times New Roman" w:cs="Times New Roman" w:eastAsia="Times New Roman"/>
          <w:sz w:val="24"/>
          <w:szCs w:val="24"/>
          <w:highlight w:val="none"/>
        </w:rPr>
        <w:t xml:space="preserve">исеть от платформ связи, а мощность анонимности повышаться до константного значения. Этап обеспечивает (инициализирует)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 1</w:t>
      </w:r>
      <w:r>
        <w:rPr>
          <w:rFonts w:ascii="Times New Roman" w:hAnsi="Times New Roman" w:cs="Times New Roman" w:eastAsia="Times New Roman"/>
          <w:sz w:val="24"/>
          <w:szCs w:val="24"/>
          <w:highlight w:val="none"/>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cs="Times New Roman" w:eastAsia="Times New Roman"/>
          <w:sz w:val="24"/>
          <w:szCs w:val="24"/>
          <w:highlight w:val="none"/>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её же анонимность становится инициализирующей и первой простейшей формой аноним</w:t>
      </w:r>
      <w:r>
        <w:rPr>
          <w:rFonts w:ascii="Times New Roman" w:hAnsi="Times New Roman" w:cs="Times New Roman" w:eastAsia="Times New Roman"/>
          <w:sz w:val="24"/>
          <w:szCs w:val="24"/>
          <w:highlight w:val="none"/>
        </w:rPr>
        <w:t xml:space="preserve">ата. Такое противоречие (ухудшения безопасности и улучшения анонимности)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rPr>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3259888" cy="897070"/>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07561" name="" hidden="0"/>
                        <pic:cNvPicPr>
                          <a:picLocks noChangeAspect="1"/>
                        </pic:cNvPicPr>
                        <pic:nvPr isPhoto="0" userDrawn="0"/>
                      </pic:nvPicPr>
                      <pic:blipFill>
                        <a:blip r:embed="rId16"/>
                        <a:stretch/>
                      </pic:blipFill>
                      <pic:spPr bwMode="auto">
                        <a:xfrm flipH="0" flipV="0">
                          <a:off x="0" y="0"/>
                          <a:ext cx="3259888" cy="89706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256.7pt;height:70.6pt;" stroked="false">
                <v:path textboxrect="0,0,0,0"/>
                <v:imagedata r:id="rId16" o:title=""/>
              </v:shape>
            </w:pict>
          </mc:Fallback>
        </mc:AlternateContent>
      </w:r>
      <w:r>
        <w:rPr>
          <w:rFonts w:ascii="Times New Roman" w:hAnsi="Times New Roman" w:cs="Times New Roman" w:eastAsia="Times New Roman"/>
          <w:sz w:val="24"/>
          <w:szCs w:val="24"/>
          <w:highlight w:val="none"/>
        </w:rPr>
      </w:r>
      <w:r/>
    </w:p>
    <w:p>
      <w:pPr>
        <w:ind w:left="0"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szCs w:val="24"/>
          <w:highlight w:val="none"/>
        </w:rPr>
      </w:r>
      <w:r/>
    </w:p>
    <w:p>
      <w:pPr>
        <w:ind w:left="0"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b/>
          <w:sz w:val="22"/>
          <w:highlight w:val="none"/>
        </w:rPr>
        <w:t xml:space="preserve">Рисунок 8</w:t>
      </w:r>
      <w:r>
        <w:rPr>
          <w:rFonts w:ascii="Times New Roman" w:hAnsi="Times New Roman" w:cs="Times New Roman" w:eastAsia="Times New Roman"/>
          <w:b/>
          <w:sz w:val="22"/>
          <w:highlight w:val="none"/>
        </w:rPr>
        <w:t xml:space="preserve">.</w:t>
      </w:r>
      <w:r>
        <w:rPr>
          <w:rFonts w:ascii="Times New Roman" w:hAnsi="Times New Roman" w:cs="Times New Roman" w:eastAsia="Times New Roman"/>
          <w:sz w:val="22"/>
          <w:highlight w:val="none"/>
        </w:rPr>
        <w:t xml:space="preserve"> Вторая стадия анонимности </w:t>
      </w:r>
      <w:r>
        <w:rPr>
          <w:rFonts w:ascii="Times New Roman" w:hAnsi="Times New Roman" w:cs="Times New Roman" w:eastAsia="Times New Roman"/>
          <w:sz w:val="22"/>
          <w:szCs w:val="24"/>
          <w:highlight w:val="none"/>
        </w:rPr>
        <w:t xml:space="preserve">(соединение посредством сервиса)</w:t>
      </w:r>
      <w:r/>
    </w:p>
    <w:p>
      <w:pPr>
        <w:pStyle w:val="1309"/>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30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3.</w:t>
        <w:tab/>
        <w:t xml:space="preserve">Третья стадия, являясь синтезом предыдущих стадий, предс</w:t>
      </w:r>
      <w:r>
        <w:rPr>
          <w:rFonts w:ascii="Times New Roman" w:hAnsi="Times New Roman" w:cs="Times New Roman" w:eastAsia="Times New Roman"/>
          <w:sz w:val="24"/>
          <w:szCs w:val="24"/>
          <w:highlight w:val="none"/>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cs="Times New Roman" w:eastAsia="Times New Roman"/>
          <w:i w:val="0"/>
          <w:color w:val="000000"/>
          <w:sz w:val="24"/>
          <w:highlight w:val="none"/>
        </w:rPr>
        <w:t xml:space="preserve"> методом стремления к статичному значению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→C</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 количество прокси-серверов. Данный метод предполагает выстраивание цепочки узлов, через которые будет проходить пакет. Мощность анонимности на данном этапе действительно повышается, но и безопасность са</w:t>
      </w:r>
      <w:r>
        <w:rPr>
          <w:rFonts w:ascii="Times New Roman" w:hAnsi="Times New Roman" w:cs="Times New Roman" w:eastAsia="Times New Roman"/>
          <w:sz w:val="24"/>
          <w:szCs w:val="24"/>
          <w:highlight w:val="none"/>
        </w:rPr>
        <w:t xml:space="preserve">ми</w:t>
      </w:r>
      <w:r>
        <w:rPr>
          <w:rFonts w:ascii="Times New Roman" w:hAnsi="Times New Roman" w:cs="Times New Roman" w:eastAsia="Times New Roman"/>
          <w:sz w:val="24"/>
          <w:szCs w:val="24"/>
          <w:highlight w:val="none"/>
        </w:rPr>
        <w:t xml:space="preserve">х су</w:t>
      </w:r>
      <w:r>
        <w:rPr>
          <w:rFonts w:ascii="Times New Roman" w:hAnsi="Times New Roman" w:cs="Times New Roman" w:eastAsia="Times New Roman"/>
          <w:sz w:val="24"/>
          <w:szCs w:val="24"/>
          <w:highlight w:val="none"/>
        </w:rPr>
        <w:t xml:space="preserve">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 На </w:t>
      </w:r>
      <w:r>
        <w:rPr>
          <w:rFonts w:ascii="Times New Roman" w:hAnsi="Times New Roman" w:cs="Times New Roman" w:eastAsia="Times New Roman"/>
          <w:i/>
          <w:sz w:val="24"/>
          <w:szCs w:val="24"/>
          <w:highlight w:val="none"/>
        </w:rPr>
        <w:t xml:space="preserve">Рисунках 8</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9, </w:t>
      </w:r>
      <w:r>
        <w:rPr>
          <w:rFonts w:ascii="Times New Roman" w:hAnsi="Times New Roman" w:cs="Times New Roman" w:eastAsia="Times New Roman"/>
          <w:i/>
          <w:sz w:val="24"/>
          <w:szCs w:val="24"/>
          <w:highlight w:val="none"/>
        </w:rPr>
        <w:t xml:space="preserve">11,</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12. </w:t>
      </w:r>
      <w:r>
        <w:rPr>
          <w:rFonts w:ascii="Times New Roman" w:hAnsi="Times New Roman" w:cs="Times New Roman" w:eastAsia="Times New Roman"/>
          <w:sz w:val="24"/>
          <w:szCs w:val="24"/>
          <w:highlight w:val="none"/>
        </w:rPr>
        <w:t xml:space="preserve">изображён абстрактный субъект </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sz w:val="24"/>
          <w:szCs w:val="24"/>
          <w:highlight w:val="none"/>
        </w:rPr>
        <w:t xml:space="preserve">, способный быть как настоящим получателем, так и промежуточным субъектом — сервисом.</w:t>
      </w:r>
      <w:r>
        <w:rPr>
          <w:szCs w:val="24"/>
          <w:highlight w:val="none"/>
        </w:rPr>
        <w:t xml:space="preserve"> </w:t>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4516789" cy="962203"/>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31251" name="" hidden="0"/>
                        <pic:cNvPicPr>
                          <a:picLocks noChangeAspect="1"/>
                        </pic:cNvPicPr>
                        <pic:nvPr isPhoto="0" userDrawn="0"/>
                      </pic:nvPicPr>
                      <pic:blipFill>
                        <a:blip r:embed="rId17"/>
                        <a:stretch/>
                      </pic:blipFill>
                      <pic:spPr bwMode="auto">
                        <a:xfrm flipH="0" flipV="0">
                          <a:off x="0" y="0"/>
                          <a:ext cx="4516788" cy="96220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355.7pt;height:75.8pt;" stroked="false">
                <v:path textboxrect="0,0,0,0"/>
                <v:imagedata r:id="rId17" o:title=""/>
              </v:shape>
            </w:pict>
          </mc:Fallback>
        </mc:AlternateContent>
      </w:r>
      <w:r>
        <w:rPr>
          <w:szCs w:val="24"/>
          <w:highlight w:val="none"/>
        </w:rPr>
      </w:r>
      <w:r/>
    </w:p>
    <w:p>
      <w:pPr>
        <w:ind w:left="0" w:right="283" w:firstLine="0"/>
        <w:jc w:val="left"/>
        <w:spacing w:before="0" w:after="0"/>
        <w:rPr>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22"/>
          <w:highlight w:val="none"/>
        </w:rPr>
      </w:r>
      <w:r>
        <w:rPr>
          <w:rFonts w:ascii="Times New Roman" w:hAnsi="Times New Roman" w:cs="Times New Roman" w:eastAsia="Times New Roman"/>
          <w:b/>
          <w:sz w:val="22"/>
          <w:highlight w:val="none"/>
        </w:rPr>
        <w:t xml:space="preserve">Рисунок 9</w:t>
      </w:r>
      <w:r>
        <w:rPr>
          <w:rFonts w:ascii="Times New Roman" w:hAnsi="Times New Roman" w:cs="Times New Roman" w:eastAsia="Times New Roman"/>
          <w:b/>
          <w:sz w:val="22"/>
          <w:highlight w:val="none"/>
        </w:rPr>
        <w:t xml:space="preserve">.</w:t>
      </w:r>
      <w:r>
        <w:rPr>
          <w:rFonts w:ascii="Times New Roman" w:hAnsi="Times New Roman" w:cs="Times New Roman" w:eastAsia="Times New Roman"/>
          <w:sz w:val="22"/>
          <w:highlight w:val="none"/>
        </w:rPr>
        <w:t xml:space="preserve"> Третья стадия анонимности</w:t>
      </w:r>
      <w:r>
        <w:rPr>
          <w:rFonts w:ascii="Times New Roman" w:hAnsi="Times New Roman" w:cs="Times New Roman" w:eastAsia="Times New Roman"/>
          <w:sz w:val="22"/>
          <w:szCs w:val="24"/>
          <w:highlight w:val="none"/>
        </w:rPr>
        <w:t xml:space="preserve"> (Proxy транслирование)</w:t>
      </w:r>
      <w:r/>
    </w:p>
    <w:p>
      <w:pPr>
        <w:pStyle w:val="1309"/>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30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4.</w:t>
        <w:tab/>
        <w:t xml:space="preserve">Четвёртая стадия, как развитие третьего этапа, инициализирует способ изменчивости, множественного шифрования, полиморфизма информации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её туннелирования. К такому этапу относятся VPN сервисы (виртуальные частные сети) как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сочетание прокси-серверов со внутренними слоями шифрования [20], где мощность доверия и мощность анонимности эквивалентно третьей стадии. Отличительной</w:t>
      </w:r>
      <w:r>
        <w:rPr>
          <w:rFonts w:ascii="Times New Roman" w:hAnsi="Times New Roman" w:cs="Times New Roman" w:eastAsia="Times New Roman"/>
          <w:sz w:val="24"/>
          <w:szCs w:val="24"/>
          <w:highlight w:val="none"/>
        </w:rPr>
        <w:t xml:space="preserve"> особенностью четвёртого этапа является существование выходных узлов, постепенно «раскрывающих» истинный пакет, созданный до первичного туннелирования на отправляющей стороне, из-за чего и появляется возможность к сокрытию метаданных</w:t>
      </w:r>
      <w:r>
        <w:rPr>
          <w:rFonts w:ascii="Times New Roman" w:hAnsi="Times New Roman" w:cs="Times New Roman" w:eastAsia="Times New Roman"/>
          <w:sz w:val="24"/>
          <w:szCs w:val="24"/>
          <w:highlight w:val="none"/>
        </w:rPr>
        <w:t xml:space="preserve">, связующих инициатора сообщения и сервер назначения</w:t>
      </w:r>
      <w:r>
        <w:rPr>
          <w:rFonts w:ascii="Times New Roman" w:hAnsi="Times New Roman" w:cs="Times New Roman" w:eastAsia="Times New Roman"/>
          <w:i w:val="0"/>
          <w:sz w:val="24"/>
          <w:szCs w:val="24"/>
          <w:highlight w:val="none"/>
        </w:rPr>
        <w:t xml:space="preserve">. В связи с этим, данный</w:t>
      </w:r>
      <w:r>
        <w:rPr>
          <w:rFonts w:ascii="Times New Roman" w:hAnsi="Times New Roman" w:cs="Times New Roman" w:eastAsia="Times New Roman"/>
          <w:sz w:val="24"/>
          <w:szCs w:val="24"/>
          <w:highlight w:val="none"/>
        </w:rPr>
        <w:t xml:space="preserve"> этап изменяет способ маршрутизации, придаёт ему свойство полиморфизма как изменчивости закрытой информации по мере перехода от одного узла к другому, </w:t>
      </w:r>
      <w:r>
        <w:rPr>
          <w:rFonts w:ascii="Times New Roman" w:hAnsi="Times New Roman" w:cs="Times New Roman" w:eastAsia="Times New Roman"/>
          <w:sz w:val="24"/>
          <w:szCs w:val="24"/>
          <w:highlight w:val="none"/>
        </w:rPr>
        <w:t xml:space="preserve">и отстраняет промежуточные узлы к анализу и сравниванию шифрованной информации.</w:t>
      </w:r>
      <w:r>
        <w:rPr>
          <w:rFonts w:ascii="Times New Roman" w:hAnsi="Times New Roman" w:cs="Times New Roman" w:eastAsia="Times New Roman"/>
          <w:sz w:val="24"/>
          <w:szCs w:val="24"/>
          <w:highlight w:val="none"/>
        </w:rPr>
        <w:t xml:space="preserve"> Таким методом скрывается настоящая связь между субъектами </w:t>
      </w:r>
      <w:r>
        <w:rPr>
          <w:rFonts w:ascii="Times New Roman" w:hAnsi="Times New Roman" w:cs="Times New Roman" w:eastAsia="Times New Roman"/>
          <w:sz w:val="24"/>
          <w:szCs w:val="24"/>
          <w:highlight w:val="none"/>
        </w:rPr>
        <w:t xml:space="preserve">по</w:t>
      </w:r>
      <w:r>
        <w:rPr>
          <w:rFonts w:ascii="Times New Roman" w:hAnsi="Times New Roman" w:cs="Times New Roman" w:eastAsia="Times New Roman"/>
          <w:sz w:val="24"/>
          <w:szCs w:val="24"/>
          <w:highlight w:val="none"/>
        </w:rPr>
        <w:t xml:space="preserve">средством их объекта, а следовательно и анонимат начинает обретать более истинный характер, при котором стремление системы к увеличению и сдерживанию мощности анонимности становится более качественным, в сравнении с третьей стадией.</w:t>
      </w:r>
      <w:r>
        <w:rPr>
          <w:highlight w:val="none"/>
        </w:rPr>
      </w:r>
      <w:r/>
    </w:p>
    <w:p>
      <w:pPr>
        <w:ind w:left="283" w:right="283" w:firstLine="567"/>
        <w:jc w:val="both"/>
        <w:spacing w:before="0" w:after="0"/>
        <w:rPr>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p>
      <w:pPr>
        <w:ind w:left="283" w:right="283" w:firstLine="0"/>
        <w:jc w:val="center"/>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4576613" cy="999585"/>
                <wp:effectExtent l="0" t="0" r="0" b="0"/>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12946" name="" hidden="0"/>
                        <pic:cNvPicPr>
                          <a:picLocks noChangeAspect="1"/>
                        </pic:cNvPicPr>
                        <pic:nvPr isPhoto="0" userDrawn="0"/>
                      </pic:nvPicPr>
                      <pic:blipFill>
                        <a:blip r:embed="rId18"/>
                        <a:stretch/>
                      </pic:blipFill>
                      <pic:spPr bwMode="auto">
                        <a:xfrm flipH="0" flipV="0">
                          <a:off x="0" y="0"/>
                          <a:ext cx="4576613" cy="99958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360.4pt;height:78.7pt;" stroked="false">
                <v:path textboxrect="0,0,0,0"/>
                <v:imagedata r:id="rId18" o:title=""/>
              </v:shape>
            </w:pict>
          </mc:Fallback>
        </mc:AlternateContent>
      </w:r>
      <w:r>
        <w:rPr>
          <w:highlight w:val="none"/>
        </w:rPr>
      </w:r>
      <w:r/>
    </w:p>
    <w:p>
      <w:pPr>
        <w:ind w:left="0" w:right="283" w:firstLine="0"/>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p>
      <w:pPr>
        <w:ind w:left="283"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b/>
          <w:sz w:val="22"/>
          <w:highlight w:val="none"/>
        </w:rPr>
      </w:r>
      <w:r>
        <w:rPr>
          <w:rFonts w:ascii="Times New Roman" w:hAnsi="Times New Roman" w:cs="Times New Roman" w:eastAsia="Times New Roman"/>
          <w:b/>
          <w:sz w:val="22"/>
          <w:highlight w:val="none"/>
        </w:rPr>
        <w:t xml:space="preserve">Рисунок 10</w:t>
      </w:r>
      <w:r>
        <w:rPr>
          <w:rFonts w:ascii="Times New Roman" w:hAnsi="Times New Roman" w:cs="Times New Roman" w:eastAsia="Times New Roman"/>
          <w:b/>
          <w:sz w:val="22"/>
          <w:highlight w:val="none"/>
        </w:rPr>
        <w:t xml:space="preserve">.</w:t>
      </w:r>
      <w:r>
        <w:rPr>
          <w:rFonts w:ascii="Times New Roman" w:hAnsi="Times New Roman" w:cs="Times New Roman" w:eastAsia="Times New Roman"/>
          <w:sz w:val="22"/>
          <w:highlight w:val="none"/>
        </w:rPr>
        <w:t xml:space="preserve"> Четвёртая стадия анонимности (VPN туннелирование)</w:t>
      </w:r>
      <w:r/>
    </w:p>
    <w:p>
      <w:pPr>
        <w:pStyle w:val="1309"/>
        <w:ind w:left="283" w:right="283" w:firstLine="567"/>
        <w:jc w:val="both"/>
        <w:spacing w:before="0" w:after="0"/>
        <w:rPr>
          <w:rFonts w:ascii="Times New Roman" w:hAnsi="Times New Roman" w:cs="Times New Roman" w:eastAsia="Times New Roman"/>
          <w:i w:val="0"/>
          <w:sz w:val="24"/>
          <w:szCs w:val="24"/>
          <w:highlight w:val="none"/>
        </w:rPr>
      </w:pPr>
      <w:r>
        <w:rPr>
          <w:highlight w:val="none"/>
        </w:rPr>
      </w:r>
      <w:r/>
    </w:p>
    <w:p>
      <w:pPr>
        <w:pStyle w:val="130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cs="Times New Roman" w:eastAsia="Times New Roman"/>
          <w:sz w:val="24"/>
          <w:szCs w:val="24"/>
          <w:highlight w:val="none"/>
        </w:rPr>
        <w:t xml:space="preserve">абстрактно-криптографической</w:t>
      </w:r>
      <w:r>
        <w:rPr>
          <w:rFonts w:ascii="Times New Roman" w:hAnsi="Times New Roman" w:cs="Times New Roman" w:eastAsia="Times New Roman"/>
          <w:sz w:val="24"/>
          <w:szCs w:val="24"/>
          <w:highlight w:val="none"/>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cs="Times New Roman" w:eastAsia="Times New Roman"/>
          <w:sz w:val="24"/>
          <w:szCs w:val="24"/>
          <w:highlight w:val="none"/>
        </w:rPr>
        <w:t xml:space="preserve">Именно</w:t>
      </w:r>
      <w:r>
        <w:rPr>
          <w:rFonts w:ascii="Times New Roman" w:hAnsi="Times New Roman" w:cs="Times New Roman" w:eastAsia="Times New Roman"/>
          <w:sz w:val="24"/>
          <w:szCs w:val="24"/>
          <w:highlight w:val="none"/>
        </w:rPr>
        <w:t xml:space="preserve"> на данном этапе мощность доверия вновь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cs="Times New Roman" w:eastAsia="Times New Roman"/>
          <w:sz w:val="24"/>
          <w:szCs w:val="24"/>
          <w:highlight w:val="none"/>
        </w:rPr>
        <w:t xml:space="preserve">ром такой стадии могут являться чаты, мессенджеры (Bitmessage), электронная почта, форумы (RetroShare), файловые сервисы (Freenet, Filetopia), блокчейн платформы (Bitcoin, Ethereum) и т.д. [21][22], где главным фактором идентификации клиентов являются крип</w:t>
      </w:r>
      <w:r>
        <w:rPr>
          <w:rFonts w:ascii="Times New Roman" w:hAnsi="Times New Roman" w:cs="Times New Roman" w:eastAsia="Times New Roman"/>
          <w:sz w:val="24"/>
          <w:szCs w:val="24"/>
          <w:highlight w:val="none"/>
        </w:rPr>
        <w:t xml:space="preserve">т</w:t>
      </w:r>
      <w:r>
        <w:rPr>
          <w:rFonts w:ascii="Times New Roman" w:hAnsi="Times New Roman" w:cs="Times New Roman" w:eastAsia="Times New Roman"/>
          <w:sz w:val="24"/>
          <w:szCs w:val="24"/>
          <w:highlight w:val="none"/>
        </w:rPr>
        <w:t xml:space="preserve">ографические адреса (публичные ключи, хеши публичных ключей). Сеть начинает представлять собой не только гибридный, но и одноранговый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cs="Times New Roman" w:eastAsia="Times New Roman"/>
          <w:i/>
          <w:sz w:val="24"/>
          <w:szCs w:val="24"/>
          <w:highlight w:val="none"/>
        </w:rPr>
        <w:t xml:space="preserve">0 </w:t>
      </w:r>
      <m:oMath>
        <m:r>
          <w:rPr>
            <w:rFonts w:ascii="Cambria Math" w:hAnsi="Cambria Math" w:cs="Cambria Math" w:eastAsia="Cambria Math" w:hint="default"/>
            <w:highlight w:val="none"/>
          </w:rPr>
          <m:rPr/>
          <m:t>&lt;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w:t>
      </w:r>
      <w:r>
        <w:rPr>
          <w:rFonts w:ascii="Times New Roman" w:hAnsi="Times New Roman" w:cs="Times New Roman" w:eastAsia="Times New Roman"/>
          <w:sz w:val="24"/>
          <w:szCs w:val="24"/>
          <w:highlight w:val="none"/>
        </w:rPr>
        <w:t xml:space="preserve">чество узлов в сети, обуславливаемым слепой маршрутизацией [1,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cs="Times New Roman" w:eastAsia="Times New Roman"/>
          <w:sz w:val="24"/>
          <w:szCs w:val="24"/>
          <w:highlight w:val="none"/>
        </w:rPr>
        <w:t xml:space="preserve">ди</w:t>
      </w:r>
      <w:r>
        <w:rPr>
          <w:rFonts w:ascii="Times New Roman" w:hAnsi="Times New Roman" w:cs="Times New Roman" w:eastAsia="Times New Roman"/>
          <w:sz w:val="24"/>
          <w:szCs w:val="24"/>
          <w:highlight w:val="none"/>
        </w:rPr>
        <w:t xml:space="preserve">т к внутренним противоречиям одновременного прогресса и регресса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На </w:t>
      </w:r>
      <w:r>
        <w:rPr>
          <w:rFonts w:ascii="Times New Roman" w:hAnsi="Times New Roman" w:cs="Times New Roman" w:eastAsia="Times New Roman"/>
          <w:i/>
          <w:sz w:val="24"/>
          <w:szCs w:val="24"/>
          <w:highlight w:val="none"/>
        </w:rPr>
        <w:t xml:space="preserve">Рисунок 11.</w:t>
      </w:r>
      <w:r>
        <w:rPr>
          <w:rFonts w:ascii="Times New Roman" w:hAnsi="Times New Roman" w:cs="Times New Roman" w:eastAsia="Times New Roman"/>
          <w:sz w:val="24"/>
          <w:szCs w:val="24"/>
          <w:highlight w:val="none"/>
        </w:rPr>
        <w:t xml:space="preserve"> под сетью понимается переключение системы из состояния </w:t>
      </w:r>
      <w:r>
        <w:rPr>
          <w:rFonts w:ascii="Times New Roman" w:hAnsi="Times New Roman" w:cs="Times New Roman" w:eastAsia="Times New Roman"/>
          <w:sz w:val="24"/>
          <w:szCs w:val="24"/>
          <w:highlight w:val="none"/>
        </w:rPr>
        <w:t xml:space="preserve">сетевой </w:t>
      </w:r>
      <w:r>
        <w:rPr>
          <w:rFonts w:ascii="Times New Roman" w:hAnsi="Times New Roman" w:cs="Times New Roman" w:eastAsia="Times New Roman"/>
          <w:sz w:val="24"/>
          <w:szCs w:val="24"/>
          <w:highlight w:val="none"/>
        </w:rPr>
        <w:t xml:space="preserve">идентификации к идентификации криптографической, вследствие чего происходит абстрагирование информации об отправителе для получателя и о получателе для отправителя непосредственно. </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3433983" cy="926761"/>
                <wp:effectExtent l="0" t="0" r="0" b="0"/>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26166" name="" hidden="0"/>
                        <pic:cNvPicPr>
                          <a:picLocks noChangeAspect="1"/>
                        </pic:cNvPicPr>
                        <pic:nvPr isPhoto="0" userDrawn="0"/>
                      </pic:nvPicPr>
                      <pic:blipFill>
                        <a:blip r:embed="rId19"/>
                        <a:stretch/>
                      </pic:blipFill>
                      <pic:spPr bwMode="auto">
                        <a:xfrm flipH="0" flipV="0">
                          <a:off x="0" y="0"/>
                          <a:ext cx="3433982" cy="92676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270.4pt;height:73.0pt;" stroked="false">
                <v:path textboxrect="0,0,0,0"/>
                <v:imagedata r:id="rId19" o:title=""/>
              </v:shape>
            </w:pict>
          </mc:Fallback>
        </mc:AlternateContent>
      </w:r>
      <w:r>
        <w:rPr>
          <w:rFonts w:ascii="Times New Roman" w:hAnsi="Times New Roman" w:cs="Times New Roman" w:eastAsia="Times New Roman"/>
          <w:i w:val="0"/>
          <w:sz w:val="24"/>
          <w:szCs w:val="24"/>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p>
      <w:pPr>
        <w:ind w:left="283"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b/>
          <w:sz w:val="22"/>
          <w:highlight w:val="none"/>
        </w:rPr>
      </w:r>
      <w:r>
        <w:rPr>
          <w:rFonts w:ascii="Times New Roman" w:hAnsi="Times New Roman" w:cs="Times New Roman" w:eastAsia="Times New Roman"/>
          <w:b/>
          <w:sz w:val="22"/>
          <w:highlight w:val="none"/>
        </w:rPr>
        <w:t xml:space="preserve">Рисунок 11</w:t>
      </w:r>
      <w:r>
        <w:rPr>
          <w:rFonts w:ascii="Times New Roman" w:hAnsi="Times New Roman" w:cs="Times New Roman" w:eastAsia="Times New Roman"/>
          <w:b/>
          <w:sz w:val="22"/>
          <w:highlight w:val="none"/>
        </w:rPr>
        <w:t xml:space="preserve">.</w:t>
      </w:r>
      <w:r>
        <w:rPr>
          <w:rFonts w:ascii="Times New Roman" w:hAnsi="Times New Roman" w:cs="Times New Roman" w:eastAsia="Times New Roman"/>
          <w:sz w:val="22"/>
          <w:highlight w:val="none"/>
        </w:rPr>
        <w:t xml:space="preserve"> Пятая стадия анонимности </w:t>
      </w:r>
      <w:r>
        <w:rPr>
          <w:rFonts w:ascii="Times New Roman" w:hAnsi="Times New Roman" w:cs="Times New Roman" w:eastAsia="Times New Roman"/>
          <w:sz w:val="22"/>
          <w:highlight w:val="none"/>
        </w:rPr>
        <w:t xml:space="preserve">(соединение посредством абстрактной сети)</w:t>
      </w:r>
      <w:r>
        <w:rPr>
          <w:rFonts w:ascii="Times New Roman" w:hAnsi="Times New Roman" w:cs="Times New Roman" w:eastAsia="Times New Roman"/>
          <w:sz w:val="22"/>
          <w:highlight w:val="none"/>
        </w:rPr>
      </w:r>
      <w:r/>
    </w:p>
    <w:p>
      <w:pPr>
        <w:pStyle w:val="130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30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6.</w:t>
        <w:tab/>
        <w:t xml:space="preserve">Шестая стадия приводит к единовременному отрицанию и синтезу четвёртой стадии, как системы неориентированной на анонимную идентификацию субъектов</w:t>
      </w:r>
      <w:r>
        <w:rPr>
          <w:rFonts w:ascii="Times New Roman" w:hAnsi="Times New Roman" w:cs="Times New Roman" w:eastAsia="Times New Roman"/>
          <w:sz w:val="24"/>
          <w:szCs w:val="24"/>
          <w:highlight w:val="none"/>
        </w:rPr>
        <w:t xml:space="preserve">, и пятой стадии, как системы ненаправленной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на анонимную связь между субъектами. В такой синергии объединяются свойства полиморфизма (анонимное связывание) и криптографической идентификации (анонимное определение), что при</w:t>
      </w:r>
      <w:r>
        <w:rPr>
          <w:rFonts w:ascii="Times New Roman" w:hAnsi="Times New Roman" w:cs="Times New Roman" w:eastAsia="Times New Roman"/>
          <w:sz w:val="24"/>
          <w:szCs w:val="24"/>
          <w:highlight w:val="none"/>
        </w:rPr>
        <w:t xml:space="preserve">водит не только к анонимату отправителя информации, но и к обезличиванию получателя, вследствие чего определение анонимности становится более качественным и цельным. Мощность анонимности на данном эт</w:t>
      </w:r>
      <w:r>
        <w:rPr>
          <w:rFonts w:ascii="Times New Roman" w:hAnsi="Times New Roman" w:cs="Times New Roman" w:eastAsia="Times New Roman"/>
          <w:sz w:val="24"/>
          <w:szCs w:val="24"/>
          <w:highlight w:val="none"/>
        </w:rPr>
        <w:t xml:space="preserve">апе становится эквивалентно четвёртому этапу, равно как и мощность доверия </w:t>
      </w:r>
      <w:r>
        <w:rPr>
          <w:rFonts w:ascii="Times New Roman" w:hAnsi="Times New Roman" w:cs="Times New Roman" w:eastAsia="Times New Roman"/>
          <w:sz w:val="24"/>
          <w:szCs w:val="24"/>
          <w:highlight w:val="none"/>
        </w:rPr>
        <w:t xml:space="preserve">(причина ухудшения мощности доверия относительно пятой стадии приведена в разделе «Проблематика анонимных сетей»)</w:t>
      </w:r>
      <w:r>
        <w:rPr>
          <w:rFonts w:ascii="Times New Roman" w:hAnsi="Times New Roman" w:cs="Times New Roman" w:eastAsia="Times New Roman"/>
          <w:sz w:val="24"/>
          <w:szCs w:val="24"/>
          <w:highlight w:val="none"/>
        </w:rPr>
        <w:t xml:space="preserve">. Примером шестой стадии является большинство скрытых сетей, </w:t>
      </w:r>
      <w:r>
        <w:rPr>
          <w:rFonts w:ascii="Times New Roman" w:hAnsi="Times New Roman" w:cs="Times New Roman" w:eastAsia="Times New Roman"/>
          <w:sz w:val="24"/>
          <w:szCs w:val="24"/>
          <w:highlight w:val="none"/>
        </w:rPr>
        <w:t xml:space="preserve">наподобие</w:t>
      </w:r>
      <w:r>
        <w:rPr>
          <w:rFonts w:ascii="Times New Roman" w:hAnsi="Times New Roman" w:cs="Times New Roman" w:eastAsia="Times New Roman"/>
          <w:sz w:val="24"/>
          <w:szCs w:val="24"/>
          <w:highlight w:val="none"/>
        </w:rPr>
        <w:t xml:space="preserve"> Tor (onion routing) [23], I2P (garlic routing) [24], Mixminion (mix network) [25] и т.д. На </w:t>
      </w:r>
      <w:r>
        <w:rPr>
          <w:rFonts w:ascii="Times New Roman" w:hAnsi="Times New Roman" w:cs="Times New Roman" w:eastAsia="Times New Roman"/>
          <w:i/>
          <w:sz w:val="24"/>
          <w:szCs w:val="24"/>
          <w:highlight w:val="none"/>
        </w:rPr>
        <w:t xml:space="preserve">Рисунок 12.</w:t>
      </w:r>
      <w:r>
        <w:rPr>
          <w:rFonts w:ascii="Times New Roman" w:hAnsi="Times New Roman" w:cs="Times New Roman" w:eastAsia="Times New Roman"/>
          <w:sz w:val="24"/>
          <w:szCs w:val="24"/>
          <w:highlight w:val="none"/>
        </w:rPr>
        <w:t xml:space="preserve"> изображён прототип функционирования системы Tor с запросом ориентированным на внутренний ресурс (в качестве упрощения показана схема с двумя промежуточными узлами).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5938712" cy="907303"/>
                <wp:effectExtent l="0" t="0" r="0" b="0"/>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28576" name="" hidden="0"/>
                        <pic:cNvPicPr>
                          <a:picLocks noChangeAspect="1"/>
                        </pic:cNvPicPr>
                        <pic:nvPr isPhoto="0" userDrawn="0"/>
                      </pic:nvPicPr>
                      <pic:blipFill>
                        <a:blip r:embed="rId20"/>
                        <a:stretch/>
                      </pic:blipFill>
                      <pic:spPr bwMode="auto">
                        <a:xfrm flipH="0" flipV="0">
                          <a:off x="0" y="0"/>
                          <a:ext cx="5938712" cy="9073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467.6pt;height:71.4pt;" stroked="false">
                <v:path textboxrect="0,0,0,0"/>
                <v:imagedata r:id="rId20" o:title=""/>
              </v:shape>
            </w:pict>
          </mc:Fallback>
        </mc:AlternateContent>
      </w:r>
      <w:r>
        <w:rPr>
          <w:rFonts w:ascii="Times New Roman" w:hAnsi="Times New Roman" w:cs="Times New Roman" w:eastAsia="Times New Roman"/>
          <w:sz w:val="24"/>
          <w:szCs w:val="24"/>
          <w:highlight w:val="none"/>
        </w:rPr>
      </w:r>
      <w:r/>
    </w:p>
    <w:p>
      <w:pPr>
        <w:ind w:left="283" w:right="283" w:firstLine="0"/>
        <w:jc w:val="left"/>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22"/>
          <w:highlight w:val="none"/>
        </w:rPr>
      </w:r>
      <w:r>
        <w:rPr>
          <w:rFonts w:ascii="Times New Roman" w:hAnsi="Times New Roman" w:cs="Times New Roman" w:eastAsia="Times New Roman"/>
          <w:b/>
          <w:sz w:val="22"/>
          <w:highlight w:val="none"/>
        </w:rPr>
        <w:t xml:space="preserve">Рисунок 12</w:t>
      </w:r>
      <w:r>
        <w:rPr>
          <w:rFonts w:ascii="Times New Roman" w:hAnsi="Times New Roman" w:cs="Times New Roman" w:eastAsia="Times New Roman"/>
          <w:b/>
          <w:sz w:val="22"/>
          <w:highlight w:val="none"/>
        </w:rPr>
        <w:t xml:space="preserve">.</w:t>
      </w:r>
      <w:r>
        <w:rPr>
          <w:rFonts w:ascii="Times New Roman" w:hAnsi="Times New Roman" w:cs="Times New Roman" w:eastAsia="Times New Roman"/>
          <w:sz w:val="22"/>
          <w:highlight w:val="none"/>
        </w:rPr>
        <w:t xml:space="preserve"> Шестая стадия анонимности (</w:t>
      </w:r>
      <w:r>
        <w:rPr>
          <w:rFonts w:ascii="Times New Roman" w:hAnsi="Times New Roman" w:cs="Times New Roman" w:eastAsia="Times New Roman"/>
          <w:sz w:val="22"/>
          <w:highlight w:val="none"/>
        </w:rPr>
        <w:t xml:space="preserve">абстрактная сеть + </w:t>
      </w:r>
      <w:r>
        <w:rPr>
          <w:rFonts w:ascii="Times New Roman" w:hAnsi="Times New Roman" w:cs="Times New Roman" w:eastAsia="Times New Roman"/>
          <w:sz w:val="22"/>
          <w:highlight w:val="none"/>
        </w:rPr>
        <w:t xml:space="preserve">туннелирование)</w:t>
      </w:r>
      <w:r>
        <w:rPr>
          <w:rFonts w:ascii="Times New Roman" w:hAnsi="Times New Roman" w:cs="Times New Roman" w:eastAsia="Times New Roman"/>
          <w:sz w:val="22"/>
          <w:szCs w:val="24"/>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309"/>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Стоит заметить</w:t>
      </w:r>
      <w:r>
        <w:rPr>
          <w:rFonts w:ascii="Times New Roman" w:hAnsi="Times New Roman" w:cs="Times New Roman" w:eastAsia="Times New Roman"/>
          <w:sz w:val="24"/>
          <w:highlight w:val="none"/>
        </w:rPr>
        <w:t xml:space="preserve">, что четвёртая и пятая стадии появляю</w:t>
      </w:r>
      <w:r>
        <w:rPr>
          <w:rFonts w:ascii="Times New Roman" w:hAnsi="Times New Roman" w:cs="Times New Roman" w:eastAsia="Times New Roman"/>
          <w:sz w:val="24"/>
          <w:highlight w:val="none"/>
        </w:rPr>
        <w:t xml:space="preserve">тся параллельно друг другу, что приводит к сложности (а скорее даже к невозможности) точного опознавания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cs="Times New Roman" w:eastAsia="Times New Roman"/>
          <w:sz w:val="24"/>
          <w:highlight w:val="none"/>
        </w:rPr>
        <w:t xml:space="preserve">ё</w:t>
      </w:r>
      <w:r>
        <w:rPr>
          <w:rFonts w:ascii="Times New Roman" w:hAnsi="Times New Roman" w:cs="Times New Roman" w:eastAsia="Times New Roman"/>
          <w:sz w:val="24"/>
          <w:highlight w:val="none"/>
        </w:rPr>
        <w:t xml:space="preserve">ртой стадии (относительно</w:t>
      </w:r>
      <w:r>
        <w:rPr>
          <w:rFonts w:ascii="Times New Roman" w:hAnsi="Times New Roman" w:cs="Times New Roman" w:eastAsia="Times New Roman"/>
          <w:sz w:val="24"/>
          <w:highlight w:val="none"/>
        </w:rPr>
        <w:t xml:space="preserve"> третьей) </w:t>
      </w:r>
      <w:r>
        <w:rPr>
          <w:rFonts w:ascii="Times New Roman" w:hAnsi="Times New Roman" w:cs="Times New Roman" w:eastAsia="Times New Roman"/>
          <w:sz w:val="24"/>
          <w:highlight w:val="none"/>
        </w:rPr>
        <w:t xml:space="preserve">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вернулась поддержка одноранговых соединений. С другой стороны, пятая с</w:t>
      </w:r>
      <w:r>
        <w:rPr>
          <w:rFonts w:ascii="Times New Roman" w:hAnsi="Times New Roman" w:cs="Times New Roman" w:eastAsia="Times New Roman"/>
          <w:sz w:val="24"/>
          <w:highlight w:val="none"/>
        </w:rPr>
        <w:t xml:space="preserve">тадия также справедливо могла стать четвёртой, базируясь не на развитие анонимности субъектов, а на развитие безопасности объектов. В таком случае, пятый этап являлся бы финальной формой, в то время как текущая четвёртая стадия не проектировалась бы вовсе.</w:t>
      </w:r>
      <w:r>
        <w:rPr>
          <w:rFonts w:ascii="Times New Roman" w:hAnsi="Times New Roman" w:cs="Times New Roman" w:eastAsia="Times New Roman"/>
          <w:sz w:val="24"/>
          <w:highlight w:val="none"/>
        </w:rPr>
        <w:t xml:space="preserve"> </w:t>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309"/>
        <w:ind w:left="283" w:right="283" w:firstLine="0"/>
        <w:jc w:val="center"/>
        <w:spacing w:before="0" w:after="0"/>
        <w:rPr>
          <w:rFonts w:ascii="Times New Roman" w:hAnsi="Times New Roman" w:cs="Times New Roman" w:eastAsia="Times New Roman"/>
          <w:highlight w:val="none"/>
        </w:rPr>
      </w:pPr>
      <w:r>
        <w:rPr>
          <w:highlight w:val="none"/>
        </w:rPr>
      </w:r>
      <w:r>
        <mc:AlternateContent>
          <mc:Choice Requires="wpg">
            <w:drawing>
              <wp:inline xmlns:wp="http://schemas.openxmlformats.org/drawingml/2006/wordprocessingDrawing" distT="0" distB="0" distL="0" distR="0">
                <wp:extent cx="5689130" cy="3619142"/>
                <wp:effectExtent l="0" t="0" r="0" b="0"/>
                <wp:docPr id="1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852041" name="" hidden="0"/>
                        <pic:cNvPicPr>
                          <a:picLocks noChangeAspect="1"/>
                        </pic:cNvPicPr>
                        <pic:nvPr isPhoto="0" userDrawn="0"/>
                      </pic:nvPicPr>
                      <pic:blipFill>
                        <a:blip r:embed="rId21"/>
                        <a:stretch/>
                      </pic:blipFill>
                      <pic:spPr bwMode="auto">
                        <a:xfrm flipH="0" flipV="0">
                          <a:off x="0" y="0"/>
                          <a:ext cx="5689130" cy="361914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mso-wrap-distance-left:0.0pt;mso-wrap-distance-top:0.0pt;mso-wrap-distance-right:0.0pt;mso-wrap-distance-bottom:0.0pt;width:448.0pt;height:285.0pt;" stroked="false">
                <v:path textboxrect="0,0,0,0"/>
                <v:imagedata r:id="rId21" o:title=""/>
              </v:shape>
            </w:pict>
          </mc:Fallback>
        </mc:AlternateContent>
      </w:r>
      <w:r>
        <w:rPr>
          <w:rFonts w:ascii="Times New Roman" w:hAnsi="Times New Roman" w:cs="Times New Roman" w:eastAsia="Times New Roman"/>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t xml:space="preserve"> </w:t>
      </w:r>
      <w:r>
        <w:rPr>
          <w:rFonts w:ascii="Times New Roman" w:hAnsi="Times New Roman" w:cs="Times New Roman" w:eastAsia="Times New Roman"/>
          <w:highlight w:val="none"/>
        </w:rPr>
      </w:r>
      <w:r/>
    </w:p>
    <w:p>
      <w:pPr>
        <w:pStyle w:val="1309"/>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13</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Развитие анонимности как процесс формирования стадий</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 w:val="24"/>
          <w:highlight w:val="none"/>
        </w:rPr>
        <w:t xml:space="preserve">Также стоит отметить</w:t>
      </w:r>
      <w:r>
        <w:rPr>
          <w:rFonts w:ascii="Times New Roman" w:hAnsi="Times New Roman" w:cs="Times New Roman" w:eastAsia="Times New Roman"/>
          <w:sz w:val="24"/>
          <w:highlight w:val="none"/>
        </w:rPr>
        <w:t xml:space="preserve">, что вторая и пятая стадии анонимности характеризуются имплозивным характером поведения информации в </w:t>
      </w:r>
      <w:r>
        <w:rPr>
          <w:rFonts w:ascii="Times New Roman" w:hAnsi="Times New Roman" w:cs="Times New Roman" w:eastAsia="Times New Roman"/>
          <w:sz w:val="24"/>
          <w:highlight w:val="none"/>
        </w:rPr>
        <w:t xml:space="preserve">степени </w:t>
      </w:r>
      <w:r>
        <w:rPr>
          <w:rFonts w:ascii="Times New Roman" w:hAnsi="Times New Roman" w:cs="Times New Roman" w:eastAsia="Times New Roman"/>
          <w:sz w:val="24"/>
          <w:highlight w:val="none"/>
        </w:rPr>
        <w:t xml:space="preserve">большей, чем все остальные стадии, потому как первые предполагают не только метод распространения объектов, но также и способность их сдерживания для последующего извлечения и потребления. Такие стадии именуются</w:t>
      </w:r>
      <w:r>
        <w:rPr>
          <w:rFonts w:ascii="Times New Roman" w:hAnsi="Times New Roman" w:cs="Times New Roman" w:eastAsia="Times New Roman"/>
          <w:sz w:val="24"/>
          <w:highlight w:val="none"/>
        </w:rPr>
        <w:t xml:space="preserve"> платформами связи, т.к. сама коммуникация между</w:t>
      </w:r>
      <w:r>
        <w:rPr>
          <w:rFonts w:ascii="Times New Roman" w:hAnsi="Times New Roman" w:cs="Times New Roman" w:eastAsia="Times New Roman"/>
          <w:sz w:val="24"/>
          <w:highlight w:val="none"/>
        </w:rPr>
        <w:t xml:space="preserve"> субъект</w:t>
      </w:r>
      <w:r>
        <w:rPr>
          <w:rFonts w:ascii="Times New Roman" w:hAnsi="Times New Roman" w:cs="Times New Roman" w:eastAsia="Times New Roman"/>
          <w:sz w:val="24"/>
          <w:highlight w:val="none"/>
        </w:rPr>
        <w:t xml:space="preserve">ами начинает обеспечиваться не только поточным транспортированием объектов (как самого факта передачи), но и «подгрузкой», </w:t>
      </w:r>
      <w:r>
        <w:rPr>
          <w:rFonts w:ascii="Times New Roman" w:hAnsi="Times New Roman" w:cs="Times New Roman" w:eastAsia="Times New Roman"/>
          <w:sz w:val="24"/>
          <w:highlight w:val="none"/>
        </w:rPr>
        <w:t xml:space="preserve">посредством промежуточных субъектов,</w:t>
      </w:r>
      <w:r>
        <w:rPr>
          <w:rFonts w:ascii="Times New Roman" w:hAnsi="Times New Roman" w:cs="Times New Roman" w:eastAsia="Times New Roman"/>
          <w:sz w:val="24"/>
          <w:highlight w:val="none"/>
        </w:rPr>
        <w:t xml:space="preserve"> ранее сохранённых объектов, в основании которых уже содержится информация об отправителе и/или получателе. Другие же стад</w:t>
      </w:r>
      <w:r>
        <w:rPr>
          <w:rFonts w:ascii="Times New Roman" w:hAnsi="Times New Roman" w:cs="Times New Roman" w:eastAsia="Times New Roman"/>
          <w:sz w:val="24"/>
          <w:highlight w:val="none"/>
        </w:rPr>
        <w:t xml:space="preserve">ии абстрагируются от конечного потребителя информации и акцентируют внимание только на сам способ передачи. Исключением всего вышесказанного является лишь первая стадия анонимности, где сам факт передачи и является способом финального получения информации.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Защита, оп</w:t>
      </w:r>
      <w:r>
        <w:rPr>
          <w:rFonts w:ascii="Times New Roman" w:hAnsi="Times New Roman" w:cs="Times New Roman" w:eastAsia="Times New Roman"/>
          <w:sz w:val="24"/>
          <w:szCs w:val="24"/>
          <w:highlight w:val="none"/>
        </w:rPr>
        <w:t xml:space="preserve">ределяемая связью «клиент-клиент», зарождается </w:t>
      </w:r>
      <w:r>
        <w:rPr>
          <w:rFonts w:ascii="Times New Roman" w:hAnsi="Times New Roman" w:cs="Times New Roman" w:eastAsia="Times New Roman"/>
          <w:sz w:val="24"/>
          <w:szCs w:val="24"/>
          <w:highlight w:val="none"/>
        </w:rPr>
        <w:t xml:space="preserve">на моменте первой стадии анонимности </w:t>
      </w:r>
      <w:r>
        <w:rPr>
          <w:rFonts w:ascii="Times New Roman" w:hAnsi="Times New Roman" w:cs="Times New Roman" w:eastAsia="Times New Roman"/>
          <w:sz w:val="24"/>
          <w:szCs w:val="24"/>
          <w:highlight w:val="none"/>
        </w:rPr>
        <w:t xml:space="preserve">и в последствии сразу же заменяется клиент-серверным шифрованием второго этапа. Такая быстрая подмена и разложение прямой к</w:t>
      </w:r>
      <w:r>
        <w:rPr>
          <w:rFonts w:ascii="Times New Roman" w:hAnsi="Times New Roman" w:cs="Times New Roman" w:eastAsia="Times New Roman"/>
          <w:sz w:val="24"/>
          <w:szCs w:val="24"/>
          <w:highlight w:val="none"/>
        </w:rPr>
        <w:t xml:space="preserve">оммуникации на платформу связи обусловлена неспособностью и ограниченностью первой стадии к эксплозии, расширению сетевых «границ», при которой субъекты не способны массово связываться без создания промежуточных узлов. Последующее и более качественное возр</w:t>
      </w:r>
      <w:r>
        <w:rPr>
          <w:rFonts w:ascii="Times New Roman" w:hAnsi="Times New Roman" w:cs="Times New Roman" w:eastAsia="Times New Roman"/>
          <w:sz w:val="24"/>
          <w:szCs w:val="24"/>
          <w:highlight w:val="none"/>
        </w:rPr>
        <w:t xml:space="preserve">ождение безопасной «клиент-клиент» коммуникации, убирающее ограничение</w:t>
      </w:r>
      <w:r>
        <w:rPr>
          <w:rFonts w:ascii="Times New Roman" w:hAnsi="Times New Roman" w:cs="Times New Roman" w:eastAsia="Times New Roman"/>
          <w:sz w:val="24"/>
          <w:szCs w:val="24"/>
          <w:highlight w:val="none"/>
        </w:rPr>
        <w:t xml:space="preserve"> в расширении, появляется на пятом этапе </w:t>
      </w:r>
      <w:r>
        <w:rPr>
          <w:rFonts w:ascii="Times New Roman" w:hAnsi="Times New Roman" w:cs="Times New Roman" w:eastAsia="Times New Roman"/>
          <w:sz w:val="24"/>
          <w:szCs w:val="24"/>
          <w:highlight w:val="none"/>
        </w:rPr>
        <w:t xml:space="preserve">и ровно там же заканчивается, потому как целью всех последующих стадий уже является сокрытие субъектов информации посредством методов транспортирования объекта на базе криптографических адресов, где более не ставится вопрос истинности принимающей стороны. </w:t>
      </w:r>
      <w:r>
        <w:rPr>
          <w:rFonts w:ascii="Times New Roman" w:hAnsi="Times New Roman" w:cs="Times New Roman" w:eastAsia="Times New Roman"/>
          <w:sz w:val="24"/>
          <w:highlight w:val="none"/>
        </w:rPr>
      </w:r>
      <w:r/>
    </w:p>
    <w:p>
      <w:pPr>
        <w:pStyle w:val="130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Главным достоинством пятой стадии анонимности является возможность к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cs="Times New Roman" w:eastAsia="Times New Roman"/>
          <w:sz w:val="24"/>
          <w:szCs w:val="24"/>
          <w:highlight w:val="none"/>
        </w:rPr>
        <w:t xml:space="preserve">е зависимой от сторонних узлов и серверов [26</w:t>
      </w:r>
      <w:r>
        <w:rPr>
          <w:rFonts w:ascii="Times New Roman" w:hAnsi="Times New Roman" w:cs="Times New Roman" w:eastAsia="Times New Roman"/>
          <w:sz w:val="24"/>
          <w:szCs w:val="24"/>
          <w:highlight w:val="none"/>
        </w:rPr>
        <w:t xml:space="preserve">, с.223</w:t>
      </w:r>
      <w:r>
        <w:rPr>
          <w:rFonts w:ascii="Times New Roman" w:hAnsi="Times New Roman" w:cs="Times New Roman" w:eastAsia="Times New Roman"/>
          <w:sz w:val="24"/>
          <w:szCs w:val="24"/>
          <w:highlight w:val="none"/>
        </w:rPr>
        <w:t xml:space="preserve">].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cs="Times New Roman" w:eastAsia="Times New Roman"/>
          <w:sz w:val="24"/>
          <w:szCs w:val="24"/>
          <w:highlight w:val="none"/>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На основе пятой стадии анонимности становится возможным формирование тайных каналов связи </w:t>
      </w:r>
      <w:r>
        <w:rPr>
          <w:rFonts w:ascii="Times New Roman" w:hAnsi="Times New Roman" w:cs="Times New Roman" w:eastAsia="Times New Roman"/>
          <w:sz w:val="24"/>
          <w:szCs w:val="24"/>
          <w:highlight w:val="none"/>
        </w:rPr>
        <w:t xml:space="preserve">первой формы как это представлено на </w:t>
      </w:r>
      <w:r>
        <w:rPr>
          <w:rFonts w:ascii="Times New Roman" w:hAnsi="Times New Roman" w:cs="Times New Roman" w:eastAsia="Times New Roman"/>
          <w:i/>
          <w:sz w:val="24"/>
          <w:szCs w:val="24"/>
          <w:highlight w:val="none"/>
        </w:rPr>
        <w:t xml:space="preserve">Рисунок 14</w:t>
      </w:r>
      <w:r>
        <w:rPr>
          <w:rFonts w:ascii="Times New Roman" w:hAnsi="Times New Roman" w:cs="Times New Roman" w:eastAsia="Times New Roman"/>
          <w:sz w:val="24"/>
          <w:szCs w:val="24"/>
          <w:highlight w:val="none"/>
        </w:rPr>
        <w:t xml:space="preserve">. Такое свойство достигается появлением криптографической идентификации субъектов, благодаря которому становится возможным абстрагироваться от сетевой идентификации.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4614346" cy="910825"/>
                <wp:effectExtent l="0" t="0" r="0" b="0"/>
                <wp:docPr id="1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08784" name="" hidden="0"/>
                        <pic:cNvPicPr>
                          <a:picLocks noChangeAspect="1"/>
                        </pic:cNvPicPr>
                        <pic:nvPr isPhoto="0" userDrawn="0"/>
                      </pic:nvPicPr>
                      <pic:blipFill>
                        <a:blip r:embed="rId22"/>
                        <a:stretch/>
                      </pic:blipFill>
                      <pic:spPr bwMode="auto">
                        <a:xfrm flipH="0" flipV="0">
                          <a:off x="0" y="0"/>
                          <a:ext cx="4614345" cy="91082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mso-wrap-distance-left:0.0pt;mso-wrap-distance-top:0.0pt;mso-wrap-distance-right:0.0pt;mso-wrap-distance-bottom:0.0pt;width:363.3pt;height:71.7pt;" stroked="false">
                <v:path textboxrect="0,0,0,0"/>
                <v:imagedata r:id="rId22" o:title=""/>
              </v:shape>
            </w:pict>
          </mc:Fallback>
        </mc:AlternateConten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2"/>
          <w:highlight w:val="none"/>
        </w:rPr>
        <w:t xml:space="preserve">Рисунок 14</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Тайный канал связи на базе пятой стадии анонимности</w:t>
      </w:r>
      <w:r>
        <w:rPr>
          <w:rFonts w:ascii="Times New Roman" w:hAnsi="Times New Roman" w:cs="Times New Roman" w:eastAsia="Times New Roman"/>
          <w:sz w:val="22"/>
          <w:szCs w:val="24"/>
          <w:highlight w:val="none"/>
        </w:rPr>
        <w:t xml:space="preserve">, где </w:t>
      </w:r>
      <w:r>
        <w:rPr>
          <w:rFonts w:ascii="Times New Roman" w:hAnsi="Times New Roman" w:cs="Times New Roman" w:eastAsia="Times New Roman"/>
          <w:i/>
          <w:sz w:val="22"/>
          <w:szCs w:val="24"/>
          <w:highlight w:val="none"/>
        </w:rPr>
        <w:t xml:space="preserve">A</w:t>
      </w:r>
      <w:r>
        <w:rPr>
          <w:rFonts w:ascii="Times New Roman" w:hAnsi="Times New Roman" w:cs="Times New Roman" w:eastAsia="Times New Roman"/>
          <w:sz w:val="22"/>
          <w:szCs w:val="24"/>
          <w:highlight w:val="none"/>
        </w:rPr>
        <w:t xml:space="preserve">, </w:t>
      </w:r>
      <w:r>
        <w:rPr>
          <w:rFonts w:ascii="Times New Roman" w:hAnsi="Times New Roman" w:cs="Times New Roman" w:eastAsia="Times New Roman"/>
          <w:i/>
          <w:sz w:val="22"/>
          <w:szCs w:val="24"/>
          <w:highlight w:val="none"/>
        </w:rPr>
        <w:t xml:space="preserve">B</w:t>
      </w:r>
      <w:r>
        <w:rPr>
          <w:rFonts w:ascii="Times New Roman" w:hAnsi="Times New Roman" w:cs="Times New Roman" w:eastAsia="Times New Roman"/>
          <w:sz w:val="22"/>
          <w:szCs w:val="24"/>
          <w:highlight w:val="none"/>
        </w:rPr>
        <w:t xml:space="preserve"> – отправитель / получатель, </w:t>
      </w:r>
      <w:r>
        <w:rPr>
          <w:rFonts w:ascii="Times New Roman" w:hAnsi="Times New Roman" w:cs="Times New Roman" w:eastAsia="Times New Roman"/>
          <w:i/>
          <w:sz w:val="22"/>
          <w:szCs w:val="24"/>
          <w:highlight w:val="none"/>
        </w:rPr>
        <w:t xml:space="preserve">C</w:t>
      </w:r>
      <w:r>
        <w:rPr>
          <w:rFonts w:ascii="Times New Roman" w:hAnsi="Times New Roman" w:cs="Times New Roman" w:eastAsia="Times New Roman"/>
          <w:sz w:val="22"/>
          <w:szCs w:val="24"/>
          <w:highlight w:val="none"/>
        </w:rPr>
        <w:t xml:space="preserve"> – сервис связи</w:t>
      </w:r>
      <w:r>
        <w:rPr>
          <w:rFonts w:ascii="Times New Roman" w:hAnsi="Times New Roman" w:cs="Times New Roman" w:eastAsia="Times New Roman"/>
          <w:sz w:val="22"/>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На основе определённого подмножества пятой и шестой стадий анонимности </w:t>
      </w:r>
      <w:r>
        <w:rPr>
          <w:rFonts w:ascii="Times New Roman" w:hAnsi="Times New Roman" w:cs="Times New Roman" w:eastAsia="Times New Roman"/>
          <w:sz w:val="24"/>
          <w:szCs w:val="24"/>
          <w:highlight w:val="none"/>
        </w:rPr>
        <w:t xml:space="preserve"> (более подробно в разделе «Абстрактные анонимные сети») </w:t>
      </w:r>
      <w:r>
        <w:rPr>
          <w:rFonts w:ascii="Times New Roman" w:hAnsi="Times New Roman" w:cs="Times New Roman" w:eastAsia="Times New Roman"/>
          <w:sz w:val="24"/>
          <w:szCs w:val="24"/>
          <w:highlight w:val="none"/>
        </w:rPr>
        <w:t xml:space="preserve">становится возможным формирование </w:t>
      </w:r>
      <w:r>
        <w:rPr>
          <w:rFonts w:ascii="Times New Roman" w:hAnsi="Times New Roman" w:cs="Times New Roman" w:eastAsia="Times New Roman"/>
          <w:sz w:val="24"/>
          <w:szCs w:val="24"/>
          <w:highlight w:val="none"/>
        </w:rPr>
        <w:t xml:space="preserve">тайных </w:t>
      </w:r>
      <w:r>
        <w:rPr>
          <w:rFonts w:ascii="Times New Roman" w:hAnsi="Times New Roman" w:cs="Times New Roman" w:eastAsia="Times New Roman"/>
          <w:sz w:val="24"/>
          <w:szCs w:val="24"/>
          <w:highlight w:val="none"/>
        </w:rPr>
        <w:t xml:space="preserve">каналов связи второй формы.</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 образом, тайные каналы связи в общих своих свойствах полностью абстрагируются от первичной сети, выстраивают собственные способы коммуникаций и начинают базироваться на пятой или шестой стадии анонимности.</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highlight w:val="none"/>
        </w:rPr>
        <w:t xml:space="preserve">Из всего </w:t>
      </w:r>
      <w:r>
        <w:rPr>
          <w:rFonts w:ascii="Times New Roman" w:hAnsi="Times New Roman" w:cs="Times New Roman" w:eastAsia="Times New Roman"/>
          <w:sz w:val="24"/>
          <w:highlight w:val="none"/>
        </w:rPr>
        <w:t xml:space="preserve">вышесказанного</w:t>
      </w:r>
      <w:r>
        <w:rPr>
          <w:rFonts w:ascii="Times New Roman" w:hAnsi="Times New Roman" w:cs="Times New Roman" w:eastAsia="Times New Roman"/>
          <w:sz w:val="24"/>
          <w:highlight w:val="none"/>
        </w:rPr>
        <w:t xml:space="preserve"> можно вывести основные критерии (пункты) анонимности на базе которых будет доступно формирование анонимных сетей с повышенным уровнем безопасности (полные скрытые системы).</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309"/>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1.</w:t>
      </w:r>
      <w:r>
        <w:rPr>
          <w:rFonts w:ascii="Times New Roman" w:hAnsi="Times New Roman" w:cs="Times New Roman" w:eastAsia="Times New Roman"/>
          <w:sz w:val="24"/>
          <w:highlight w:val="none"/>
        </w:rPr>
        <w:tab/>
        <w:t xml:space="preserve">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cs="Times New Roman" w:eastAsia="Times New Roman"/>
          <w:sz w:val="24"/>
          <w:highlight w:val="none"/>
        </w:rPr>
        <w:t xml:space="preserve">по</w:t>
      </w:r>
      <w:r>
        <w:rPr>
          <w:rFonts w:ascii="Times New Roman" w:hAnsi="Times New Roman" w:cs="Times New Roman" w:eastAsia="Times New Roman"/>
          <w:sz w:val="24"/>
          <w:highlight w:val="none"/>
        </w:rPr>
        <w:t xml:space="preserve">средством их объекта на основании запутывающего алгоритма маршрутизации.</w:t>
      </w:r>
      <w:r>
        <w:rPr>
          <w:highlight w:val="none"/>
        </w:rPr>
      </w:r>
      <w:r/>
    </w:p>
    <w:p>
      <w:pPr>
        <w:pStyle w:val="130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30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r>
      <w:r>
        <w:rPr>
          <w:rFonts w:ascii="Times New Roman" w:hAnsi="Times New Roman" w:cs="Times New Roman" w:eastAsia="Times New Roman"/>
          <w:sz w:val="24"/>
          <w:highlight w:val="none"/>
        </w:rPr>
        <w:tab/>
      </w:r>
      <w:r>
        <w:rPr>
          <w:rFonts w:ascii="Times New Roman" w:hAnsi="Times New Roman" w:cs="Times New Roman" w:eastAsia="Times New Roman"/>
          <w:sz w:val="24"/>
          <w:highlight w:val="none"/>
        </w:rPr>
        <w:t xml:space="preserve">Анонимность обязана быть двунаправленной относительно субъектов информации и применяться как </w:t>
      </w:r>
      <w:r>
        <w:rPr>
          <w:rFonts w:ascii="Times New Roman" w:hAnsi="Times New Roman" w:cs="Times New Roman" w:eastAsia="Times New Roman"/>
          <w:sz w:val="24"/>
          <w:highlight w:val="none"/>
        </w:rPr>
        <w:t xml:space="preserve">к</w:t>
      </w:r>
      <w:r>
        <w:rPr>
          <w:rFonts w:ascii="Times New Roman" w:hAnsi="Times New Roman" w:cs="Times New Roman" w:eastAsia="Times New Roman"/>
          <w:sz w:val="24"/>
          <w:highlight w:val="none"/>
        </w:rPr>
        <w:t xml:space="preserve"> отправителю — </w:t>
      </w:r>
      <w:r>
        <w:rPr>
          <w:rFonts w:ascii="Times New Roman" w:hAnsi="Times New Roman" w:cs="Times New Roman" w:eastAsia="Times New Roman"/>
          <w:sz w:val="24"/>
          <w:highlight w:val="none"/>
        </w:rPr>
        <w:t xml:space="preserve">инициатору</w:t>
      </w:r>
      <w:r>
        <w:rPr>
          <w:rFonts w:ascii="Times New Roman" w:hAnsi="Times New Roman" w:cs="Times New Roman" w:eastAsia="Times New Roman"/>
          <w:sz w:val="24"/>
          <w:highlight w:val="none"/>
        </w:rPr>
        <w:t xml:space="preserve"> связи, так и </w:t>
      </w:r>
      <w:r>
        <w:rPr>
          <w:rFonts w:ascii="Times New Roman" w:hAnsi="Times New Roman" w:cs="Times New Roman" w:eastAsia="Times New Roman"/>
          <w:sz w:val="24"/>
          <w:highlight w:val="none"/>
        </w:rPr>
        <w:t xml:space="preserve">к получателю</w:t>
      </w:r>
      <w:r>
        <w:rPr>
          <w:rFonts w:ascii="Times New Roman" w:hAnsi="Times New Roman" w:cs="Times New Roman" w:eastAsia="Times New Roman"/>
          <w:sz w:val="24"/>
          <w:highlight w:val="none"/>
        </w:rPr>
        <w:t xml:space="preserve"> — </w:t>
      </w:r>
      <w:r>
        <w:rPr>
          <w:rFonts w:ascii="Times New Roman" w:hAnsi="Times New Roman" w:cs="Times New Roman" w:eastAsia="Times New Roman"/>
          <w:sz w:val="24"/>
          <w:highlight w:val="none"/>
        </w:rPr>
        <w:t xml:space="preserve">платформе</w:t>
      </w:r>
      <w:r>
        <w:rPr>
          <w:rFonts w:ascii="Times New Roman" w:hAnsi="Times New Roman" w:cs="Times New Roman" w:eastAsia="Times New Roman"/>
          <w:sz w:val="24"/>
          <w:highlight w:val="none"/>
        </w:rPr>
        <w:t xml:space="preserve"> связи</w:t>
      </w:r>
      <w:r>
        <w:rPr>
          <w:rFonts w:ascii="Times New Roman" w:hAnsi="Times New Roman" w:cs="Times New Roman" w:eastAsia="Times New Roman"/>
          <w:sz w:val="24"/>
          <w:szCs w:val="24"/>
          <w:highlight w:val="none"/>
        </w:rPr>
        <w:t xml:space="preserve"> или конечному адресату.</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highlight w:val="none"/>
        </w:rPr>
        <w:t xml:space="preserve">Данный критерий должен обуславливаться разрывом связи между идентификацией сетевой и криптографической.</w:t>
      </w:r>
      <w:r>
        <w:rPr>
          <w:rFonts w:ascii="Times New Roman" w:hAnsi="Times New Roman" w:cs="Times New Roman" w:eastAsia="Times New Roman"/>
          <w:sz w:val="24"/>
          <w:szCs w:val="24"/>
          <w:highlight w:val="none"/>
        </w:rPr>
        <w:t xml:space="preserve">  </w:t>
      </w:r>
      <w:r>
        <w:rPr>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3.</w:t>
        <w:tab/>
        <w:t xml:space="preserve">Анонимность обязана предотвращать сохранение данных и метаданных в транспарентном состоянии для промежуточных узлов. Данный критерий должен обуславливаться </w:t>
      </w:r>
      <w:r>
        <w:rPr>
          <w:rFonts w:ascii="Times New Roman" w:hAnsi="Times New Roman" w:cs="Times New Roman" w:eastAsia="Times New Roman"/>
          <w:sz w:val="24"/>
          <w:szCs w:val="24"/>
          <w:highlight w:val="none"/>
        </w:rPr>
        <w:t xml:space="preserve">заменой </w:t>
      </w:r>
      <w:r>
        <w:rPr>
          <w:rFonts w:ascii="Times New Roman" w:hAnsi="Times New Roman" w:cs="Times New Roman" w:eastAsia="Times New Roman"/>
          <w:sz w:val="24"/>
          <w:szCs w:val="24"/>
          <w:highlight w:val="none"/>
        </w:rPr>
        <w:t xml:space="preserve">всех платформ связи пятой стадией анонимности, тем самым уменьшая мощность доверия до теоретически возможного минимума. </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30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Скрыта</w:t>
      </w:r>
      <w:r>
        <w:rPr>
          <w:rFonts w:ascii="Times New Roman" w:hAnsi="Times New Roman" w:cs="Times New Roman" w:eastAsia="Times New Roman"/>
          <w:sz w:val="24"/>
          <w:szCs w:val="24"/>
          <w:highlight w:val="none"/>
        </w:rPr>
        <w:t xml:space="preserve">я система наделённая только пер</w:t>
      </w:r>
      <w:r>
        <w:rPr>
          <w:rFonts w:ascii="Times New Roman" w:hAnsi="Times New Roman" w:cs="Times New Roman" w:eastAsia="Times New Roman"/>
          <w:sz w:val="24"/>
          <w:szCs w:val="24"/>
          <w:highlight w:val="none"/>
        </w:rPr>
        <w:t xml:space="preserve">выми двумя пунктами является анонимной сетью и принадлежит либо пятой, либо шестой стадии анонимности (более подробно в разделе «Абстрактные анонимные сети»). Скрытая система наделённая только последними двумя пунктами является клиент-безопасным приложением и принадлежит исключительно пятой стадии анонимности. </w:t>
      </w:r>
      <w:r>
        <w:rPr>
          <w:rFonts w:ascii="Times New Roman" w:hAnsi="Times New Roman" w:cs="Times New Roman" w:eastAsia="Times New Roman"/>
          <w:sz w:val="24"/>
          <w:szCs w:val="24"/>
          <w:highlight w:val="none"/>
        </w:rPr>
        <w:t xml:space="preserve">Скрытая система надёланная </w:t>
      </w:r>
      <w:r>
        <w:rPr>
          <w:rFonts w:ascii="Times New Roman" w:hAnsi="Times New Roman" w:cs="Times New Roman" w:eastAsia="Times New Roman"/>
          <w:sz w:val="24"/>
          <w:szCs w:val="24"/>
          <w:highlight w:val="none"/>
        </w:rPr>
        <w:t xml:space="preserve">сразу тремя критериями анонимности является полной и пр</w:t>
      </w:r>
      <w:r>
        <w:rPr>
          <w:rFonts w:ascii="Times New Roman" w:hAnsi="Times New Roman" w:cs="Times New Roman" w:eastAsia="Times New Roman"/>
          <w:sz w:val="24"/>
          <w:szCs w:val="24"/>
          <w:highlight w:val="none"/>
        </w:rPr>
        <w:t xml:space="preserve">инадлежит не отдел</w:t>
      </w:r>
      <w:r>
        <w:rPr>
          <w:rFonts w:ascii="Times New Roman" w:hAnsi="Times New Roman" w:cs="Times New Roman" w:eastAsia="Times New Roman"/>
          <w:sz w:val="24"/>
          <w:szCs w:val="24"/>
          <w:highlight w:val="none"/>
        </w:rPr>
        <w:t xml:space="preserve">ьной стадии анонимности, а их комбинациям (более подробно в подразделе «Проблематика анонимных сетей»). Система наделённая только одним пунктом из трёх не является скрытой. Под системой с первым пунктом может пониматься VPN туннелирование (четвёртая стадия анонимности), а под вторым – сервисы связи (вторая стадия анонимности). </w:t>
      </w:r>
      <w:r>
        <w:rPr>
          <w:rFonts w:ascii="Times New Roman" w:hAnsi="Times New Roman" w:cs="Times New Roman" w:eastAsia="Times New Roman"/>
          <w:sz w:val="24"/>
          <w:szCs w:val="24"/>
          <w:highlight w:val="none"/>
        </w:rPr>
        <w:t xml:space="preserve">Не существует систем исключительно с третьим пунктом, ровно как и комбинации третьего пункта с первым (исключая второй). Связано это с тем, что третий критерий является следствием второго (обратное суждение неверно). </w:t>
      </w:r>
      <w:r>
        <w:rPr>
          <w:rFonts w:ascii="Times New Roman" w:hAnsi="Times New Roman" w:cs="Times New Roman" w:eastAsia="Times New Roman"/>
          <w:sz w:val="24"/>
          <w:szCs w:val="24"/>
          <w:highlight w:val="none"/>
        </w:rPr>
        <w:t xml:space="preserve">Все вышеприведённые дескрипции можно представить в более кратком описании: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1.  </w:t>
        <w:tab/>
        <w:t xml:space="preserve">VPN туннелирование </w:t>
      </w:r>
      <m:oMath>
        <m:r>
          <w:rPr>
            <w:rFonts w:ascii="Cambria Math" w:hAnsi="Cambria Math" w:cs="Cambria Math" w:eastAsia="Cambria Math" w:hint="default"/>
          </w:rPr>
          <m:rPr/>
          <m:t>∈</m:t>
        </m:r>
      </m:oMath>
      <w:r>
        <w:rPr>
          <w:rFonts w:ascii="Times New Roman" w:hAnsi="Times New Roman" w:cs="Times New Roman" w:eastAsia="Times New Roman"/>
          <w:sz w:val="24"/>
          <w:szCs w:val="24"/>
          <w:highlight w:val="none"/>
        </w:rPr>
        <w:t xml:space="preserve"> первый пункт</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 </w:t>
        <w:tab/>
        <w:t xml:space="preserve">Сервисы связи </w:t>
      </w:r>
      <m:oMath>
        <m:r>
          <w:rPr>
            <w:rFonts w:ascii="Cambria Math" w:hAnsi="Cambria Math" w:cs="Cambria Math" w:eastAsia="Cambria Math" w:hint="default"/>
          </w:rPr>
          <m:rPr/>
          <m:t>∈</m:t>
        </m:r>
      </m:oMath>
      <w:r>
        <w:rPr>
          <w:rFonts w:ascii="Times New Roman" w:hAnsi="Times New Roman" w:cs="Times New Roman" w:eastAsia="Times New Roman"/>
          <w:sz w:val="24"/>
          <w:szCs w:val="24"/>
          <w:highlight w:val="none"/>
        </w:rPr>
        <w:t xml:space="preserve"> второй пункт</w:t>
      </w:r>
      <w:r>
        <w:rPr>
          <w:rFonts w:ascii="Times New Roman" w:hAnsi="Times New Roman" w:cs="Times New Roman" w:eastAsia="Times New Roman"/>
          <w:sz w:val="24"/>
          <w:szCs w:val="24"/>
          <w:highlight w:val="none"/>
        </w:rP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3. </w:t>
        <w:tab/>
        <w:t xml:space="preserve">Анонимные сети = первый пункт </w:t>
      </w:r>
      <w:r>
        <w:rPr>
          <w:rFonts w:ascii="Times New Roman" w:hAnsi="Times New Roman" w:cs="Times New Roman" w:eastAsia="Times New Roman"/>
          <w:sz w:val="24"/>
          <w:szCs w:val="24"/>
          <w:highlight w:val="none"/>
        </w:rPr>
      </w:r>
      <m:oMath>
        <m:r>
          <w:rPr>
            <w:rFonts w:ascii="Cambria Math" w:hAnsi="Cambria Math" w:cs="Cambria Math" w:eastAsia="Cambria Math" w:hint="default"/>
          </w:rPr>
          <m:rPr/>
          <m:t>∩</m:t>
        </m:r>
      </m:oMath>
      <w:r>
        <w:rPr>
          <w:rFonts w:ascii="Times New Roman" w:hAnsi="Times New Roman" w:cs="Times New Roman" w:eastAsia="Times New Roman"/>
          <w:sz w:val="24"/>
          <w:szCs w:val="24"/>
          <w:highlight w:val="none"/>
        </w:rPr>
        <w:t xml:space="preserve"> второй пункт</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4. </w:t>
        <w:tab/>
        <w:t xml:space="preserve">Клиент-безопасные приложения = второй пункт </w:t>
      </w:r>
      <w:r>
        <w:rPr>
          <w:rFonts w:ascii="Times New Roman" w:hAnsi="Times New Roman" w:cs="Times New Roman" w:eastAsia="Times New Roman"/>
          <w:sz w:val="24"/>
          <w:szCs w:val="24"/>
          <w:highlight w:val="none"/>
        </w:rPr>
      </w:r>
      <m:oMath>
        <m:r>
          <w:rPr>
            <w:rFonts w:ascii="Cambria Math" w:hAnsi="Cambria Math" w:cs="Cambria Math" w:eastAsia="Cambria Math" w:hint="default"/>
          </w:rPr>
          <m:rPr/>
          <m:t>∩</m:t>
        </m:r>
      </m:oMath>
      <w:r>
        <w:rPr>
          <w:rFonts w:ascii="Times New Roman" w:hAnsi="Times New Roman" w:cs="Times New Roman" w:eastAsia="Times New Roman"/>
          <w:sz w:val="24"/>
          <w:szCs w:val="24"/>
          <w:highlight w:val="none"/>
        </w:rPr>
        <w:t xml:space="preserve"> третий пункт</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5. </w:t>
        <w:tab/>
      </w:r>
      <w:r>
        <w:rPr>
          <w:rFonts w:ascii="Times New Roman" w:hAnsi="Times New Roman" w:cs="Times New Roman" w:eastAsia="Times New Roman"/>
          <w:sz w:val="24"/>
          <w:szCs w:val="24"/>
          <w:highlight w:val="none"/>
        </w:rPr>
        <w:t xml:space="preserve">Полные скрытые системы = первый пункт </w:t>
      </w:r>
      <m:oMath>
        <m:r>
          <w:rPr>
            <w:rFonts w:ascii="Cambria Math" w:hAnsi="Cambria Math" w:cs="Cambria Math" w:eastAsia="Cambria Math" w:hint="default"/>
          </w:rPr>
          <m:rPr/>
          <m:t>∩</m:t>
        </m:r>
      </m:oMath>
      <w:r>
        <w:rPr>
          <w:rFonts w:ascii="Times New Roman" w:hAnsi="Times New Roman" w:cs="Times New Roman" w:eastAsia="Times New Roman"/>
          <w:sz w:val="24"/>
          <w:szCs w:val="24"/>
          <w:highlight w:val="none"/>
        </w:rPr>
        <w:t xml:space="preserve"> второй пункт </w:t>
      </w:r>
      <w:r>
        <w:rPr>
          <w:rFonts w:ascii="Times New Roman" w:hAnsi="Times New Roman" w:cs="Times New Roman" w:eastAsia="Times New Roman"/>
          <w:sz w:val="24"/>
          <w:szCs w:val="24"/>
          <w:highlight w:val="none"/>
        </w:rPr>
      </w:r>
      <m:oMath>
        <m:r>
          <w:rPr>
            <w:rFonts w:ascii="Cambria Math" w:hAnsi="Cambria Math" w:cs="Cambria Math" w:eastAsia="Cambria Math" w:hint="default"/>
          </w:rPr>
          <m:rPr/>
          <m:t>∩</m:t>
        </m:r>
      </m:oMath>
      <w:r>
        <w:rPr>
          <w:rFonts w:ascii="Times New Roman" w:hAnsi="Times New Roman" w:cs="Times New Roman" w:eastAsia="Times New Roman"/>
          <w:sz w:val="24"/>
          <w:szCs w:val="24"/>
          <w:highlight w:val="none"/>
        </w:rPr>
        <w:t xml:space="preserve"> третий пункт</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 образом, </w:t>
      </w:r>
      <w:r>
        <w:rPr>
          <w:rFonts w:ascii="Times New Roman" w:hAnsi="Times New Roman" w:cs="Times New Roman" w:eastAsia="Times New Roman"/>
          <w:sz w:val="24"/>
          <w:szCs w:val="24"/>
          <w:highlight w:val="none"/>
        </w:rPr>
        <w:t xml:space="preserve">на основании вышеприведённых критериев </w:t>
      </w:r>
      <w:r>
        <w:rPr>
          <w:rFonts w:ascii="Times New Roman" w:hAnsi="Times New Roman" w:cs="Times New Roman" w:eastAsia="Times New Roman"/>
          <w:sz w:val="24"/>
          <w:szCs w:val="24"/>
          <w:highlight w:val="none"/>
        </w:rPr>
        <w:t xml:space="preserve">можно выявить базовое определение </w:t>
      </w:r>
      <w:r>
        <w:rPr>
          <w:rFonts w:ascii="Times New Roman" w:hAnsi="Times New Roman" w:cs="Times New Roman" w:eastAsia="Times New Roman"/>
          <w:sz w:val="24"/>
          <w:szCs w:val="24"/>
          <w:highlight w:val="none"/>
        </w:rPr>
        <w:t xml:space="preserve">анонимности относительно общего вида скрытых систем, где под сетевой анонимностью будет пониматься разрыв большинства логических связей между транспортируемым / хранимым объектом и его субъектами, а также между </w:t>
      </w:r>
      <w:r>
        <w:rPr>
          <w:rFonts w:ascii="Times New Roman" w:hAnsi="Times New Roman" w:cs="Times New Roman" w:eastAsia="Times New Roman"/>
          <w:sz w:val="24"/>
          <w:szCs w:val="24"/>
          <w:highlight w:val="none"/>
        </w:rPr>
        <w:t xml:space="preserve">идентификацией </w:t>
      </w:r>
      <w:r>
        <w:rPr>
          <w:rFonts w:ascii="Times New Roman" w:hAnsi="Times New Roman" w:cs="Times New Roman" w:eastAsia="Times New Roman"/>
          <w:sz w:val="24"/>
          <w:szCs w:val="24"/>
          <w:highlight w:val="none"/>
        </w:rPr>
        <w:t xml:space="preserve">сетевой </w:t>
      </w:r>
      <w:r>
        <w:rPr>
          <w:rFonts w:ascii="Times New Roman" w:hAnsi="Times New Roman" w:cs="Times New Roman" w:eastAsia="Times New Roman"/>
          <w:sz w:val="24"/>
          <w:szCs w:val="24"/>
          <w:highlight w:val="none"/>
        </w:rPr>
        <w:t xml:space="preserve">и криптографической</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4.5. Двойственная форма первой стадии анонимности</w:t>
      </w:r>
      <w:r>
        <w:rPr>
          <w:rFonts w:ascii="Times New Roman" w:hAnsi="Times New Roman" w:cs="Times New Roman" w:eastAsia="Times New Roman"/>
          <w:sz w:val="24"/>
          <w:szCs w:val="24"/>
          <w:highlight w:val="none"/>
        </w:rPr>
      </w:r>
      <w:r/>
    </w:p>
    <w:p>
      <w:pPr>
        <w:pStyle w:val="1309"/>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 начальном рассмотрении первой стадии анонимности выражается простейшая форма, инициализирующая развитие анонимата, при которой прямолинейность соединений создаёт примитивность её организации. Но </w:t>
      </w:r>
      <w:r>
        <w:rPr>
          <w:rFonts w:ascii="Times New Roman" w:hAnsi="Times New Roman" w:cs="Times New Roman" w:eastAsia="Times New Roman"/>
          <w:sz w:val="24"/>
          <w:szCs w:val="24"/>
          <w:highlight w:val="none"/>
        </w:rPr>
        <w:t xml:space="preserve">при дальнейшем и более детальном анализе анонимных сетей можно заметить </w:t>
      </w:r>
      <w:r>
        <w:rPr>
          <w:rFonts w:ascii="Times New Roman" w:hAnsi="Times New Roman" w:cs="Times New Roman" w:eastAsia="Times New Roman"/>
          <w:sz w:val="24"/>
          <w:szCs w:val="24"/>
          <w:highlight w:val="none"/>
        </w:rPr>
        <w:t xml:space="preserve">исключительно противоречивое свойство первой стадии анонимности, сперва исключающее, а при пересмотре образующее теоретически абсолютную анонимность в свойственной прямолинейности субъектов</w:t>
      </w:r>
      <w:r>
        <w:rPr>
          <w:rFonts w:ascii="Times New Roman" w:hAnsi="Times New Roman" w:cs="Times New Roman" w:eastAsia="Times New Roman"/>
          <w:sz w:val="24"/>
          <w:szCs w:val="24"/>
          <w:highlight w:val="none"/>
        </w:rPr>
        <w:t xml:space="preserve">. Данное качество возникает при генерации объекта</w:t>
      </w:r>
      <w:r>
        <w:rPr>
          <w:rFonts w:ascii="Times New Roman" w:hAnsi="Times New Roman" w:cs="Times New Roman" w:eastAsia="Times New Roman"/>
          <w:sz w:val="24"/>
          <w:szCs w:val="24"/>
          <w:highlight w:val="none"/>
        </w:rPr>
        <w:t xml:space="preserve"> способного скр</w:t>
      </w:r>
      <w:r>
        <w:rPr>
          <w:rFonts w:ascii="Times New Roman" w:hAnsi="Times New Roman" w:cs="Times New Roman" w:eastAsia="Times New Roman"/>
          <w:sz w:val="24"/>
          <w:szCs w:val="24"/>
          <w:highlight w:val="none"/>
        </w:rPr>
        <w:t xml:space="preserve">ывать всю информацию о субъекте, включая и сам фа</w:t>
      </w:r>
      <w:r>
        <w:rPr>
          <w:rFonts w:ascii="Times New Roman" w:hAnsi="Times New Roman" w:cs="Times New Roman" w:eastAsia="Times New Roman"/>
          <w:sz w:val="24"/>
          <w:szCs w:val="24"/>
          <w:highlight w:val="none"/>
        </w:rPr>
        <w:t xml:space="preserve">кт своей </w:t>
      </w:r>
      <w:r>
        <w:rPr>
          <w:rFonts w:ascii="Times New Roman" w:hAnsi="Times New Roman" w:cs="Times New Roman" w:eastAsia="Times New Roman"/>
          <w:sz w:val="24"/>
          <w:szCs w:val="24"/>
          <w:highlight w:val="none"/>
        </w:rPr>
        <w:t xml:space="preserve">передачи и своего хранения. В подобной системе не существует никакой криптографической идентификации (что исключает все стадии выше четвёртой) и условно маршрутизации (что исключает все стадии выше первой). На основе таких качеств выявляется три парадокса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pStyle w:val="1390"/>
        <w:numPr>
          <w:ilvl w:val="0"/>
          <w:numId w:val="25"/>
        </w:num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Первая стадия анонимности исключает из своего рассмотрения промежуточные субъекты. Если данная стадия переходит в состояние анонимной сет</w:t>
      </w:r>
      <w:r>
        <w:rPr>
          <w:rFonts w:ascii="Times New Roman" w:hAnsi="Times New Roman" w:cs="Times New Roman" w:eastAsia="Times New Roman"/>
          <w:sz w:val="24"/>
          <w:szCs w:val="24"/>
          <w:highlight w:val="none"/>
        </w:rPr>
        <w:t xml:space="preserve">и, то внутри неё способны зарождаться сервисы связи, основанные либо на второй, либо на пятой стадиях анонимности. Таким образом, получатель в анонимной сети становится не равен конечному получателю, что противоречит определению первой стадии анонимности. </w:t>
      </w:r>
      <w:r>
        <w:rPr>
          <w:rFonts w:ascii="Times New Roman" w:hAnsi="Times New Roman" w:cs="Times New Roman" w:eastAsia="Times New Roman"/>
          <w:sz w:val="24"/>
          <w:szCs w:val="24"/>
          <w:highlight w:val="none"/>
        </w:rPr>
      </w:r>
      <w:r/>
    </w:p>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390"/>
        <w:numPr>
          <w:ilvl w:val="0"/>
          <w:numId w:val="25"/>
        </w:num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Мощность доверия в первой стадии анонимности имеет минимально возможную величину. Если данная стадия переходит в состояние анонимной сети, то внутри неё способны зарож</w:t>
      </w:r>
      <w:r>
        <w:rPr>
          <w:rFonts w:ascii="Times New Roman" w:hAnsi="Times New Roman" w:cs="Times New Roman" w:eastAsia="Times New Roman"/>
          <w:sz w:val="24"/>
          <w:szCs w:val="24"/>
          <w:highlight w:val="none"/>
        </w:rPr>
        <w:t xml:space="preserve">даться сервисы связи, основанные на второй стадии анонимности. Таким образом, появляются промежуточные узлы исполняющие роль конечных получателей, что приводит к повышению мощности доверия и как следствие противоречит определению первой стадии анонимности.</w:t>
      </w:r>
      <w:r>
        <w:rPr>
          <w:rFonts w:ascii="Times New Roman" w:hAnsi="Times New Roman" w:cs="Times New Roman" w:eastAsia="Times New Roman"/>
          <w:sz w:val="24"/>
          <w:szCs w:val="24"/>
          <w:highlight w:val="none"/>
        </w:rPr>
      </w:r>
      <w:r/>
    </w:p>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390"/>
        <w:numPr>
          <w:ilvl w:val="0"/>
          <w:numId w:val="25"/>
        </w:num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Мощность доверия в первой стади</w:t>
      </w:r>
      <w:r>
        <w:rPr>
          <w:rFonts w:ascii="Times New Roman" w:hAnsi="Times New Roman" w:cs="Times New Roman" w:eastAsia="Times New Roman"/>
          <w:sz w:val="24"/>
          <w:szCs w:val="24"/>
          <w:highlight w:val="none"/>
        </w:rPr>
        <w:t xml:space="preserve">и анонимн</w:t>
      </w:r>
      <w:r>
        <w:rPr>
          <w:rFonts w:ascii="Times New Roman" w:hAnsi="Times New Roman" w:cs="Times New Roman" w:eastAsia="Times New Roman"/>
          <w:sz w:val="24"/>
          <w:szCs w:val="24"/>
          <w:highlight w:val="none"/>
        </w:rPr>
        <w:t xml:space="preserve">ости имеет минимально возможную величин</w:t>
      </w:r>
      <w:r>
        <w:rPr>
          <w:rFonts w:ascii="Times New Roman" w:hAnsi="Times New Roman" w:cs="Times New Roman" w:eastAsia="Times New Roman"/>
          <w:sz w:val="24"/>
          <w:szCs w:val="24"/>
          <w:highlight w:val="none"/>
        </w:rPr>
        <w:t xml:space="preserve">у. При исключении промежуточных узлов, мощность доверия не уменьшается, потому как проблема переходит на плоскость множества конечных получателей (т.к. анонимность базируется только на широковещательной открытой связи без сокрытия информации от третьих лиц</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что противоречит определению первой стадии анонимности. </w:t>
      </w:r>
      <w:r>
        <w:rPr>
          <w:rFonts w:ascii="Times New Roman" w:hAnsi="Times New Roman" w:cs="Times New Roman" w:eastAsia="Times New Roman"/>
          <w:sz w:val="24"/>
          <w:szCs w:val="24"/>
          <w:highlight w:val="none"/>
        </w:rPr>
      </w:r>
      <w:r/>
    </w:p>
    <w:p>
      <w:pPr>
        <w:ind w:right="283"/>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Все парадоксы базируются на </w:t>
      </w:r>
      <w:r>
        <w:rPr>
          <w:rFonts w:ascii="Times New Roman" w:hAnsi="Times New Roman" w:cs="Times New Roman" w:eastAsia="Times New Roman"/>
          <w:sz w:val="24"/>
          <w:szCs w:val="24"/>
          <w:highlight w:val="none"/>
        </w:rPr>
        <w:t xml:space="preserve">самой </w:t>
      </w:r>
      <w:r>
        <w:rPr>
          <w:rFonts w:ascii="Times New Roman" w:hAnsi="Times New Roman" w:cs="Times New Roman" w:eastAsia="Times New Roman"/>
          <w:sz w:val="24"/>
          <w:szCs w:val="24"/>
          <w:highlight w:val="none"/>
        </w:rPr>
        <w:t xml:space="preserve">двойственной форме первой стадии, когда таковая одновременно вбирает в себя и выраженное транспортирование объекта, и конечное его хранение. Парадоксы своим существованием фактически расщепляют двойственность и образуют </w:t>
      </w:r>
      <w:r>
        <w:rPr>
          <w:rFonts w:ascii="Times New Roman" w:hAnsi="Times New Roman" w:cs="Times New Roman" w:eastAsia="Times New Roman"/>
          <w:sz w:val="24"/>
          <w:szCs w:val="24"/>
          <w:highlight w:val="none"/>
        </w:rPr>
        <w:t xml:space="preserve">новое подмножество, как неявную градацию первой стадии анонимности.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Во всех последующих упоминаниях вышеописанный этап с присущими парадоксами будет отображаться как «первая^ стадия анонимности», со знаком циркумфлекса. </w:t>
      </w:r>
      <w:r>
        <w:rPr>
          <w:rFonts w:ascii="Times New Roman" w:hAnsi="Times New Roman" w:cs="Times New Roman" w:eastAsia="Times New Roman"/>
          <w:sz w:val="24"/>
          <w:szCs w:val="24"/>
          <w:highlight w:val="none"/>
        </w:rPr>
        <w:t xml:space="preserve">В качестве примера</w:t>
      </w:r>
      <w:r>
        <w:rPr>
          <w:rFonts w:ascii="Times New Roman" w:hAnsi="Times New Roman" w:cs="Times New Roman" w:eastAsia="Times New Roman"/>
          <w:sz w:val="24"/>
          <w:szCs w:val="24"/>
          <w:highlight w:val="none"/>
        </w:rPr>
        <w:t xml:space="preserve"> существования первой^ стадии анонимности выделяют скрытые сети базируемые на проблеме обедающих криптографов [27]</w:t>
      </w:r>
      <w:r>
        <w:rPr>
          <w:rFonts w:ascii="Times New Roman" w:hAnsi="Times New Roman" w:cs="Times New Roman" w:eastAsia="Times New Roman"/>
          <w:sz w:val="24"/>
          <w:szCs w:val="24"/>
          <w:highlight w:val="none"/>
        </w:rPr>
        <w:t xml:space="preserve"> (DC-сети), такие, как Dissent [28] и Herbivore [29]</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Чистая форма первой^ стадии анонимности приводит к следующим недостаткам.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390"/>
        <w:numPr>
          <w:ilvl w:val="0"/>
          <w:numId w:val="27"/>
        </w:num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Масштабируемость. </w:t>
      </w:r>
      <w:r>
        <w:rPr>
          <w:rFonts w:ascii="Times New Roman" w:hAnsi="Times New Roman" w:cs="Times New Roman" w:eastAsia="Times New Roman"/>
          <w:sz w:val="24"/>
          <w:szCs w:val="24"/>
          <w:highlight w:val="none"/>
        </w:rPr>
        <w:t xml:space="preserve">Первая</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стад</w:t>
      </w:r>
      <w:r>
        <w:rPr>
          <w:rFonts w:ascii="Times New Roman" w:hAnsi="Times New Roman" w:cs="Times New Roman" w:eastAsia="Times New Roman"/>
          <w:sz w:val="24"/>
          <w:szCs w:val="24"/>
          <w:highlight w:val="none"/>
        </w:rPr>
        <w:t xml:space="preserve">ия анонимности приводит к необходимости выстраивания большого количества прямых соединений, что приводит к проблеме масштабируемости, где каждый новый пользователь обязан подключаться ко всем существующим участникам сети. Проблема решается переводом первой</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стад</w:t>
      </w:r>
      <w:r>
        <w:rPr>
          <w:rFonts w:ascii="Times New Roman" w:hAnsi="Times New Roman" w:cs="Times New Roman" w:eastAsia="Times New Roman"/>
          <w:sz w:val="24"/>
          <w:szCs w:val="24"/>
          <w:highlight w:val="none"/>
        </w:rPr>
        <w:t xml:space="preserve">ии анонимности на градации высшего порядка, образуя промежуточные узлы полностью не влияющие на уровень анониности в сети. Dissent переводит систему на третью стадию анонимности, Herbivore на третью при локальной топологии и на пятую при глобальной. </w:t>
      </w:r>
      <w:r/>
    </w:p>
    <w:p>
      <w:pPr>
        <w:ind w:left="85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390"/>
        <w:numPr>
          <w:ilvl w:val="0"/>
          <w:numId w:val="27"/>
        </w:num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Коллизии.</w:t>
      </w:r>
      <w:r>
        <w:rPr>
          <w:rFonts w:ascii="Times New Roman" w:hAnsi="Times New Roman" w:cs="Times New Roman" w:eastAsia="Times New Roman"/>
          <w:sz w:val="24"/>
          <w:szCs w:val="24"/>
          <w:highlight w:val="none"/>
        </w:rPr>
        <w:t xml:space="preserve"> В один период времени </w:t>
      </w:r>
      <w:r>
        <w:rPr>
          <w:rFonts w:ascii="Times New Roman" w:hAnsi="Times New Roman" w:cs="Times New Roman" w:eastAsia="Times New Roman"/>
          <w:sz w:val="24"/>
          <w:szCs w:val="24"/>
          <w:highlight w:val="none"/>
        </w:rPr>
        <w:t xml:space="preserve">может существовать только один отправитель сообщения. При па</w:t>
      </w:r>
      <w:r>
        <w:rPr>
          <w:rFonts w:ascii="Times New Roman" w:hAnsi="Times New Roman" w:cs="Times New Roman" w:eastAsia="Times New Roman"/>
          <w:sz w:val="24"/>
          <w:szCs w:val="24"/>
          <w:highlight w:val="none"/>
        </w:rPr>
        <w:t xml:space="preserve">раллельной генерации сообщений двумя и более участниками сети происходит коллизия, приводящая к наложению информации. В большей части исследований проблема решается выставлением расписания генерации сообщений, что приводит к обязательной последовательности</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Для схем подобного рода в </w:t>
      </w:r>
      <w:r>
        <w:rPr>
          <w:rFonts w:ascii="Times New Roman" w:hAnsi="Times New Roman" w:cs="Times New Roman" w:eastAsia="Times New Roman"/>
          <w:sz w:val="24"/>
          <w:szCs w:val="24"/>
          <w:highlight w:val="none"/>
        </w:rPr>
        <w:t xml:space="preserve">Dissent используются перемешивания</w:t>
      </w:r>
      <w:r>
        <w:rPr>
          <w:rFonts w:ascii="Times New Roman" w:hAnsi="Times New Roman" w:cs="Times New Roman" w:eastAsia="Times New Roman"/>
          <w:sz w:val="24"/>
          <w:szCs w:val="24"/>
          <w:highlight w:val="none"/>
        </w:rPr>
        <w:t xml:space="preserve">, а в </w:t>
      </w:r>
      <w:r>
        <w:rPr>
          <w:rFonts w:ascii="Times New Roman" w:hAnsi="Times New Roman" w:cs="Times New Roman" w:eastAsia="Times New Roman"/>
          <w:sz w:val="24"/>
          <w:szCs w:val="24"/>
          <w:highlight w:val="none"/>
        </w:rPr>
        <w:t xml:space="preserve">Herbivore малые группы.</w:t>
      </w:r>
      <w:r>
        <w:rPr>
          <w:rFonts w:ascii="Times New Roman" w:hAnsi="Times New Roman" w:cs="Times New Roman" w:eastAsia="Times New Roman"/>
          <w:sz w:val="24"/>
          <w:szCs w:val="24"/>
          <w:highlight w:val="none"/>
        </w:rPr>
      </w:r>
      <w:r/>
    </w:p>
    <w:p>
      <w:pPr>
        <w:ind w:left="85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390"/>
        <w:numPr>
          <w:ilvl w:val="0"/>
          <w:numId w:val="27"/>
        </w:num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Чистая анонимность. В исходном виде анонимность первой^ стадии идёт в полном </w:t>
      </w:r>
      <w:r>
        <w:rPr>
          <w:rFonts w:ascii="Times New Roman" w:hAnsi="Times New Roman" w:cs="Times New Roman" w:eastAsia="Times New Roman"/>
          <w:sz w:val="24"/>
          <w:szCs w:val="24"/>
          <w:highlight w:val="none"/>
        </w:rPr>
        <w:t xml:space="preserve">отрыве от безопасности передаваемого объекта, где </w:t>
      </w:r>
      <w:r>
        <w:rPr>
          <w:rFonts w:ascii="Times New Roman" w:hAnsi="Times New Roman" w:cs="Times New Roman" w:eastAsia="Times New Roman"/>
          <w:sz w:val="24"/>
          <w:szCs w:val="24"/>
          <w:highlight w:val="none"/>
        </w:rPr>
        <w:t xml:space="preserve">распространение информации происходит только на основе широковещательного соединения</w:t>
      </w:r>
      <w:r>
        <w:rPr>
          <w:rFonts w:ascii="Times New Roman" w:hAnsi="Times New Roman" w:cs="Times New Roman" w:eastAsia="Times New Roman"/>
          <w:sz w:val="24"/>
          <w:szCs w:val="24"/>
          <w:highlight w:val="none"/>
        </w:rPr>
        <w:t xml:space="preserve">, при </w:t>
      </w:r>
      <w:r>
        <w:rPr>
          <w:rFonts w:ascii="Times New Roman" w:hAnsi="Times New Roman" w:cs="Times New Roman" w:eastAsia="Times New Roman"/>
          <w:sz w:val="24"/>
          <w:szCs w:val="24"/>
          <w:highlight w:val="none"/>
        </w:rPr>
        <w:t xml:space="preserve">котором получате</w:t>
      </w:r>
      <w:r>
        <w:rPr>
          <w:rFonts w:ascii="Times New Roman" w:hAnsi="Times New Roman" w:cs="Times New Roman" w:eastAsia="Times New Roman"/>
          <w:sz w:val="24"/>
          <w:szCs w:val="24"/>
          <w:highlight w:val="none"/>
        </w:rPr>
        <w:t xml:space="preserve">лем сообщения является вся система. Для обеспечивания безопасной линии связи от отправителя до единственного получателя (истинного или промежуточного) должен происходить переход первой^ стадии анонимности на пятую градацию в концепции тайного канала связи.</w:t>
      </w:r>
      <w:r/>
    </w:p>
    <w:p>
      <w:pPr>
        <w:ind w:left="85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Таким образом, </w:t>
      </w:r>
      <w:r>
        <w:rPr>
          <w:rFonts w:ascii="Times New Roman" w:hAnsi="Times New Roman" w:cs="Times New Roman" w:eastAsia="Times New Roman"/>
          <w:sz w:val="24"/>
          <w:szCs w:val="24"/>
          <w:highlight w:val="none"/>
        </w:rPr>
        <w:t xml:space="preserve">первая^ стадия анонимности, как чистая форма выражения анонимата, является неприменимой в современных реалиях из-за критичных недостатков</w:t>
      </w:r>
      <w:r>
        <w:rPr>
          <w:rFonts w:ascii="Times New Roman" w:hAnsi="Times New Roman" w:cs="Times New Roman" w:eastAsia="Times New Roman"/>
          <w:sz w:val="24"/>
          <w:szCs w:val="24"/>
          <w:highlight w:val="none"/>
        </w:rPr>
        <w:t xml:space="preserve">, что приводит к необходимости комбинировать данную стадию с градациями высшего порядка. Также можно выявить интересную закономернос</w:t>
      </w:r>
      <w:r>
        <w:rPr>
          <w:rFonts w:ascii="Times New Roman" w:hAnsi="Times New Roman" w:cs="Times New Roman" w:eastAsia="Times New Roman"/>
          <w:sz w:val="24"/>
          <w:szCs w:val="24"/>
          <w:highlight w:val="none"/>
        </w:rPr>
        <w:t xml:space="preserve">ть, которая разделяет пер</w:t>
      </w:r>
      <w:r>
        <w:rPr>
          <w:rFonts w:ascii="Times New Roman" w:hAnsi="Times New Roman" w:cs="Times New Roman" w:eastAsia="Times New Roman"/>
          <w:sz w:val="24"/>
          <w:szCs w:val="24"/>
          <w:highlight w:val="none"/>
        </w:rPr>
        <w:t xml:space="preserve">вую стадию анонимности на два вектора развития — на доказуемую безопасность объектов без анонимности субъектов (классическая первая стадия) и доказуемую анонимность субъектов без безопасности объектов (первая стадия с парадоксами или неклассическая форма).</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Первый вектор базируется на безопасности объектов, вследствие чего, становится возможным последующий полиморфизм информации, как метод построения запутывающей маршрутизации. Второй вектор базируется на анонимности субъектов, вследствие ч</w:t>
      </w:r>
      <w:r>
        <w:rPr>
          <w:rFonts w:ascii="Times New Roman" w:hAnsi="Times New Roman" w:cs="Times New Roman" w:eastAsia="Times New Roman"/>
          <w:sz w:val="24"/>
          <w:szCs w:val="24"/>
          <w:highlight w:val="none"/>
        </w:rPr>
        <w:t xml:space="preserve">его, становится необходимым совмещение с тайным каналом связи, как методом нацеленным на обеспечение безопасности объектов. Оба вектора в конечном счёте сводятся в точке абсолютной анонимности субъектов с приемлемым уровнем безопасности объектов на основе </w:t>
      </w:r>
      <w:r>
        <w:rPr>
          <w:rFonts w:ascii="Times New Roman" w:hAnsi="Times New Roman" w:cs="Times New Roman" w:eastAsia="Times New Roman"/>
          <w:sz w:val="24"/>
          <w:szCs w:val="24"/>
          <w:highlight w:val="none"/>
        </w:rPr>
        <w:t xml:space="preserve">криптографической идентификации, как это изображено на </w:t>
      </w:r>
      <w:r>
        <w:rPr>
          <w:rFonts w:ascii="Times New Roman" w:hAnsi="Times New Roman" w:cs="Times New Roman" w:eastAsia="Times New Roman"/>
          <w:i/>
          <w:sz w:val="24"/>
          <w:szCs w:val="24"/>
          <w:highlight w:val="none"/>
        </w:rPr>
        <w:t xml:space="preserve">Рисунок 15</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642411" cy="2531586"/>
                <wp:effectExtent l="0" t="0" r="0" b="0"/>
                <wp:docPr id="1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322066" name="" hidden="0"/>
                        <pic:cNvPicPr>
                          <a:picLocks noChangeAspect="1"/>
                        </pic:cNvPicPr>
                        <pic:nvPr isPhoto="0" userDrawn="0"/>
                      </pic:nvPicPr>
                      <pic:blipFill>
                        <a:blip r:embed="rId23"/>
                        <a:stretch/>
                      </pic:blipFill>
                      <pic:spPr bwMode="auto">
                        <a:xfrm flipH="0" flipV="0">
                          <a:off x="0" y="0"/>
                          <a:ext cx="4642410" cy="253158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mso-wrap-distance-left:0.0pt;mso-wrap-distance-top:0.0pt;mso-wrap-distance-right:0.0pt;mso-wrap-distance-bottom:0.0pt;width:365.5pt;height:199.3pt;" stroked="false">
                <v:path textboxrect="0,0,0,0"/>
                <v:imagedata r:id="rId23" o:title=""/>
              </v:shape>
            </w:pict>
          </mc:Fallback>
        </mc:AlternateConten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309"/>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15</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Двойственный вектор развития скрытых сетей относительно первой стадии анонимности</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В завершение данного раздела стоит</w:t>
      </w:r>
      <w:r>
        <w:rPr>
          <w:rFonts w:ascii="Times New Roman" w:hAnsi="Times New Roman" w:cs="Times New Roman" w:eastAsia="Times New Roman"/>
          <w:sz w:val="24"/>
          <w:szCs w:val="24"/>
          <w:highlight w:val="none"/>
        </w:rPr>
        <w:t xml:space="preserve"> заметить одну важную составляющую. Первая^ стадия анонимности, пон</w:t>
      </w:r>
      <w:r>
        <w:rPr>
          <w:rFonts w:ascii="Times New Roman" w:hAnsi="Times New Roman" w:cs="Times New Roman" w:eastAsia="Times New Roman"/>
          <w:sz w:val="24"/>
          <w:szCs w:val="24"/>
          <w:highlight w:val="none"/>
        </w:rPr>
        <w:t xml:space="preserve">ачалу, словно не имеет никакой маршрутизации, что явным образом противоречит термину «анонимная сеть». Существование тайного канала связи никак не изменяет картину, потому как он внедряется в уже готовую систему и, как следствие, оставляет мощность аноним</w:t>
      </w:r>
      <w:r>
        <w:rPr>
          <w:rFonts w:ascii="Times New Roman" w:hAnsi="Times New Roman" w:cs="Times New Roman" w:eastAsia="Times New Roman"/>
          <w:sz w:val="24"/>
          <w:szCs w:val="24"/>
          <w:highlight w:val="none"/>
        </w:rPr>
        <w:t xml:space="preserve">ности на прежнем,</w:t>
      </w:r>
      <w:r>
        <w:rPr>
          <w:rFonts w:ascii="Times New Roman" w:hAnsi="Times New Roman" w:cs="Times New Roman" w:eastAsia="Times New Roman"/>
          <w:sz w:val="24"/>
          <w:szCs w:val="24"/>
          <w:highlight w:val="none"/>
        </w:rPr>
        <w:t xml:space="preserve"> первоначальном уровне. Тем не менее маршрутизация, хоть и специфичная, но существует в первой^ стадии. Это можно доказать тем фактом, что участники такой сети кооперируют и объединяют информацию в одну выходную последовательность бит, где даже при связи «</w:t>
      </w:r>
      <w:r>
        <w:rPr>
          <w:rFonts w:ascii="Times New Roman" w:hAnsi="Times New Roman" w:cs="Times New Roman" w:eastAsia="Times New Roman"/>
          <w:i/>
          <w:sz w:val="24"/>
          <w:szCs w:val="24"/>
          <w:highlight w:val="none"/>
        </w:rPr>
        <w:t xml:space="preserve">все-ко-всем»</w:t>
      </w:r>
      <w:r>
        <w:rPr>
          <w:rFonts w:ascii="Times New Roman" w:hAnsi="Times New Roman" w:cs="Times New Roman" w:eastAsia="Times New Roman"/>
          <w:sz w:val="24"/>
          <w:szCs w:val="24"/>
          <w:highlight w:val="none"/>
        </w:rPr>
        <w:t xml:space="preserve"> передаётся уже «скрещиваемая» информация. Если информация в процессе своеобразной маршрутизации претерпевает изменения от одног</w:t>
      </w:r>
      <w:r>
        <w:rPr>
          <w:rFonts w:ascii="Times New Roman" w:hAnsi="Times New Roman" w:cs="Times New Roman" w:eastAsia="Times New Roman"/>
          <w:sz w:val="24"/>
          <w:szCs w:val="24"/>
          <w:highlight w:val="none"/>
        </w:rPr>
        <w:t xml:space="preserve">о узла к другому, то это представляет форму полиморфизма информации. Таким образом, развитие анонимных сетей на базе DC-сетей является лишь инверсивным способом применения основных конструктов «анонимности субъектов» и «безопасности объектов», </w:t>
      </w:r>
      <w:r>
        <w:rPr>
          <w:rFonts w:ascii="Times New Roman" w:hAnsi="Times New Roman" w:cs="Times New Roman" w:eastAsia="Times New Roman"/>
          <w:sz w:val="24"/>
          <w:szCs w:val="24"/>
          <w:highlight w:val="none"/>
        </w:rPr>
        <w:t xml:space="preserve">относительно классической формы первой стадии анонимности</w:t>
      </w:r>
      <w:r>
        <w:rPr>
          <w:rFonts w:ascii="Times New Roman" w:hAnsi="Times New Roman" w:cs="Times New Roman" w:eastAsia="Times New Roman"/>
          <w:sz w:val="24"/>
          <w:szCs w:val="24"/>
          <w:highlight w:val="none"/>
        </w:rPr>
        <w:t xml:space="preserve">, а значит приводит к равенству «первая^ стадия анонимности + тайный канал связи = шестая стадия анонимности».</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4.6. Проблематика анонимных сетей</w:t>
      </w:r>
      <w:r>
        <w:rPr>
          <w:rFonts w:ascii="Times New Roman" w:hAnsi="Times New Roman" w:cs="Times New Roman" w:eastAsia="Times New Roman"/>
          <w:sz w:val="24"/>
          <w:szCs w:val="24"/>
          <w:highlight w:val="none"/>
        </w:rPr>
      </w:r>
      <w:r/>
    </w:p>
    <w:p>
      <w:pPr>
        <w:pStyle w:val="1309"/>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309"/>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При</w:t>
      </w:r>
      <w:r>
        <w:rPr>
          <w:rFonts w:ascii="Times New Roman" w:hAnsi="Times New Roman" w:cs="Times New Roman" w:eastAsia="Times New Roman"/>
          <w:sz w:val="24"/>
          <w:highlight w:val="none"/>
        </w:rPr>
        <w:t xml:space="preserve"> существо</w:t>
      </w:r>
      <w:r>
        <w:rPr>
          <w:rFonts w:ascii="Times New Roman" w:hAnsi="Times New Roman" w:cs="Times New Roman" w:eastAsia="Times New Roman"/>
          <w:sz w:val="24"/>
          <w:highlight w:val="none"/>
        </w:rPr>
        <w:t xml:space="preserve">ва</w:t>
      </w:r>
      <w:r>
        <w:rPr>
          <w:rFonts w:ascii="Times New Roman" w:hAnsi="Times New Roman" w:cs="Times New Roman" w:eastAsia="Times New Roman"/>
          <w:sz w:val="24"/>
          <w:highlight w:val="none"/>
        </w:rPr>
        <w:t xml:space="preserve">нии и полной реализации, а также доступности скрытых сетей, проблема, связанная с мощностью доверия, возвращается. Это кажется парадоксальным, ведь сама задача ещё решилась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cs="Times New Roman" w:eastAsia="Times New Roman"/>
          <w:sz w:val="24"/>
          <w:highlight w:val="none"/>
        </w:rPr>
        <w:t xml:space="preserve">нно в том, что при достижении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cs="Times New Roman" w:eastAsia="Times New Roman"/>
          <w:sz w:val="24"/>
          <w:highlight w:val="none"/>
        </w:rPr>
        <w:t xml:space="preserve">доминирующее</w:t>
      </w:r>
      <w:r>
        <w:rPr>
          <w:rFonts w:ascii="Times New Roman" w:hAnsi="Times New Roman" w:cs="Times New Roman" w:eastAsia="Times New Roman"/>
          <w:sz w:val="24"/>
          <w:highlight w:val="none"/>
        </w:rPr>
        <w:t xml:space="preserve"> состояние. Таким образом, осуществляется трансфузия двух свойств, где анонимные сети начинают инициироваться противоположным, инволютивным действием к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а именно — </w:t>
      </w:r>
      <w:r>
        <w:rPr>
          <w:rFonts w:ascii="Times New Roman" w:hAnsi="Times New Roman" w:cs="Times New Roman" w:eastAsia="Times New Roman"/>
          <w:sz w:val="24"/>
          <w:szCs w:val="24"/>
          <w:highlight w:val="none"/>
        </w:rPr>
        <w:t xml:space="preserve">игнорированием анонимности (экзотеричностью) со стороны передаваемого объекта и её сохранением (эзотеричностью) в субъекте.</w:t>
      </w:r>
      <w:r>
        <w:rPr>
          <w:rFonts w:ascii="Times New Roman" w:hAnsi="Times New Roman" w:cs="Times New Roman" w:eastAsia="Times New Roman"/>
          <w:sz w:val="24"/>
          <w:highlight w:val="none"/>
        </w:rPr>
      </w:r>
      <w:r/>
    </w:p>
    <w:p>
      <w:pPr>
        <w:ind w:left="283" w:right="283" w:firstLine="567"/>
        <w:jc w:val="both"/>
        <w:spacing w:before="0" w:after="0"/>
        <w:rPr>
          <w:highlight w:val="none"/>
        </w:rPr>
      </w:pPr>
      <w:r>
        <w:rPr>
          <w:highlight w:val="none"/>
        </w:rPr>
      </w:r>
      <w:r>
        <w:rPr>
          <w:highlight w:val="none"/>
        </w:rPr>
      </w:r>
      <w:r/>
    </w:p>
    <w:p>
      <w:pPr>
        <w:pStyle w:val="1309"/>
        <w:ind w:left="283" w:right="283"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667158" cy="2046675"/>
                <wp:effectExtent l="0" t="0" r="0" b="0"/>
                <wp:docPr id="15" name="Изображение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387598" name="Изображение5" descr="" hidden="0"/>
                        <pic:cNvPicPr>
                          <a:picLocks noChangeAspect="1"/>
                        </pic:cNvPicPr>
                        <pic:nvPr isPhoto="0" userDrawn="0"/>
                      </pic:nvPicPr>
                      <pic:blipFill>
                        <a:blip r:embed="rId24"/>
                        <a:stretch/>
                      </pic:blipFill>
                      <pic:spPr bwMode="auto">
                        <a:xfrm flipH="0" flipV="0">
                          <a:off x="0" y="0"/>
                          <a:ext cx="3667158" cy="204666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mso-wrap-distance-left:0.0pt;mso-wrap-distance-top:0.0pt;mso-wrap-distance-right:0.0pt;mso-wrap-distance-bottom:0.0pt;width:288.8pt;height:161.2pt;" stroked="false">
                <v:path textboxrect="0,0,0,0"/>
                <v:imagedata r:id="rId24" o:title=""/>
              </v:shape>
            </w:pict>
          </mc:Fallback>
        </mc:AlternateContent>
      </w:r>
      <w:r>
        <w:rPr>
          <w:rFonts w:ascii="Times New Roman" w:hAnsi="Times New Roman" w:cs="Times New Roman" w:eastAsia="Times New Roman"/>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309"/>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16</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Взаимодействие скрытых сетей со внутренними сервисами</w:t>
      </w:r>
      <w:r>
        <w:rPr>
          <w:rFonts w:ascii="Times New Roman" w:hAnsi="Times New Roman" w:cs="Times New Roman" w:eastAsia="Times New Roman"/>
          <w:highlight w:val="none"/>
        </w:rPr>
      </w:r>
      <w:r/>
    </w:p>
    <w:p>
      <w:pPr>
        <w:ind w:left="0" w:right="283" w:firstLine="0"/>
        <w:jc w:val="both"/>
        <w:spacing w:before="0" w:after="0"/>
        <w:rPr>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309"/>
        <w:ind w:left="283" w:right="283" w:firstLine="567"/>
        <w:jc w:val="both"/>
        <w:spacing w:before="0" w:after="0"/>
        <w:rPr>
          <w:szCs w:val="24"/>
          <w:highlight w:val="none"/>
        </w:rPr>
      </w:pPr>
      <w:r>
        <w:rPr>
          <w:rFonts w:ascii="Times New Roman" w:hAnsi="Times New Roman" w:cs="Times New Roman" w:eastAsia="Times New Roman"/>
          <w:sz w:val="24"/>
          <w:highlight w:val="none"/>
        </w:rPr>
        <w:t xml:space="preserve">Сутью проблемы является </w:t>
      </w:r>
      <w:r>
        <w:rPr>
          <w:rFonts w:ascii="Times New Roman" w:hAnsi="Times New Roman" w:cs="Times New Roman" w:eastAsia="Times New Roman"/>
          <w:sz w:val="24"/>
          <w:highlight w:val="none"/>
        </w:rPr>
        <w:t xml:space="preserve">возможность создания сервисов внутри скрытых сетей не основанных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Рисунок 16</w:t>
      </w:r>
      <w:r>
        <w:rPr>
          <w:rFonts w:ascii="Times New Roman" w:hAnsi="Times New Roman" w:cs="Times New Roman" w:eastAsia="Times New Roman"/>
          <w:sz w:val="24"/>
          <w:szCs w:val="24"/>
          <w:highlight w:val="none"/>
        </w:rPr>
        <w:t xml:space="preserve">), что приводит к возникновени</w:t>
      </w:r>
      <w:r>
        <w:rPr>
          <w:rFonts w:ascii="Times New Roman" w:hAnsi="Times New Roman" w:cs="Times New Roman" w:eastAsia="Times New Roman"/>
          <w:sz w:val="24"/>
          <w:szCs w:val="24"/>
          <w:highlight w:val="none"/>
        </w:rPr>
        <w:t xml:space="preserve">ю приложений на базе второй стадии, </w:t>
      </w:r>
      <w:r>
        <w:rPr>
          <w:rFonts w:ascii="Times New Roman" w:hAnsi="Times New Roman" w:cs="Times New Roman" w:eastAsia="Times New Roman"/>
          <w:sz w:val="24"/>
          <w:szCs w:val="24"/>
          <w:highlight w:val="none"/>
        </w:rPr>
        <w:t xml:space="preserve">представляющих угрозу информационной безопасности. Это связано с тем фактом, что анонимные сети в массе своей являются лишь способом маршрутизации к конечному субъекту, представляют собой некую платформу сервисов и позволяют размещать внутри себя приложени</w:t>
      </w:r>
      <w:r>
        <w:rPr>
          <w:rFonts w:ascii="Times New Roman" w:hAnsi="Times New Roman" w:cs="Times New Roman" w:eastAsia="Times New Roman"/>
          <w:sz w:val="24"/>
          <w:szCs w:val="24"/>
          <w:highlight w:val="none"/>
        </w:rPr>
        <w:t xml:space="preserve">я базируемые на клиент-серверной, многоранговой архитектуре, тем самым откатывая, регрессируя структуру защиты информации до второй стадии анонимности, делая её защиту централизованной, примитивной, а саму информацию транспарентной к серверному приложению.</w:t>
      </w:r>
      <w:r>
        <w:rPr>
          <w:rFonts w:ascii="Times New Roman" w:hAnsi="Times New Roman" w:cs="Times New Roman" w:eastAsia="Times New Roman"/>
          <w:sz w:val="24"/>
          <w:szCs w:val="24"/>
          <w:highlight w:val="none"/>
        </w:rPr>
      </w:r>
      <w:r/>
    </w:p>
    <w:p>
      <w:pPr>
        <w:pStyle w:val="1309"/>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В качестве примера можно привести сеть Tor. </w:t>
      </w:r>
      <w:r>
        <w:rPr>
          <w:rFonts w:ascii="Times New Roman" w:hAnsi="Times New Roman" w:cs="Times New Roman" w:eastAsia="Times New Roman"/>
          <w:sz w:val="24"/>
          <w:highlight w:val="none"/>
        </w:rPr>
        <w:t xml:space="preserve">Доступ к сервису осуществляется вполне анонимно, но при этом сам способ хранения информации </w:t>
      </w:r>
      <w:r>
        <w:rPr>
          <w:rFonts w:ascii="Times New Roman" w:hAnsi="Times New Roman" w:cs="Times New Roman" w:eastAsia="Times New Roman"/>
          <w:sz w:val="24"/>
          <w:highlight w:val="none"/>
        </w:rPr>
        <w:t xml:space="preserve">в данном</w:t>
      </w:r>
      <w:r>
        <w:rPr>
          <w:rFonts w:ascii="Times New Roman" w:hAnsi="Times New Roman" w:cs="Times New Roman" w:eastAsia="Times New Roman"/>
          <w:sz w:val="24"/>
          <w:highlight w:val="none"/>
        </w:rPr>
        <w:t xml:space="preserve"> приложении полностью зависит от его владельца. Это приводит к тому, что мощность довери</w:t>
      </w:r>
      <w:r>
        <w:rPr>
          <w:rFonts w:ascii="Times New Roman" w:hAnsi="Times New Roman" w:cs="Times New Roman" w:eastAsia="Times New Roman"/>
          <w:sz w:val="24"/>
          <w:highlight w:val="none"/>
        </w:rPr>
        <w:t xml:space="preserve">я будет приближаться к обычному среднестатистическому сервису построенному на мощности анонимности равной единице. Иначе говоря, нет разницы, где приложение будет воссоздано, т.к. первоначальная проблема доверия будет оставаться в неизменно исходной форме.</w:t>
      </w:r>
      <w:r>
        <w:rPr>
          <w:highlight w:val="none"/>
        </w:rPr>
      </w:r>
      <w:r/>
    </w:p>
    <w:p>
      <w:pPr>
        <w:pStyle w:val="1309"/>
        <w:ind w:left="283" w:right="283" w:firstLine="567"/>
        <w:jc w:val="both"/>
        <w:spacing w:before="0" w:after="0"/>
        <w:rPr>
          <w:highlight w:val="none"/>
        </w:rPr>
      </w:pPr>
      <w:r>
        <w:rPr>
          <w:rFonts w:ascii="Times New Roman" w:hAnsi="Times New Roman" w:cs="Times New Roman" w:eastAsia="Times New Roman"/>
          <w:sz w:val="24"/>
          <w:highlight w:val="none"/>
        </w:rPr>
        <w:t xml:space="preserve">Решить данный вопрос 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-ое количество приложений построенных только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Доступ к любым другим сервисам, не имеющих </w:t>
      </w:r>
      <w:r>
        <w:rPr>
          <w:rFonts w:ascii="Times New Roman" w:hAnsi="Times New Roman" w:cs="Times New Roman" w:eastAsia="Times New Roman"/>
          <w:sz w:val="24"/>
          <w:szCs w:val="24"/>
          <w:highlight w:val="none"/>
        </w:rPr>
        <w:t xml:space="preserve">пятую </w:t>
      </w:r>
      <w:r>
        <w:rPr>
          <w:rFonts w:ascii="Times New Roman" w:hAnsi="Times New Roman" w:cs="Times New Roman" w:eastAsia="Times New Roman"/>
          <w:sz w:val="24"/>
          <w:highlight w:val="none"/>
        </w:rPr>
        <w:t xml:space="preserve">стадию анонимности, или </w:t>
      </w:r>
      <w:r>
        <w:rPr>
          <w:rFonts w:ascii="Times New Roman" w:hAnsi="Times New Roman" w:cs="Times New Roman" w:eastAsia="Times New Roman"/>
          <w:sz w:val="24"/>
          <w:highlight w:val="none"/>
        </w:rPr>
        <w:t xml:space="preserve">скрытым сетям, не реализующих безопасную архитектуру, должен быть закрыт и ликвидирован. Только методом агглютинации и интерференции, будет возможна синергия свойств анонимности и безопасности. Примером таких сочетаний могут служить связи Tor+Bitcoin, I2P+</w:t>
      </w:r>
      <w:r>
        <w:rPr>
          <w:rFonts w:ascii="Times New Roman" w:hAnsi="Times New Roman" w:cs="Times New Roman" w:eastAsia="Times New Roman"/>
          <w:sz w:val="24"/>
          <w:szCs w:val="24"/>
          <w:highlight w:val="none"/>
        </w:rPr>
        <w:t xml:space="preserve">Filetopia и т.п., </w:t>
      </w:r>
      <w:r>
        <w:rPr>
          <w:rFonts w:ascii="Times New Roman" w:hAnsi="Times New Roman" w:cs="Times New Roman" w:eastAsia="Times New Roman"/>
          <w:sz w:val="24"/>
          <w:highlight w:val="none"/>
        </w:rPr>
        <w:t xml:space="preserve">или более монолитные технологии Monero [30], Dash [31] и т.д. Только на данном основании скрытые системы становятся полными.</w:t>
      </w:r>
      <w:r>
        <w:rPr>
          <w:highlight w:val="none"/>
        </w:rPr>
        <w:t xml:space="preserve"> </w:t>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309"/>
        <w:ind w:left="283" w:right="283" w:firstLine="567"/>
        <w:jc w:val="both"/>
        <w:spacing w:before="0" w:after="0"/>
        <w:rPr>
          <w:rFonts w:ascii="Times New Roman" w:hAnsi="Times New Roman" w:cs="Times New Roman" w:eastAsia="Times New Roman"/>
          <w:b/>
          <w:sz w:val="28"/>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5. Абстрактные анонимные сети</w:t>
      </w:r>
      <w:r/>
    </w:p>
    <w:p>
      <w:pPr>
        <w:ind w:left="283" w:right="283" w:firstLine="567"/>
        <w:jc w:val="both"/>
        <w:spacing w:before="0" w:after="0"/>
        <w:rPr>
          <w:rFonts w:ascii="Times New Roman" w:hAnsi="Times New Roman" w:cs="Times New Roman" w:eastAsia="Times New Roman"/>
          <w:b/>
          <w:sz w:val="28"/>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sz w:val="24"/>
          <w:highlight w:val="none"/>
        </w:rPr>
        <w:t xml:space="preserve">Среди анонимных сетей можно выявить класс систем с теоретически доказуемой анонимностью и максимально разграничивающим свойством, приводящим к наибольшему разрыву связей между объектом (как информации) и его субъектами (в лице отправителя и получателя)</w:t>
      </w:r>
      <w:r>
        <w:rPr>
          <w:rFonts w:ascii="Times New Roman" w:hAnsi="Times New Roman" w:cs="Times New Roman" w:eastAsia="Times New Roman"/>
          <w:sz w:val="24"/>
          <w:highlight w:val="none"/>
        </w:rPr>
        <w:t xml:space="preserve">. Из-за своей специфичной архитектуры передача информации может осуществляться в любой дуплексной среде, что полностью отрывает распространение объектов от своей сетевой архитектуры и пере</w:t>
      </w:r>
      <w:r>
        <w:rPr>
          <w:rFonts w:ascii="Times New Roman" w:hAnsi="Times New Roman" w:cs="Times New Roman" w:eastAsia="Times New Roman"/>
          <w:sz w:val="24"/>
          <w:highlight w:val="none"/>
        </w:rPr>
        <w:t xml:space="preserve">водит </w:t>
      </w:r>
      <w:r>
        <w:rPr>
          <w:rFonts w:ascii="Times New Roman" w:hAnsi="Times New Roman" w:cs="Times New Roman" w:eastAsia="Times New Roman"/>
          <w:sz w:val="24"/>
          <w:highlight w:val="none"/>
        </w:rPr>
        <w:t xml:space="preserve">маршрутизацию в этап виртуального транслирования. </w:t>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mc:AlternateContent>
          <mc:Choice Requires="wpg">
            <w:drawing>
              <wp:inline xmlns:wp="http://schemas.openxmlformats.org/drawingml/2006/wordprocessingDrawing" distT="0" distB="0" distL="0" distR="0">
                <wp:extent cx="2524919" cy="1702627"/>
                <wp:effectExtent l="0" t="0" r="0" b="0"/>
                <wp:docPr id="1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250924" name="" hidden="0"/>
                        <pic:cNvPicPr>
                          <a:picLocks noChangeAspect="1"/>
                        </pic:cNvPicPr>
                        <pic:nvPr isPhoto="0" userDrawn="0"/>
                      </pic:nvPicPr>
                      <pic:blipFill>
                        <a:blip r:embed="rId25"/>
                        <a:stretch/>
                      </pic:blipFill>
                      <pic:spPr bwMode="auto">
                        <a:xfrm flipH="0" flipV="0">
                          <a:off x="0" y="0"/>
                          <a:ext cx="2524918" cy="170262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mso-wrap-distance-left:0.0pt;mso-wrap-distance-top:0.0pt;mso-wrap-distance-right:0.0pt;mso-wrap-distance-bottom:0.0pt;width:198.8pt;height:134.1pt;" stroked="false">
                <v:path textboxrect="0,0,0,0"/>
                <v:imagedata r:id="rId25" o:title=""/>
              </v:shape>
            </w:pict>
          </mc:Fallback>
        </mc:AlternateContent>
      </w:r>
      <w:r>
        <w:rPr>
          <w:rFonts w:ascii="Times New Roman" w:hAnsi="Times New Roman" w:cs="Times New Roman" w:eastAsia="Times New Roman"/>
          <w:highlight w:val="none"/>
        </w:rPr>
      </w:r>
      <w:r/>
    </w:p>
    <w:p>
      <w:pPr>
        <w:ind w:left="0"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sz w:val="22"/>
          <w:highlight w:val="none"/>
        </w:rPr>
        <w:t xml:space="preserve">Рисунок 18</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Абстрактные анонимные сети являются подмножеством </w:t>
      </w:r>
      <w:r>
        <w:rPr>
          <w:rFonts w:ascii="Times New Roman" w:hAnsi="Times New Roman" w:cs="Times New Roman" w:eastAsia="Times New Roman"/>
          <w:highlight w:val="none"/>
        </w:rPr>
        <w:t xml:space="preserve">класса теоретически доказуемой анонимности</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left="283"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Тем не менее у такой концепции существуют и св</w:t>
      </w:r>
      <w:r>
        <w:rPr>
          <w:rFonts w:ascii="Times New Roman" w:hAnsi="Times New Roman" w:cs="Times New Roman" w:eastAsia="Times New Roman"/>
          <w:sz w:val="24"/>
          <w:highlight w:val="none"/>
        </w:rPr>
        <w:t xml:space="preserve">ои недо</w:t>
      </w:r>
      <w:r>
        <w:rPr>
          <w:rFonts w:ascii="Times New Roman" w:hAnsi="Times New Roman" w:cs="Times New Roman" w:eastAsia="Times New Roman"/>
          <w:sz w:val="24"/>
          <w:highlight w:val="none"/>
        </w:rPr>
        <w:t xml:space="preserve">статки, где одним из основных является невозможность построения поточной связи из-за отсутствия постоянных соединений, что в определённой степени может становиться уязвимостью к активным нападениям (более подробно данный момент будет показан в подразделе «</w:t>
      </w:r>
      <w:r>
        <w:rPr>
          <w:rFonts w:ascii="Times New Roman" w:hAnsi="Times New Roman" w:cs="Times New Roman" w:eastAsia="Times New Roman"/>
          <w:b w:val="0"/>
          <w:sz w:val="24"/>
          <w:szCs w:val="24"/>
          <w:highlight w:val="none"/>
        </w:rPr>
        <w:t xml:space="preserve">Модель абстрактных анонимных сетей на базе очередей</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Примечательной особенностью абстрактных анонимных сетей является их способность к формированию анонимата в тайных каналах связи, как систем с неприсущей </w:t>
      </w:r>
      <w:r>
        <w:rPr>
          <w:rFonts w:ascii="Times New Roman" w:hAnsi="Times New Roman" w:cs="Times New Roman" w:eastAsia="Times New Roman"/>
          <w:sz w:val="24"/>
          <w:highlight w:val="none"/>
        </w:rPr>
        <w:t xml:space="preserve">им </w:t>
      </w:r>
      <w:r>
        <w:rPr>
          <w:rFonts w:ascii="Times New Roman" w:hAnsi="Times New Roman" w:cs="Times New Roman" w:eastAsia="Times New Roman"/>
          <w:sz w:val="24"/>
          <w:highlight w:val="none"/>
        </w:rPr>
        <w:t xml:space="preserve">по умолчанию внутренней анонимностью. </w:t>
      </w:r>
      <w:r>
        <w:rPr>
          <w:rFonts w:ascii="Times New Roman" w:hAnsi="Times New Roman" w:cs="Times New Roman" w:eastAsia="Times New Roman"/>
          <w:sz w:val="24"/>
          <w:highlight w:val="none"/>
        </w:rPr>
        <w:t xml:space="preserve">Анонимные с</w:t>
      </w:r>
      <w:r>
        <w:rPr>
          <w:rFonts w:ascii="Times New Roman" w:hAnsi="Times New Roman" w:cs="Times New Roman" w:eastAsia="Times New Roman"/>
          <w:sz w:val="24"/>
          <w:highlight w:val="none"/>
        </w:rPr>
        <w:t xml:space="preserve">ети, с подобными характеристиками, будут именоваться абстрактными.</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5.1. Модель абстрактных анонимных сетей на базе очередей</w:t>
      </w:r>
      <w:r>
        <w:rPr>
          <w:rFonts w:ascii="Times New Roman" w:hAnsi="Times New Roman" w:cs="Times New Roman" w:eastAsia="Times New Roman"/>
          <w:highlight w:val="none"/>
        </w:rPr>
      </w:r>
      <w:r/>
    </w:p>
    <w:p>
      <w:pPr>
        <w:pStyle w:val="1309"/>
        <w:ind w:left="0" w:right="283" w:firstLine="0"/>
        <w:jc w:val="both"/>
        <w:spacing w:before="0" w:after="0"/>
        <w:rPr>
          <w:rFonts w:ascii="Times New Roman" w:hAnsi="Times New Roman" w:cs="Times New Roman" w:eastAsia="Times New Roman"/>
          <w:highlight w:val="none"/>
        </w:rPr>
      </w:pPr>
      <w:r>
        <w:rPr>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Одним из возможных способов (как шагов) построения таковых систем является необходимость в доказуемой устойчивости системы по отношению хотя бы к одному из наблюдателей, будь то </w:t>
      </w:r>
      <w:r>
        <w:rPr>
          <w:rFonts w:ascii="Times New Roman" w:hAnsi="Times New Roman" w:cs="Times New Roman" w:eastAsia="Times New Roman"/>
          <w:i w:val="0"/>
          <w:sz w:val="24"/>
          <w:highlight w:val="none"/>
        </w:rPr>
        <w:t xml:space="preserve">внешнему или внутреннему. При этом в качестве внешнего берётся наивысшая форма в лице глобального наблюдателя, а в качестве внутреннего берутся узлы, заполняющие всю сеть (с определённой минимальной условностью по количеству несвязанных между собой узлов).</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Простота системы является также</w:t>
      </w:r>
      <w:r>
        <w:rPr>
          <w:rFonts w:ascii="Times New Roman" w:hAnsi="Times New Roman" w:cs="Times New Roman" w:eastAsia="Times New Roman"/>
          <w:i w:val="0"/>
          <w:sz w:val="24"/>
          <w:highlight w:val="none"/>
        </w:rPr>
        <w:t xml:space="preserve"> важным каче</w:t>
      </w:r>
      <w:r>
        <w:rPr>
          <w:rFonts w:ascii="Times New Roman" w:hAnsi="Times New Roman" w:cs="Times New Roman" w:eastAsia="Times New Roman"/>
          <w:i w:val="0"/>
          <w:sz w:val="24"/>
          <w:highlight w:val="none"/>
        </w:rPr>
        <w:t xml:space="preserve">ством теоретически доказуемой анонимности. Если система будет иметь массу условностей, то даже при теоретической её доказуемости, практическая реализация может составить огромное количество трудностей, ошибок или неправильных использований, что приведёт к </w:t>
      </w:r>
      <w:r>
        <w:rPr>
          <w:rFonts w:ascii="Times New Roman" w:hAnsi="Times New Roman" w:cs="Times New Roman" w:eastAsia="Times New Roman"/>
          <w:i w:val="0"/>
          <w:sz w:val="24"/>
          <w:highlight w:val="none"/>
        </w:rPr>
        <w:t xml:space="preserve">фактической дискредитации самой теории, и таковая анонимность в конечном счёте останется лишь теоретической. </w:t>
      </w:r>
      <w:r>
        <w:rPr>
          <w:rFonts w:ascii="Times New Roman" w:hAnsi="Times New Roman" w:cs="Times New Roman" w:eastAsia="Times New Roman"/>
          <w:i w:val="0"/>
          <w:sz w:val="24"/>
          <w:highlight w:val="none"/>
        </w:rPr>
        <w:t xml:space="preserve">Одной из самых простых возможных реализаций абстрактной системы является использование очередей генерации пакетов в сети.  </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t xml:space="preserve">Для начала предположим, что необходимо защититься от внешнего глобального наблюдателя. Также предположим, что существует три узла в сети {</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0"/>
          <w:sz w:val="24"/>
          <w:highlight w:val="none"/>
        </w:rPr>
        <w:t xml:space="preserve">}, где один из них</w:t>
      </w:r>
      <w:r>
        <w:rPr>
          <w:rFonts w:ascii="Times New Roman" w:hAnsi="Times New Roman" w:cs="Times New Roman" w:eastAsia="Times New Roman"/>
          <w:i w:val="0"/>
          <w:sz w:val="24"/>
          <w:highlight w:val="none"/>
        </w:rPr>
        <w:t xml:space="preserve"> отправитель информации, а другой – получатель. Целью атакующего становится сопоставление факта отправления с инициатором и/или получения с сервисом связи (получателем). В идеальной системе (теоретически доказуемой) вероятность обнаружения запроса составит</w:t>
      </w:r>
      <w:r>
        <w:rPr>
          <w:rFonts w:ascii="Times New Roman" w:hAnsi="Times New Roman" w:cs="Times New Roman" w:eastAsia="Times New Roman"/>
          <w:i w:val="0"/>
          <w:sz w:val="24"/>
          <w:highlight w:val="none"/>
        </w:rPr>
        <w:t xml:space="preserve">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3</m:t>
            </m:r>
          </m:den>
        </m:f>
      </m:oMath>
      <w:r>
        <w:rPr>
          <w:rFonts w:ascii="Times New Roman" w:hAnsi="Times New Roman" w:cs="Times New Roman" w:eastAsia="Times New Roman"/>
          <w:i w:val="0"/>
          <w:sz w:val="24"/>
          <w:highlight w:val="none"/>
        </w:rPr>
        <w:t xml:space="preserve">. Ровно такая же картина должна быть с фактом ответа на запрос. В сумме при трёх участниках и при условии ИЛИ факт обнаружения равен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2</m:t>
            </m:r>
          </m:num>
          <m:den>
            <m:r>
              <w:rPr>
                <w:rFonts w:ascii="Cambria Math" w:hAnsi="Cambria Math" w:cs="Cambria Math" w:eastAsia="Cambria Math" w:hint="default"/>
              </w:rPr>
              <m:rPr>
                <m:sty m:val="i"/>
              </m:rPr>
              <m:t>3</m:t>
            </m:r>
          </m:den>
        </m:f>
      </m:oMath>
      <w:r>
        <w:rPr>
          <w:rFonts w:ascii="Times New Roman" w:hAnsi="Times New Roman" w:cs="Times New Roman" w:eastAsia="Times New Roman"/>
          <w:i w:val="0"/>
          <w:sz w:val="24"/>
          <w:highlight w:val="none"/>
        </w:rPr>
        <w:t xml:space="preserve">. При существовании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i w:val="0"/>
          <w:sz w:val="24"/>
          <w:highlight w:val="none"/>
        </w:rPr>
        <w:t xml:space="preserve"> узлов несвязанных между собой общими целями и интересами, вероятность становится равной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2</m:t>
            </m:r>
          </m:num>
          <m:den>
            <m:r>
              <w:rPr>
                <w:rFonts w:ascii="Cambria Math" w:hAnsi="Cambria Math" w:cs="Cambria Math" w:eastAsia="Cambria Math" w:hint="default"/>
              </w:rPr>
              <m:rPr>
                <m:sty m:val="i"/>
              </m:rPr>
              <m:t>N</m:t>
            </m:r>
          </m:den>
        </m:f>
      </m:oMath>
      <w:r>
        <w:rPr>
          <w:rFonts w:ascii="Times New Roman" w:hAnsi="Times New Roman" w:cs="Times New Roman" w:eastAsia="Times New Roman"/>
          <w:i w:val="0"/>
          <w:sz w:val="24"/>
          <w:highlight w:val="none"/>
        </w:rPr>
        <w:t xml:space="preserve">. Итоговая система должна удовлетворять данным свойствам.</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t xml:space="preserve">Предположим далее, что необходимо защититься от </w:t>
      </w:r>
      <w:r>
        <w:rPr>
          <w:rFonts w:ascii="Times New Roman" w:hAnsi="Times New Roman" w:cs="Times New Roman" w:eastAsia="Times New Roman"/>
          <w:i/>
          <w:sz w:val="24"/>
          <w:highlight w:val="none"/>
        </w:rPr>
        <w:t xml:space="preserve">q</w:t>
      </w:r>
      <w:r>
        <w:rPr>
          <w:rFonts w:ascii="Times New Roman" w:hAnsi="Times New Roman" w:cs="Times New Roman" w:eastAsia="Times New Roman"/>
          <w:i w:val="0"/>
          <w:sz w:val="24"/>
          <w:highlight w:val="none"/>
        </w:rPr>
        <w:t xml:space="preserve">-ого количества внутренних наблюдателей системы из количества </w:t>
      </w:r>
      <w:r>
        <w:rPr>
          <w:rFonts w:ascii="Times New Roman" w:hAnsi="Times New Roman" w:cs="Times New Roman" w:eastAsia="Times New Roman"/>
          <w:i/>
          <w:sz w:val="24"/>
          <w:highlight w:val="none"/>
        </w:rPr>
        <w:t xml:space="preserve">q+</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val="0"/>
          <w:sz w:val="24"/>
          <w:highlight w:val="none"/>
        </w:rPr>
        <w:t xml:space="preserve"> узлов, где известно, что узел </w:t>
      </w:r>
      <w:r>
        <w:rPr>
          <w:rFonts w:ascii="Times New Roman" w:hAnsi="Times New Roman" w:cs="Times New Roman" w:eastAsia="Times New Roman"/>
          <w:i/>
          <w:sz w:val="24"/>
          <w:highlight w:val="none"/>
        </w:rPr>
        <w:t xml:space="preserve">С</w:t>
      </w:r>
      <w:r>
        <w:rPr>
          <w:rFonts w:ascii="Times New Roman" w:hAnsi="Times New Roman" w:cs="Times New Roman" w:eastAsia="Times New Roman"/>
          <w:i w:val="0"/>
          <w:sz w:val="24"/>
          <w:highlight w:val="none"/>
        </w:rPr>
        <w:t xml:space="preserve"> – не связанный в сговоре маршрутизатор для одного из узлов </w:t>
      </w:r>
      <w:r>
        <w:rPr>
          <w:rFonts w:ascii="Times New Roman" w:hAnsi="Times New Roman" w:cs="Times New Roman" w:eastAsia="Times New Roman"/>
          <w:i/>
          <w:sz w:val="24"/>
          <w:highlight w:val="none"/>
        </w:rPr>
        <w:t xml:space="preserve">A</w:t>
      </w:r>
      <w:r>
        <w:rPr>
          <w:rFonts w:ascii="Times New Roman" w:hAnsi="Times New Roman" w:cs="Times New Roman" w:eastAsia="Times New Roman"/>
          <w:i w:val="0"/>
          <w:sz w:val="24"/>
          <w:highlight w:val="none"/>
        </w:rPr>
        <w:t xml:space="preserve"> или </w:t>
      </w:r>
      <w:r>
        <w:rPr>
          <w:rFonts w:ascii="Times New Roman" w:hAnsi="Times New Roman" w:cs="Times New Roman" w:eastAsia="Times New Roman"/>
          <w:i/>
          <w:sz w:val="24"/>
          <w:highlight w:val="none"/>
        </w:rPr>
        <w:t xml:space="preserve">B</w:t>
      </w:r>
      <w:r>
        <w:rPr>
          <w:rFonts w:ascii="Times New Roman" w:hAnsi="Times New Roman" w:cs="Times New Roman" w:eastAsia="Times New Roman"/>
          <w:i w:val="0"/>
          <w:sz w:val="24"/>
          <w:highlight w:val="none"/>
        </w:rPr>
        <w:t xml:space="preserve">. Целью атакующего становится сопоставление факта отправления ответа из множества {</w:t>
      </w:r>
      <w:r>
        <w:rPr>
          <w:rFonts w:ascii="Times New Roman" w:hAnsi="Times New Roman" w:cs="Times New Roman" w:eastAsia="Times New Roman"/>
          <w:i/>
          <w:sz w:val="24"/>
          <w:highlight w:val="none"/>
        </w:rPr>
        <w:t xml:space="preserve">A, B</w:t>
      </w:r>
      <w:r>
        <w:rPr>
          <w:rFonts w:ascii="Times New Roman" w:hAnsi="Times New Roman" w:cs="Times New Roman" w:eastAsia="Times New Roman"/>
          <w:i w:val="0"/>
          <w:sz w:val="24"/>
          <w:highlight w:val="none"/>
        </w:rPr>
        <w:t xml:space="preserve">} с конкретным его элементом. В идеальной системе (теоретически доказуемой) вероятность обнаружения ответа составит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2</m:t>
            </m:r>
          </m:den>
        </m:f>
      </m:oMath>
      <w:r>
        <w:rPr>
          <w:rFonts w:ascii="Times New Roman" w:hAnsi="Times New Roman" w:cs="Times New Roman" w:eastAsia="Times New Roman"/>
          <w:i w:val="0"/>
          <w:sz w:val="24"/>
          <w:highlight w:val="none"/>
        </w:rPr>
        <w:t xml:space="preserve">. </w:t>
      </w:r>
      <w:r>
        <w:rPr>
          <w:rFonts w:ascii="Times New Roman" w:hAnsi="Times New Roman" w:cs="Times New Roman" w:eastAsia="Times New Roman"/>
          <w:i w:val="0"/>
          <w:sz w:val="24"/>
          <w:highlight w:val="none"/>
        </w:rPr>
        <w:t xml:space="preserve">При существовании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i w:val="0"/>
          <w:sz w:val="24"/>
          <w:highlight w:val="none"/>
        </w:rPr>
        <w:t xml:space="preserve"> узлов несвязанных между собой общими целями и интересами, вероятность становится равной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N</m:t>
            </m:r>
          </m:den>
        </m:f>
      </m:oMath>
      <w:r>
        <w:rPr>
          <w:rFonts w:ascii="Times New Roman" w:hAnsi="Times New Roman" w:cs="Times New Roman" w:eastAsia="Times New Roman"/>
          <w:i w:val="0"/>
          <w:sz w:val="24"/>
          <w:highlight w:val="none"/>
        </w:rPr>
        <w:t xml:space="preserve">. Итоговая </w:t>
      </w:r>
      <w:r>
        <w:rPr>
          <w:rFonts w:ascii="Times New Roman" w:hAnsi="Times New Roman" w:cs="Times New Roman" w:eastAsia="Times New Roman"/>
          <w:i w:val="0"/>
          <w:sz w:val="24"/>
          <w:highlight w:val="none"/>
        </w:rPr>
        <w:t xml:space="preserve">система должна удовлетворять данным свойствам. </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Если предположить, что существует сговор внешнего и внутреннего наблюдателей, то условие и ц</w:t>
      </w:r>
      <w:r>
        <w:rPr>
          <w:rFonts w:ascii="Times New Roman" w:hAnsi="Times New Roman" w:cs="Times New Roman" w:eastAsia="Times New Roman"/>
          <w:i w:val="0"/>
          <w:sz w:val="24"/>
          <w:highlight w:val="none"/>
        </w:rPr>
        <w:t xml:space="preserve">ель атакующих полностью становится аналогична цели внутреннего наблюдателя, где в </w:t>
      </w:r>
      <w:r>
        <w:rPr>
          <w:rFonts w:ascii="Times New Roman" w:hAnsi="Times New Roman" w:cs="Times New Roman" w:eastAsia="Times New Roman"/>
          <w:i w:val="0"/>
          <w:sz w:val="24"/>
          <w:highlight w:val="none"/>
        </w:rPr>
        <w:t xml:space="preserve">идеальной системе (теоретически доказуемой) ровно также вероятность обнаружения ответа должна составить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2</m:t>
            </m:r>
          </m:den>
        </m:f>
      </m:oMath>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val="0"/>
          <w:sz w:val="24"/>
          <w:highlight w:val="none"/>
        </w:rPr>
        <w:t xml:space="preserve"> </w:t>
      </w:r>
      <w:r>
        <w:rPr>
          <w:rFonts w:ascii="Times New Roman" w:hAnsi="Times New Roman" w:cs="Times New Roman" w:eastAsia="Times New Roman"/>
          <w:i w:val="0"/>
          <w:sz w:val="24"/>
          <w:highlight w:val="none"/>
        </w:rPr>
        <w:t xml:space="preserve">При существовании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i w:val="0"/>
          <w:sz w:val="24"/>
          <w:highlight w:val="none"/>
        </w:rPr>
        <w:t xml:space="preserve"> узлов несвязанных между собой общими целям и интересами, вероятность должна становиться равной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N</m:t>
            </m:r>
          </m:den>
        </m:f>
      </m:oMath>
      <w:r>
        <w:rPr>
          <w:rFonts w:ascii="Times New Roman" w:hAnsi="Times New Roman" w:cs="Times New Roman" w:eastAsia="Times New Roman"/>
          <w:i w:val="0"/>
          <w:sz w:val="24"/>
          <w:highlight w:val="none"/>
        </w:rPr>
        <w:t xml:space="preserve">. Итоговая </w:t>
      </w:r>
      <w:r>
        <w:rPr>
          <w:rFonts w:ascii="Times New Roman" w:hAnsi="Times New Roman" w:cs="Times New Roman" w:eastAsia="Times New Roman"/>
          <w:i w:val="0"/>
          <w:sz w:val="24"/>
          <w:highlight w:val="none"/>
        </w:rPr>
        <w:t xml:space="preserve">система должна удовлетворять данным свойствам. </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mc:AlternateContent>
          <mc:Choice Requires="wpg">
            <w:drawing>
              <wp:inline xmlns:wp="http://schemas.openxmlformats.org/drawingml/2006/wordprocessingDrawing" distT="0" distB="0" distL="0" distR="0">
                <wp:extent cx="5125109" cy="3336660"/>
                <wp:effectExtent l="0" t="0" r="0" b="0"/>
                <wp:docPr id="1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254416" name="" hidden="0"/>
                        <pic:cNvPicPr>
                          <a:picLocks noChangeAspect="1"/>
                        </pic:cNvPicPr>
                        <pic:nvPr isPhoto="0" userDrawn="0"/>
                      </pic:nvPicPr>
                      <pic:blipFill>
                        <a:blip r:embed="rId26"/>
                        <a:stretch/>
                      </pic:blipFill>
                      <pic:spPr bwMode="auto">
                        <a:xfrm flipH="0" flipV="0">
                          <a:off x="0" y="0"/>
                          <a:ext cx="5125109" cy="33366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mso-wrap-distance-left:0.0pt;mso-wrap-distance-top:0.0pt;mso-wrap-distance-right:0.0pt;mso-wrap-distance-bottom:0.0pt;width:403.6pt;height:262.7pt;" stroked="false">
                <v:path textboxrect="0,0,0,0"/>
                <v:imagedata r:id="rId26"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2"/>
          <w:highlight w:val="none"/>
        </w:rPr>
        <w:t xml:space="preserve">Рисунок 19</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Схема абстрактной анонимной сети </w:t>
      </w:r>
      <w:r>
        <w:rPr>
          <w:rFonts w:ascii="Times New Roman" w:hAnsi="Times New Roman" w:cs="Times New Roman" w:eastAsia="Times New Roman"/>
          <w:highlight w:val="none"/>
        </w:rPr>
        <w:t xml:space="preserve">на базе очередей </w:t>
      </w:r>
      <w:r>
        <w:rPr>
          <w:rFonts w:ascii="Times New Roman" w:hAnsi="Times New Roman" w:cs="Times New Roman" w:eastAsia="Times New Roman"/>
          <w:highlight w:val="none"/>
        </w:rPr>
        <w:t xml:space="preserve">со стороны внешнего наблюдателя</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Работа системы на базе очередей может сводиться к следующему протоколу на основе 10 пунктов, которые полностью (за исключением сговора активных наблюдателей) обеспечивают замкнутость и безопасность системы: </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sz w:val="24"/>
          <w:szCs w:val="24"/>
          <w:highlight w:val="none"/>
        </w:rPr>
        <w:t xml:space="preserve">1. </w:t>
        <w:tab/>
        <w:t xml:space="preserve">Каждый субъект сети должен выстроить период генерации пакета равный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w:t>
      </w:r>
      <m:oMath>
        <m:r>
          <w:rPr>
            <w:rFonts w:ascii="Cambria Math" w:hAnsi="Cambria Math" w:cs="Cambria Math" w:eastAsia="Cambria Math" w:hint="default"/>
            <w:sz w:val="24"/>
          </w:rPr>
          <m:rPr/>
          <m:t>∈</m:t>
        </m:r>
      </m:oMath>
      <w:r>
        <w:rPr>
          <w:rFonts w:ascii="Times New Roman" w:hAnsi="Times New Roman" w:cs="Times New Roman" w:eastAsia="Times New Roman"/>
          <w:sz w:val="24"/>
          <w:szCs w:val="24"/>
          <w:highlight w:val="none"/>
        </w:rPr>
        <w:t xml:space="preserve"> </w:t>
      </w:r>
      <m:oMath>
        <m:r>
          <w:rPr>
            <w:rFonts w:ascii="Cambria Math" w:hAnsi="Cambria Math" w:cs="Cambria Math" w:eastAsia="Cambria Math" w:hint="default"/>
            <w:sz w:val="24"/>
          </w:rPr>
          <m:rPr/>
          <m:t>Q</m:t>
        </m:r>
      </m:oMath>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величина периода</w:t>
      </w:r>
      <w:r>
        <w:rPr>
          <w:rFonts w:ascii="Times New Roman" w:hAnsi="Times New Roman" w:cs="Times New Roman" w:eastAsia="Times New Roman"/>
          <w:sz w:val="24"/>
          <w:szCs w:val="24"/>
          <w:highlight w:val="none"/>
        </w:rPr>
        <w:t xml:space="preserve">, не менее и не более.</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Иначе становится эффективна атака со стороны внутреннего наблюдателя. </w:t>
      </w:r>
      <w:r>
        <w:rPr>
          <w:rFonts w:ascii="Times New Roman" w:hAnsi="Times New Roman" w:cs="Times New Roman" w:eastAsia="Times New Roman"/>
          <w:sz w:val="24"/>
          <w:szCs w:val="24"/>
          <w:highlight w:val="none"/>
        </w:rPr>
        <w:t xml:space="preserve">Несогласованность константного числа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с другими участниками сети приведёт к возможности разграничения субъектов по подмножествам с разными периодами генераций.</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i w:val="0"/>
          <w:sz w:val="24"/>
          <w:highlight w:val="none"/>
        </w:rPr>
        <w:t xml:space="preserve">2. </w:t>
        <w:tab/>
      </w:r>
      <w:r>
        <w:rPr>
          <w:rFonts w:ascii="Times New Roman" w:hAnsi="Times New Roman" w:cs="Times New Roman" w:eastAsia="Times New Roman"/>
          <w:sz w:val="24"/>
          <w:szCs w:val="24"/>
          <w:highlight w:val="none"/>
        </w:rPr>
        <w:t xml:space="preserve">Каждый субъект сети выстраивает период равный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полностью локальн</w:t>
      </w:r>
      <w:r>
        <w:rPr>
          <w:rFonts w:ascii="Times New Roman" w:hAnsi="Times New Roman" w:cs="Times New Roman" w:eastAsia="Times New Roman"/>
          <w:sz w:val="24"/>
          <w:szCs w:val="24"/>
          <w:highlight w:val="none"/>
        </w:rPr>
        <w:t xml:space="preserve">о, без кооперирования с другими субъектами сети. Это условие является лишь упрощением системы, само кооперирование не приведёт к нарушению протокола, потому как предполагается, что сама генерация пакетов, а конкретно время генерации, не является секретом.</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3. </w:t>
        <w:tab/>
      </w:r>
      <w:r>
        <w:rPr>
          <w:rFonts w:ascii="Times New Roman" w:hAnsi="Times New Roman" w:cs="Times New Roman" w:eastAsia="Times New Roman"/>
          <w:sz w:val="24"/>
          <w:szCs w:val="24"/>
          <w:highlight w:val="none"/>
        </w:rPr>
        <w:t xml:space="preserve">К</w:t>
      </w:r>
      <w:r>
        <w:rPr>
          <w:rFonts w:ascii="Times New Roman" w:hAnsi="Times New Roman" w:cs="Times New Roman" w:eastAsia="Times New Roman"/>
          <w:sz w:val="24"/>
          <w:szCs w:val="24"/>
          <w:highlight w:val="none"/>
        </w:rPr>
        <w:t xml:space="preserve">аждый действующий субъект сети выставляет миним</w:t>
      </w:r>
      <w:r>
        <w:rPr>
          <w:rFonts w:ascii="Times New Roman" w:hAnsi="Times New Roman" w:cs="Times New Roman" w:eastAsia="Times New Roman"/>
          <w:sz w:val="24"/>
          <w:szCs w:val="24"/>
          <w:highlight w:val="none"/>
        </w:rPr>
        <w:t xml:space="preserve">ум одного существующего пользователя в роли маршрутизирующего узла для поддержания анонимности. Причисление маршрутизатора в сговор атакующих приведёт </w:t>
      </w:r>
      <w:r>
        <w:rPr>
          <w:rFonts w:ascii="Times New Roman" w:hAnsi="Times New Roman" w:cs="Times New Roman" w:eastAsia="Times New Roman"/>
          <w:sz w:val="24"/>
          <w:szCs w:val="24"/>
          <w:highlight w:val="none"/>
        </w:rPr>
        <w:t xml:space="preserve">к деано</w:t>
      </w:r>
      <w:r>
        <w:rPr>
          <w:rFonts w:ascii="Times New Roman" w:hAnsi="Times New Roman" w:cs="Times New Roman" w:eastAsia="Times New Roman"/>
          <w:sz w:val="24"/>
          <w:szCs w:val="24"/>
          <w:highlight w:val="none"/>
        </w:rPr>
        <w:t xml:space="preserve">нимизации </w:t>
      </w:r>
      <w:r>
        <w:rPr>
          <w:rFonts w:ascii="Times New Roman" w:hAnsi="Times New Roman" w:cs="Times New Roman" w:eastAsia="Times New Roman"/>
          <w:sz w:val="24"/>
          <w:szCs w:val="24"/>
          <w:highlight w:val="none"/>
        </w:rPr>
        <w:t xml:space="preserve">субъектов, использующих данного промежуточного участника. Поэтому, в практическом применении для снижения рисков связанных с деанонимизацией субъектов посредством контроля ретранслятора, необходимо выбирать сразу несколько маршрутизирующих узлов, формируя </w:t>
      </w:r>
      <w:r>
        <w:rPr>
          <w:rFonts w:ascii="Times New Roman" w:hAnsi="Times New Roman" w:cs="Times New Roman" w:eastAsia="Times New Roman"/>
          <w:sz w:val="24"/>
          <w:szCs w:val="24"/>
          <w:highlight w:val="none"/>
        </w:rPr>
        <w:t xml:space="preserve">тем самым </w:t>
      </w:r>
      <w:r>
        <w:rPr>
          <w:rFonts w:ascii="Times New Roman" w:hAnsi="Times New Roman" w:cs="Times New Roman" w:eastAsia="Times New Roman"/>
          <w:sz w:val="24"/>
          <w:szCs w:val="24"/>
          <w:highlight w:val="none"/>
        </w:rPr>
        <w:t xml:space="preserve">цепочку нод и повышая мощность анонимности.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4. </w:t>
        <w:tab/>
      </w:r>
      <w:r>
        <w:rPr>
          <w:rFonts w:ascii="Times New Roman" w:hAnsi="Times New Roman" w:cs="Times New Roman" w:eastAsia="Times New Roman"/>
          <w:sz w:val="24"/>
          <w:szCs w:val="24"/>
          <w:highlight w:val="none"/>
        </w:rPr>
        <w:t xml:space="preserve">Каждый дейст</w:t>
      </w:r>
      <w:r>
        <w:rPr>
          <w:rFonts w:ascii="Times New Roman" w:hAnsi="Times New Roman" w:cs="Times New Roman" w:eastAsia="Times New Roman"/>
          <w:sz w:val="24"/>
          <w:szCs w:val="24"/>
          <w:highlight w:val="none"/>
        </w:rPr>
        <w:t xml:space="preserve">вующий субъект сети знает период и время генерации нового пакета на маршрутизирующем узле. Такое условие необходимо для предотвращения от атак направленных на нестабильные системы с учётом существующего сговора внешних и внутренних наблюдателей.</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5. </w:t>
        <w:tab/>
      </w:r>
      <w:r>
        <w:rPr>
          <w:rFonts w:ascii="Times New Roman" w:hAnsi="Times New Roman" w:cs="Times New Roman" w:eastAsia="Times New Roman"/>
          <w:sz w:val="24"/>
          <w:szCs w:val="24"/>
          <w:highlight w:val="none"/>
        </w:rPr>
        <w:t xml:space="preserve">Каждое сообщение зашифровывается монолитным криптографическим протоколом с множественным туннелирование и проходит сквозь маршрутизирующие узлы</w:t>
      </w:r>
      <w:r>
        <w:rPr>
          <w:rFonts w:ascii="Times New Roman" w:hAnsi="Times New Roman" w:cs="Times New Roman" w:eastAsia="Times New Roman"/>
          <w:sz w:val="24"/>
          <w:szCs w:val="24"/>
          <w:highlight w:val="none"/>
        </w:rPr>
        <w:t xml:space="preserve"> (более подробно в разделе «Монолитный криптографический протокол»)</w:t>
      </w:r>
      <w:r>
        <w:rPr>
          <w:rFonts w:ascii="Times New Roman" w:hAnsi="Times New Roman" w:cs="Times New Roman" w:eastAsia="Times New Roman"/>
          <w:sz w:val="24"/>
          <w:szCs w:val="24"/>
          <w:highlight w:val="none"/>
        </w:rPr>
        <w:t xml:space="preserve">. Такое свойство приведёт к сильному разрыву связей между объектом и его субъектами, а также между идентификацией сетевой и криптографической.</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6. </w:t>
        <w:tab/>
      </w:r>
      <w:r>
        <w:rPr>
          <w:rFonts w:ascii="Times New Roman" w:hAnsi="Times New Roman" w:cs="Times New Roman" w:eastAsia="Times New Roman"/>
          <w:sz w:val="24"/>
          <w:szCs w:val="24"/>
          <w:highlight w:val="none"/>
        </w:rPr>
        <w:t xml:space="preserve">Каждый субъект хранит все свои сообщения, готовые к отправлению по сети, в очереди. Помимо очереди субъект должен содержать автодополняющийся пул ложных сообщений. Данное свойство необходимо для пункта 7.</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7. </w:t>
        <w:tab/>
      </w:r>
      <w:r>
        <w:rPr>
          <w:rFonts w:ascii="Times New Roman" w:hAnsi="Times New Roman" w:cs="Times New Roman" w:eastAsia="Times New Roman"/>
          <w:sz w:val="24"/>
          <w:szCs w:val="24"/>
          <w:highlight w:val="none"/>
        </w:rPr>
        <w:t xml:space="preserve">Если на момент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i</w:t>
      </w:r>
      <w:r>
        <w:rPr>
          <w:rFonts w:ascii="Times New Roman" w:hAnsi="Times New Roman" w:cs="Times New Roman" w:eastAsia="Times New Roman"/>
          <w:sz w:val="24"/>
          <w:szCs w:val="24"/>
          <w:highlight w:val="none"/>
        </w:rPr>
        <w:t xml:space="preserve"> </w:t>
      </w:r>
      <m:oMath>
        <m:r>
          <w:rPr>
            <w:rFonts w:ascii="Cambria Math" w:hAnsi="Cambria Math" w:cs="Cambria Math" w:eastAsia="Cambria Math" w:hint="default"/>
            <w:sz w:val="24"/>
          </w:rPr>
          <m:rPr/>
          <m:t>∈</m:t>
        </m:r>
      </m:oMath>
      <w:r>
        <w:rPr>
          <w:rFonts w:ascii="Times New Roman" w:hAnsi="Times New Roman" w:cs="Times New Roman" w:eastAsia="Times New Roman"/>
          <w:sz w:val="24"/>
          <w:szCs w:val="24"/>
          <w:highlight w:val="none"/>
        </w:rPr>
        <w:t xml:space="preserve"> </w:t>
      </w:r>
      <m:oMath>
        <m:r>
          <w:rPr>
            <w:rFonts w:ascii="Cambria Math" w:hAnsi="Cambria Math" w:cs="Cambria Math" w:eastAsia="Cambria Math" w:hint="default"/>
            <w:sz w:val="24"/>
          </w:rPr>
          <m:rPr/>
          <m:t>Ν</m:t>
        </m:r>
      </m:oMath>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i</w:t>
      </w:r>
      <w:r>
        <w:rPr>
          <w:rFonts w:ascii="Times New Roman" w:hAnsi="Times New Roman" w:cs="Times New Roman" w:eastAsia="Times New Roman"/>
          <w:sz w:val="24"/>
          <w:szCs w:val="24"/>
          <w:highlight w:val="none"/>
        </w:rPr>
        <w:t xml:space="preserve"> – номер периода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очередь пуста, то-есть не существует ни запроса, ни ответа, ни маршрутизации, то отправляется сообщение из пула ложных сообщений.</w:t>
      </w:r>
      <w:r>
        <w:rPr>
          <w:rFonts w:ascii="Times New Roman" w:hAnsi="Times New Roman" w:cs="Times New Roman" w:eastAsia="Times New Roman"/>
          <w:sz w:val="24"/>
          <w:szCs w:val="24"/>
          <w:highlight w:val="none"/>
        </w:rPr>
        <w:t xml:space="preserve"> При таком случае, данное сообщение фактически никто не получает.</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8. </w:t>
        <w:tab/>
      </w:r>
      <w:r>
        <w:rPr>
          <w:rFonts w:ascii="Times New Roman" w:hAnsi="Times New Roman" w:cs="Times New Roman" w:eastAsia="Times New Roman"/>
          <w:sz w:val="24"/>
          <w:szCs w:val="24"/>
          <w:highlight w:val="none"/>
        </w:rPr>
        <w:t xml:space="preserve">Если приходит сообщение представляющее собой маршрутизацию, то оно ложится в очередь и при наступлении локального времени </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vertAlign w:val="baseli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0"/>
          <w:sz w:val="24"/>
          <w:szCs w:val="24"/>
          <w:highlight w:val="none"/>
          <w:vertAlign w:val="baseline"/>
        </w:rPr>
        <w:t xml:space="preserve"> </w:t>
      </w:r>
      <w:r>
        <w:rPr>
          <w:rFonts w:ascii="Times New Roman" w:hAnsi="Times New Roman" w:cs="Times New Roman" w:eastAsia="Times New Roman"/>
          <w:i w:val="0"/>
          <w:sz w:val="24"/>
          <w:szCs w:val="24"/>
          <w:highlight w:val="none"/>
          <w:vertAlign w:val="baseline"/>
        </w:rPr>
        <w:t xml:space="preserve">отправляется по сети.</w:t>
      </w:r>
      <w:r>
        <w:rPr>
          <w:rFonts w:ascii="Times New Roman" w:hAnsi="Times New Roman" w:cs="Times New Roman" w:eastAsia="Times New Roman"/>
          <w:sz w:val="24"/>
          <w:szCs w:val="24"/>
          <w:highlight w:val="none"/>
        </w:rPr>
        <w:t xml:space="preserve"> Пункт 5 обеспечивает несвязность объекта с его субъектами, поэтому при получении сообщения-маршрутизации, промежуточный принимающий узел увидит только факт маршрутизации.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9. </w:t>
        <w:tab/>
      </w:r>
      <w:r>
        <w:rPr>
          <w:rFonts w:ascii="Times New Roman" w:hAnsi="Times New Roman" w:cs="Times New Roman" w:eastAsia="Times New Roman"/>
          <w:sz w:val="24"/>
          <w:szCs w:val="24"/>
          <w:highlight w:val="none"/>
        </w:rPr>
        <w:t xml:space="preserve">При необходимости отправить запрос, субъект </w:t>
      </w:r>
      <w:r>
        <w:rPr>
          <w:rFonts w:ascii="Times New Roman" w:hAnsi="Times New Roman" w:cs="Times New Roman" w:eastAsia="Times New Roman"/>
          <w:sz w:val="24"/>
          <w:szCs w:val="24"/>
          <w:highlight w:val="none"/>
        </w:rPr>
        <w:t xml:space="preserve">сначала анализирует текущее время с периодом маршрутизатора, с целью отправить сообщение на второй итерации периода маршрутизирующего узла. </w:t>
      </w:r>
      <w:r>
        <w:rPr>
          <w:rFonts w:ascii="Times New Roman" w:hAnsi="Times New Roman" w:cs="Times New Roman" w:eastAsia="Times New Roman"/>
          <w:sz w:val="24"/>
          <w:szCs w:val="24"/>
          <w:highlight w:val="none"/>
        </w:rPr>
        <w:t xml:space="preserve">Если ещё не прошла собственная итерация периода, то перед запросом в очередь вставляется ложное сообщение</w:t>
      </w:r>
      <w:r>
        <w:rPr>
          <w:rFonts w:ascii="Times New Roman" w:hAnsi="Times New Roman" w:cs="Times New Roman" w:eastAsia="Times New Roman"/>
          <w:i w:val="0"/>
          <w:sz w:val="24"/>
          <w:szCs w:val="24"/>
          <w:highlight w:val="none"/>
          <w:vertAlign w:val="baseline"/>
        </w:rPr>
        <w:t xml:space="preserve">, данный запрос отправляется по сети. </w:t>
      </w:r>
      <w:r>
        <w:rPr>
          <w:rFonts w:ascii="Times New Roman" w:hAnsi="Times New Roman" w:cs="Times New Roman" w:eastAsia="Times New Roman"/>
          <w:sz w:val="24"/>
          <w:szCs w:val="24"/>
          <w:highlight w:val="none"/>
        </w:rPr>
        <w:t xml:space="preserve">Пункт 3 обеспечивает несвязность идентификации сетевой и криптографической, что не даёт отправителю никакой информации о получателе, кроме его публичного ключа.</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sz w:val="24"/>
          <w:szCs w:val="24"/>
          <w:highlight w:val="none"/>
        </w:rPr>
        <w:t xml:space="preserve">10. </w:t>
        <w:tab/>
      </w:r>
      <w:r>
        <w:rPr>
          <w:rFonts w:ascii="Times New Roman" w:hAnsi="Times New Roman" w:cs="Times New Roman" w:eastAsia="Times New Roman"/>
          <w:sz w:val="24"/>
          <w:szCs w:val="24"/>
          <w:highlight w:val="none"/>
        </w:rPr>
        <w:t xml:space="preserve">При необходимости отправить ответ, </w:t>
      </w:r>
      <w:r>
        <w:rPr>
          <w:rFonts w:ascii="Times New Roman" w:hAnsi="Times New Roman" w:cs="Times New Roman" w:eastAsia="Times New Roman"/>
          <w:sz w:val="24"/>
          <w:szCs w:val="24"/>
          <w:highlight w:val="none"/>
        </w:rPr>
        <w:t xml:space="preserve">субъект </w:t>
      </w:r>
      <w:r>
        <w:rPr>
          <w:rFonts w:ascii="Times New Roman" w:hAnsi="Times New Roman" w:cs="Times New Roman" w:eastAsia="Times New Roman"/>
          <w:sz w:val="24"/>
          <w:szCs w:val="24"/>
          <w:highlight w:val="none"/>
        </w:rPr>
        <w:t xml:space="preserve">сначала анализирует текущее время с периодом маршрутизатора, с целью отправить сообщение на второй итерации периода маршрутизирующего узла. </w:t>
      </w:r>
      <w:r>
        <w:rPr>
          <w:rFonts w:ascii="Times New Roman" w:hAnsi="Times New Roman" w:cs="Times New Roman" w:eastAsia="Times New Roman"/>
          <w:sz w:val="24"/>
          <w:szCs w:val="24"/>
          <w:highlight w:val="none"/>
        </w:rPr>
        <w:t xml:space="preserve">Если ещё не прошла собственная итерация периода, то перед ответом в очередь вставляется ложное сообщение</w:t>
      </w:r>
      <w:r>
        <w:rPr>
          <w:rFonts w:ascii="Times New Roman" w:hAnsi="Times New Roman" w:cs="Times New Roman" w:eastAsia="Times New Roman"/>
          <w:i w:val="0"/>
          <w:sz w:val="24"/>
          <w:szCs w:val="24"/>
          <w:highlight w:val="none"/>
          <w:vertAlign w:val="baseline"/>
        </w:rPr>
        <w:t xml:space="preserve">, данный ответ отправляется по сети. </w:t>
      </w:r>
      <w:r>
        <w:rPr>
          <w:rFonts w:ascii="Times New Roman" w:hAnsi="Times New Roman" w:cs="Times New Roman" w:eastAsia="Times New Roman"/>
          <w:sz w:val="24"/>
          <w:szCs w:val="24"/>
          <w:highlight w:val="none"/>
        </w:rPr>
        <w:t xml:space="preserve">Пункт 3 обеспечивает несвязность идентификации сетевой и криптографической, что не даёт получателю никакой информации об отправителе, кроме его публичного ключа.</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Явным недостатком данной архитектуры становится </w:t>
      </w:r>
      <w:r>
        <w:rPr>
          <w:rFonts w:ascii="Times New Roman" w:hAnsi="Times New Roman" w:cs="Times New Roman" w:eastAsia="Times New Roman"/>
          <w:sz w:val="24"/>
          <w:highlight w:val="none"/>
        </w:rPr>
        <w:t xml:space="preserve">подв</w:t>
      </w:r>
      <w:r>
        <w:rPr>
          <w:rFonts w:ascii="Times New Roman" w:hAnsi="Times New Roman" w:cs="Times New Roman" w:eastAsia="Times New Roman"/>
          <w:sz w:val="24"/>
          <w:highlight w:val="none"/>
        </w:rPr>
        <w:t xml:space="preserve">ерженность атакам отказа в обслуживании (DDoS), как для конкретного субъекта, перегружая его очередь сообщениями, так и для всей сети. Связано это с тем, что в основе системы используются очереди, сохранающие и накапливающие сообщения, а также слепая маршр</w:t>
      </w:r>
      <w:r>
        <w:rPr>
          <w:rFonts w:ascii="Times New Roman" w:hAnsi="Times New Roman" w:cs="Times New Roman" w:eastAsia="Times New Roman"/>
          <w:sz w:val="24"/>
          <w:highlight w:val="none"/>
        </w:rPr>
        <w:t xml:space="preserve">утизация, порождающая наибольшую несвязанность объекта с его субъектами за счёт полного распространения информации по всем участникам сети .</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В любом случ</w:t>
      </w:r>
      <w:r>
        <w:rPr>
          <w:rFonts w:ascii="Times New Roman" w:hAnsi="Times New Roman" w:cs="Times New Roman" w:eastAsia="Times New Roman"/>
          <w:sz w:val="24"/>
          <w:highlight w:val="none"/>
        </w:rPr>
        <w:t xml:space="preserve">ае преднам</w:t>
      </w:r>
      <w:r>
        <w:rPr>
          <w:rFonts w:ascii="Times New Roman" w:hAnsi="Times New Roman" w:cs="Times New Roman" w:eastAsia="Times New Roman"/>
          <w:sz w:val="24"/>
          <w:highlight w:val="none"/>
        </w:rPr>
        <w:t xml:space="preserve">еренные атаки на сеть с целью отказа в обслуживании можно предотвратить проверяемостью на принадлежность субъектов к периоду генерации сообщений, но при всё большем расширении сети сами её участники станут давлением и причиной ухудшения производительности.</w:t>
      </w:r>
      <w:r>
        <w:rPr>
          <w:rFonts w:ascii="Times New Roman" w:hAnsi="Times New Roman" w:cs="Times New Roman" w:eastAsia="Times New Roman"/>
          <w:sz w:val="24"/>
          <w:highlight w:val="none"/>
        </w:rPr>
        <w:t xml:space="preserve"> Результатом такого исхода становится линейная увеличивающаяся нагрузка на сеть </w:t>
      </w:r>
      <w:r>
        <w:rPr>
          <w:rFonts w:ascii="Times New Roman" w:hAnsi="Times New Roman" w:cs="Times New Roman" w:eastAsia="Times New Roman"/>
          <w:i/>
          <w:sz w:val="24"/>
          <w:highlight w:val="none"/>
        </w:rPr>
        <w:t xml:space="preserve">O(N)</w:t>
      </w:r>
      <w:r>
        <w:rPr>
          <w:rFonts w:ascii="Times New Roman" w:hAnsi="Times New Roman" w:cs="Times New Roman" w:eastAsia="Times New Roman"/>
          <w:sz w:val="24"/>
          <w:highlight w:val="none"/>
        </w:rPr>
        <w:t xml:space="preserve"> прямо пропорционально количеству действующих узлов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 в сети. Иными словами, каждый субъект должен будет обрабатывать в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период </w:t>
      </w:r>
      <w:r>
        <w:rPr>
          <w:rFonts w:ascii="Times New Roman" w:hAnsi="Times New Roman" w:cs="Times New Roman" w:eastAsia="Times New Roman"/>
          <w:i/>
          <w:sz w:val="24"/>
          <w:highlight w:val="none"/>
        </w:rPr>
        <w:t xml:space="preserve">N-1</w:t>
      </w:r>
      <w:r>
        <w:rPr>
          <w:rFonts w:ascii="Times New Roman" w:hAnsi="Times New Roman" w:cs="Times New Roman" w:eastAsia="Times New Roman"/>
          <w:sz w:val="24"/>
          <w:highlight w:val="none"/>
        </w:rPr>
        <w:t xml:space="preserve"> пакетов, постоянно </w:t>
      </w:r>
      <w:r>
        <w:rPr>
          <w:rFonts w:ascii="Times New Roman" w:hAnsi="Times New Roman" w:cs="Times New Roman" w:eastAsia="Times New Roman"/>
          <w:sz w:val="24"/>
          <w:highlight w:val="none"/>
        </w:rPr>
        <w:t xml:space="preserve">расшифровывая их, что и становится достаточно ресурсозатрачиваемой операцией</w:t>
      </w:r>
      <w:r>
        <w:rPr>
          <w:rFonts w:ascii="Times New Roman" w:hAnsi="Times New Roman" w:cs="Times New Roman" w:eastAsia="Times New Roman"/>
          <w:sz w:val="24"/>
          <w:highlight w:val="none"/>
        </w:rPr>
        <w:t xml:space="preserve">.</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Тем не менее в </w:t>
      </w:r>
      <w:r>
        <w:rPr>
          <w:rFonts w:ascii="Times New Roman" w:hAnsi="Times New Roman" w:cs="Times New Roman" w:eastAsia="Times New Roman"/>
          <w:sz w:val="24"/>
          <w:szCs w:val="24"/>
          <w:highlight w:val="none"/>
        </w:rPr>
        <w:t xml:space="preserve">выстроенной системе становится достаточно легко доказать невозможность атаки со стороны внешнего наблюдателя, анализирующего дифферентность сети. Если каждый субъект соблюдает генерацию пакета по локальному периоду (даже гипотетически с разными значениями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то становится невозможным установление факта отправления, получения, маршрутизации или ложной генерации, потому как наблюдатель, в конечном счёте, способен лишь видеть определённые шифрованные сообщения генерируемые каждый промежуток времени равный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Также, если внешним наблюдателем будут блокироваться определённые субъекты информации, кардинально данный подход ситуации не изменит.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Атака внутренних наблюдателей с приведённым выше условием является качественно более сложной и мощной (даже относительно большинства внутренних нападений на практике), потому как </w:t>
      </w:r>
      <w:r>
        <w:rPr>
          <w:rFonts w:ascii="Times New Roman" w:hAnsi="Times New Roman" w:cs="Times New Roman" w:eastAsia="Times New Roman"/>
          <w:i/>
          <w:sz w:val="24"/>
          <w:szCs w:val="24"/>
          <w:highlight w:val="none"/>
        </w:rPr>
        <w:t xml:space="preserve">q</w:t>
      </w:r>
      <w:r>
        <w:rPr>
          <w:rFonts w:ascii="Times New Roman" w:hAnsi="Times New Roman" w:cs="Times New Roman" w:eastAsia="Times New Roman"/>
          <w:sz w:val="24"/>
          <w:szCs w:val="24"/>
          <w:highlight w:val="none"/>
        </w:rPr>
        <w:t xml:space="preserve"> субъектов контролируют всю сеть за исключением трёх субъектов, а сл</w:t>
      </w:r>
      <w:r>
        <w:rPr>
          <w:rFonts w:ascii="Times New Roman" w:hAnsi="Times New Roman" w:cs="Times New Roman" w:eastAsia="Times New Roman"/>
          <w:sz w:val="24"/>
          <w:szCs w:val="24"/>
          <w:highlight w:val="none"/>
        </w:rPr>
        <w:t xml:space="preserve">едовательно атакующие фактически являются не только внутренними наблюдателями, но и в массе своей монолитным глобал</w:t>
      </w:r>
      <w:r>
        <w:rPr>
          <w:rFonts w:ascii="Times New Roman" w:hAnsi="Times New Roman" w:cs="Times New Roman" w:eastAsia="Times New Roman"/>
          <w:sz w:val="24"/>
          <w:szCs w:val="24"/>
          <w:highlight w:val="none"/>
        </w:rPr>
        <w:t xml:space="preserve">ьным</w:t>
      </w:r>
      <w:r>
        <w:rPr>
          <w:rFonts w:ascii="Times New Roman" w:hAnsi="Times New Roman" w:cs="Times New Roman" w:eastAsia="Times New Roman"/>
          <w:sz w:val="24"/>
          <w:szCs w:val="24"/>
          <w:highlight w:val="none"/>
        </w:rPr>
        <w:t xml:space="preserve"> наблюдателем. В качестве упрощения доведём нападения до теоретически возможной комбинации, в отображении сговора внешних и внутренних наблюдателей. Аудит будет базироваться на 10 пункте, когда субъекту должен сгенерироваться ответ на отправленный запрос. </w:t>
      </w:r>
      <w:r>
        <w:rPr>
          <w:rFonts w:ascii="Times New Roman" w:hAnsi="Times New Roman" w:cs="Times New Roman" w:eastAsia="Times New Roman"/>
          <w:sz w:val="24"/>
          <w:szCs w:val="24"/>
          <w:highlight w:val="none"/>
        </w:rPr>
        <w:t xml:space="preserve">При анализе системы может встретиться два разных случая – частный (a) (наиболее благоприятный в определении анонимности) и общий (b) (дающий больший простор действий для нападающих).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Частный случай удобно рассматривать на примере основных способов деанонимизации и методов их пр</w:t>
      </w:r>
      <w:r>
        <w:rPr>
          <w:rFonts w:ascii="Times New Roman" w:hAnsi="Times New Roman" w:cs="Times New Roman" w:eastAsia="Times New Roman"/>
          <w:sz w:val="24"/>
          <w:szCs w:val="24"/>
          <w:highlight w:val="none"/>
        </w:rPr>
        <w:t xml:space="preserve">едотвращения. Общий же случай более реален в настоящем мире, потому как частный неустойчив к отказам в обслуживании (если субъект переподключиться, то изменится сдвиг периода) и требует из-за этого постоянного кооперирования субъектов между собой по времен</w:t>
      </w:r>
      <w:r>
        <w:rPr>
          <w:rFonts w:ascii="Times New Roman" w:hAnsi="Times New Roman" w:cs="Times New Roman" w:eastAsia="Times New Roman"/>
          <w:sz w:val="24"/>
          <w:szCs w:val="24"/>
          <w:highlight w:val="none"/>
        </w:rPr>
        <w:t xml:space="preserve">и (чтобы сама генерация информации была одновременной). Таковые условия поведения частного случая делают общий более приоритетным в анализе теоретической анонимности, потому как он становится «стабильным» за счёт невозможности своего дальнейшего ухудшения.</w:t>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val="0"/>
          <w:i w:val="0"/>
          <w:sz w:val="24"/>
          <w:szCs w:val="24"/>
          <w:highlight w:val="none"/>
        </w:rPr>
        <w:t xml:space="preserve">a)</w:t>
      </w:r>
      <w:r>
        <w:rPr>
          <w:rFonts w:ascii="Times New Roman" w:hAnsi="Times New Roman" w:cs="Times New Roman" w:eastAsia="Times New Roman"/>
          <w:sz w:val="24"/>
          <w:szCs w:val="24"/>
          <w:highlight w:val="none"/>
        </w:rPr>
        <w:tab/>
        <w:t xml:space="preserve">Ч</w:t>
      </w:r>
      <w:r>
        <w:rPr>
          <w:rFonts w:ascii="Times New Roman" w:hAnsi="Times New Roman" w:cs="Times New Roman" w:eastAsia="Times New Roman"/>
          <w:sz w:val="24"/>
          <w:szCs w:val="24"/>
          <w:highlight w:val="none"/>
        </w:rPr>
        <w:t xml:space="preserve">астный случай. Предположим, что существует крайне стабильная система при которой каждый узел из множества {</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sz w:val="24"/>
          <w:szCs w:val="24"/>
          <w:highlight w:val="none"/>
        </w:rPr>
        <w:t xml:space="preserve">} выставил в один и тот же промежуток времени значение равное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без отставания по времени относительно всех остальных участников сети. </w:t>
      </w:r>
      <w:r>
        <w:rPr>
          <w:rFonts w:ascii="Times New Roman" w:hAnsi="Times New Roman" w:cs="Times New Roman" w:eastAsia="Times New Roman"/>
          <w:sz w:val="24"/>
          <w:szCs w:val="24"/>
          <w:highlight w:val="none"/>
        </w:rPr>
        <w:t xml:space="preserve">Все участники генерируют запрос секунда в секунду каждые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0"/>
          <w:sz w:val="24"/>
          <w:szCs w:val="24"/>
          <w:highlight w:val="none"/>
        </w:rPr>
        <w:t xml:space="preserve"> по периоду</w:t>
      </w:r>
      <w:r>
        <w:rPr>
          <w:rFonts w:ascii="Times New Roman" w:hAnsi="Times New Roman" w:cs="Times New Roman" w:eastAsia="Times New Roman"/>
          <w:sz w:val="24"/>
          <w:szCs w:val="24"/>
          <w:highlight w:val="none"/>
        </w:rPr>
        <w:t xml:space="preserve">. Предположим, что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 3</w:t>
      </w:r>
      <w:r>
        <w:rPr>
          <w:rFonts w:ascii="Times New Roman" w:hAnsi="Times New Roman" w:cs="Times New Roman" w:eastAsia="Times New Roman"/>
          <w:sz w:val="24"/>
          <w:szCs w:val="24"/>
          <w:highlight w:val="none"/>
        </w:rPr>
        <w:t xml:space="preserve">, тогда генерацию можно представить в виде </w:t>
      </w:r>
      <w:r>
        <w:rPr>
          <w:rFonts w:ascii="Times New Roman" w:hAnsi="Times New Roman" w:cs="Times New Roman" w:eastAsia="Times New Roman"/>
          <w:i/>
          <w:sz w:val="24"/>
          <w:szCs w:val="24"/>
          <w:highlight w:val="none"/>
        </w:rPr>
        <w:t xml:space="preserve">Таблицы 2</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tbl>
      <w:tblPr>
        <w:tblStyle w:val="1394"/>
        <w:tblW w:w="0" w:type="auto"/>
        <w:jc w:val="center"/>
        <w:tblLook w:val="04A0" w:firstRow="1" w:lastRow="0" w:firstColumn="1" w:lastColumn="0" w:noHBand="0" w:noVBand="1"/>
      </w:tblPr>
      <w:tblGrid>
        <w:gridCol w:w="1006"/>
        <w:gridCol w:w="1006"/>
        <w:gridCol w:w="1006"/>
        <w:gridCol w:w="1006"/>
        <w:gridCol w:w="1006"/>
        <w:gridCol w:w="1006"/>
        <w:gridCol w:w="1006"/>
        <w:gridCol w:w="1006"/>
        <w:gridCol w:w="1006"/>
        <w:gridCol w:w="1006"/>
      </w:tblGrid>
      <w:tr>
        <w:trPr/>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1</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2</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3</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4</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5</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w:t>
            </w:r>
            <w:r>
              <w:rPr>
                <w:rFonts w:ascii="Times New Roman" w:hAnsi="Times New Roman" w:cs="Times New Roman" w:eastAsia="Times New Roman"/>
                <w:i/>
                <w:sz w:val="24"/>
                <w:highlight w:val="none"/>
                <w:vertAlign w:val="subscript"/>
              </w:rPr>
              <w:t xml:space="preserve">2</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6</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7</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8</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w:t>
            </w:r>
            <w:r>
              <w:rPr>
                <w:rFonts w:ascii="Times New Roman" w:hAnsi="Times New Roman" w:cs="Times New Roman" w:eastAsia="Times New Roman"/>
                <w:i/>
                <w:sz w:val="24"/>
                <w:highlight w:val="none"/>
                <w:vertAlign w:val="subscript"/>
              </w:rPr>
              <w:t xml:space="preserve">3</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9</w:t>
            </w:r>
            <w:r>
              <w:rPr>
                <w:rFonts w:ascii="Times New Roman" w:hAnsi="Times New Roman" w:cs="Times New Roman" w:eastAsia="Times New Roman"/>
                <w:i/>
                <w:sz w:val="24"/>
                <w:szCs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A</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B</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C</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r>
    </w:tbl>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850"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b/>
          <w:i w:val="0"/>
          <w:sz w:val="22"/>
          <w:szCs w:val="24"/>
          <w:highlight w:val="none"/>
        </w:rPr>
        <w:t xml:space="preserve">Таблица 2.</w:t>
      </w:r>
      <w:r>
        <w:rPr>
          <w:rFonts w:ascii="Times New Roman" w:hAnsi="Times New Roman" w:cs="Times New Roman" w:eastAsia="Times New Roman"/>
          <w:sz w:val="22"/>
          <w:szCs w:val="24"/>
          <w:highlight w:val="none"/>
        </w:rPr>
        <w:t xml:space="preserve"> Стабильная система со множеством участников {</w:t>
      </w:r>
      <w:r>
        <w:rPr>
          <w:rFonts w:ascii="Times New Roman" w:hAnsi="Times New Roman" w:cs="Times New Roman" w:eastAsia="Times New Roman"/>
          <w:i/>
          <w:sz w:val="22"/>
          <w:szCs w:val="24"/>
          <w:highlight w:val="none"/>
        </w:rPr>
        <w:t xml:space="preserve">A, B, C</w:t>
      </w:r>
      <w:r>
        <w:rPr>
          <w:rFonts w:ascii="Times New Roman" w:hAnsi="Times New Roman" w:cs="Times New Roman" w:eastAsia="Times New Roman"/>
          <w:sz w:val="22"/>
          <w:szCs w:val="24"/>
          <w:highlight w:val="none"/>
        </w:rPr>
        <w:t xml:space="preserve">} и </w:t>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i/>
          <w:sz w:val="22"/>
          <w:szCs w:val="24"/>
          <w:highlight w:val="none"/>
          <w:vertAlign w:val="subscript"/>
        </w:rPr>
        <w:t xml:space="preserve">n</w:t>
      </w:r>
      <w:r>
        <w:rPr>
          <w:rFonts w:ascii="Times New Roman" w:hAnsi="Times New Roman" w:cs="Times New Roman" w:eastAsia="Times New Roman"/>
          <w:i/>
          <w:sz w:val="22"/>
          <w:szCs w:val="24"/>
          <w:highlight w:val="none"/>
        </w:rPr>
        <w:t xml:space="preserve"> = 3</w:t>
      </w:r>
      <w:r>
        <w:rPr>
          <w:sz w:val="22"/>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Е</w:t>
      </w:r>
      <w:r>
        <w:rPr>
          <w:rFonts w:ascii="Times New Roman" w:hAnsi="Times New Roman" w:cs="Times New Roman" w:eastAsia="Times New Roman"/>
          <w:sz w:val="24"/>
          <w:szCs w:val="24"/>
          <w:highlight w:val="none"/>
        </w:rPr>
        <w:t xml:space="preserve">сли отсутствует маршрутизация от субъекта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то легко определимым становится вычисление </w:t>
      </w:r>
      <w:r>
        <w:rPr>
          <w:rFonts w:ascii="Times New Roman" w:hAnsi="Times New Roman" w:cs="Times New Roman" w:eastAsia="Times New Roman"/>
          <w:sz w:val="24"/>
          <w:szCs w:val="24"/>
          <w:highlight w:val="none"/>
        </w:rPr>
        <w:t xml:space="preserve">истинного су</w:t>
      </w:r>
      <w:r>
        <w:rPr>
          <w:rFonts w:ascii="Times New Roman" w:hAnsi="Times New Roman" w:cs="Times New Roman" w:eastAsia="Times New Roman"/>
          <w:sz w:val="24"/>
          <w:szCs w:val="24"/>
          <w:highlight w:val="none"/>
        </w:rPr>
        <w:t xml:space="preserve">бъекта генерирующего настоящее сообщение. И действительно, если существует сговор внутреннего и внешнего наблюдателей, то возможен сценарий, при котором внутренний наблюдатель, в роли инициатора, генерирует сообщение и отправляет его одному из участников {</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sz w:val="24"/>
          <w:szCs w:val="24"/>
          <w:highlight w:val="none"/>
        </w:rPr>
        <w:t xml:space="preserve">}. Спустя период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(при условии, что у получателя не существует сообщений в очереди) инициатор получает ответ, предварительно сохраняя его </w:t>
      </w:r>
      <w:r>
        <w:rPr>
          <w:rFonts w:ascii="Times New Roman" w:hAnsi="Times New Roman" w:cs="Times New Roman" w:eastAsia="Times New Roman"/>
          <w:sz w:val="24"/>
          <w:szCs w:val="24"/>
          <w:highlight w:val="none"/>
        </w:rPr>
        <w:t xml:space="preserve">шифрованную версию. Далее внутренний наблюда</w:t>
      </w:r>
      <w:r>
        <w:rPr>
          <w:rFonts w:ascii="Times New Roman" w:hAnsi="Times New Roman" w:cs="Times New Roman" w:eastAsia="Times New Roman"/>
          <w:sz w:val="24"/>
          <w:szCs w:val="24"/>
          <w:highlight w:val="none"/>
        </w:rPr>
        <w:t xml:space="preserve">тель обращается к внешнему с шифрованной версией сообщения, тот в свою очередь по своим записям проверяет где впервые был создан таковой пакет. Узел на котором появилось впервые подобное сообщение и является истинным субъектом информации в лице получателя.</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Теперь предположим, что маршрутизация субъекта C существует. Если внутренний наблюдатель хочет раскрыть субъектов {</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sz w:val="24"/>
          <w:szCs w:val="24"/>
          <w:highlight w:val="none"/>
        </w:rPr>
        <w:t xml:space="preserve">}, то можно предположить, что ему необходимо каким-либо образом обойти ретрансляцию субъекта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Но исключить узел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из сети не является решением, потому как прекратится вся последующая связь с субъектом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или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Другим способом </w:t>
      </w:r>
      <w:r>
        <w:rPr>
          <w:rFonts w:ascii="Times New Roman" w:hAnsi="Times New Roman" w:cs="Times New Roman" w:eastAsia="Times New Roman"/>
          <w:sz w:val="24"/>
          <w:szCs w:val="24"/>
          <w:highlight w:val="none"/>
        </w:rPr>
        <w:t xml:space="preserve">расскрытия </w:t>
      </w:r>
      <w:r>
        <w:rPr>
          <w:rFonts w:ascii="Times New Roman" w:hAnsi="Times New Roman" w:cs="Times New Roman" w:eastAsia="Times New Roman"/>
          <w:sz w:val="24"/>
          <w:szCs w:val="24"/>
          <w:highlight w:val="none"/>
        </w:rPr>
        <w:t xml:space="preserve">(и куда более продуктивным) является уже исключение одного субъекта из множества {</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sz w:val="24"/>
          <w:szCs w:val="24"/>
          <w:highlight w:val="none"/>
        </w:rPr>
        <w:t xml:space="preserve">}, иными словами заблокировать участника сети на определённый период времени </w:t>
      </w:r>
      <w:r>
        <w:rPr>
          <w:rFonts w:ascii="Times New Roman" w:hAnsi="Times New Roman" w:cs="Times New Roman" w:eastAsia="Times New Roman"/>
          <w:i/>
          <w:sz w:val="24"/>
          <w:szCs w:val="24"/>
          <w:highlight w:val="none"/>
        </w:rPr>
        <w:t xml:space="preserve">тT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Тогда в таком случае активный внешний наблюдатель блокирует одного из субъектов {</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после этого активный внутренний наблюдатель посылает запрос на одного из субъектов множества {</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sz w:val="24"/>
          <w:szCs w:val="24"/>
          <w:highlight w:val="none"/>
        </w:rPr>
        <w:t xml:space="preserve">}. Если отправитель получает ответ, значит истинным получателем информации является не исключённый участник, в противном случае – исключённый. </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Для предотвращения активных атак со стороны сговора внешних и внутренних наблюдателей необходимо добавить дополни</w:t>
      </w:r>
      <w:r>
        <w:rPr>
          <w:rFonts w:ascii="Times New Roman" w:hAnsi="Times New Roman" w:cs="Times New Roman" w:eastAsia="Times New Roman"/>
          <w:sz w:val="24"/>
          <w:highlight w:val="none"/>
        </w:rPr>
        <w:t xml:space="preserve">тел</w:t>
      </w:r>
      <w:r>
        <w:rPr>
          <w:rFonts w:ascii="Times New Roman" w:hAnsi="Times New Roman" w:cs="Times New Roman" w:eastAsia="Times New Roman"/>
          <w:sz w:val="24"/>
          <w:highlight w:val="none"/>
        </w:rPr>
        <w:t xml:space="preserve">ьный (но не единственно возможный) 11</w:t>
      </w:r>
      <w:r>
        <w:rPr>
          <w:rFonts w:ascii="Times New Roman" w:hAnsi="Times New Roman" w:cs="Times New Roman" w:eastAsia="Times New Roman"/>
          <w:sz w:val="24"/>
          <w:highlight w:val="none"/>
          <w:vertAlign w:val="subscript"/>
        </w:rPr>
        <w:t xml:space="preserve">1</w:t>
      </w:r>
      <w:r>
        <w:rPr>
          <w:rFonts w:ascii="Times New Roman" w:hAnsi="Times New Roman" w:cs="Times New Roman" w:eastAsia="Times New Roman"/>
          <w:sz w:val="24"/>
          <w:highlight w:val="none"/>
        </w:rPr>
        <w:t xml:space="preserve"> пункт, который представляет новую псевдо роль субъектов в качестве контролирующих узлов. Такая атака приводит к невозможности деанонимизации субъектов посредством частичного блокирования, потому как её следствием станет взаимоблокировка субъектов. </w:t>
      </w:r>
      <w:r>
        <w:rPr>
          <w:rFonts w:ascii="Times New Roman" w:hAnsi="Times New Roman" w:cs="Times New Roman" w:eastAsia="Times New Roman"/>
          <w:sz w:val="24"/>
          <w:highlight w:val="none"/>
        </w:rPr>
        <w:t xml:space="preserve">Тем не менее добавление данного пункта скажется на том, что сама сеть выйдет из класса абстрактных анонимных сетей, потому как добавится необходимость в поточном распространении информации.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11</w:t>
      </w:r>
      <w:r>
        <w:rPr>
          <w:rFonts w:ascii="Times New Roman" w:hAnsi="Times New Roman" w:cs="Times New Roman" w:eastAsia="Times New Roman"/>
          <w:sz w:val="24"/>
          <w:highlight w:val="none"/>
          <w:vertAlign w:val="subscript"/>
        </w:rPr>
        <w:t xml:space="preserve">1</w:t>
      </w:r>
      <w:r>
        <w:rPr>
          <w:rFonts w:ascii="Times New Roman" w:hAnsi="Times New Roman" w:cs="Times New Roman" w:eastAsia="Times New Roman"/>
          <w:sz w:val="24"/>
          <w:highlight w:val="none"/>
        </w:rPr>
        <w:t xml:space="preserve">. </w:t>
        <w:tab/>
        <w:t xml:space="preserve">К</w:t>
      </w:r>
      <w:r>
        <w:rPr>
          <w:rFonts w:ascii="Times New Roman" w:hAnsi="Times New Roman" w:cs="Times New Roman" w:eastAsia="Times New Roman"/>
          <w:sz w:val="24"/>
          <w:szCs w:val="24"/>
          <w:highlight w:val="none"/>
        </w:rPr>
        <w:t xml:space="preserve">аждый действующий субъект сети выставляет минимум одного существующего пользователя в роли контролирующего узла для предотвращения от активных атак методом и</w:t>
      </w:r>
      <w:r>
        <w:rPr>
          <w:rFonts w:ascii="Times New Roman" w:hAnsi="Times New Roman" w:cs="Times New Roman" w:eastAsia="Times New Roman"/>
          <w:sz w:val="24"/>
          <w:szCs w:val="24"/>
          <w:highlight w:val="none"/>
        </w:rPr>
        <w:t xml:space="preserve">сключения участников системы. Суть такого пользователя в понимании его существования. Если связь с подобным субъектом будет разорвана, то все последующие действия автоматически прекращаются. Само соединение функционирует за пределами механизма </w:t>
      </w:r>
      <w:r>
        <w:rPr>
          <w:rFonts w:ascii="Times New Roman" w:hAnsi="Times New Roman" w:cs="Times New Roman" w:eastAsia="Times New Roman"/>
          <w:sz w:val="24"/>
          <w:szCs w:val="24"/>
          <w:highlight w:val="none"/>
        </w:rPr>
        <w:t xml:space="preserve">очередей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что, тем не менее, не приводит к снижению уровня анонимности, потому как все субъекты начинают подчиняться этому правилу однонаправленно (в такой концепции не существует функций типа запрос/ответ, существуют только поточные уведомления своего присутствия).</w:t>
      </w:r>
      <w:r>
        <w:rPr>
          <w:rFonts w:ascii="Times New Roman" w:hAnsi="Times New Roman" w:cs="Times New Roman" w:eastAsia="Times New Roman"/>
          <w:sz w:val="24"/>
          <w:highlight w:val="none"/>
        </w:rPr>
        <w:t xml:space="preserve"> </w:t>
      </w:r>
      <w:r>
        <w:rPr>
          <w:rFonts w:ascii="Times New Roman" w:hAnsi="Times New Roman" w:cs="Times New Roman" w:eastAsia="Times New Roman"/>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Хоть теоретически сама атака становится невозможной, но в практическом смысле и в долгосрочном наблюдении она более </w:t>
      </w:r>
      <w:r>
        <w:rPr>
          <w:rFonts w:ascii="Times New Roman" w:hAnsi="Times New Roman" w:cs="Times New Roman" w:eastAsia="Times New Roman"/>
          <w:sz w:val="24"/>
          <w:szCs w:val="24"/>
          <w:highlight w:val="none"/>
        </w:rPr>
        <w:t xml:space="preserve">чем </w:t>
      </w:r>
      <w:r>
        <w:rPr>
          <w:rFonts w:ascii="Times New Roman" w:hAnsi="Times New Roman" w:cs="Times New Roman" w:eastAsia="Times New Roman"/>
          <w:sz w:val="24"/>
          <w:szCs w:val="24"/>
          <w:highlight w:val="none"/>
        </w:rPr>
        <w:t xml:space="preserve">реальна. Связано это с тем, что одноранговая архитектура как </w:t>
      </w:r>
      <w:r>
        <w:rPr>
          <w:rFonts w:ascii="Times New Roman" w:hAnsi="Times New Roman" w:cs="Times New Roman" w:eastAsia="Times New Roman"/>
          <w:sz w:val="24"/>
          <w:szCs w:val="24"/>
          <w:highlight w:val="none"/>
        </w:rPr>
        <w:t xml:space="preserve">т</w:t>
      </w:r>
      <w:r>
        <w:rPr>
          <w:rFonts w:ascii="Times New Roman" w:hAnsi="Times New Roman" w:cs="Times New Roman" w:eastAsia="Times New Roman"/>
          <w:sz w:val="24"/>
          <w:szCs w:val="24"/>
          <w:highlight w:val="none"/>
        </w:rPr>
        <w:t xml:space="preserve">ако</w:t>
      </w:r>
      <w:r>
        <w:rPr>
          <w:rFonts w:ascii="Times New Roman" w:hAnsi="Times New Roman" w:cs="Times New Roman" w:eastAsia="Times New Roman"/>
          <w:sz w:val="24"/>
          <w:szCs w:val="24"/>
          <w:highlight w:val="none"/>
        </w:rPr>
        <w:t xml:space="preserve">вая приводит к постоянному и динамичному изменению связей между субъектами. Это в свою очередь может приводить к исключениям групп субъектов связанных контролирующими узлами, потому как последние обязаны быть действующими и настоящими участниками системы.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Ещё одним возможным решением вышеописанной проблемы может стать использование доверенных соединений среди участников сети. </w:t>
      </w:r>
      <w:r>
        <w:rPr>
          <w:rFonts w:ascii="Times New Roman" w:hAnsi="Times New Roman" w:cs="Times New Roman" w:eastAsia="Times New Roman"/>
          <w:sz w:val="24"/>
          <w:szCs w:val="24"/>
          <w:highlight w:val="none"/>
        </w:rPr>
        <w:t xml:space="preserve">Такой подход ограничивает действия активных внутренних наблюдателей и за счёт данного свойства позволяет снизить риски деанонимизации, а также сохранить абстрактность системы (по сравнению с пунктом 11</w:t>
      </w:r>
      <w:r>
        <w:rPr>
          <w:rFonts w:ascii="Times New Roman" w:hAnsi="Times New Roman" w:cs="Times New Roman" w:eastAsia="Times New Roman"/>
          <w:sz w:val="24"/>
          <w:szCs w:val="24"/>
          <w:highlight w:val="none"/>
          <w:vertAlign w:val="subscript"/>
        </w:rPr>
        <w:t xml:space="preserve">1</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11</w:t>
      </w:r>
      <w:r>
        <w:rPr>
          <w:rFonts w:ascii="Times New Roman" w:hAnsi="Times New Roman" w:cs="Times New Roman" w:eastAsia="Times New Roman"/>
          <w:sz w:val="24"/>
          <w:szCs w:val="24"/>
          <w:highlight w:val="none"/>
          <w:vertAlign w:val="subscript"/>
        </w:rPr>
        <w:t xml:space="preserve">2</w:t>
      </w:r>
      <w:r>
        <w:rPr>
          <w:rFonts w:ascii="Times New Roman" w:hAnsi="Times New Roman" w:cs="Times New Roman" w:eastAsia="Times New Roman"/>
          <w:sz w:val="24"/>
          <w:szCs w:val="24"/>
          <w:highlight w:val="none"/>
        </w:rPr>
        <w:t xml:space="preserve">. </w:t>
        <w:tab/>
        <w:t xml:space="preserve">Каждый действующий субъект сети выстраивает связи с другими участниками, основываясь на субъективности к уровню доверия, устанавливая и редактируя белый список на своей стороне. </w:t>
      </w:r>
      <w:r>
        <w:rPr>
          <w:rFonts w:ascii="Times New Roman" w:hAnsi="Times New Roman" w:cs="Times New Roman" w:eastAsia="Times New Roman"/>
          <w:sz w:val="24"/>
          <w:szCs w:val="24"/>
          <w:highlight w:val="none"/>
        </w:rPr>
        <w:t xml:space="preserve">Чтобы успешно подключиться к сети такого рода,</w:t>
      </w:r>
      <w:r>
        <w:rPr>
          <w:rFonts w:ascii="Times New Roman" w:hAnsi="Times New Roman" w:cs="Times New Roman" w:eastAsia="Times New Roman"/>
          <w:sz w:val="24"/>
          <w:szCs w:val="24"/>
          <w:highlight w:val="none"/>
        </w:rPr>
        <w:t xml:space="preserve"> субъекту</w:t>
      </w:r>
      <w:r>
        <w:rPr>
          <w:rFonts w:ascii="Times New Roman" w:hAnsi="Times New Roman" w:cs="Times New Roman" w:eastAsia="Times New Roman"/>
          <w:sz w:val="24"/>
          <w:szCs w:val="24"/>
          <w:highlight w:val="none"/>
        </w:rPr>
        <w:t xml:space="preserve"> необходимо стать доверенным узлом, </w:t>
      </w:r>
      <w:r>
        <w:rPr>
          <w:rFonts w:ascii="Times New Roman" w:hAnsi="Times New Roman" w:cs="Times New Roman" w:eastAsia="Times New Roman"/>
          <w:sz w:val="24"/>
          <w:szCs w:val="24"/>
          <w:highlight w:val="none"/>
        </w:rPr>
        <w:t xml:space="preserve">то есть</w:t>
      </w:r>
      <w:r>
        <w:rPr>
          <w:rFonts w:ascii="Times New Roman" w:hAnsi="Times New Roman" w:cs="Times New Roman" w:eastAsia="Times New Roman"/>
          <w:sz w:val="24"/>
          <w:szCs w:val="24"/>
          <w:highlight w:val="none"/>
        </w:rPr>
        <w:t xml:space="preserve"> пользователем, которому кто-либо доверяет.</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Сложность исполнения атаки на подобную сеть будет сводиться к сложности встраивания подчиняемых узлов</w:t>
      </w:r>
      <w:r>
        <w:rPr>
          <w:rFonts w:ascii="Times New Roman" w:hAnsi="Times New Roman" w:cs="Times New Roman" w:eastAsia="Times New Roman"/>
          <w:sz w:val="24"/>
          <w:szCs w:val="24"/>
          <w:highlight w:val="none"/>
        </w:rPr>
        <w:t xml:space="preserve">, потому как каждый получатель информации, в конечном итоге, должен будет заранее устанавливать список возможных отправителей.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Сети с таким свойством именуются </w:t>
      </w:r>
      <w:r>
        <w:rPr>
          <w:rFonts w:ascii="Times New Roman" w:hAnsi="Times New Roman" w:cs="Times New Roman" w:eastAsia="Times New Roman"/>
          <w:sz w:val="24"/>
          <w:szCs w:val="24"/>
          <w:highlight w:val="none"/>
        </w:rPr>
        <w:t xml:space="preserve">friend-to-friend (F2F) сетями</w:t>
      </w:r>
      <w:r>
        <w:rPr>
          <w:rFonts w:ascii="Times New Roman" w:hAnsi="Times New Roman" w:cs="Times New Roman" w:eastAsia="Times New Roman"/>
          <w:sz w:val="24"/>
          <w:szCs w:val="24"/>
          <w:highlight w:val="none"/>
        </w:rPr>
        <w:t xml:space="preserve"> [32]</w:t>
      </w:r>
      <w:r>
        <w:rPr>
          <w:rFonts w:ascii="Times New Roman" w:hAnsi="Times New Roman" w:cs="Times New Roman" w:eastAsia="Times New Roman"/>
          <w:sz w:val="24"/>
          <w:szCs w:val="24"/>
          <w:highlight w:val="none"/>
        </w:rPr>
        <w:t xml:space="preserve">. Естественным недостатком является малая экспансия, как</w:t>
      </w:r>
      <w:r>
        <w:rPr>
          <w:rFonts w:ascii="Times New Roman" w:hAnsi="Times New Roman" w:cs="Times New Roman" w:eastAsia="Times New Roman"/>
          <w:sz w:val="24"/>
          <w:szCs w:val="24"/>
          <w:highlight w:val="none"/>
        </w:rPr>
        <w:t xml:space="preserve"> возможность масштабирования системы. С другой стороны, как раз такое качество позволяет дополнительно (и довольно эффективно) сдерживать недостатки самой структуры, когда увеличивающееся количество субъектов приводит к регрессу производительности системы.</w:t>
      </w:r>
      <w:r>
        <w:rPr>
          <w:rFonts w:ascii="Times New Roman" w:hAnsi="Times New Roman" w:cs="Times New Roman" w:eastAsia="Times New Roman"/>
          <w:sz w:val="24"/>
          <w:szCs w:val="24"/>
          <w:highlight w:val="none"/>
        </w:rPr>
        <w:t xml:space="preserve"> В общем представлении такой метод защиты достаточно эффективен против внутренних активных наблюдателей (особенно </w:t>
      </w:r>
      <w:r>
        <w:rPr>
          <w:rFonts w:ascii="Times New Roman" w:hAnsi="Times New Roman" w:cs="Times New Roman" w:eastAsia="Times New Roman"/>
          <w:sz w:val="24"/>
          <w:szCs w:val="24"/>
          <w:highlight w:val="none"/>
        </w:rPr>
        <w:t xml:space="preserve">с практической точки зрения), но теорети</w:t>
      </w:r>
      <w:r>
        <w:rPr>
          <w:rFonts w:ascii="Times New Roman" w:hAnsi="Times New Roman" w:cs="Times New Roman" w:eastAsia="Times New Roman"/>
          <w:sz w:val="24"/>
          <w:szCs w:val="24"/>
          <w:highlight w:val="none"/>
        </w:rPr>
        <w:t xml:space="preserve">чески является более сложной моделью. Анонимность такого случая начинает базироваться на гипотетически большем количестве связей между участниками, чем при выстраивании константно заданного количества маршрутизирущих узлов, что и приводит к дополнительным </w:t>
      </w:r>
      <w:r>
        <w:rPr>
          <w:rFonts w:ascii="Times New Roman" w:hAnsi="Times New Roman" w:cs="Times New Roman" w:eastAsia="Times New Roman"/>
          <w:sz w:val="24"/>
          <w:szCs w:val="24"/>
          <w:highlight w:val="none"/>
        </w:rPr>
        <w:t xml:space="preserve">рискам деанонимизации субъектов.</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Также ещё одним возможным решением может стать синтез подходов, что зак</w:t>
      </w:r>
      <w:r>
        <w:rPr>
          <w:rFonts w:ascii="Times New Roman" w:hAnsi="Times New Roman" w:cs="Times New Roman" w:eastAsia="Times New Roman"/>
          <w:sz w:val="24"/>
          <w:szCs w:val="24"/>
          <w:highlight w:val="none"/>
        </w:rPr>
        <w:t xml:space="preserve">ономерно объединит не только положительные, но и отрицательные стороны этапов 11</w:t>
      </w:r>
      <w:r>
        <w:rPr>
          <w:rFonts w:ascii="Times New Roman" w:hAnsi="Times New Roman" w:cs="Times New Roman" w:eastAsia="Times New Roman"/>
          <w:sz w:val="24"/>
          <w:szCs w:val="24"/>
          <w:highlight w:val="none"/>
          <w:vertAlign w:val="subscript"/>
        </w:rPr>
        <w:t xml:space="preserve">1</w:t>
      </w:r>
      <w:r>
        <w:rPr>
          <w:rFonts w:ascii="Times New Roman" w:hAnsi="Times New Roman" w:cs="Times New Roman" w:eastAsia="Times New Roman"/>
          <w:sz w:val="24"/>
          <w:szCs w:val="24"/>
          <w:highlight w:val="none"/>
        </w:rPr>
        <w:t xml:space="preserve"> и 11</w:t>
      </w:r>
      <w:r>
        <w:rPr>
          <w:rFonts w:ascii="Times New Roman" w:hAnsi="Times New Roman" w:cs="Times New Roman" w:eastAsia="Times New Roman"/>
          <w:sz w:val="24"/>
          <w:szCs w:val="24"/>
          <w:highlight w:val="none"/>
          <w:vertAlign w:val="subscript"/>
        </w:rPr>
        <w:t xml:space="preserve">2</w:t>
      </w:r>
      <w:r>
        <w:rPr>
          <w:rFonts w:ascii="Times New Roman" w:hAnsi="Times New Roman" w:cs="Times New Roman" w:eastAsia="Times New Roman"/>
          <w:sz w:val="24"/>
          <w:szCs w:val="24"/>
          <w:highlight w:val="none"/>
        </w:rPr>
        <w:t xml:space="preserve">. В следствии такого соединения система перестанет быть абстрактной (за счёт необходимости в поточном поддержании соединений), появится свойство малой экспансии (за счёт принадлежнос</w:t>
      </w:r>
      <w:r>
        <w:rPr>
          <w:rFonts w:ascii="Times New Roman" w:hAnsi="Times New Roman" w:cs="Times New Roman" w:eastAsia="Times New Roman"/>
          <w:sz w:val="24"/>
          <w:szCs w:val="24"/>
          <w:highlight w:val="none"/>
        </w:rPr>
        <w:t xml:space="preserve">ти к F2F-сети) и увеличится сложность практической реализации (за счёт, соответственно, синтеза двух подходов). Тем не менее, теоретическая безопасность выйдет на более лучший уровень, потому как если один из доверенных субъектов станет скомпрометированным</w:t>
      </w:r>
      <w:r>
        <w:rPr>
          <w:rFonts w:ascii="Times New Roman" w:hAnsi="Times New Roman" w:cs="Times New Roman" w:eastAsia="Times New Roman"/>
          <w:sz w:val="24"/>
          <w:szCs w:val="24"/>
          <w:highlight w:val="none"/>
        </w:rPr>
        <w:t xml:space="preserve">, то останется дополнительный слой защиты в лице маршрутизаторов.</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b) </w:t>
        <w:tab/>
        <w:t xml:space="preserve">Общий случай. </w:t>
      </w:r>
      <w:r>
        <w:rPr>
          <w:rFonts w:ascii="Times New Roman" w:hAnsi="Times New Roman" w:cs="Times New Roman" w:eastAsia="Times New Roman"/>
          <w:sz w:val="24"/>
          <w:szCs w:val="24"/>
          <w:highlight w:val="none"/>
        </w:rPr>
        <w:t xml:space="preserve">Предположим, что существует нестабильная система при которой каждый узел из множества {</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sz w:val="24"/>
          <w:szCs w:val="24"/>
          <w:highlight w:val="none"/>
        </w:rPr>
        <w:t xml:space="preserve">} выставил в разный промежуток времени значение равное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с отставанием по времени относительно всех остальных участников сети. </w:t>
      </w:r>
      <w:r>
        <w:rPr>
          <w:rFonts w:ascii="Times New Roman" w:hAnsi="Times New Roman" w:cs="Times New Roman" w:eastAsia="Times New Roman"/>
          <w:sz w:val="24"/>
          <w:szCs w:val="24"/>
          <w:highlight w:val="none"/>
        </w:rPr>
        <w:t xml:space="preserve">Все участники генерируют запрос в разные секунды, но также сохраняя локальный период равный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Предположим, что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 3</w:t>
      </w:r>
      <w:r>
        <w:rPr>
          <w:rFonts w:ascii="Times New Roman" w:hAnsi="Times New Roman" w:cs="Times New Roman" w:eastAsia="Times New Roman"/>
          <w:sz w:val="24"/>
          <w:szCs w:val="24"/>
          <w:highlight w:val="none"/>
        </w:rPr>
        <w:t xml:space="preserve">, тогда генерацию можно представить в виде </w:t>
      </w:r>
      <w:r>
        <w:rPr>
          <w:rFonts w:ascii="Times New Roman" w:hAnsi="Times New Roman" w:cs="Times New Roman" w:eastAsia="Times New Roman"/>
          <w:i/>
          <w:sz w:val="24"/>
          <w:szCs w:val="24"/>
          <w:highlight w:val="none"/>
        </w:rPr>
        <w:t xml:space="preserve">Таблиц 3</w:t>
      </w:r>
      <w:r>
        <w:rPr>
          <w:rFonts w:ascii="Times New Roman" w:hAnsi="Times New Roman" w:cs="Times New Roman" w:eastAsia="Times New Roman"/>
          <w:i/>
          <w:sz w:val="24"/>
          <w:szCs w:val="24"/>
          <w:highlight w:val="none"/>
        </w:rPr>
        <w:t xml:space="preserve">, 4, 5</w:t>
      </w:r>
      <w:r>
        <w:rPr>
          <w:rFonts w:ascii="Times New Roman" w:hAnsi="Times New Roman" w:cs="Times New Roman" w:eastAsia="Times New Roman"/>
          <w:i w:val="0"/>
          <w:sz w:val="24"/>
          <w:szCs w:val="24"/>
          <w:highlight w:val="none"/>
        </w:rPr>
        <w:t xml:space="preserve"> относительно расположения субъекта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i w:val="0"/>
          <w:sz w:val="24"/>
          <w:szCs w:val="24"/>
          <w:highlight w:val="none"/>
        </w:rPr>
        <w:t xml:space="preserve"> к другим участникам</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sz w:val="24"/>
          <w:szCs w:val="24"/>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tbl>
      <w:tblPr>
        <w:tblStyle w:val="1394"/>
        <w:tblW w:w="0" w:type="auto"/>
        <w:jc w:val="center"/>
        <w:tblLook w:val="04A0" w:firstRow="1" w:lastRow="0" w:firstColumn="1" w:lastColumn="0" w:noHBand="0" w:noVBand="1"/>
      </w:tblPr>
      <w:tblGrid>
        <w:gridCol w:w="1006"/>
        <w:gridCol w:w="1006"/>
        <w:gridCol w:w="1006"/>
        <w:gridCol w:w="1006"/>
        <w:gridCol w:w="1006"/>
        <w:gridCol w:w="1006"/>
        <w:gridCol w:w="1006"/>
        <w:gridCol w:w="1006"/>
        <w:gridCol w:w="1006"/>
        <w:gridCol w:w="1006"/>
      </w:tblGrid>
      <w:tr>
        <w:trPr/>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1</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2</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3</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4</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5</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6</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7</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8</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9</w:t>
            </w:r>
            <w:r>
              <w:rPr>
                <w:rFonts w:ascii="Times New Roman" w:hAnsi="Times New Roman" w:cs="Times New Roman" w:eastAsia="Times New Roman"/>
                <w:i/>
                <w:sz w:val="24"/>
                <w:szCs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A</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B</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C</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r>
    </w:tbl>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850" w:right="283" w:firstLine="0"/>
        <w:jc w:val="center"/>
        <w:spacing w:before="0" w:after="0"/>
        <w:rPr>
          <w:rFonts w:ascii="Times New Roman" w:hAnsi="Times New Roman" w:cs="Times New Roman" w:eastAsia="Times New Roman"/>
          <w:i w:val="0"/>
          <w:sz w:val="22"/>
          <w:szCs w:val="24"/>
          <w:highlight w:val="none"/>
        </w:rPr>
      </w:pPr>
      <w:r>
        <w:rPr>
          <w:rFonts w:ascii="Times New Roman" w:hAnsi="Times New Roman" w:cs="Times New Roman" w:eastAsia="Times New Roman"/>
          <w:b/>
          <w:i w:val="0"/>
          <w:sz w:val="22"/>
          <w:szCs w:val="24"/>
          <w:highlight w:val="none"/>
        </w:rPr>
        <w:t xml:space="preserve">Таблица 3.</w:t>
      </w:r>
      <w:r>
        <w:rPr>
          <w:rFonts w:ascii="Times New Roman" w:hAnsi="Times New Roman" w:cs="Times New Roman" w:eastAsia="Times New Roman"/>
          <w:sz w:val="22"/>
          <w:szCs w:val="24"/>
          <w:highlight w:val="none"/>
        </w:rPr>
        <w:t xml:space="preserve"> Нестабильная система со множеством участников {</w:t>
      </w:r>
      <w:r>
        <w:rPr>
          <w:rFonts w:ascii="Times New Roman" w:hAnsi="Times New Roman" w:cs="Times New Roman" w:eastAsia="Times New Roman"/>
          <w:i/>
          <w:sz w:val="22"/>
          <w:szCs w:val="24"/>
          <w:highlight w:val="none"/>
        </w:rPr>
        <w:t xml:space="preserve">A, B, C</w:t>
      </w:r>
      <w:r>
        <w:rPr>
          <w:rFonts w:ascii="Times New Roman" w:hAnsi="Times New Roman" w:cs="Times New Roman" w:eastAsia="Times New Roman"/>
          <w:sz w:val="22"/>
          <w:szCs w:val="24"/>
          <w:highlight w:val="none"/>
        </w:rPr>
        <w:t xml:space="preserve">} и </w:t>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i/>
          <w:sz w:val="22"/>
          <w:szCs w:val="24"/>
          <w:highlight w:val="none"/>
          <w:vertAlign w:val="subscript"/>
        </w:rPr>
        <w:t xml:space="preserve">n</w:t>
      </w:r>
      <w:r>
        <w:rPr>
          <w:rFonts w:ascii="Times New Roman" w:hAnsi="Times New Roman" w:cs="Times New Roman" w:eastAsia="Times New Roman"/>
          <w:i/>
          <w:sz w:val="22"/>
          <w:szCs w:val="24"/>
          <w:highlight w:val="none"/>
        </w:rPr>
        <w:t xml:space="preserve"> = 3</w:t>
      </w:r>
      <w:r>
        <w:rPr>
          <w:rFonts w:ascii="Times New Roman" w:hAnsi="Times New Roman" w:cs="Times New Roman" w:eastAsia="Times New Roman"/>
          <w:i w:val="0"/>
          <w:sz w:val="22"/>
          <w:szCs w:val="24"/>
          <w:highlight w:val="none"/>
        </w:rPr>
        <w:t xml:space="preserve">, </w:t>
      </w:r>
      <w:r>
        <w:rPr>
          <w:rFonts w:ascii="Times New Roman" w:hAnsi="Times New Roman" w:cs="Times New Roman" w:eastAsia="Times New Roman"/>
          <w:i w:val="0"/>
          <w:sz w:val="22"/>
          <w:szCs w:val="24"/>
          <w:highlight w:val="none"/>
        </w:rPr>
        <w:t xml:space="preserve">где узел </w:t>
      </w:r>
      <w:r>
        <w:rPr>
          <w:rFonts w:ascii="Times New Roman" w:hAnsi="Times New Roman" w:cs="Times New Roman" w:eastAsia="Times New Roman"/>
          <w:i/>
          <w:sz w:val="22"/>
          <w:szCs w:val="24"/>
          <w:highlight w:val="none"/>
        </w:rPr>
        <w:t xml:space="preserve">C</w:t>
      </w:r>
      <w:r>
        <w:rPr>
          <w:rFonts w:ascii="Times New Roman" w:hAnsi="Times New Roman" w:cs="Times New Roman" w:eastAsia="Times New Roman"/>
          <w:i w:val="0"/>
          <w:sz w:val="22"/>
          <w:szCs w:val="24"/>
          <w:highlight w:val="none"/>
        </w:rPr>
        <w:t xml:space="preserve"> находится в начале генерации</w:t>
      </w:r>
      <w:r>
        <w:rPr>
          <w:sz w:val="22"/>
        </w:rPr>
      </w:r>
      <w:r/>
    </w:p>
    <w:p>
      <w:pPr>
        <w:ind w:left="850"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tbl>
      <w:tblPr>
        <w:tblStyle w:val="1394"/>
        <w:tblW w:w="0" w:type="auto"/>
        <w:jc w:val="center"/>
        <w:tblLook w:val="04A0" w:firstRow="1" w:lastRow="0" w:firstColumn="1" w:lastColumn="0" w:noHBand="0" w:noVBand="1"/>
      </w:tblPr>
      <w:tblGrid>
        <w:gridCol w:w="1006"/>
        <w:gridCol w:w="1006"/>
        <w:gridCol w:w="1006"/>
        <w:gridCol w:w="1006"/>
        <w:gridCol w:w="1006"/>
        <w:gridCol w:w="1006"/>
        <w:gridCol w:w="1006"/>
        <w:gridCol w:w="1006"/>
        <w:gridCol w:w="1006"/>
        <w:gridCol w:w="1006"/>
      </w:tblGrid>
      <w:tr>
        <w:trPr/>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1</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2</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3</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4</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5</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6</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7</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8</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9</w:t>
            </w: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A</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B</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C</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r>
    </w:tbl>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850" w:right="283" w:firstLine="0"/>
        <w:jc w:val="center"/>
        <w:spacing w:before="0" w:after="0"/>
        <w:rPr>
          <w:rFonts w:ascii="Times New Roman" w:hAnsi="Times New Roman" w:cs="Times New Roman" w:eastAsia="Times New Roman"/>
          <w:i w:val="0"/>
          <w:sz w:val="22"/>
          <w:szCs w:val="24"/>
          <w:highlight w:val="none"/>
        </w:rPr>
      </w:pPr>
      <w:r>
        <w:rPr>
          <w:rFonts w:ascii="Times New Roman" w:hAnsi="Times New Roman" w:cs="Times New Roman" w:eastAsia="Times New Roman"/>
          <w:b/>
          <w:i w:val="0"/>
          <w:sz w:val="22"/>
          <w:szCs w:val="24"/>
          <w:highlight w:val="none"/>
        </w:rPr>
        <w:t xml:space="preserve">Таблица 4.</w:t>
      </w:r>
      <w:r>
        <w:rPr>
          <w:rFonts w:ascii="Times New Roman" w:hAnsi="Times New Roman" w:cs="Times New Roman" w:eastAsia="Times New Roman"/>
          <w:sz w:val="22"/>
          <w:szCs w:val="24"/>
          <w:highlight w:val="none"/>
        </w:rPr>
        <w:t xml:space="preserve"> Нестабильная система со множеством участников {</w:t>
      </w:r>
      <w:r>
        <w:rPr>
          <w:rFonts w:ascii="Times New Roman" w:hAnsi="Times New Roman" w:cs="Times New Roman" w:eastAsia="Times New Roman"/>
          <w:i/>
          <w:sz w:val="22"/>
          <w:szCs w:val="24"/>
          <w:highlight w:val="none"/>
        </w:rPr>
        <w:t xml:space="preserve">A, B, C</w:t>
      </w:r>
      <w:r>
        <w:rPr>
          <w:rFonts w:ascii="Times New Roman" w:hAnsi="Times New Roman" w:cs="Times New Roman" w:eastAsia="Times New Roman"/>
          <w:sz w:val="22"/>
          <w:szCs w:val="24"/>
          <w:highlight w:val="none"/>
        </w:rPr>
        <w:t xml:space="preserve">} и </w:t>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i/>
          <w:sz w:val="22"/>
          <w:szCs w:val="24"/>
          <w:highlight w:val="none"/>
          <w:vertAlign w:val="subscript"/>
        </w:rPr>
        <w:t xml:space="preserve">n</w:t>
      </w:r>
      <w:r>
        <w:rPr>
          <w:rFonts w:ascii="Times New Roman" w:hAnsi="Times New Roman" w:cs="Times New Roman" w:eastAsia="Times New Roman"/>
          <w:i/>
          <w:sz w:val="22"/>
          <w:szCs w:val="24"/>
          <w:highlight w:val="none"/>
        </w:rPr>
        <w:t xml:space="preserve"> = 3</w:t>
      </w:r>
      <w:r>
        <w:rPr>
          <w:rFonts w:ascii="Times New Roman" w:hAnsi="Times New Roman" w:cs="Times New Roman" w:eastAsia="Times New Roman"/>
          <w:i w:val="0"/>
          <w:sz w:val="22"/>
          <w:szCs w:val="24"/>
          <w:highlight w:val="none"/>
        </w:rPr>
        <w:t xml:space="preserve">, </w:t>
      </w:r>
      <w:r>
        <w:rPr>
          <w:rFonts w:ascii="Times New Roman" w:hAnsi="Times New Roman" w:cs="Times New Roman" w:eastAsia="Times New Roman"/>
          <w:i w:val="0"/>
          <w:sz w:val="22"/>
          <w:szCs w:val="24"/>
          <w:highlight w:val="none"/>
        </w:rPr>
        <w:t xml:space="preserve">где узел </w:t>
      </w:r>
      <w:r>
        <w:rPr>
          <w:rFonts w:ascii="Times New Roman" w:hAnsi="Times New Roman" w:cs="Times New Roman" w:eastAsia="Times New Roman"/>
          <w:i/>
          <w:sz w:val="22"/>
          <w:szCs w:val="24"/>
          <w:highlight w:val="none"/>
        </w:rPr>
        <w:t xml:space="preserve">C</w:t>
      </w:r>
      <w:r>
        <w:rPr>
          <w:rFonts w:ascii="Times New Roman" w:hAnsi="Times New Roman" w:cs="Times New Roman" w:eastAsia="Times New Roman"/>
          <w:i w:val="0"/>
          <w:sz w:val="22"/>
          <w:szCs w:val="24"/>
          <w:highlight w:val="none"/>
        </w:rPr>
        <w:t xml:space="preserve"> находится в середине генерации</w:t>
      </w:r>
      <w:r>
        <w:rPr>
          <w:sz w:val="22"/>
        </w:rPr>
      </w:r>
      <w:r/>
    </w:p>
    <w:p>
      <w:pPr>
        <w:ind w:left="850" w:right="283" w:firstLine="0"/>
        <w:jc w:val="left"/>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tbl>
      <w:tblPr>
        <w:tblStyle w:val="1394"/>
        <w:tblW w:w="0" w:type="auto"/>
        <w:jc w:val="center"/>
        <w:tblLook w:val="04A0" w:firstRow="1" w:lastRow="0" w:firstColumn="1" w:lastColumn="0" w:noHBand="0" w:noVBand="1"/>
      </w:tblPr>
      <w:tblGrid>
        <w:gridCol w:w="1006"/>
        <w:gridCol w:w="1006"/>
        <w:gridCol w:w="1006"/>
        <w:gridCol w:w="1006"/>
        <w:gridCol w:w="1006"/>
        <w:gridCol w:w="1006"/>
        <w:gridCol w:w="1006"/>
        <w:gridCol w:w="1006"/>
        <w:gridCol w:w="1006"/>
        <w:gridCol w:w="1006"/>
      </w:tblGrid>
      <w:tr>
        <w:trPr/>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1</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2</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3</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4</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5</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6</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7</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8</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9</w:t>
            </w: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A</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B</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C</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r>
    </w:tbl>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850" w:right="283" w:firstLine="0"/>
        <w:jc w:val="center"/>
        <w:spacing w:before="0" w:after="0"/>
        <w:rPr>
          <w:rFonts w:ascii="Times New Roman" w:hAnsi="Times New Roman" w:cs="Times New Roman" w:eastAsia="Times New Roman"/>
          <w:i w:val="0"/>
          <w:sz w:val="22"/>
          <w:szCs w:val="24"/>
          <w:highlight w:val="none"/>
        </w:rPr>
      </w:pPr>
      <w:r>
        <w:rPr>
          <w:rFonts w:ascii="Times New Roman" w:hAnsi="Times New Roman" w:cs="Times New Roman" w:eastAsia="Times New Roman"/>
          <w:b/>
          <w:i w:val="0"/>
          <w:sz w:val="22"/>
          <w:szCs w:val="24"/>
          <w:highlight w:val="none"/>
        </w:rPr>
        <w:t xml:space="preserve">Таблица 5.</w:t>
      </w:r>
      <w:r>
        <w:rPr>
          <w:rFonts w:ascii="Times New Roman" w:hAnsi="Times New Roman" w:cs="Times New Roman" w:eastAsia="Times New Roman"/>
          <w:sz w:val="22"/>
          <w:szCs w:val="24"/>
          <w:highlight w:val="none"/>
        </w:rPr>
        <w:t xml:space="preserve"> Нестабильная система со множеством участников {</w:t>
      </w:r>
      <w:r>
        <w:rPr>
          <w:rFonts w:ascii="Times New Roman" w:hAnsi="Times New Roman" w:cs="Times New Roman" w:eastAsia="Times New Roman"/>
          <w:i/>
          <w:sz w:val="22"/>
          <w:szCs w:val="24"/>
          <w:highlight w:val="none"/>
        </w:rPr>
        <w:t xml:space="preserve">A, B, C</w:t>
      </w:r>
      <w:r>
        <w:rPr>
          <w:rFonts w:ascii="Times New Roman" w:hAnsi="Times New Roman" w:cs="Times New Roman" w:eastAsia="Times New Roman"/>
          <w:sz w:val="22"/>
          <w:szCs w:val="24"/>
          <w:highlight w:val="none"/>
        </w:rPr>
        <w:t xml:space="preserve">} и </w:t>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i/>
          <w:sz w:val="22"/>
          <w:szCs w:val="24"/>
          <w:highlight w:val="none"/>
          <w:vertAlign w:val="subscript"/>
        </w:rPr>
        <w:t xml:space="preserve">n</w:t>
      </w:r>
      <w:r>
        <w:rPr>
          <w:rFonts w:ascii="Times New Roman" w:hAnsi="Times New Roman" w:cs="Times New Roman" w:eastAsia="Times New Roman"/>
          <w:i/>
          <w:sz w:val="22"/>
          <w:szCs w:val="24"/>
          <w:highlight w:val="none"/>
        </w:rPr>
        <w:t xml:space="preserve"> = 3</w:t>
      </w:r>
      <w:r>
        <w:rPr>
          <w:rFonts w:ascii="Times New Roman" w:hAnsi="Times New Roman" w:cs="Times New Roman" w:eastAsia="Times New Roman"/>
          <w:i w:val="0"/>
          <w:sz w:val="22"/>
          <w:szCs w:val="24"/>
          <w:highlight w:val="none"/>
        </w:rPr>
        <w:t xml:space="preserve">, </w:t>
      </w:r>
      <w:r>
        <w:rPr>
          <w:rFonts w:ascii="Times New Roman" w:hAnsi="Times New Roman" w:cs="Times New Roman" w:eastAsia="Times New Roman"/>
          <w:i w:val="0"/>
          <w:sz w:val="22"/>
          <w:szCs w:val="24"/>
          <w:highlight w:val="none"/>
        </w:rPr>
        <w:t xml:space="preserve">где узел </w:t>
      </w:r>
      <w:r>
        <w:rPr>
          <w:rFonts w:ascii="Times New Roman" w:hAnsi="Times New Roman" w:cs="Times New Roman" w:eastAsia="Times New Roman"/>
          <w:i/>
          <w:sz w:val="22"/>
          <w:szCs w:val="24"/>
          <w:highlight w:val="none"/>
        </w:rPr>
        <w:t xml:space="preserve">C</w:t>
      </w:r>
      <w:r>
        <w:rPr>
          <w:rFonts w:ascii="Times New Roman" w:hAnsi="Times New Roman" w:cs="Times New Roman" w:eastAsia="Times New Roman"/>
          <w:i w:val="0"/>
          <w:sz w:val="22"/>
          <w:szCs w:val="24"/>
          <w:highlight w:val="none"/>
        </w:rPr>
        <w:t xml:space="preserve"> находится в конце генерации</w:t>
      </w:r>
      <w:r>
        <w:rPr>
          <w:sz w:val="22"/>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качестве упрощения и абстрагирования предположим, что ни для какого субъекта не существует контролирующего участника или F2F-соединений, а следовательно и пунктов 11</w:t>
      </w:r>
      <w:r>
        <w:rPr>
          <w:rFonts w:ascii="Times New Roman" w:hAnsi="Times New Roman" w:cs="Times New Roman" w:eastAsia="Times New Roman"/>
          <w:sz w:val="24"/>
          <w:szCs w:val="24"/>
          <w:highlight w:val="none"/>
          <w:vertAlign w:val="subscript"/>
        </w:rPr>
        <w:t xml:space="preserve">1</w:t>
      </w:r>
      <w:r>
        <w:rPr>
          <w:rFonts w:ascii="Times New Roman" w:hAnsi="Times New Roman" w:cs="Times New Roman" w:eastAsia="Times New Roman"/>
          <w:sz w:val="24"/>
          <w:szCs w:val="24"/>
          <w:highlight w:val="none"/>
        </w:rPr>
        <w:t xml:space="preserve"> и 11</w:t>
      </w:r>
      <w:r>
        <w:rPr>
          <w:rFonts w:ascii="Times New Roman" w:hAnsi="Times New Roman" w:cs="Times New Roman" w:eastAsia="Times New Roman"/>
          <w:sz w:val="24"/>
          <w:szCs w:val="24"/>
          <w:highlight w:val="none"/>
          <w:vertAlign w:val="subscript"/>
        </w:rPr>
        <w:t xml:space="preserve">2</w:t>
      </w:r>
      <w:r>
        <w:rPr>
          <w:rFonts w:ascii="Times New Roman" w:hAnsi="Times New Roman" w:cs="Times New Roman" w:eastAsia="Times New Roman"/>
          <w:sz w:val="24"/>
          <w:szCs w:val="24"/>
          <w:highlight w:val="none"/>
        </w:rPr>
        <w:t xml:space="preserve"> как таковых</w:t>
      </w:r>
      <w:r>
        <w:rPr>
          <w:rFonts w:ascii="Times New Roman" w:hAnsi="Times New Roman" w:cs="Times New Roman" w:eastAsia="Times New Roman"/>
          <w:sz w:val="24"/>
          <w:szCs w:val="24"/>
          <w:highlight w:val="none"/>
        </w:rPr>
        <w:t xml:space="preserve">. Существуют только субъекты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(один из которых является настоящим получателем) и постоянный маршрутизатор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Основной целью анонимизации в нестабильных коммуникациях становится сведение действий субъекта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к аналогичным действиям субъекта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и наоборот, посредством маршрутизатора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Действительно, если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станет замыкающим узлом в момент времени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ni</w:t>
      </w:r>
      <w:r>
        <w:rPr>
          <w:rFonts w:ascii="Times New Roman" w:hAnsi="Times New Roman" w:cs="Times New Roman" w:eastAsia="Times New Roman"/>
          <w:sz w:val="24"/>
          <w:szCs w:val="24"/>
          <w:highlight w:val="none"/>
        </w:rPr>
        <w:t xml:space="preserve"> при ответе любого субъекта</w:t>
      </w:r>
      <w:r>
        <w:rPr>
          <w:rFonts w:ascii="Times New Roman" w:hAnsi="Times New Roman" w:cs="Times New Roman" w:eastAsia="Times New Roman"/>
          <w:sz w:val="24"/>
          <w:szCs w:val="24"/>
          <w:highlight w:val="none"/>
        </w:rPr>
        <w:t xml:space="preserve"> множества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X</w:t>
      </w:r>
      <w:r>
        <w:rPr>
          <w:rFonts w:ascii="Times New Roman" w:hAnsi="Times New Roman" w:cs="Times New Roman" w:eastAsia="Times New Roman"/>
          <w:sz w:val="24"/>
          <w:szCs w:val="24"/>
          <w:highlight w:val="none"/>
        </w:rPr>
        <w:t xml:space="preserve">, то возникнет максимальная неопределённость равная </w:t>
      </w:r>
      <w:r>
        <w:rPr>
          <w:rFonts w:ascii="Times New Roman" w:hAnsi="Times New Roman" w:cs="Times New Roman" w:eastAsia="Times New Roman"/>
          <w:i/>
          <w:sz w:val="24"/>
          <w:szCs w:val="24"/>
          <w:highlight w:val="none"/>
        </w:rPr>
        <w:t xml:space="preserve">1/|X|</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 w:val="24"/>
          <w:szCs w:val="24"/>
          <w:highlight w:val="none"/>
        </w:rPr>
        <w:t xml:space="preserve">Анализируя сетевые коммуникации </w:t>
      </w:r>
      <w:r>
        <w:rPr>
          <w:rFonts w:ascii="Times New Roman" w:hAnsi="Times New Roman" w:cs="Times New Roman" w:eastAsia="Times New Roman"/>
          <w:sz w:val="24"/>
          <w:szCs w:val="24"/>
          <w:highlight w:val="none"/>
        </w:rPr>
        <w:t xml:space="preserve">в нестабильных системах </w:t>
      </w:r>
      <w:r>
        <w:rPr>
          <w:rFonts w:ascii="Times New Roman" w:hAnsi="Times New Roman" w:cs="Times New Roman" w:eastAsia="Times New Roman"/>
          <w:sz w:val="24"/>
          <w:szCs w:val="24"/>
          <w:highlight w:val="none"/>
        </w:rPr>
        <w:t xml:space="preserve">внешний наблюдатель способен сопоставить для каждого субъекта его период равный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и сдвиг относительно определённого субъекта</w:t>
      </w:r>
      <w:r>
        <w:rPr>
          <w:rFonts w:ascii="Times New Roman" w:hAnsi="Times New Roman" w:cs="Times New Roman" w:eastAsia="Times New Roman"/>
          <w:sz w:val="24"/>
          <w:szCs w:val="24"/>
          <w:highlight w:val="none"/>
        </w:rPr>
        <w:t xml:space="preserve">. В сговоре со внутренним наб</w:t>
      </w:r>
      <w:r>
        <w:rPr>
          <w:rFonts w:ascii="Times New Roman" w:hAnsi="Times New Roman" w:cs="Times New Roman" w:eastAsia="Times New Roman"/>
          <w:sz w:val="24"/>
          <w:szCs w:val="24"/>
          <w:highlight w:val="none"/>
        </w:rPr>
        <w:t xml:space="preserve">людателем </w:t>
      </w:r>
      <w:r>
        <w:rPr>
          <w:rFonts w:ascii="Times New Roman" w:hAnsi="Times New Roman" w:cs="Times New Roman" w:eastAsia="Times New Roman"/>
          <w:sz w:val="24"/>
          <w:szCs w:val="24"/>
          <w:highlight w:val="none"/>
        </w:rPr>
        <w:t xml:space="preserve">появляется возможность деанонимизации субъекта на базе приведённого сдвига. Предположим, что игнорируется условие пунктов 9 и 10 с необходимостью генерировать пустое сообщение на основе периодов маршрутизирующего узла. Далее, пусть существует сеть на базе </w:t>
      </w:r>
      <w:r>
        <w:rPr>
          <w:rFonts w:ascii="Times New Roman" w:hAnsi="Times New Roman" w:cs="Times New Roman" w:eastAsia="Times New Roman"/>
          <w:i/>
          <w:sz w:val="24"/>
          <w:szCs w:val="24"/>
          <w:highlight w:val="none"/>
        </w:rPr>
        <w:t xml:space="preserve">Таблицы 2</w:t>
      </w:r>
      <w:r>
        <w:rPr>
          <w:rFonts w:ascii="Times New Roman" w:hAnsi="Times New Roman" w:cs="Times New Roman" w:eastAsia="Times New Roman"/>
          <w:sz w:val="24"/>
          <w:szCs w:val="24"/>
          <w:highlight w:val="none"/>
        </w:rPr>
        <w:t xml:space="preserve">, где внутренний наблюдатель располагает всеми сведениями полученными от внешнего атакующего и на основе этого генерирует сообщение в момент времени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sz w:val="24"/>
          <w:szCs w:val="24"/>
          <w:highlight w:val="none"/>
        </w:rPr>
        <w:t xml:space="preserve"> и отправляет его по сети</w:t>
      </w:r>
      <w:r>
        <w:rPr>
          <w:rFonts w:ascii="Times New Roman" w:hAnsi="Times New Roman" w:cs="Times New Roman" w:eastAsia="Times New Roman"/>
          <w:sz w:val="24"/>
          <w:szCs w:val="24"/>
          <w:highlight w:val="none"/>
        </w:rPr>
        <w:t xml:space="preserve">. Если будет получен ответ в момент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n1+1</w:t>
      </w:r>
      <w:r>
        <w:rPr>
          <w:rFonts w:ascii="Times New Roman" w:hAnsi="Times New Roman" w:cs="Times New Roman" w:eastAsia="Times New Roman"/>
          <w:sz w:val="24"/>
          <w:szCs w:val="24"/>
          <w:highlight w:val="none"/>
        </w:rPr>
        <w:t xml:space="preserve"> =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n2-2</w:t>
      </w:r>
      <w:r>
        <w:rPr>
          <w:rFonts w:ascii="Times New Roman" w:hAnsi="Times New Roman" w:cs="Times New Roman" w:eastAsia="Times New Roman"/>
          <w:sz w:val="24"/>
          <w:szCs w:val="24"/>
          <w:highlight w:val="none"/>
        </w:rPr>
        <w:t xml:space="preserve"> от маршрутизатора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то это говорит только о том, что получателем сообщения является участник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потому как субъект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становится способным выдать ответ маршрутизирующему узлу только в период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n1+2</w:t>
      </w:r>
      <w:r>
        <w:rPr>
          <w:rFonts w:ascii="Times New Roman" w:hAnsi="Times New Roman" w:cs="Times New Roman" w:eastAsia="Times New Roman"/>
          <w:i/>
          <w:sz w:val="24"/>
          <w:szCs w:val="24"/>
          <w:highlight w:val="none"/>
        </w:rPr>
        <w:t xml:space="preserve"> = T</w:t>
      </w:r>
      <w:r>
        <w:rPr>
          <w:rFonts w:ascii="Times New Roman" w:hAnsi="Times New Roman" w:cs="Times New Roman" w:eastAsia="Times New Roman"/>
          <w:i/>
          <w:sz w:val="24"/>
          <w:szCs w:val="24"/>
          <w:highlight w:val="none"/>
          <w:vertAlign w:val="subscript"/>
        </w:rPr>
        <w:t xml:space="preserve">n2</w:t>
      </w:r>
      <w:r>
        <w:rPr>
          <w:rFonts w:ascii="Times New Roman" w:hAnsi="Times New Roman" w:cs="Times New Roman" w:eastAsia="Times New Roman"/>
          <w:sz w:val="24"/>
          <w:szCs w:val="24"/>
          <w:highlight w:val="none"/>
          <w:vertAlign w:val="subscript"/>
        </w:rPr>
        <w:t xml:space="preserve">-1</w:t>
      </w:r>
      <w:r>
        <w:rPr>
          <w:rFonts w:ascii="Times New Roman" w:hAnsi="Times New Roman" w:cs="Times New Roman" w:eastAsia="Times New Roman"/>
          <w:sz w:val="24"/>
          <w:szCs w:val="24"/>
          <w:highlight w:val="none"/>
        </w:rPr>
        <w:t xml:space="preserve">, по причине его умышленного пропуска в момент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n1-1</w:t>
      </w:r>
      <w:r>
        <w:rPr>
          <w:rFonts w:ascii="Times New Roman" w:hAnsi="Times New Roman" w:cs="Times New Roman" w:eastAsia="Times New Roman"/>
          <w:sz w:val="24"/>
          <w:szCs w:val="24"/>
          <w:highlight w:val="none"/>
        </w:rPr>
        <w:t xml:space="preserve"> атакующей стороной. </w:t>
      </w:r>
      <w:r>
        <w:rPr>
          <w:rFonts w:ascii="Times New Roman" w:hAnsi="Times New Roman" w:cs="Times New Roman" w:eastAsia="Times New Roman"/>
          <w:sz w:val="24"/>
          <w:szCs w:val="24"/>
          <w:highlight w:val="none"/>
        </w:rPr>
        <w:t xml:space="preserve">Такой вид атаки приводит к полной деанонимизации субъектов.</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Предотвращением атаки является отправление истинного пакета на вторую итерацию периода маршрутизирующей стороны</w:t>
      </w:r>
      <w:r>
        <w:rPr>
          <w:rFonts w:ascii="Times New Roman" w:hAnsi="Times New Roman" w:cs="Times New Roman" w:eastAsia="Times New Roman"/>
          <w:sz w:val="24"/>
          <w:highlight w:val="none"/>
        </w:rPr>
        <w:t xml:space="preserve"> (относительно текущего времени)</w:t>
      </w:r>
      <w:r>
        <w:rPr>
          <w:rFonts w:ascii="Times New Roman" w:hAnsi="Times New Roman" w:cs="Times New Roman" w:eastAsia="Times New Roman"/>
          <w:sz w:val="24"/>
          <w:highlight w:val="none"/>
        </w:rPr>
        <w:t xml:space="preserve">. Теперь репродуцируем вышеописанную атаку на систему с таким условием. Также предположим, что сетью является система на базе </w:t>
      </w:r>
      <w:r>
        <w:rPr>
          <w:rFonts w:ascii="Times New Roman" w:hAnsi="Times New Roman" w:cs="Times New Roman" w:eastAsia="Times New Roman"/>
          <w:i/>
          <w:sz w:val="24"/>
          <w:highlight w:val="none"/>
        </w:rPr>
        <w:t xml:space="preserve">Таблицы 3</w:t>
      </w:r>
      <w:r>
        <w:rPr>
          <w:rFonts w:ascii="Times New Roman" w:hAnsi="Times New Roman" w:cs="Times New Roman" w:eastAsia="Times New Roman"/>
          <w:sz w:val="24"/>
          <w:highlight w:val="none"/>
        </w:rPr>
        <w:t xml:space="preserve">. Если атакующий сгенерирует сообщение в момен</w:t>
      </w:r>
      <w:r>
        <w:rPr>
          <w:rFonts w:ascii="Times New Roman" w:hAnsi="Times New Roman" w:cs="Times New Roman" w:eastAsia="Times New Roman"/>
          <w:sz w:val="24"/>
          <w:highlight w:val="none"/>
        </w:rPr>
        <w:t xml:space="preserve">т времени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sz w:val="24"/>
          <w:highlight w:val="none"/>
        </w:rPr>
        <w:t xml:space="preserve">, то получит ответ только в момент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n3-2</w:t>
      </w:r>
      <w:r>
        <w:rPr>
          <w:rFonts w:ascii="Times New Roman" w:hAnsi="Times New Roman" w:cs="Times New Roman" w:eastAsia="Times New Roman"/>
          <w:i w:val="0"/>
          <w:sz w:val="24"/>
          <w:szCs w:val="24"/>
          <w:highlight w:val="none"/>
          <w:vertAlign w:val="baseline"/>
        </w:rPr>
        <w:t xml:space="preserve">.</w:t>
      </w:r>
      <w:r>
        <w:rPr>
          <w:rFonts w:ascii="Times New Roman" w:hAnsi="Times New Roman" w:cs="Times New Roman" w:eastAsia="Times New Roman"/>
          <w:sz w:val="24"/>
          <w:highlight w:val="none"/>
        </w:rPr>
        <w:t xml:space="preserve"> Получателем в такой системе может оказаться любой из множества {</w:t>
      </w:r>
      <w:r>
        <w:rPr>
          <w:rFonts w:ascii="Times New Roman" w:hAnsi="Times New Roman" w:cs="Times New Roman" w:eastAsia="Times New Roman"/>
          <w:i/>
          <w:sz w:val="24"/>
          <w:highlight w:val="none"/>
        </w:rPr>
        <w:t xml:space="preserve">A, B</w:t>
      </w:r>
      <w:r>
        <w:rPr>
          <w:rFonts w:ascii="Times New Roman" w:hAnsi="Times New Roman" w:cs="Times New Roman" w:eastAsia="Times New Roman"/>
          <w:sz w:val="24"/>
          <w:highlight w:val="none"/>
        </w:rPr>
        <w:t xml:space="preserve">}, потому как ответ может быть отправлен как в момент времени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n2-1</w:t>
      </w:r>
      <w:r>
        <w:rPr>
          <w:rFonts w:ascii="Times New Roman" w:hAnsi="Times New Roman" w:cs="Times New Roman" w:eastAsia="Times New Roman"/>
          <w:sz w:val="24"/>
          <w:highlight w:val="none"/>
        </w:rPr>
        <w:t xml:space="preserve"> (субъект </w:t>
      </w:r>
      <w:r>
        <w:rPr>
          <w:rFonts w:ascii="Times New Roman" w:hAnsi="Times New Roman" w:cs="Times New Roman" w:eastAsia="Times New Roman"/>
          <w:i/>
          <w:sz w:val="24"/>
          <w:highlight w:val="none"/>
        </w:rPr>
        <w:t xml:space="preserve">A</w:t>
      </w:r>
      <w:r>
        <w:rPr>
          <w:rFonts w:ascii="Times New Roman" w:hAnsi="Times New Roman" w:cs="Times New Roman" w:eastAsia="Times New Roman"/>
          <w:sz w:val="24"/>
          <w:highlight w:val="none"/>
        </w:rPr>
        <w:t xml:space="preserve">), так и в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vertAlign w:val="subscript"/>
        </w:rPr>
        <w:t xml:space="preserve"> </w:t>
      </w:r>
      <w:r>
        <w:rPr>
          <w:rFonts w:ascii="Times New Roman" w:hAnsi="Times New Roman" w:cs="Times New Roman" w:eastAsia="Times New Roman"/>
          <w:sz w:val="24"/>
          <w:highlight w:val="none"/>
        </w:rPr>
        <w:t xml:space="preserve">(субъект </w:t>
      </w:r>
      <w:r>
        <w:rPr>
          <w:rFonts w:ascii="Times New Roman" w:hAnsi="Times New Roman" w:cs="Times New Roman" w:eastAsia="Times New Roman"/>
          <w:i/>
          <w:sz w:val="24"/>
          <w:highlight w:val="none"/>
        </w:rPr>
        <w:t xml:space="preserve">B</w:t>
      </w:r>
      <w:r>
        <w:rPr>
          <w:rFonts w:ascii="Times New Roman" w:hAnsi="Times New Roman" w:cs="Times New Roman" w:eastAsia="Times New Roman"/>
          <w:sz w:val="24"/>
          <w:highlight w:val="none"/>
        </w:rPr>
        <w:t xml:space="preserve">). Чтобы субъект </w:t>
      </w:r>
      <w:r>
        <w:rPr>
          <w:rFonts w:ascii="Times New Roman" w:hAnsi="Times New Roman" w:cs="Times New Roman" w:eastAsia="Times New Roman"/>
          <w:i/>
          <w:sz w:val="24"/>
          <w:highlight w:val="none"/>
        </w:rPr>
        <w:t xml:space="preserve">B</w:t>
      </w:r>
      <w:r>
        <w:rPr>
          <w:rFonts w:ascii="Times New Roman" w:hAnsi="Times New Roman" w:cs="Times New Roman" w:eastAsia="Times New Roman"/>
          <w:sz w:val="24"/>
          <w:highlight w:val="none"/>
        </w:rPr>
        <w:t xml:space="preserve"> отправил ответ именно в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sz w:val="24"/>
          <w:highlight w:val="none"/>
        </w:rPr>
        <w:t xml:space="preserve">, то перед ним он помещает в очередь ложное сообщение, тем самым отодвигая отправление истинного сообщения по сети на одну итерацию. Аналогичные ситуации распространяются и на </w:t>
      </w:r>
      <w:r>
        <w:rPr>
          <w:rFonts w:ascii="Times New Roman" w:hAnsi="Times New Roman" w:cs="Times New Roman" w:eastAsia="Times New Roman"/>
          <w:i/>
          <w:sz w:val="24"/>
          <w:highlight w:val="none"/>
        </w:rPr>
        <w:t xml:space="preserve">Таблицы 3, 4</w:t>
      </w:r>
      <w:r>
        <w:rPr>
          <w:rFonts w:ascii="Times New Roman" w:hAnsi="Times New Roman" w:cs="Times New Roman" w:eastAsia="Times New Roman"/>
          <w:sz w:val="24"/>
          <w:highlight w:val="none"/>
        </w:rPr>
        <w:t xml:space="preserve">. </w:t>
      </w:r>
      <w:r>
        <w:rPr>
          <w:rFonts w:ascii="Times New Roman" w:hAnsi="Times New Roman" w:cs="Times New Roman" w:eastAsia="Times New Roman"/>
          <w:i w:val="0"/>
          <w:sz w:val="24"/>
          <w:szCs w:val="24"/>
          <w:highlight w:val="none"/>
          <w:vertAlign w:val="baseli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Таким образом на основе всего вышеописанного, наиболее сильной атакой является сговор внешних и внутренних активных атакующих, при которой необходимым условием противодействия становится либо существование постоянной поточн</w:t>
      </w:r>
      <w:r>
        <w:rPr>
          <w:rFonts w:ascii="Times New Roman" w:hAnsi="Times New Roman" w:cs="Times New Roman" w:eastAsia="Times New Roman"/>
          <w:sz w:val="24"/>
          <w:highlight w:val="none"/>
        </w:rPr>
        <w:t xml:space="preserve">ой линии связи, что, в свою очередь, приведёт к негации абстрактности и невозможности применения данной системы в тайных каналах связи, либо принадлежность системы к классу F2F-сетей, что, в свою очередь, приведёт к малым возможностям экспансии.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В результате, если исходить из необходимости синтеза прост</w:t>
      </w:r>
      <w:r>
        <w:rPr>
          <w:rFonts w:ascii="Times New Roman" w:hAnsi="Times New Roman" w:cs="Times New Roman" w:eastAsia="Times New Roman"/>
          <w:sz w:val="24"/>
          <w:highlight w:val="none"/>
        </w:rPr>
        <w:t xml:space="preserve">оты и безопасности системы, то наилучшим вариантом становится выбор F2F-сетей. Это также способно привести к ещё большему упрощению структуры скрытой сети без последующего регресса уровня анонимности за счёт исключения полиморфизма информации как явления (</w:t>
      </w:r>
      <w:r>
        <w:rPr>
          <w:rFonts w:ascii="Times New Roman" w:hAnsi="Times New Roman" w:cs="Times New Roman" w:eastAsia="Times New Roman"/>
          <w:sz w:val="24"/>
          <w:szCs w:val="24"/>
          <w:highlight w:val="none"/>
        </w:rPr>
        <w:t xml:space="preserve">то есть пункта 3, связанного с маршрутизацией посредством множественного шифрования)</w:t>
      </w:r>
      <w:r>
        <w:rPr>
          <w:rFonts w:ascii="Times New Roman" w:hAnsi="Times New Roman" w:cs="Times New Roman" w:eastAsia="Times New Roman"/>
          <w:sz w:val="24"/>
          <w:highlight w:val="none"/>
        </w:rPr>
        <w:t xml:space="preserve">. Такое действие приведёт к следующим выводам:</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1. </w:t>
        <w:tab/>
      </w:r>
      <w:r>
        <w:rPr>
          <w:rFonts w:ascii="Times New Roman" w:hAnsi="Times New Roman" w:cs="Times New Roman" w:eastAsia="Times New Roman"/>
          <w:sz w:val="24"/>
          <w:szCs w:val="24"/>
          <w:highlight w:val="none"/>
        </w:rPr>
        <w:t xml:space="preserve">Исчезнет необходимость в промежуточных узлах и кооперировании с ними</w:t>
      </w:r>
      <w:r>
        <w:rPr>
          <w:rFonts w:ascii="Times New Roman" w:hAnsi="Times New Roman" w:cs="Times New Roman" w:eastAsia="Times New Roman"/>
          <w:sz w:val="24"/>
          <w:szCs w:val="24"/>
          <w:highlight w:val="none"/>
        </w:rPr>
        <w:t xml:space="preserve"> для установления периодов. Как следствие, не будет надобности в условностях отправления сообщений на конкретной итерации периода маршрутизирующего узла.</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highlight w:val="none"/>
        </w:rPr>
        <w:t xml:space="preserve">2. </w:t>
        <w:tab/>
      </w:r>
      <w:r>
        <w:rPr>
          <w:rFonts w:ascii="Times New Roman" w:hAnsi="Times New Roman" w:cs="Times New Roman" w:eastAsia="Times New Roman"/>
          <w:sz w:val="24"/>
          <w:szCs w:val="24"/>
          <w:highlight w:val="none"/>
        </w:rPr>
        <w:t xml:space="preserve">Исчезнет необходимость в использовании механизмов несвязываемости размеров сообщений </w:t>
      </w:r>
      <w:r>
        <w:rPr>
          <w:rFonts w:ascii="Times New Roman" w:hAnsi="Times New Roman" w:cs="Times New Roman" w:eastAsia="Times New Roman"/>
          <w:sz w:val="24"/>
          <w:szCs w:val="24"/>
          <w:highlight w:val="none"/>
        </w:rPr>
        <w:t xml:space="preserve">(подробнее в подразделе «</w:t>
      </w:r>
      <w:r>
        <w:rPr>
          <w:rFonts w:ascii="Times New Roman" w:hAnsi="Times New Roman" w:cs="Times New Roman" w:eastAsia="Times New Roman"/>
          <w:b w:val="0"/>
          <w:sz w:val="24"/>
          <w:szCs w:val="24"/>
          <w:highlight w:val="none"/>
        </w:rPr>
        <w:t xml:space="preserve">Противодействие обнаружению динамики размерности пакетов</w:t>
      </w:r>
      <w:r>
        <w:rPr>
          <w:rFonts w:ascii="Times New Roman" w:hAnsi="Times New Roman" w:cs="Times New Roman" w:eastAsia="Times New Roman"/>
          <w:sz w:val="24"/>
          <w:szCs w:val="24"/>
          <w:highlight w:val="none"/>
        </w:rPr>
        <w:t xml:space="preserve">» раздела «</w:t>
      </w:r>
      <w:r>
        <w:rPr>
          <w:rFonts w:ascii="Times New Roman" w:hAnsi="Times New Roman" w:cs="Times New Roman" w:eastAsia="Times New Roman"/>
          <w:b w:val="0"/>
          <w:sz w:val="24"/>
          <w:szCs w:val="24"/>
          <w:highlight w:val="none"/>
        </w:rPr>
        <w:t xml:space="preserve">Монолитный криптографический протокол</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t xml:space="preserve">3. </w:t>
        <w:tab/>
      </w:r>
      <w:r>
        <w:rPr>
          <w:rFonts w:ascii="Times New Roman" w:hAnsi="Times New Roman" w:cs="Times New Roman" w:eastAsia="Times New Roman"/>
          <w:sz w:val="24"/>
          <w:szCs w:val="24"/>
          <w:highlight w:val="none"/>
        </w:rPr>
        <w:t xml:space="preserve">Исчезнет необходимость в анализе частного и общего случаев</w:t>
      </w:r>
      <w:r>
        <w:rPr>
          <w:rFonts w:ascii="Times New Roman" w:hAnsi="Times New Roman" w:cs="Times New Roman" w:eastAsia="Times New Roman"/>
          <w:sz w:val="24"/>
          <w:szCs w:val="24"/>
          <w:highlight w:val="none"/>
        </w:rPr>
        <w:t xml:space="preserve">, потому как таковые являются следствием существования маршрутизирующих узлов и полиморфизма информации. И как следствие, пункт 3 заменится пунктом 11</w:t>
      </w:r>
      <w:r>
        <w:rPr>
          <w:rFonts w:ascii="Times New Roman" w:hAnsi="Times New Roman" w:cs="Times New Roman" w:eastAsia="Times New Roman"/>
          <w:sz w:val="24"/>
          <w:szCs w:val="24"/>
          <w:highlight w:val="none"/>
          <w:vertAlign w:val="subscript"/>
        </w:rPr>
        <w:t xml:space="preserve">2</w:t>
      </w:r>
      <w:r>
        <w:rPr>
          <w:rFonts w:ascii="Times New Roman" w:hAnsi="Times New Roman" w:cs="Times New Roman" w:eastAsia="Times New Roman"/>
          <w:sz w:val="24"/>
          <w:szCs w:val="24"/>
          <w:highlight w:val="none"/>
        </w:rPr>
        <w:t xml:space="preserve">.</w:t>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Вышеописанные действия</w:t>
      </w:r>
      <w:r>
        <w:rPr>
          <w:rFonts w:ascii="Times New Roman" w:hAnsi="Times New Roman" w:cs="Times New Roman" w:eastAsia="Times New Roman"/>
          <w:sz w:val="24"/>
          <w:highlight w:val="none"/>
        </w:rPr>
        <w:t xml:space="preserve"> переводят шестую ст</w:t>
      </w:r>
      <w:r>
        <w:rPr>
          <w:rFonts w:ascii="Times New Roman" w:hAnsi="Times New Roman" w:cs="Times New Roman" w:eastAsia="Times New Roman"/>
          <w:sz w:val="24"/>
          <w:highlight w:val="none"/>
        </w:rPr>
        <w:t xml:space="preserve">адию анонимности на пятую градацию, при этом</w:t>
      </w:r>
      <w:r>
        <w:rPr>
          <w:rFonts w:ascii="Times New Roman" w:hAnsi="Times New Roman" w:cs="Times New Roman" w:eastAsia="Times New Roman"/>
          <w:sz w:val="24"/>
          <w:highlight w:val="none"/>
        </w:rPr>
        <w:t xml:space="preserve"> доказывая своим существованием не обязательную принадлежность скрытых сетей к последнему этапу анонимата, п</w:t>
      </w:r>
      <w:r>
        <w:rPr>
          <w:rFonts w:ascii="Times New Roman" w:hAnsi="Times New Roman" w:cs="Times New Roman" w:eastAsia="Times New Roman"/>
          <w:sz w:val="24"/>
          <w:szCs w:val="24"/>
          <w:highlight w:val="none"/>
        </w:rPr>
        <w:t xml:space="preserve">отому как з</w:t>
      </w:r>
      <w:r>
        <w:rPr>
          <w:rFonts w:ascii="Times New Roman" w:hAnsi="Times New Roman" w:cs="Times New Roman" w:eastAsia="Times New Roman"/>
          <w:sz w:val="24"/>
          <w:highlight w:val="none"/>
        </w:rPr>
        <w:t xml:space="preserve">апутывающим алгоритмом становится «очередь», скрывающая факт истинной передачи информации между субъктами, взамен комбинации «очередь+полиморфизм».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Основным отличием таковых подходов становятся иные векторы нападения, где при алгоритме «очередь» атаки начинают принадлежать способам компрометации доверенных узлов, а при алгоритме «очередь+полиморфизм» – компрометациям маршрутизирующих узлов.</w:t>
      </w:r>
      <w:r>
        <w:rPr>
          <w:rFonts w:ascii="Times New Roman" w:hAnsi="Times New Roman" w:cs="Times New Roman" w:eastAsia="Times New Roman"/>
          <w:sz w:val="24"/>
          <w:szCs w:val="24"/>
          <w:highlight w:val="none"/>
        </w:rPr>
        <w:t xml:space="preserve"> В обоих случаях требуется сговор скомпрометированного узла с внешним глобальным наблюдателем. При удовлетворении условия нескомпромитированности ключевых субъектов, анонимность двух алгоритмов будет удерживаться на определённо заданном уровне. </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Cs w:val="24"/>
          <w:highlight w:val="none"/>
        </w:rPr>
      </w:r>
      <w:r>
        <w:rPr>
          <w:rFonts w:ascii="Times New Roman" w:hAnsi="Times New Roman" w:cs="Times New Roman" w:eastAsia="Times New Roman"/>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5.2. Анализ сетевых коммуникаций в абстрактных скрытых сетях</w:t>
      </w:r>
      <w:r/>
    </w:p>
    <w:p>
      <w:pPr>
        <w:pStyle w:val="1309"/>
        <w:ind w:left="0" w:right="283" w:firstLine="0"/>
        <w:jc w:val="both"/>
        <w:spacing w:before="0" w:after="0"/>
        <w:rPr>
          <w:rFonts w:ascii="Times New Roman" w:hAnsi="Times New Roman" w:cs="Times New Roman" w:eastAsia="Times New Roman"/>
          <w:highlight w:val="none"/>
        </w:rPr>
      </w:pPr>
      <w:r>
        <w:rPr>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По умолчанию способ распространения всех абстрактных скрытых сетей сходится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то-есть когда каждый пользователь при генерации запроса отправ</w:t>
      </w:r>
      <w:r>
        <w:rPr>
          <w:rFonts w:ascii="Times New Roman" w:hAnsi="Times New Roman" w:cs="Times New Roman" w:eastAsia="Times New Roman"/>
          <w:sz w:val="24"/>
          <w:highlight w:val="none"/>
        </w:rPr>
        <w:t xml:space="preserve">ляет свой пакет всем своим соединениям</w:t>
      </w:r>
      <w:r>
        <w:rPr>
          <w:rFonts w:ascii="Times New Roman" w:hAnsi="Times New Roman" w:cs="Times New Roman" w:eastAsia="Times New Roman"/>
          <w:sz w:val="24"/>
          <w:highlight w:val="none"/>
        </w:rPr>
        <w:t xml:space="preserve">. Данное свойство связано с необходимостью минимального количества субъектов в системе для достижения анонимности с отсутствием противоречивости связей. Допустим, связь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с двумя субъектами, заданная как (</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w:t>
      </w:r>
      <w:r>
        <w:rPr>
          <w:rFonts w:ascii="Times New Roman" w:hAnsi="Times New Roman" w:cs="Times New Roman" w:eastAsia="Times New Roman"/>
          <w:sz w:val="24"/>
          <w:highlight w:val="none"/>
        </w:rPr>
        <w:t xml:space="preserve">), также является и фактической связью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что приводит к противоречивой определённости. Такая же ситуация с возможностью представления связей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при помощи трёх субъектов. Поэтому минимальной структурой представления сетевых коммуникаций является связь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с тремя участниками сети.</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 данном концепте, такой подход схож с реализациями DC-сетей, но имеет определённое и принципиальное отличие – сети на базе «проблемы обедающих криптографов» по умолчанию не являются абстрактными, потому как при изменении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на иную, добавляются накладные расходы для удержания теоре</w:t>
      </w:r>
      <w:r>
        <w:rPr>
          <w:rFonts w:ascii="Times New Roman" w:hAnsi="Times New Roman" w:cs="Times New Roman" w:eastAsia="Times New Roman"/>
          <w:sz w:val="24"/>
          <w:highlight w:val="none"/>
        </w:rPr>
        <w:t xml:space="preserve">тически доказуемой анонимности. Это в свою очередь говорит о том, что таковая сеть недостаточно абстрагирована от сетевых коммуникаций, что и доказывает непринадлежность классу абстрактных скрытых сетей. </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Исключая DC-сети как основы из рассмотрения, можно утвержда</w:t>
      </w:r>
      <w:r>
        <w:rPr>
          <w:rFonts w:ascii="Times New Roman" w:hAnsi="Times New Roman" w:cs="Times New Roman" w:eastAsia="Times New Roman"/>
          <w:sz w:val="24"/>
          <w:highlight w:val="none"/>
        </w:rPr>
        <w:t xml:space="preserve">ть, что абстрактные анонимные сети способны базироваться лишь и только на первом векторе развития анонимных сетей, где их особенностью становится безопасность объектов. Уже из данного определения, возможно сконструировать абстрактные системы вида «</w:t>
      </w:r>
      <w:r>
        <w:rPr>
          <w:rFonts w:ascii="Times New Roman" w:hAnsi="Times New Roman" w:cs="Times New Roman" w:eastAsia="Times New Roman"/>
          <w:sz w:val="24"/>
          <w:highlight w:val="none"/>
        </w:rPr>
        <w:t xml:space="preserve">пятая стадия анонимности</w:t>
      </w:r>
      <w:r>
        <w:rPr>
          <w:rFonts w:ascii="Times New Roman" w:hAnsi="Times New Roman" w:cs="Times New Roman" w:eastAsia="Times New Roman"/>
          <w:sz w:val="24"/>
          <w:highlight w:val="none"/>
        </w:rPr>
        <w:t xml:space="preserve"> </w:t>
      </w:r>
      <w:r>
        <w:rPr>
          <w:i/>
          <w:highlight w:val="none"/>
        </w:rPr>
        <w:t xml:space="preserve">→ </w:t>
      </w:r>
      <w:r>
        <w:rPr>
          <w:rFonts w:ascii="Times New Roman" w:hAnsi="Times New Roman" w:cs="Times New Roman" w:eastAsia="Times New Roman"/>
          <w:sz w:val="24"/>
          <w:highlight w:val="none"/>
        </w:rPr>
        <w:t xml:space="preserve">первая^ стадия анонимности </w:t>
      </w:r>
      <w:r>
        <w:rPr>
          <w:i/>
          <w:highlight w:val="none"/>
        </w:rPr>
        <w:t xml:space="preserve">→ </w:t>
      </w:r>
      <w:r>
        <w:rPr>
          <w:rFonts w:ascii="Times New Roman" w:hAnsi="Times New Roman" w:cs="Times New Roman" w:eastAsia="Times New Roman"/>
          <w:sz w:val="24"/>
          <w:highlight w:val="none"/>
        </w:rPr>
        <w:t xml:space="preserve">тайный канал связи</w:t>
      </w:r>
      <w:r>
        <w:rPr>
          <w:rFonts w:ascii="Times New Roman" w:hAnsi="Times New Roman" w:cs="Times New Roman" w:eastAsia="Times New Roman"/>
          <w:sz w:val="24"/>
          <w:highlight w:val="none"/>
        </w:rPr>
        <w:t xml:space="preserve">», где пятый этап способен адаптировать все виды соединений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а тайный канал – отстранять всех субъектов от анализа транспортируемого объекта, что приводит к возможности применения DC-сетей с присущей им теоретической доказуемостью анонимата в виде абстрактных анонимных сетей.</w:t>
      </w:r>
      <w:r>
        <w:rPr>
          <w:rFonts w:ascii="Times New Roman" w:hAnsi="Times New Roman" w:cs="Times New Roman" w:eastAsia="Times New Roman"/>
          <w:sz w:val="24"/>
          <w:highlight w:val="none"/>
        </w:rPr>
        <w:t xml:space="preserve"> В итоге такое расширение анонимной сети (</w:t>
      </w:r>
      <w:r>
        <w:rPr>
          <w:rFonts w:ascii="Times New Roman" w:hAnsi="Times New Roman" w:cs="Times New Roman" w:eastAsia="Times New Roman"/>
          <w:sz w:val="24"/>
          <w:highlight w:val="none"/>
        </w:rPr>
        <w:t xml:space="preserve">первая^ стадия анонимности </w:t>
      </w:r>
      <w:r>
        <w:rPr>
          <w:i/>
          <w:highlight w:val="none"/>
        </w:rPr>
        <w:t xml:space="preserve">→ </w:t>
      </w:r>
      <w:r>
        <w:rPr>
          <w:rFonts w:ascii="Times New Roman" w:hAnsi="Times New Roman" w:cs="Times New Roman" w:eastAsia="Times New Roman"/>
          <w:sz w:val="24"/>
          <w:highlight w:val="none"/>
        </w:rPr>
        <w:t xml:space="preserve">тайный канал связи</w:t>
      </w:r>
      <w:r>
        <w:rPr>
          <w:rFonts w:ascii="Times New Roman" w:hAnsi="Times New Roman" w:cs="Times New Roman" w:eastAsia="Times New Roman"/>
          <w:sz w:val="24"/>
          <w:highlight w:val="none"/>
        </w:rPr>
        <w:t xml:space="preserve">), с добавлением дополнительной пятой градации, способно быть применимым не только как улучшенная (более гибкая) версия анонимной сети, но и как эзотерический канал с доказуемой анонимностью.</w:t>
      </w:r>
      <w:r>
        <w:rPr>
          <w:rFonts w:ascii="Times New Roman" w:hAnsi="Times New Roman" w:cs="Times New Roman" w:eastAsia="Times New Roman"/>
          <w:sz w:val="24"/>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В общем виде, существует всего три основных типа связей, как это представлено на </w:t>
      </w:r>
      <w:r>
        <w:rPr>
          <w:rFonts w:ascii="Times New Roman" w:hAnsi="Times New Roman" w:cs="Times New Roman" w:eastAsia="Times New Roman"/>
          <w:i/>
          <w:sz w:val="24"/>
          <w:highlight w:val="none"/>
        </w:rPr>
        <w:t xml:space="preserve">Рисунке 20</w:t>
      </w:r>
      <w:r>
        <w:rPr>
          <w:rFonts w:ascii="Times New Roman" w:hAnsi="Times New Roman" w:cs="Times New Roman" w:eastAsia="Times New Roman"/>
          <w:sz w:val="24"/>
          <w:highlight w:val="none"/>
        </w:rPr>
        <w:t xml:space="preserve">, в то время как все остальные соединения являются лишь их побочными гибридами. </w:t>
      </w:r>
      <w:r>
        <w:rPr>
          <w:rFonts w:ascii="Times New Roman" w:hAnsi="Times New Roman" w:cs="Times New Roman" w:eastAsia="Times New Roman"/>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t xml:space="preserve">1. </w:t>
      </w:r>
      <w:r>
        <w:rPr>
          <w:rFonts w:ascii="Times New Roman" w:hAnsi="Times New Roman" w:cs="Times New Roman" w:eastAsia="Times New Roman"/>
          <w:i/>
          <w:sz w:val="24"/>
          <w:highlight w:val="none"/>
        </w:rPr>
        <w:t xml:space="preserve">«все-ко-всем»</w:t>
        <w:tab/>
      </w:r>
      <w:r>
        <w:rPr>
          <w:rFonts w:ascii="Times New Roman" w:hAnsi="Times New Roman" w:cs="Times New Roman" w:eastAsia="Times New Roman"/>
          <w:i w:val="0"/>
          <w:sz w:val="24"/>
          <w:highlight w:val="none"/>
        </w:rPr>
        <w:tab/>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 B </w:t>
      </w:r>
      <w:r>
        <w:rPr>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C, C </w:t>
      </w:r>
      <w:r>
        <w:rPr>
          <w:i/>
          <w:sz w:val="24"/>
          <w:highlight w:val="none"/>
        </w:rPr>
        <w:t xml:space="preserve">↔ </w:t>
      </w:r>
      <w:r>
        <w:rPr>
          <w:rFonts w:ascii="Times New Roman" w:hAnsi="Times New Roman" w:cs="Times New Roman" w:eastAsia="Times New Roman"/>
          <w:i/>
          <w:sz w:val="24"/>
          <w:highlight w:val="none"/>
        </w:rPr>
        <w:t xml:space="preserve">A</w:t>
      </w:r>
      <w:r>
        <w:rPr>
          <w:rFonts w:ascii="Times New Roman" w:hAnsi="Times New Roman" w:cs="Times New Roman" w:eastAsia="Times New Roman"/>
          <w:i w:val="0"/>
          <w:sz w:val="24"/>
          <w:highlight w:val="none"/>
        </w:rPr>
        <w:t xml:space="preserve">)</w:t>
        <w:tab/>
        <w:t xml:space="preserve">[распределённая]</w:t>
      </w:r>
      <w:r>
        <w:rPr>
          <w:rFonts w:ascii="Times New Roman" w:hAnsi="Times New Roman" w:cs="Times New Roman" w:eastAsia="Times New Roman"/>
          <w:sz w:val="24"/>
          <w:highlight w:val="none"/>
        </w:rPr>
        <w:t xml:space="preserve">, </w:t>
      </w:r>
      <w:r>
        <w:rPr>
          <w:rFonts w:ascii="Times New Roman" w:hAnsi="Times New Roman" w:cs="Times New Roman" w:eastAsia="Times New Roman"/>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2.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w:t>
        <w:tab/>
        <w:tab/>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D, B </w:t>
      </w:r>
      <w:r>
        <w:rPr>
          <w:i/>
          <w:sz w:val="24"/>
          <w:highlight w:val="none"/>
        </w:rPr>
        <w:t xml:space="preserve">↔</w:t>
      </w:r>
      <w:r>
        <w:rPr>
          <w:rFonts w:ascii="Times New Roman" w:hAnsi="Times New Roman" w:cs="Times New Roman" w:eastAsia="Times New Roman"/>
          <w:b w:val="0"/>
          <w:i/>
          <w:sz w:val="24"/>
          <w:highlight w:val="none"/>
        </w:rPr>
        <w:t xml:space="preserve"> D, C</w:t>
      </w:r>
      <w:r>
        <w:rPr>
          <w:rFonts w:ascii="Times New Roman" w:hAnsi="Times New Roman" w:cs="Times New Roman" w:eastAsia="Times New Roman"/>
          <w:b w:val="0"/>
          <w:i/>
          <w:sz w:val="24"/>
          <w:szCs w:val="24"/>
          <w:highlight w:val="none"/>
        </w:rPr>
        <w:t xml:space="preserve"> </w:t>
      </w:r>
      <w:r>
        <w:rPr>
          <w:i/>
          <w:sz w:val="24"/>
          <w:highlight w:val="none"/>
        </w:rPr>
        <w:t xml:space="preserve">↔</w:t>
      </w:r>
      <w:r>
        <w:rPr>
          <w:rFonts w:ascii="Times New Roman" w:hAnsi="Times New Roman" w:cs="Times New Roman" w:eastAsia="Times New Roman"/>
          <w:b w:val="0"/>
          <w:i/>
          <w:sz w:val="24"/>
          <w:highlight w:val="none"/>
        </w:rPr>
        <w:t xml:space="preserve"> D</w:t>
      </w:r>
      <w:r>
        <w:rPr>
          <w:rFonts w:ascii="Times New Roman" w:hAnsi="Times New Roman" w:cs="Times New Roman" w:eastAsia="Times New Roman"/>
          <w:i w:val="0"/>
          <w:sz w:val="24"/>
          <w:highlight w:val="none"/>
        </w:rPr>
        <w:t xml:space="preserve">)</w:t>
        <w:tab/>
        <w:t xml:space="preserve">[централизованная], </w:t>
      </w:r>
      <w:r>
        <w:rPr>
          <w:rFonts w:ascii="Times New Roman" w:hAnsi="Times New Roman" w:cs="Times New Roman" w:eastAsia="Times New Roman"/>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t xml:space="preserve">3.</w:t>
      </w:r>
      <w:r>
        <w:rPr>
          <w:rFonts w:ascii="Times New Roman" w:hAnsi="Times New Roman" w:cs="Times New Roman" w:eastAsia="Times New Roman"/>
          <w:i/>
          <w:sz w:val="24"/>
          <w:highlight w:val="none"/>
        </w:rPr>
        <w:t xml:space="preserve"> «один-к-одному» </w:t>
        <w:tab/>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 B </w:t>
      </w:r>
      <w:r>
        <w:rPr>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C, </w:t>
      </w:r>
      <w:r>
        <w:rPr>
          <w:rFonts w:ascii="Times New Roman" w:hAnsi="Times New Roman" w:cs="Times New Roman" w:eastAsia="Times New Roman"/>
          <w:b w:val="0"/>
          <w:i/>
          <w:sz w:val="24"/>
          <w:highlight w:val="none"/>
        </w:rPr>
        <w:t xml:space="preserve">C</w:t>
      </w:r>
      <w:r>
        <w:rPr>
          <w:rFonts w:ascii="Times New Roman" w:hAnsi="Times New Roman" w:cs="Times New Roman" w:eastAsia="Times New Roman"/>
          <w:b w:val="0"/>
          <w:i/>
          <w:sz w:val="24"/>
          <w:szCs w:val="24"/>
          <w:highlight w:val="none"/>
        </w:rPr>
        <w:t xml:space="preserve"> </w:t>
      </w:r>
      <w:r>
        <w:rPr>
          <w:i/>
          <w:sz w:val="24"/>
          <w:highlight w:val="none"/>
        </w:rPr>
        <w:t xml:space="preserve">↔</w:t>
      </w:r>
      <w:r>
        <w:rPr>
          <w:rFonts w:ascii="Times New Roman" w:hAnsi="Times New Roman" w:cs="Times New Roman" w:eastAsia="Times New Roman"/>
          <w:b w:val="0"/>
          <w:i/>
          <w:sz w:val="24"/>
          <w:highlight w:val="none"/>
        </w:rPr>
        <w:t xml:space="preserve"> D</w:t>
      </w:r>
      <w:r>
        <w:rPr>
          <w:rFonts w:ascii="Times New Roman" w:hAnsi="Times New Roman" w:cs="Times New Roman" w:eastAsia="Times New Roman"/>
          <w:i w:val="0"/>
          <w:sz w:val="24"/>
          <w:highlight w:val="none"/>
        </w:rPr>
        <w:t xml:space="preserve">)</w:t>
        <w:tab/>
        <w:t xml:space="preserve">[децентрализованная]</w:t>
      </w:r>
      <w:r>
        <w:rPr>
          <w:rFonts w:ascii="Times New Roman" w:hAnsi="Times New Roman" w:cs="Times New Roman" w:eastAsia="Times New Roman"/>
          <w:sz w:val="24"/>
          <w:highlight w:val="none"/>
        </w:rPr>
        <w:t xml:space="preserve">.</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309"/>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Во-первых, стоит сказать, что все приведённые выше связи являются одноранговыми, в том числе и связь </w:t>
      </w:r>
      <w:r>
        <w:rPr>
          <w:rFonts w:ascii="Times New Roman" w:hAnsi="Times New Roman" w:cs="Times New Roman" w:eastAsia="Times New Roman"/>
          <w:sz w:val="24"/>
          <w:highlight w:val="none"/>
        </w:rPr>
        <w:t xml:space="preserve">централизованная. Данные соединения рассматриваются в вакууме абстрактной сети, а следовательно, все они априори предполагают одноранговую, peer-to-peer модель. Разделение связей рассматривает лишь расположение и сочетание субъектов относительно </w:t>
      </w:r>
      <w:r>
        <w:rPr>
          <w:rFonts w:ascii="Times New Roman" w:hAnsi="Times New Roman" w:cs="Times New Roman" w:eastAsia="Times New Roman"/>
          <w:sz w:val="24"/>
          <w:highlight w:val="none"/>
        </w:rPr>
        <w:t xml:space="preserve">друг друга</w:t>
      </w:r>
      <w:r>
        <w:rPr>
          <w:rFonts w:ascii="Times New Roman" w:hAnsi="Times New Roman" w:cs="Times New Roman" w:eastAsia="Times New Roman"/>
          <w:sz w:val="24"/>
          <w:highlight w:val="none"/>
        </w:rPr>
        <w:t xml:space="preserve">, а не дополнительную нагрузку, повышение прав или разделение полномочий. </w:t>
      </w:r>
      <w:r>
        <w:rPr>
          <w:rFonts w:ascii="Times New Roman" w:hAnsi="Times New Roman" w:cs="Times New Roman" w:eastAsia="Times New Roman"/>
          <w:sz w:val="24"/>
          <w:highlight w:val="none"/>
        </w:rPr>
      </w:r>
      <w:r/>
    </w:p>
    <w:p>
      <w:pPr>
        <w:ind w:left="283"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highlight w:val="none"/>
        </w:rPr>
        <mc:AlternateContent>
          <mc:Choice Requires="wpg">
            <w:drawing>
              <wp:inline xmlns:wp="http://schemas.openxmlformats.org/drawingml/2006/wordprocessingDrawing" distT="0" distB="0" distL="0" distR="0">
                <wp:extent cx="5333705" cy="1378086"/>
                <wp:effectExtent l="0" t="0" r="0" b="0"/>
                <wp:docPr id="1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513567" name="" hidden="0"/>
                        <pic:cNvPicPr>
                          <a:picLocks noChangeAspect="1"/>
                        </pic:cNvPicPr>
                        <pic:nvPr isPhoto="0" userDrawn="0"/>
                      </pic:nvPicPr>
                      <pic:blipFill>
                        <a:blip r:embed="rId27"/>
                        <a:stretch/>
                      </pic:blipFill>
                      <pic:spPr bwMode="auto">
                        <a:xfrm flipH="0" flipV="0">
                          <a:off x="0" y="0"/>
                          <a:ext cx="5333697" cy="137808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mso-wrap-distance-left:0.0pt;mso-wrap-distance-top:0.0pt;mso-wrap-distance-right:0.0pt;mso-wrap-distance-bottom:0.0pt;width:420.0pt;height:108.5pt;" stroked="false">
                <v:path textboxrect="0,0,0,0"/>
                <v:imagedata r:id="rId27"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sz w:val="22"/>
          <w:highlight w:val="none"/>
        </w:rPr>
        <w:t xml:space="preserve">Рисунок 20</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Связи: «</w:t>
      </w:r>
      <w:r>
        <w:rPr>
          <w:rFonts w:ascii="Times New Roman" w:hAnsi="Times New Roman" w:cs="Times New Roman" w:eastAsia="Times New Roman"/>
          <w:i/>
          <w:highlight w:val="none"/>
        </w:rPr>
        <w:t xml:space="preserve">все-ко-всем»</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все-к-одному»</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один-к-одному»</w:t>
      </w:r>
      <w:r>
        <w:rPr>
          <w:rFonts w:ascii="Times New Roman" w:hAnsi="Times New Roman" w:cs="Times New Roman" w:eastAsia="Times New Roman"/>
          <w:highlight w:val="none"/>
        </w:rPr>
        <w:t xml:space="preserve"> (слева направо)</w:t>
      </w:r>
      <w:r>
        <w:rPr>
          <w:rFonts w:ascii="Times New Roman" w:hAnsi="Times New Roman" w:cs="Times New Roman" w:eastAsia="Times New Roman"/>
          <w:sz w:val="24"/>
          <w:highlight w:val="none"/>
        </w:rPr>
        <w:t xml:space="preserve"> </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Во-вторых, стоит заметить, что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схожи между собой куда больше, чем отдельно каждое из представленных со связью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Для полного представления распределённой связи достаточно трёх узлов, в то время как для двух оставшихся необходимо уже четыре узла. Связано эт</w:t>
      </w:r>
      <w:r>
        <w:rPr>
          <w:rFonts w:ascii="Times New Roman" w:hAnsi="Times New Roman" w:cs="Times New Roman" w:eastAsia="Times New Roman"/>
          <w:sz w:val="24"/>
          <w:highlight w:val="none"/>
        </w:rPr>
        <w:t xml:space="preserve">о с тем, что если представить децентрализованную связь при помощи трёх субъектов, то результатом такого преобразования станет связь централизованная, и наоборот, что говорит об их родстве, сходстве и слиянии более близком, нежели со связью распределённой. </w:t>
      </w:r>
      <w:r>
        <w:rPr>
          <w:rFonts w:ascii="Times New Roman" w:hAnsi="Times New Roman" w:cs="Times New Roman" w:eastAsia="Times New Roman"/>
          <w:sz w:val="24"/>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В-третьих, центр</w:t>
      </w:r>
      <w:r>
        <w:rPr>
          <w:rFonts w:ascii="Times New Roman" w:hAnsi="Times New Roman" w:cs="Times New Roman" w:eastAsia="Times New Roman"/>
          <w:sz w:val="24"/>
          <w:highlight w:val="none"/>
        </w:rPr>
        <w:t xml:space="preserve">а</w:t>
      </w:r>
      <w:r>
        <w:rPr>
          <w:rFonts w:ascii="Times New Roman" w:hAnsi="Times New Roman" w:cs="Times New Roman" w:eastAsia="Times New Roman"/>
          <w:sz w:val="24"/>
          <w:highlight w:val="none"/>
        </w:rPr>
        <w:t xml:space="preserve">лизованная связь по своей концепции распространения информации стоит ближе к связи распределённой, нежели связь децентрализованная. Сложность распространения объекта между истинными субъектами информации в распределённых и централизованных системах равна </w:t>
      </w:r>
      <w:r>
        <w:rPr>
          <w:rFonts w:ascii="Times New Roman" w:hAnsi="Times New Roman" w:cs="Times New Roman" w:eastAsia="Times New Roman"/>
          <w:i/>
          <w:sz w:val="24"/>
          <w:highlight w:val="none"/>
        </w:rPr>
        <w:t xml:space="preserve">O(1)</w:t>
      </w:r>
      <w:r>
        <w:rPr>
          <w:rFonts w:ascii="Times New Roman" w:hAnsi="Times New Roman" w:cs="Times New Roman" w:eastAsia="Times New Roman"/>
          <w:sz w:val="24"/>
          <w:highlight w:val="none"/>
        </w:rPr>
        <w:t xml:space="preserve">, в то время как в децентрализованных сложность равна </w:t>
      </w:r>
      <w:r>
        <w:rPr>
          <w:rFonts w:ascii="Times New Roman" w:hAnsi="Times New Roman" w:cs="Times New Roman" w:eastAsia="Times New Roman"/>
          <w:i/>
          <w:sz w:val="24"/>
          <w:highlight w:val="none"/>
        </w:rPr>
        <w:t xml:space="preserve">O(N)</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В-четвёртых, по критериям отказоустойчивости децентрализованная связь стоит ближе к распределённой, нежели связь централизованная. В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при удалении одного субъекта, сеть остаётся целостной и единой. В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при удалении одного субъекта, сеть может разделиться на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 децентрализованных сетей. В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при удалении одного субъекта, сеть может прекратить своё существование вовсе.</w:t>
      </w:r>
      <w:r>
        <w:rPr>
          <w:rFonts w:ascii="Times New Roman" w:hAnsi="Times New Roman" w:cs="Times New Roman" w:eastAsia="Times New Roman"/>
          <w:sz w:val="24"/>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Таким образом, схожесть и однородность связей можно представить как (децентрализованная</w:t>
      </w:r>
      <w:r>
        <w:rPr>
          <w:sz w:val="22"/>
          <w:highlight w:val="none"/>
        </w:rPr>
        <w:t xml:space="preserve"> ↔ </w:t>
      </w:r>
      <w:r>
        <w:rPr>
          <w:rFonts w:ascii="Times New Roman" w:hAnsi="Times New Roman" w:cs="Times New Roman" w:eastAsia="Times New Roman"/>
          <w:sz w:val="24"/>
          <w:highlight w:val="none"/>
        </w:rPr>
        <w:t xml:space="preserve">централизованная)</w:t>
      </w:r>
      <w:r>
        <w:rPr>
          <w:sz w:val="22"/>
          <w:highlight w:val="none"/>
        </w:rPr>
        <w:t xml:space="preserve"> ↔ </w:t>
      </w:r>
      <w:r>
        <w:rPr>
          <w:rFonts w:ascii="Times New Roman" w:hAnsi="Times New Roman" w:cs="Times New Roman" w:eastAsia="Times New Roman"/>
          <w:sz w:val="24"/>
          <w:highlight w:val="none"/>
        </w:rPr>
        <w:t xml:space="preserve">(централизованная</w:t>
      </w:r>
      <w:r>
        <w:rPr>
          <w:sz w:val="22"/>
          <w:highlight w:val="none"/>
        </w:rPr>
        <w:t xml:space="preserve"> ↔ </w:t>
      </w:r>
      <w:r>
        <w:rPr>
          <w:rFonts w:ascii="Times New Roman" w:hAnsi="Times New Roman" w:cs="Times New Roman" w:eastAsia="Times New Roman"/>
          <w:i w:val="0"/>
          <w:sz w:val="24"/>
          <w:highlight w:val="none"/>
        </w:rPr>
        <w:t xml:space="preserve">распределённая</w:t>
      </w:r>
      <w:r>
        <w:rPr>
          <w:rFonts w:ascii="Times New Roman" w:hAnsi="Times New Roman" w:cs="Times New Roman" w:eastAsia="Times New Roman"/>
          <w:sz w:val="24"/>
          <w:highlight w:val="none"/>
        </w:rPr>
        <w:t xml:space="preserve">)</w:t>
      </w:r>
      <w:r>
        <w:rPr>
          <w:sz w:val="22"/>
          <w:highlight w:val="none"/>
        </w:rPr>
        <w:t xml:space="preserve"> ↔ </w:t>
      </w:r>
      <w:r>
        <w:rPr>
          <w:rFonts w:ascii="Times New Roman" w:hAnsi="Times New Roman" w:cs="Times New Roman" w:eastAsia="Times New Roman"/>
          <w:sz w:val="24"/>
          <w:highlight w:val="none"/>
        </w:rPr>
        <w:t xml:space="preserve">(</w:t>
      </w:r>
      <w:r>
        <w:rPr>
          <w:rFonts w:ascii="Times New Roman" w:hAnsi="Times New Roman" w:cs="Times New Roman" w:eastAsia="Times New Roman"/>
          <w:i w:val="0"/>
          <w:sz w:val="24"/>
          <w:highlight w:val="none"/>
        </w:rPr>
        <w:t xml:space="preserve">распределённая</w:t>
      </w:r>
      <w:r>
        <w:rPr>
          <w:sz w:val="22"/>
          <w:highlight w:val="none"/>
        </w:rPr>
        <w:t xml:space="preserve"> ↔ </w:t>
      </w:r>
      <w:r>
        <w:rPr>
          <w:rFonts w:ascii="Times New Roman" w:hAnsi="Times New Roman" w:cs="Times New Roman" w:eastAsia="Times New Roman"/>
          <w:sz w:val="24"/>
          <w:highlight w:val="none"/>
        </w:rPr>
        <w:t xml:space="preserve">децентрализованная). При цикличности трёх элементов, </w:t>
      </w:r>
      <w:r>
        <w:rPr>
          <w:rFonts w:ascii="Times New Roman" w:hAnsi="Times New Roman" w:cs="Times New Roman" w:eastAsia="Times New Roman"/>
          <w:sz w:val="24"/>
          <w:highlight w:val="none"/>
        </w:rPr>
        <w:t xml:space="preserve">инициализируется</w:t>
      </w:r>
      <w:r>
        <w:rPr>
          <w:rFonts w:ascii="Times New Roman" w:hAnsi="Times New Roman" w:cs="Times New Roman" w:eastAsia="Times New Roman"/>
          <w:sz w:val="24"/>
          <w:highlight w:val="none"/>
        </w:rPr>
        <w:t xml:space="preserve"> общий эквивалент представленн</w:t>
      </w:r>
      <w:r>
        <w:rPr>
          <w:rFonts w:ascii="Times New Roman" w:hAnsi="Times New Roman" w:cs="Times New Roman" w:eastAsia="Times New Roman"/>
          <w:sz w:val="24"/>
          <w:highlight w:val="none"/>
        </w:rPr>
        <w:t xml:space="preserve">ый в формации соединений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Далее, если предположить, что существует четыре субъекта </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где центральным узлом является точка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 анализ безопасности абстрактной анонимной сети будет сводиться к осмотру действий от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ко всем остальным субъектам и от любого другого узла к субъекту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В одном случае будет происходить прямая широковещательная связь, в другом же случае, будет происходить передача сообщения для последующей множественной репликации. </w:t>
      </w:r>
      <w:r>
        <w:rPr>
          <w:rFonts w:ascii="Times New Roman" w:hAnsi="Times New Roman" w:cs="Times New Roman" w:eastAsia="Times New Roman"/>
          <w:sz w:val="24"/>
          <w:highlight w:val="none"/>
        </w:rPr>
      </w:r>
      <w:r/>
    </w:p>
    <w:p>
      <w:pPr>
        <w:pStyle w:val="1309"/>
        <w:ind w:left="283" w:right="283" w:firstLine="567"/>
        <w:jc w:val="both"/>
        <w:spacing w:before="0" w:after="0"/>
        <w:rPr>
          <w:highlight w:val="none"/>
        </w:rPr>
      </w:pPr>
      <w:r>
        <w:rPr>
          <w:rFonts w:ascii="Times New Roman" w:hAnsi="Times New Roman" w:cs="Times New Roman" w:eastAsia="Times New Roman"/>
          <w:sz w:val="24"/>
          <w:highlight w:val="none"/>
        </w:rPr>
        <w:t xml:space="preserve">Если предположить, что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не с</w:t>
      </w:r>
      <w:r>
        <w:rPr>
          <w:rFonts w:ascii="Times New Roman" w:hAnsi="Times New Roman" w:cs="Times New Roman" w:eastAsia="Times New Roman"/>
          <w:sz w:val="24"/>
          <w:highlight w:val="none"/>
        </w:rPr>
        <w:t xml:space="preserve">пособен генерировать информацию, а создан только для её ретранслирования, то это эквивалентно его отсутствию как таковому. Действительно, если пакет имманентен в своём проявлении (не выдаёт никакую информацию о субъектах), то все действия внутреннего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тождественны внешнему наблюдателю, а как было утверждено ранее, абстрактная сеть невосприимчива к такому виду деанонимизации. Следовательно,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становится словно фантомом, ретранслирующим субъектом не влияющим на безопасность и анонимнос</w:t>
      </w:r>
      <w:r>
        <w:rPr>
          <w:rFonts w:ascii="Times New Roman" w:hAnsi="Times New Roman" w:cs="Times New Roman" w:eastAsia="Times New Roman"/>
          <w:sz w:val="24"/>
          <w:highlight w:val="none"/>
        </w:rPr>
        <w:t xml:space="preserve">ть сети, базируемой на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Из этого также следует, что абстрактная система может применяться и в тайных каналах связи, где безопасность приложения выстраивается в заведомо подконтрольной, враждебной и централизованной инфраструктуре.</w:t>
      </w:r>
      <w:r>
        <w:rPr>
          <w:highlight w:val="none"/>
        </w:rPr>
      </w:r>
      <w:r/>
    </w:p>
    <w:p>
      <w:pPr>
        <w:ind w:left="283" w:right="283" w:firstLine="0"/>
        <w:jc w:val="both"/>
        <w:spacing w:before="0" w:after="0"/>
        <w:rPr>
          <w:highlight w:val="none"/>
        </w:rPr>
      </w:pPr>
      <w:r>
        <w:rPr>
          <w:highlight w:val="none"/>
        </w:rPr>
      </w:r>
      <w:r>
        <w:rPr>
          <w:highlight w:val="none"/>
        </w:rPr>
      </w:r>
      <w:r/>
    </w:p>
    <w:p>
      <w:pPr>
        <w:pStyle w:val="1309"/>
        <w:ind w:left="283" w:right="283"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098238" cy="2149181"/>
                <wp:effectExtent l="0" t="0" r="0" b="0"/>
                <wp:docPr id="19" name="Изображение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190166" name="Изображение4" descr="" hidden="0"/>
                        <pic:cNvPicPr>
                          <a:picLocks noChangeAspect="1"/>
                        </pic:cNvPicPr>
                        <pic:nvPr isPhoto="0" userDrawn="0"/>
                      </pic:nvPicPr>
                      <pic:blipFill>
                        <a:blip r:embed="rId28"/>
                        <a:stretch/>
                      </pic:blipFill>
                      <pic:spPr bwMode="auto">
                        <a:xfrm flipH="0" flipV="0">
                          <a:off x="0" y="0"/>
                          <a:ext cx="3098232" cy="214917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mso-wrap-distance-left:0.0pt;mso-wrap-distance-top:0.0pt;mso-wrap-distance-right:0.0pt;mso-wrap-distance-bottom:0.0pt;width:244.0pt;height:169.2pt;" stroked="false">
                <v:path textboxrect="0,0,0,0"/>
                <v:imagedata r:id="rId28" o:title=""/>
              </v:shape>
            </w:pict>
          </mc:Fallback>
        </mc:AlternateContent>
      </w:r>
      <w:r>
        <w:rPr>
          <w:rFonts w:ascii="Times New Roman" w:hAnsi="Times New Roman" w:cs="Times New Roman" w:eastAsia="Times New Roman"/>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309"/>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21</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Маршрутизация пакета на базе абстрактной анонимной сети из 10 узлов</w:t>
      </w:r>
      <w:r>
        <w:rPr>
          <w:rFonts w:ascii="Times New Roman" w:hAnsi="Times New Roman" w:cs="Times New Roman" w:eastAsia="Times New Roman"/>
          <w:sz w:val="22"/>
          <w:szCs w:val="24"/>
          <w:highlight w:val="none"/>
        </w:rPr>
        <w:t xml:space="preserve">, где </w:t>
      </w:r>
      <w:r>
        <w:rPr>
          <w:rFonts w:ascii="Times New Roman" w:hAnsi="Times New Roman" w:cs="Times New Roman" w:eastAsia="Times New Roman"/>
          <w:i/>
          <w:sz w:val="22"/>
          <w:szCs w:val="24"/>
          <w:highlight w:val="none"/>
        </w:rPr>
        <w:t xml:space="preserve">A</w:t>
      </w:r>
      <w:r>
        <w:rPr>
          <w:rFonts w:ascii="Times New Roman" w:hAnsi="Times New Roman" w:cs="Times New Roman" w:eastAsia="Times New Roman"/>
          <w:sz w:val="22"/>
          <w:szCs w:val="24"/>
          <w:highlight w:val="none"/>
        </w:rPr>
        <w:t xml:space="preserve"> - отправитель, </w:t>
      </w:r>
      <w:r>
        <w:rPr>
          <w:rFonts w:ascii="Times New Roman" w:hAnsi="Times New Roman" w:cs="Times New Roman" w:eastAsia="Times New Roman"/>
          <w:i/>
          <w:sz w:val="22"/>
          <w:szCs w:val="24"/>
          <w:highlight w:val="none"/>
        </w:rPr>
        <w:t xml:space="preserve">B</w:t>
      </w:r>
      <w:r>
        <w:rPr>
          <w:rFonts w:ascii="Times New Roman" w:hAnsi="Times New Roman" w:cs="Times New Roman" w:eastAsia="Times New Roman"/>
          <w:sz w:val="22"/>
          <w:szCs w:val="24"/>
          <w:highlight w:val="none"/>
        </w:rPr>
        <w:t xml:space="preserve"> - маршрутизатор, </w:t>
      </w:r>
      <w:r>
        <w:rPr>
          <w:rFonts w:ascii="Times New Roman" w:hAnsi="Times New Roman" w:cs="Times New Roman" w:eastAsia="Times New Roman"/>
          <w:i/>
          <w:sz w:val="22"/>
          <w:szCs w:val="24"/>
          <w:highlight w:val="none"/>
        </w:rPr>
        <w:t xml:space="preserve">C</w:t>
      </w:r>
      <w:r>
        <w:rPr>
          <w:rFonts w:ascii="Times New Roman" w:hAnsi="Times New Roman" w:cs="Times New Roman" w:eastAsia="Times New Roman"/>
          <w:sz w:val="22"/>
          <w:szCs w:val="24"/>
          <w:highlight w:val="none"/>
        </w:rPr>
        <w:t xml:space="preserve"> - получатель</w:t>
      </w:r>
      <w:r>
        <w:rPr>
          <w:rFonts w:ascii="Times New Roman" w:hAnsi="Times New Roman" w:cs="Times New Roman" w:eastAsia="Times New Roman"/>
          <w:sz w:val="22"/>
          <w:szCs w:val="24"/>
          <w:highlight w:val="none"/>
        </w:rPr>
      </w:r>
      <w:r/>
    </w:p>
    <w:p>
      <w:pPr>
        <w:ind w:left="0" w:right="283" w:firstLine="0"/>
        <w:jc w:val="both"/>
        <w:spacing w:before="0" w:after="0"/>
        <w:rPr>
          <w:highlight w:val="none"/>
        </w:rPr>
      </w:pPr>
      <w:r>
        <w:rPr>
          <w:highlight w:val="none"/>
        </w:rPr>
      </w:r>
      <w:r>
        <w:rPr>
          <w:highlight w:val="none"/>
        </w:rPr>
      </w:r>
      <w:r/>
    </w:p>
    <w:p>
      <w:pPr>
        <w:pStyle w:val="1309"/>
        <w:ind w:left="283" w:right="283" w:firstLine="567"/>
        <w:jc w:val="both"/>
        <w:spacing w:before="0" w:after="0"/>
        <w:rPr>
          <w:highlight w:val="none"/>
        </w:rPr>
      </w:pPr>
      <w:r>
        <w:rPr>
          <w:rFonts w:ascii="Times New Roman" w:hAnsi="Times New Roman" w:cs="Times New Roman" w:eastAsia="Times New Roman"/>
          <w:sz w:val="24"/>
          <w:highlight w:val="none"/>
        </w:rPr>
        <w:t xml:space="preserve">Теперь, если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способен генерировать информацию, то</w:t>
      </w:r>
      <w:r>
        <w:rPr>
          <w:rFonts w:ascii="Times New Roman" w:hAnsi="Times New Roman" w:cs="Times New Roman" w:eastAsia="Times New Roman"/>
          <w:i w:val="0"/>
          <w:sz w:val="24"/>
          <w:highlight w:val="none"/>
        </w:rPr>
        <w:t xml:space="preserve"> создавая сеть и имплозируя её в себя, субъект сам становится сетью, в которой он априори соединён со всеми, что приводит это суждение ко связи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0"/>
          <w:sz w:val="24"/>
          <w:highlight w:val="none"/>
        </w:rPr>
        <w:t xml:space="preserve">. Связь же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состоит из множества связующих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0"/>
          <w:sz w:val="24"/>
          <w:highlight w:val="none"/>
        </w:rPr>
        <w:t xml:space="preserve"> относительно каждого отдельного субъекта, коим и является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i w:val="0"/>
          <w:sz w:val="24"/>
          <w:highlight w:val="none"/>
        </w:rPr>
        <w:t xml:space="preserve">, а это, в свою очередь приводит к классическому (ранее заданному) определению абстрактной анонимной сети. Таким образом, связь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внутри себя уже содержит логическую составляющую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через которую и доказывается её безопасность. </w:t>
      </w:r>
      <w:r>
        <w:rPr>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t xml:space="preserve">Доказать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возможно через неопределённость посредством её слияния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которое определяется при трёх участниках сети. Такое свойство неоднородности и неоднозначности предполагает, что сеть становится одновременно и централизованной, и децентрализованной. Следовательно, доказав ранее безопасность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автоматически доказывается и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для конкретно заданного случая. </w:t>
      </w:r>
      <w:r>
        <w:rPr>
          <w:rFonts w:ascii="Times New Roman" w:hAnsi="Times New Roman" w:cs="Times New Roman" w:eastAsia="Times New Roman"/>
          <w:i w:val="0"/>
          <w:sz w:val="24"/>
          <w:highlight w:val="none"/>
        </w:rPr>
      </w:r>
      <w:r/>
    </w:p>
    <w:p>
      <w:pPr>
        <w:pStyle w:val="1309"/>
        <w:ind w:left="283" w:right="283" w:firstLine="567"/>
        <w:jc w:val="both"/>
        <w:spacing w:before="0" w:after="0"/>
        <w:rPr>
          <w:highlight w:val="none"/>
        </w:rPr>
      </w:pPr>
      <w:r>
        <w:rPr>
          <w:rFonts w:ascii="Times New Roman" w:hAnsi="Times New Roman" w:cs="Times New Roman" w:eastAsia="Times New Roman"/>
          <w:sz w:val="24"/>
          <w:highlight w:val="none"/>
        </w:rPr>
        <w:t xml:space="preserve">Далее, если предположить, что существует четыре субъекта </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то базируясь на итеративности передачи информации в децентрализованных системах, можно декомпозировать любую модель в более замкнутую. Таким образом, сеть {</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 фактически может расщепиться на две подсети {</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0"/>
          <w:sz w:val="24"/>
          <w:highlight w:val="none"/>
        </w:rPr>
        <w:t xml:space="preserve">} и {</w:t>
      </w:r>
      <w:r>
        <w:rPr>
          <w:rFonts w:ascii="Times New Roman" w:hAnsi="Times New Roman" w:cs="Times New Roman" w:eastAsia="Times New Roman"/>
          <w:i/>
          <w:sz w:val="24"/>
          <w:highlight w:val="none"/>
        </w:rPr>
        <w:t xml:space="preserve">B, C, D</w:t>
      </w:r>
      <w:r>
        <w:rPr>
          <w:rFonts w:ascii="Times New Roman" w:hAnsi="Times New Roman" w:cs="Times New Roman" w:eastAsia="Times New Roman"/>
          <w:i w:val="0"/>
          <w:sz w:val="24"/>
          <w:highlight w:val="none"/>
        </w:rPr>
        <w:t xml:space="preserve">}, мостом которой являются субъекты {</w:t>
      </w:r>
      <w:r>
        <w:rPr>
          <w:rFonts w:ascii="Times New Roman" w:hAnsi="Times New Roman" w:cs="Times New Roman" w:eastAsia="Times New Roman"/>
          <w:i/>
          <w:sz w:val="24"/>
          <w:highlight w:val="none"/>
        </w:rPr>
        <w:t xml:space="preserve">B, C</w:t>
      </w:r>
      <w:r>
        <w:rPr>
          <w:rFonts w:ascii="Times New Roman" w:hAnsi="Times New Roman" w:cs="Times New Roman" w:eastAsia="Times New Roman"/>
          <w:i w:val="0"/>
          <w:sz w:val="24"/>
          <w:highlight w:val="none"/>
        </w:rPr>
        <w:t xml:space="preserve">}. Каждая отдельная подсеть представляет собой ту же неопределённость, внутри которой присутствует централизованная система. В результате,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сводится ко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и как следствие,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val="0"/>
          <w:sz w:val="24"/>
          <w:highlight w:val="none"/>
        </w:rPr>
      </w:r>
      <w:r/>
    </w:p>
    <w:p>
      <w:pPr>
        <w:pStyle w:val="1309"/>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Таким образом, вне зависимости от типа соединений, абстрактная скрытая сеть будет оставаться безопасной, даже при условии существования единственного сингулярного сервера, связывающего всех клиен</w:t>
      </w:r>
      <w:r>
        <w:rPr>
          <w:rFonts w:ascii="Times New Roman" w:hAnsi="Times New Roman" w:cs="Times New Roman" w:eastAsia="Times New Roman"/>
          <w:i w:val="0"/>
          <w:sz w:val="24"/>
          <w:highlight w:val="none"/>
        </w:rPr>
        <w:t xml:space="preserve">тов между с</w:t>
      </w:r>
      <w:r>
        <w:rPr>
          <w:rFonts w:ascii="Times New Roman" w:hAnsi="Times New Roman" w:cs="Times New Roman" w:eastAsia="Times New Roman"/>
          <w:i w:val="0"/>
          <w:sz w:val="24"/>
          <w:highlight w:val="none"/>
        </w:rPr>
        <w:t xml:space="preserve">обой. Простота построения централизованной сети в абстрактной анонимной сети приводит противоречиво к выражению истинной отказоустойчивости, а также к живучести подобных систем, регенерирующих лишь от одной сетевой единицы. Данное свойство (в большей мере)</w:t>
      </w:r>
      <w:r>
        <w:rPr>
          <w:rFonts w:ascii="Times New Roman" w:hAnsi="Times New Roman" w:cs="Times New Roman" w:eastAsia="Times New Roman"/>
          <w:i w:val="0"/>
          <w:sz w:val="24"/>
          <w:highlight w:val="none"/>
        </w:rPr>
        <w:t xml:space="preserve"> отличает абстрактные системы от всех других скрытых сетей. </w:t>
      </w:r>
      <w:r>
        <w:rPr>
          <w:rFonts w:ascii="Times New Roman" w:hAnsi="Times New Roman" w:cs="Times New Roman" w:eastAsia="Times New Roman"/>
          <w:i w:val="0"/>
          <w:sz w:val="24"/>
          <w:szCs w:val="24"/>
          <w:highlight w:val="none"/>
          <w:vertAlign w:val="baseline"/>
        </w:rPr>
      </w:r>
      <w:r/>
    </w:p>
    <w:p>
      <w:pPr>
        <w:ind w:left="283" w:right="283"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6. Монолитный криптографический протокол</w:t>
      </w:r>
      <w:r>
        <w:rPr>
          <w:rFonts w:ascii="Times New Roman" w:hAnsi="Times New Roman" w:cs="Times New Roman" w:eastAsia="Times New Roman"/>
          <w:b/>
          <w:sz w:val="28"/>
          <w:szCs w:val="24"/>
          <w:highlight w:val="none"/>
        </w:rPr>
      </w:r>
      <w:bookmarkStart w:id="29" w:name="Монолитный_криптографический_протокол"/>
      <w:r>
        <w:rPr>
          <w:rFonts w:ascii="Times New Roman" w:hAnsi="Times New Roman" w:cs="Times New Roman" w:eastAsia="Times New Roman"/>
          <w:b/>
          <w:sz w:val="28"/>
          <w:szCs w:val="24"/>
          <w:highlight w:val="none"/>
        </w:rPr>
      </w:r>
      <w:bookmarkEnd w:id="29"/>
      <w:r>
        <w:rPr>
          <w:rFonts w:ascii="Times New Roman" w:hAnsi="Times New Roman" w:cs="Times New Roman" w:eastAsia="Times New Roman"/>
          <w:b/>
          <w:sz w:val="28"/>
          <w:szCs w:val="24"/>
          <w:highlight w:val="none"/>
        </w:rPr>
        <w:t xml:space="preserve"> </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Ядром всех скрытых систем являются криптографические протоколы. Наиболее приоритетными протоколами, в конечном счёте, становятся простые, легкочитаемые и легкореализуемые. В массе своей, практические составляющие реального мира часто приводят к необ</w:t>
      </w:r>
      <w:r>
        <w:rPr>
          <w:rFonts w:ascii="Times New Roman" w:hAnsi="Times New Roman" w:cs="Times New Roman" w:eastAsia="Times New Roman"/>
          <w:sz w:val="24"/>
          <w:szCs w:val="24"/>
          <w:highlight w:val="none"/>
        </w:rPr>
        <w:t xml:space="preserve">ходимости выбирать компромиссы между теоретической безопасностью и практической производительностью. В нашем же примере, будет представлен протокол направленный на поддержание конкретно теоретической безопасности, как главной цели, исключая какие бы то ни </w:t>
      </w:r>
      <w:r>
        <w:rPr>
          <w:rFonts w:ascii="Times New Roman" w:hAnsi="Times New Roman" w:cs="Times New Roman" w:eastAsia="Times New Roman"/>
          <w:sz w:val="24"/>
          <w:szCs w:val="24"/>
          <w:highlight w:val="none"/>
        </w:rPr>
        <w:t xml:space="preserve">было компромиссы. Это может показаться слишком безрассудным, тем не менее, протокол останется практически реализуемым и даже применимым. Таковой, по концепции, будет схож с протоколом Bitmessage. Главной особенностью протокола станет его самодостаточность </w:t>
      </w:r>
      <w:r>
        <w:rPr>
          <w:rFonts w:ascii="Times New Roman" w:hAnsi="Times New Roman" w:cs="Times New Roman" w:eastAsia="Times New Roman"/>
          <w:sz w:val="24"/>
          <w:szCs w:val="24"/>
          <w:highlight w:val="none"/>
        </w:rPr>
        <w:t xml:space="preserve">[33</w:t>
      </w:r>
      <w:r>
        <w:rPr>
          <w:rFonts w:ascii="Times New Roman" w:hAnsi="Times New Roman" w:cs="Times New Roman" w:eastAsia="Times New Roman"/>
          <w:sz w:val="24"/>
          <w:szCs w:val="24"/>
          <w:highlight w:val="none"/>
        </w:rPr>
        <w:t xml:space="preserve">, с.80] и </w:t>
      </w:r>
      <w:r>
        <w:rPr>
          <w:rFonts w:ascii="Times New Roman" w:hAnsi="Times New Roman" w:cs="Times New Roman" w:eastAsia="Times New Roman"/>
          <w:sz w:val="24"/>
          <w:szCs w:val="24"/>
          <w:highlight w:val="none"/>
        </w:rPr>
        <w:t xml:space="preserve">простота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[12, с.58]</w:t>
      </w:r>
      <w:r>
        <w:rPr>
          <w:rFonts w:ascii="Times New Roman" w:hAnsi="Times New Roman" w:cs="Times New Roman" w:eastAsia="Times New Roman"/>
          <w:sz w:val="24"/>
          <w:szCs w:val="24"/>
          <w:highlight w:val="none"/>
        </w:rPr>
        <w:t xml:space="preserve">, а также возможность применения в тайных каналах и анонимных сетях (включая абстрактные системы)</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sz w:val="24"/>
          <w:szCs w:val="24"/>
          <w:highlight w:val="none"/>
        </w:rPr>
        <w:t xml:space="preserve">6.1. Определение и программная реализация</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Протокол определяется восьмью шагами, где три шага на стороне отправителя и пять шагов на стороне полу</w:t>
      </w:r>
      <w:r>
        <w:rPr>
          <w:rFonts w:ascii="Times New Roman" w:hAnsi="Times New Roman" w:cs="Times New Roman" w:eastAsia="Times New Roman"/>
          <w:sz w:val="24"/>
          <w:szCs w:val="24"/>
          <w:highlight w:val="none"/>
        </w:rPr>
        <w:t xml:space="preserve">чателя. Для работы протокола необходимы алгоритмы КСГПСЧ (криптографически стойкого генератора псевдослучайных чисел), ЭЦП (электронной цифровой подписи), криптографической хеш-функции, установки / подтверждения работы, симметричного и асимметричный шифра.</w:t>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309"/>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Участники протокола: </w:t>
      </w:r>
      <w:r>
        <w:rPr>
          <w:highlight w:val="none"/>
        </w:rPr>
      </w:r>
      <w:r/>
    </w:p>
    <w:p>
      <w:pPr>
        <w:pStyle w:val="1309"/>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A - отправитель, </w:t>
      </w:r>
      <w:r>
        <w:rPr>
          <w:highlight w:val="none"/>
        </w:rPr>
      </w:r>
      <w:r/>
    </w:p>
    <w:p>
      <w:pPr>
        <w:pStyle w:val="1309"/>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B - получатель.</w:t>
      </w:r>
      <w:r>
        <w:rPr>
          <w:highlight w:val="none"/>
        </w:rPr>
      </w:r>
      <w:r/>
    </w:p>
    <w:p>
      <w:pPr>
        <w:pStyle w:val="1309"/>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Шаги участника A:</w:t>
      </w:r>
      <w:r>
        <w:rPr>
          <w:highlight w:val="none"/>
        </w:rPr>
      </w:r>
      <w:r/>
    </w:p>
    <w:p>
      <w:pPr>
        <w:pStyle w:val="1309"/>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1. K = G( N ), R = G( N ),</w:t>
      </w:r>
      <w:r>
        <w:rPr>
          <w:highlight w:val="none"/>
        </w:rPr>
      </w:r>
      <w:r/>
    </w:p>
    <w:p>
      <w:pPr>
        <w:pStyle w:val="130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 xml:space="preserve">где</w:t>
        <w:tab/>
        <w:t xml:space="preserve">G - функция-генератор случайных байт,</w:t>
      </w:r>
      <w:r>
        <w:rPr>
          <w:highlight w:val="none"/>
        </w:rPr>
      </w:r>
      <w:r/>
    </w:p>
    <w:p>
      <w:pPr>
        <w:pStyle w:val="130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N - количество байт для генерации,</w:t>
      </w:r>
      <w:r>
        <w:rPr>
          <w:highlight w:val="none"/>
        </w:rPr>
      </w:r>
      <w:r/>
    </w:p>
    <w:p>
      <w:pPr>
        <w:pStyle w:val="130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K - сеансовый ключ шифрования,</w:t>
      </w:r>
      <w:r>
        <w:rPr>
          <w:highlight w:val="none"/>
        </w:rPr>
      </w:r>
      <w:r/>
    </w:p>
    <w:p>
      <w:pPr>
        <w:pStyle w:val="130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R - случайный набор байт.</w:t>
      </w:r>
      <w:r>
        <w:rPr>
          <w:highlight w:val="none"/>
        </w:rPr>
      </w:r>
      <w:r/>
    </w:p>
    <w:p>
      <w:pPr>
        <w:pStyle w:val="1309"/>
        <w:ind w:left="849"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 xml:space="preserve">2.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H( R || P ||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w:t>
      </w:r>
      <w:r>
        <w:rPr>
          <w:highlight w:val="none"/>
        </w:rPr>
      </w:r>
      <w:r/>
    </w:p>
    <w:p>
      <w:pPr>
        <w:pStyle w:val="1309"/>
        <w:ind w:left="283"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ab/>
      </w:r>
      <w:r>
        <w:rPr>
          <w:rFonts w:cs="Calibri" w:eastAsia="Calibri"/>
          <w:i w:val="0"/>
          <w:sz w:val="20"/>
          <w:szCs w:val="24"/>
          <w:highlight w:val="none"/>
        </w:rPr>
        <w:tab/>
        <w:t xml:space="preserve">где</w:t>
        <w:tab/>
        <w:t xml:space="preserve">H</w:t>
      </w:r>
      <w:r>
        <w:rPr>
          <w:rFonts w:cs="Calibri" w:eastAsia="Calibri"/>
          <w:i w:val="0"/>
          <w:sz w:val="20"/>
          <w:szCs w:val="24"/>
          <w:highlight w:val="none"/>
          <w:vertAlign w:val="subscript"/>
        </w:rPr>
        <w:t xml:space="preserve">P</w:t>
      </w:r>
      <w:r>
        <w:rPr>
          <w:rFonts w:cs="Calibri" w:eastAsia="Calibri"/>
          <w:i w:val="0"/>
          <w:sz w:val="20"/>
          <w:szCs w:val="24"/>
          <w:highlight w:val="none"/>
        </w:rPr>
        <w:t xml:space="preserve"> - хеш сообщения,</w:t>
      </w:r>
      <w:r>
        <w:rPr>
          <w:highlight w:val="none"/>
        </w:rPr>
      </w:r>
      <w:r/>
    </w:p>
    <w:p>
      <w:pPr>
        <w:pStyle w:val="1309"/>
        <w:ind w:left="2265"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H - функция хеширования,</w:t>
      </w:r>
      <w:r>
        <w:rPr>
          <w:highlight w:val="none"/>
        </w:rPr>
      </w:r>
      <w:r/>
    </w:p>
    <w:p>
      <w:pPr>
        <w:pStyle w:val="130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P - исходное сообщение,</w:t>
      </w:r>
      <w:r>
        <w:rPr>
          <w:highlight w:val="none"/>
        </w:rPr>
      </w:r>
      <w:r/>
    </w:p>
    <w:p>
      <w:pPr>
        <w:pStyle w:val="130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PubK</w:t>
      </w:r>
      <w:r>
        <w:rPr>
          <w:rFonts w:cs="Calibri" w:eastAsia="Calibri"/>
          <w:i w:val="0"/>
          <w:sz w:val="20"/>
          <w:szCs w:val="24"/>
          <w:highlight w:val="none"/>
          <w:vertAlign w:val="subscript"/>
        </w:rPr>
        <w:t xml:space="preserve">X</w:t>
      </w:r>
      <w:r>
        <w:rPr>
          <w:rFonts w:cs="Calibri" w:eastAsia="Calibri"/>
          <w:i w:val="0"/>
          <w:sz w:val="20"/>
          <w:szCs w:val="24"/>
          <w:highlight w:val="none"/>
        </w:rPr>
        <w:t xml:space="preserve"> - публичный ключ. </w:t>
      </w:r>
      <w:r>
        <w:rPr>
          <w:highlight w:val="none"/>
        </w:rPr>
      </w:r>
      <w:r/>
    </w:p>
    <w:p>
      <w:pPr>
        <w:pStyle w:val="1309"/>
        <w:ind w:left="849"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 xml:space="preserve">3. C</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E(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K ), E( K, PubK</w:t>
      </w:r>
      <w:r>
        <w:rPr>
          <w:rFonts w:cs="Calibri" w:eastAsia="Calibri"/>
          <w:i w:val="0"/>
          <w:sz w:val="20"/>
          <w:szCs w:val="24"/>
          <w:highlight w:val="none"/>
          <w:vertAlign w:val="subscript"/>
          <w:lang w:val="en-US"/>
        </w:rPr>
        <w:t xml:space="preserve">A</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w:t>
      </w:r>
      <w:r>
        <w:rPr>
          <w:rFonts w:cs="Calibri" w:eastAsia="Calibri"/>
          <w:i w:val="0"/>
          <w:sz w:val="20"/>
          <w:szCs w:val="24"/>
          <w:highlight w:val="none"/>
          <w:lang w:val="en-US"/>
        </w:rPr>
        <w:t xml:space="preserve">E( K, R ), </w:t>
      </w:r>
      <w:r>
        <w:rPr>
          <w:rFonts w:cs="Calibri" w:eastAsia="Calibri"/>
          <w:i w:val="0"/>
          <w:sz w:val="20"/>
          <w:szCs w:val="24"/>
          <w:highlight w:val="none"/>
          <w:lang w:val="en-US"/>
        </w:rPr>
        <w:t xml:space="preserve">E( K, P ),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E( K, S( PrivK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W( C, H</w:t>
      </w:r>
      <w:r>
        <w:rPr>
          <w:rFonts w:cs="Calibri" w:eastAsia="Calibri"/>
          <w:i w:val="0"/>
          <w:sz w:val="20"/>
          <w:szCs w:val="24"/>
          <w:highlight w:val="none"/>
          <w:vertAlign w:val="subscript"/>
          <w:lang w:val="en-US"/>
        </w:rPr>
        <w:t xml:space="preserve">P</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w:t>
      </w:r>
      <w:r>
        <w:rPr>
          <w:highlight w:val="none"/>
        </w:rPr>
      </w:r>
      <w:r/>
    </w:p>
    <w:p>
      <w:pPr>
        <w:pStyle w:val="1309"/>
        <w:ind w:left="283"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где</w:t>
        <w:tab/>
        <w:t xml:space="preserve">C</w:t>
      </w:r>
      <w:r>
        <w:rPr>
          <w:rFonts w:cs="Calibri" w:eastAsia="Calibri"/>
          <w:i w:val="0"/>
          <w:sz w:val="20"/>
          <w:szCs w:val="24"/>
          <w:highlight w:val="none"/>
          <w:vertAlign w:val="subscript"/>
        </w:rPr>
        <w:t xml:space="preserve">P</w:t>
      </w:r>
      <w:r>
        <w:rPr>
          <w:rFonts w:cs="Calibri" w:eastAsia="Calibri"/>
          <w:i w:val="0"/>
          <w:sz w:val="20"/>
          <w:szCs w:val="24"/>
          <w:highlight w:val="none"/>
        </w:rPr>
        <w:t xml:space="preserve"> - зашифрованное сообщение,</w:t>
      </w:r>
      <w:r>
        <w:rPr>
          <w:highlight w:val="none"/>
        </w:rPr>
      </w:r>
      <w:r/>
    </w:p>
    <w:p>
      <w:pPr>
        <w:pStyle w:val="1309"/>
        <w:ind w:left="2265"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E - функция шифрования,</w:t>
      </w:r>
      <w:r>
        <w:rPr>
          <w:highlight w:val="none"/>
        </w:rPr>
      </w:r>
      <w:r/>
    </w:p>
    <w:p>
      <w:pPr>
        <w:pStyle w:val="130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S - функция подписания,</w:t>
      </w:r>
      <w:r>
        <w:rPr>
          <w:highlight w:val="none"/>
        </w:rPr>
      </w:r>
      <w:r/>
    </w:p>
    <w:p>
      <w:pPr>
        <w:pStyle w:val="130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W - функция подтверждения работы,</w:t>
      </w:r>
      <w:r>
        <w:rPr>
          <w:highlight w:val="none"/>
        </w:rPr>
      </w:r>
      <w:r/>
    </w:p>
    <w:p>
      <w:pPr>
        <w:pStyle w:val="130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C - сложность работы,</w:t>
      </w:r>
      <w:r>
        <w:rPr>
          <w:highlight w:val="none"/>
        </w:rPr>
      </w:r>
      <w:r/>
    </w:p>
    <w:p>
      <w:pPr>
        <w:pStyle w:val="1309"/>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PrivK</w:t>
      </w:r>
      <w:r>
        <w:rPr>
          <w:rFonts w:cs="Calibri" w:eastAsia="Calibri"/>
          <w:i w:val="0"/>
          <w:sz w:val="20"/>
          <w:szCs w:val="24"/>
          <w:highlight w:val="none"/>
          <w:vertAlign w:val="subscript"/>
        </w:rPr>
        <w:t xml:space="preserve">X</w:t>
      </w:r>
      <w:r>
        <w:rPr>
          <w:rFonts w:cs="Calibri" w:eastAsia="Calibri"/>
          <w:i w:val="0"/>
          <w:sz w:val="20"/>
          <w:szCs w:val="24"/>
          <w:highlight w:val="none"/>
        </w:rPr>
        <w:t xml:space="preserve"> - приватный ключ.</w:t>
      </w:r>
      <w:r>
        <w:rPr>
          <w:highlight w:val="none"/>
        </w:rPr>
      </w:r>
      <w:r/>
    </w:p>
    <w:p>
      <w:pPr>
        <w:pStyle w:val="1309"/>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Шаги участника B: </w:t>
      </w:r>
      <w:r>
        <w:rPr>
          <w:highlight w:val="none"/>
        </w:rPr>
      </w:r>
      <w:r/>
    </w:p>
    <w:p>
      <w:pPr>
        <w:pStyle w:val="1309"/>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4. W( C, H</w:t>
      </w:r>
      <w:r>
        <w:rPr>
          <w:rFonts w:cs="Calibri" w:eastAsia="Calibri"/>
          <w:i w:val="0"/>
          <w:sz w:val="20"/>
          <w:szCs w:val="24"/>
          <w:highlight w:val="none"/>
          <w:vertAlign w:val="subscript"/>
          <w:lang w:val="en-US"/>
        </w:rPr>
        <w:t xml:space="preserve">P</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 P</w:t>
      </w:r>
      <w:r>
        <w:rPr>
          <w:rFonts w:cs="Calibri" w:eastAsia="Calibri"/>
          <w:i w:val="0"/>
          <w:sz w:val="20"/>
          <w:szCs w:val="24"/>
          <w:highlight w:val="none"/>
          <w:vertAlign w:val="subscript"/>
          <w:lang w:val="en-US"/>
        </w:rPr>
        <w:t xml:space="preserve">W</w:t>
      </w:r>
      <w:r>
        <w:rPr>
          <w:rFonts w:cs="Calibri" w:eastAsia="Calibri"/>
          <w:i w:val="0"/>
          <w:sz w:val="20"/>
          <w:szCs w:val="24"/>
          <w:highlight w:val="none"/>
          <w:lang w:val="en-US"/>
        </w:rPr>
        <w:t xml:space="preserve">( C, W( C,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w:t>
      </w:r>
      <w:r>
        <w:rPr>
          <w:highlight w:val="none"/>
        </w:rPr>
      </w:r>
      <w:r/>
    </w:p>
    <w:p>
      <w:pPr>
        <w:pStyle w:val="1309"/>
        <w:ind w:left="1557"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где</w:t>
        <w:tab/>
        <w:t xml:space="preserve">P</w:t>
      </w:r>
      <w:r>
        <w:rPr>
          <w:rFonts w:cs="Calibri" w:eastAsia="Calibri"/>
          <w:i w:val="0"/>
          <w:sz w:val="20"/>
          <w:szCs w:val="24"/>
          <w:highlight w:val="none"/>
          <w:vertAlign w:val="subscript"/>
        </w:rPr>
        <w:t xml:space="preserve">W</w:t>
      </w:r>
      <w:r>
        <w:rPr>
          <w:rFonts w:cs="Calibri" w:eastAsia="Calibri"/>
          <w:i w:val="0"/>
          <w:sz w:val="20"/>
          <w:szCs w:val="24"/>
          <w:highlight w:val="none"/>
        </w:rPr>
        <w:t xml:space="preserve"> - функция проверки работы.</w:t>
      </w:r>
      <w:r>
        <w:rPr>
          <w:highlight w:val="none"/>
        </w:rPr>
      </w:r>
      <w:r/>
    </w:p>
    <w:p>
      <w:pPr>
        <w:pStyle w:val="1309"/>
        <w:ind w:left="1557"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309"/>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5. K = D( PrivK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E(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K )</w:t>
      </w:r>
      <w:r>
        <w:rPr>
          <w:rFonts w:cs="Calibri" w:eastAsia="Calibri"/>
          <w:i w:val="0"/>
          <w:sz w:val="20"/>
          <w:highlight w:val="none"/>
          <w:lang w:val="en-US"/>
        </w:rPr>
        <w:t xml:space="preserve"> ),</w:t>
      </w:r>
      <w:r>
        <w:rPr>
          <w:highlight w:val="none"/>
        </w:rPr>
      </w:r>
      <w:r/>
    </w:p>
    <w:p>
      <w:pPr>
        <w:pStyle w:val="1309"/>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r>
      <w:r>
        <w:rPr>
          <w:rFonts w:cs="Calibri" w:eastAsia="Calibri"/>
          <w:i w:val="0"/>
          <w:sz w:val="20"/>
          <w:szCs w:val="24"/>
          <w:highlight w:val="none"/>
        </w:rPr>
        <w:tab/>
        <w:t xml:space="preserve">где</w:t>
        <w:tab/>
        <w:t xml:space="preserve">D - функция расшифрования</w:t>
      </w:r>
      <w:r>
        <w:rPr>
          <w:rFonts w:cs="Calibri" w:eastAsia="Calibri"/>
          <w:i w:val="0"/>
          <w:sz w:val="20"/>
          <w:szCs w:val="24"/>
          <w:highlight w:val="none"/>
        </w:rPr>
        <w:t xml:space="preserve">.</w:t>
      </w:r>
      <w:r>
        <w:rPr>
          <w:highlight w:val="none"/>
        </w:rPr>
      </w:r>
      <w:r/>
    </w:p>
    <w:p>
      <w:pPr>
        <w:pStyle w:val="1309"/>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ab/>
        <w:tab/>
        <w:t xml:space="preserve">Если</w:t>
      </w:r>
      <w:r>
        <w:rPr>
          <w:rFonts w:cs="Calibri" w:eastAsia="Calibri"/>
          <w:i w:val="0"/>
          <w:sz w:val="20"/>
          <w:szCs w:val="24"/>
          <w:highlight w:val="none"/>
        </w:rPr>
        <w:t xml:space="preserve">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309"/>
        <w:ind w:left="849" w:right="283" w:firstLine="567"/>
        <w:jc w:val="both"/>
        <w:spacing w:before="0" w:after="0"/>
        <w:rPr>
          <w:rFonts w:cs="Calibri" w:eastAsia="Calibri"/>
          <w:i w:val="0"/>
          <w:sz w:val="20"/>
          <w:szCs w:val="24"/>
          <w:highlight w:val="none"/>
        </w:rPr>
      </w:pPr>
      <w:r>
        <w:rPr>
          <w:rFonts w:cs="Calibri" w:eastAsia="Calibri"/>
          <w:i w:val="0"/>
          <w:sz w:val="20"/>
          <w:szCs w:val="24"/>
          <w:highlight w:val="none"/>
          <w:lang w:val="en-US"/>
        </w:rPr>
        <w:t xml:space="preserve">6.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D( K, E( K,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w:t>
      </w:r>
      <w:r>
        <w:rPr>
          <w:highlight w:val="none"/>
        </w:rPr>
      </w:r>
      <w:r/>
    </w:p>
    <w:p>
      <w:pPr>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Если</w:t>
      </w:r>
      <w:r>
        <w:rPr>
          <w:rFonts w:cs="Calibri" w:eastAsia="Calibri"/>
          <w:i w:val="0"/>
          <w:sz w:val="20"/>
          <w:szCs w:val="24"/>
          <w:highlight w:val="none"/>
        </w:rPr>
        <w:t xml:space="preserve">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309"/>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7.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V(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D( K, </w:t>
      </w:r>
      <w:r>
        <w:rPr>
          <w:rFonts w:cs="Calibri" w:eastAsia="Calibri"/>
          <w:i w:val="0"/>
          <w:sz w:val="20"/>
          <w:szCs w:val="24"/>
          <w:highlight w:val="none"/>
          <w:lang w:val="en-US"/>
        </w:rPr>
        <w:t xml:space="preserve">E( K, </w:t>
      </w:r>
      <w:r>
        <w:rPr>
          <w:rFonts w:cs="Calibri" w:eastAsia="Calibri"/>
          <w:i w:val="0"/>
          <w:sz w:val="20"/>
          <w:szCs w:val="24"/>
          <w:highlight w:val="none"/>
          <w:lang w:val="en-US"/>
        </w:rPr>
        <w:t xml:space="preserve">S( PrivK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 ),</w:t>
      </w:r>
      <w:r>
        <w:rPr>
          <w:highlight w:val="none"/>
        </w:rPr>
      </w:r>
      <w:r/>
    </w:p>
    <w:p>
      <w:pPr>
        <w:pStyle w:val="1309"/>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где </w:t>
        <w:tab/>
        <w:t xml:space="preserve">V - функция проверки подписи.</w:t>
      </w:r>
      <w:r>
        <w:rPr>
          <w:highlight w:val="none"/>
        </w:rPr>
      </w:r>
      <w:r/>
    </w:p>
    <w:p>
      <w:pPr>
        <w:pStyle w:val="1309"/>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ab/>
        <w:tab/>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 </w:t>
      </w:r>
      <w:r>
        <w:rPr>
          <w:highlight w:val="none"/>
        </w:rPr>
      </w:r>
      <w:r/>
    </w:p>
    <w:p>
      <w:pPr>
        <w:pStyle w:val="1309"/>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8.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H( </w:t>
      </w:r>
      <w:r>
        <w:rPr>
          <w:rFonts w:cs="Calibri" w:eastAsia="Calibri"/>
          <w:i w:val="0"/>
          <w:sz w:val="20"/>
          <w:szCs w:val="24"/>
          <w:highlight w:val="none"/>
          <w:lang w:val="en-US"/>
        </w:rPr>
        <w:t xml:space="preserve">D( K, E( K, R ) ) || </w:t>
      </w:r>
      <w:r>
        <w:rPr>
          <w:rFonts w:cs="Calibri" w:eastAsia="Calibri"/>
          <w:i w:val="0"/>
          <w:sz w:val="20"/>
          <w:szCs w:val="24"/>
          <w:highlight w:val="none"/>
          <w:lang w:val="en-US"/>
        </w:rPr>
        <w:t xml:space="preserve">D( K, E( K, P ) ) ||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w:t>
      </w:r>
      <w:r>
        <w:rPr>
          <w:highlight w:val="none"/>
        </w:rPr>
      </w:r>
      <w:r/>
    </w:p>
    <w:p>
      <w:pPr>
        <w:pStyle w:val="1309"/>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 </w:t>
      </w:r>
      <w:r>
        <w:rPr>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309"/>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Данный протокол игнорирует способ получения публичного </w:t>
      </w:r>
      <w:r>
        <w:rPr>
          <w:rFonts w:ascii="Times New Roman" w:hAnsi="Times New Roman" w:cs="Times New Roman" w:eastAsia="Times New Roman"/>
          <w:sz w:val="24"/>
          <w:szCs w:val="24"/>
          <w:highlight w:val="none"/>
        </w:rPr>
        <w:t xml:space="preserve">ключа от точки назначения. Это необходимо по причине того, чтобы протокол был встраиваемым и мог внедряться во множество систем, включая одноранговые сети, не имеющие центров сертификации, и тайные каналы связи, имеющие уже установленную сеть по умолчанию.</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Также протокол способен игнорировать сетевую идентификацию субъектов информации, замещая её идентификацией криптографической.</w:t>
      </w:r>
      <w:r>
        <w:rPr>
          <w:rFonts w:ascii="Times New Roman" w:hAnsi="Times New Roman" w:cs="Times New Roman" w:eastAsia="Times New Roman"/>
          <w:sz w:val="24"/>
          <w:szCs w:val="24"/>
          <w:highlight w:val="none"/>
        </w:rPr>
        <w:t xml:space="preserve"> При таком подходе аутентификация субъектов начинает становиться сингулярной функцией, относящейся лишь и только к асимметричной криптографии, и как следствие, прикладной уровень стека TCP/IP начина</w:t>
      </w:r>
      <w:r>
        <w:rPr>
          <w:rFonts w:ascii="Times New Roman" w:hAnsi="Times New Roman" w:cs="Times New Roman" w:eastAsia="Times New Roman"/>
          <w:sz w:val="24"/>
          <w:szCs w:val="24"/>
          <w:highlight w:val="none"/>
        </w:rPr>
        <w:t xml:space="preserve">ет симулятивн</w:t>
      </w:r>
      <w:r>
        <w:rPr>
          <w:rFonts w:ascii="Times New Roman" w:hAnsi="Times New Roman" w:cs="Times New Roman" w:eastAsia="Times New Roman"/>
          <w:sz w:val="24"/>
          <w:szCs w:val="24"/>
          <w:highlight w:val="none"/>
        </w:rPr>
        <w:t xml:space="preserve">о заменять криптографический слой по способу обнаружения отправителя и получателя, как это показано на </w:t>
      </w:r>
      <w:r>
        <w:rPr>
          <w:rFonts w:ascii="Times New Roman" w:hAnsi="Times New Roman" w:cs="Times New Roman" w:eastAsia="Times New Roman"/>
          <w:i/>
          <w:sz w:val="24"/>
          <w:szCs w:val="24"/>
          <w:highlight w:val="none"/>
        </w:rPr>
        <w:t xml:space="preserve">Рисунках 22,</w:t>
      </w:r>
      <w:r>
        <w:rPr>
          <w:rFonts w:ascii="Times New Roman" w:hAnsi="Times New Roman" w:cs="Times New Roman" w:eastAsia="Times New Roman"/>
          <w:i/>
          <w:sz w:val="24"/>
          <w:szCs w:val="24"/>
          <w:highlight w:val="none"/>
        </w:rPr>
        <w:t xml:space="preserve"> 23</w:t>
      </w:r>
      <w:r>
        <w:rPr>
          <w:rFonts w:ascii="Times New Roman" w:hAnsi="Times New Roman" w:cs="Times New Roman" w:eastAsia="Times New Roman"/>
          <w:sz w:val="24"/>
          <w:szCs w:val="24"/>
          <w:highlight w:val="none"/>
        </w:rPr>
        <w:t xml:space="preserve">. Из вышеописанного также справедливо следует, что для построения полноценной информационной системы необходимым является симулятивная замена транспортного и прикладного уровня последующими </w:t>
      </w:r>
      <w:r>
        <w:rPr>
          <w:rFonts w:ascii="Times New Roman" w:hAnsi="Times New Roman" w:cs="Times New Roman" w:eastAsia="Times New Roman"/>
          <w:sz w:val="24"/>
          <w:szCs w:val="24"/>
          <w:highlight w:val="none"/>
        </w:rPr>
        <w:t xml:space="preserve">криптографическими абстракциями</w:t>
      </w:r>
      <w:r>
        <w:rPr>
          <w:rFonts w:ascii="Times New Roman" w:hAnsi="Times New Roman" w:cs="Times New Roman" w:eastAsia="Times New Roman"/>
          <w:sz w:val="24"/>
          <w:szCs w:val="24"/>
          <w:highlight w:val="none"/>
        </w:rPr>
        <w:t xml:space="preserve">. Под транспортным уровнем может пониматься способ передачи сообщений из внешней (анонимной сети) во внутреннюю (локальную), под прикладным — взаимодействие со внутренними сервисами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Сеанс связи в приведённом протоколе определяется самим пакетом, или иными словами один пакет становится равен одному сеансу за счёт генерации случайного сеансового ключа. Описанный подход приводит к ненадобности сохранения факт</w:t>
      </w:r>
      <w:r>
        <w:rPr>
          <w:rFonts w:ascii="Times New Roman" w:hAnsi="Times New Roman" w:cs="Times New Roman" w:eastAsia="Times New Roman"/>
          <w:sz w:val="24"/>
          <w:szCs w:val="24"/>
          <w:highlight w:val="none"/>
        </w:rPr>
        <w:t xml:space="preserve">ического сеанса связи, исключает внешние долговременные связи между субъектами посредством имманентности и абстрагирования объектов, что приводит к невозможности рассекречивания всей информации, даже при компрометации одного или нескольких сеансовых ключей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mc:AlternateContent>
          <mc:Choice Requires="wpg">
            <w:drawing>
              <wp:inline xmlns:wp="http://schemas.openxmlformats.org/drawingml/2006/wordprocessingDrawing" distT="0" distB="0" distL="0" distR="0">
                <wp:extent cx="4353132" cy="2947960"/>
                <wp:effectExtent l="0" t="0" r="0" b="0"/>
                <wp:docPr id="2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094832" name="" hidden="0"/>
                        <pic:cNvPicPr>
                          <a:picLocks noChangeAspect="1"/>
                        </pic:cNvPicPr>
                        <pic:nvPr isPhoto="0" userDrawn="0"/>
                      </pic:nvPicPr>
                      <pic:blipFill>
                        <a:blip r:embed="rId29"/>
                        <a:stretch/>
                      </pic:blipFill>
                      <pic:spPr bwMode="auto">
                        <a:xfrm flipH="0" flipV="0">
                          <a:off x="0" y="0"/>
                          <a:ext cx="4353129" cy="29479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mso-wrap-distance-left:0.0pt;mso-wrap-distance-top:0.0pt;mso-wrap-distance-right:0.0pt;mso-wrap-distance-bottom:0.0pt;width:342.8pt;height:232.1pt;" stroked="false">
                <v:path textboxrect="0,0,0,0"/>
                <v:imagedata r:id="rId29" o:title=""/>
              </v:shape>
            </w:pict>
          </mc:Fallback>
        </mc:AlternateContent>
      </w:r>
      <w:r>
        <w:rPr>
          <w:rFonts w:ascii="Times New Roman" w:hAnsi="Times New Roman" w:cs="Times New Roman" w:eastAsia="Times New Roman"/>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309"/>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22</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Расширение стека протоколов TCP/IP на базе</w:t>
      </w:r>
      <w:r>
        <w:rPr>
          <w:rFonts w:ascii="Times New Roman" w:hAnsi="Times New Roman" w:cs="Times New Roman" w:eastAsia="Times New Roman"/>
          <w:highlight w:val="none"/>
        </w:rPr>
        <w:t xml:space="preserve"> криптографических абстракций</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Безопасность протокола определяется в большей мере безопасностью асимметр</w:t>
      </w:r>
      <w:r>
        <w:rPr>
          <w:rFonts w:ascii="Times New Roman" w:hAnsi="Times New Roman" w:cs="Times New Roman" w:eastAsia="Times New Roman"/>
          <w:sz w:val="24"/>
          <w:szCs w:val="24"/>
          <w:highlight w:val="none"/>
        </w:rPr>
        <w:t xml:space="preserve">ичной функции шифрования, т.к. все действия сводятся к расшифрованию сеансового ключа приватным ключом. Если приватный ключ не может расшифровать сеансовый, то это говорит о том факте, что само сообщение было зашифровано другим публичным ключом и потому по</w:t>
      </w:r>
      <w:r>
        <w:rPr>
          <w:rFonts w:ascii="Times New Roman" w:hAnsi="Times New Roman" w:cs="Times New Roman" w:eastAsia="Times New Roman"/>
          <w:sz w:val="24"/>
          <w:szCs w:val="24"/>
          <w:highlight w:val="none"/>
        </w:rPr>
        <w:t xml:space="preserve">лучатель также есть другой субъект. </w:t>
      </w:r>
      <w:r>
        <w:rPr>
          <w:rFonts w:ascii="Times New Roman" w:hAnsi="Times New Roman" w:cs="Times New Roman" w:eastAsia="Times New Roman"/>
          <w:sz w:val="24"/>
          <w:szCs w:val="24"/>
          <w:highlight w:val="none"/>
        </w:rPr>
        <w:t xml:space="preserve">Функция хеширования необходима для проверки целостности отправленных данных. Функция проверки подписи необходима для аутентификации отправителя. Функция проверки доказательства работы необходима для предотвращения спама.</w:t>
      </w:r>
      <w:r>
        <w:rPr>
          <w:rFonts w:ascii="Times New Roman" w:hAnsi="Times New Roman" w:cs="Times New Roman" w:eastAsia="Times New Roman"/>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[34][35] для шифрования информации:</w:t>
      </w:r>
      <w:r>
        <w:rPr>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import (</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"bytes"</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"encoding/hex"</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func Encrypt(sender *PrivateKey, receiver *PublicKey, data []byte) *Package {</w:t>
      </w:r>
      <w:r>
        <w:rPr>
          <w:highlight w:val="none"/>
        </w:rPr>
      </w:r>
      <w:r/>
    </w:p>
    <w:p>
      <w:pPr>
        <w:pStyle w:val="1309"/>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 xml:space="preserve">var (</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highlight w:val="none"/>
          <w:lang w:val="en-US"/>
        </w:rPr>
        <w:t xml:space="preserve">pubsend</w:t>
        <w:tab/>
        <w:tab/>
        <w:t xml:space="preserve">= PublicKeyToBytes(&amp;sender.PublicKey)</w:t>
      </w:r>
      <w:r>
        <w:rPr>
          <w:highlight w:val="none"/>
        </w:rPr>
      </w:r>
      <w:r/>
    </w:p>
    <w:p>
      <w:pPr>
        <w:pStyle w:val="1309"/>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 xml:space="preserve">session</w:t>
        <w:tab/>
        <w:tab/>
        <w:t xml:space="preserve">= GenerateBytes(N)</w:t>
      </w:r>
      <w:r>
        <w:rPr>
          <w:highlight w:val="none"/>
        </w:rPr>
      </w:r>
      <w:r/>
    </w:p>
    <w:p>
      <w:pPr>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highlight w:val="none"/>
          <w:lang w:val="en-US"/>
        </w:rPr>
        <w:t xml:space="preserve">randBytes</w:t>
        <w:tab/>
        <w:t xml:space="preserve">= GenerateBytes(N)</w:t>
      </w:r>
      <w:r>
        <w:rPr>
          <w:highlight w:val="none"/>
        </w:rPr>
      </w:r>
      <w:r/>
    </w:p>
    <w:p>
      <w:pPr>
        <w:pStyle w:val="1309"/>
        <w:ind w:left="283" w:right="283" w:firstLine="567"/>
        <w:jc w:val="both"/>
        <w:spacing w:before="0" w:after="0"/>
        <w:rPr>
          <w:szCs w:val="24"/>
          <w:highlight w:val="none"/>
        </w:rPr>
      </w:pPr>
      <w:r>
        <w:rPr>
          <w:rFonts w:ascii="Monospace" w:hAnsi="Monospace" w:cs="Monospace" w:eastAsia="Monospace"/>
          <w:color w:val="0D0D0D" w:themeColor="text1" w:themeTint="F2"/>
          <w:sz w:val="18"/>
          <w:szCs w:val="24"/>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szCs w:val="24"/>
          <w:highlight w:val="none"/>
        </w:rPr>
      </w:pPr>
      <w:r>
        <w:rPr>
          <w:highlight w:val="none"/>
        </w:rPr>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hash </w:t>
      </w:r>
      <w:r>
        <w:rPr>
          <w:rFonts w:ascii="Monospace" w:hAnsi="Monospace" w:cs="Monospace" w:eastAsia="Monospace"/>
          <w:color w:val="0D0D0D" w:themeColor="text1" w:themeTint="F2"/>
          <w:sz w:val="18"/>
          <w:szCs w:val="24"/>
          <w:highlight w:val="none"/>
          <w:lang w:val="en-US"/>
        </w:rPr>
        <w:t xml:space="preserve">:= HashSum(</w:t>
      </w:r>
      <w:r>
        <w:rPr>
          <w:rFonts w:ascii="Monospace" w:hAnsi="Monospace" w:cs="Monospace" w:eastAsia="Monospace"/>
          <w:color w:val="0D0D0D" w:themeColor="text1" w:themeTint="F2"/>
          <w:sz w:val="18"/>
          <w:szCs w:val="24"/>
          <w:highlight w:val="none"/>
          <w:lang w:val="en-US"/>
        </w:rPr>
        <w:t xml:space="preserve">bytes.Join(</w:t>
      </w:r>
      <w:r>
        <w:rPr>
          <w:highlight w:val="none"/>
        </w:rPr>
      </w:r>
      <w:r/>
    </w:p>
    <w:p>
      <w:pPr>
        <w:pStyle w:val="1309"/>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 xml:space="preserve">[][]byte{</w:t>
      </w:r>
      <w:r>
        <w:rPr>
          <w:highlight w:val="none"/>
        </w:rPr>
      </w:r>
      <w:r/>
    </w:p>
    <w:p>
      <w:pPr>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randBytes,</w:t>
      </w:r>
      <w:r>
        <w:rPr>
          <w:highlight w:val="none"/>
        </w:rPr>
      </w:r>
      <w:r/>
    </w:p>
    <w:p>
      <w:pPr>
        <w:pStyle w:val="130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data,</w:t>
      </w:r>
      <w:r>
        <w:rPr>
          <w:highlight w:val="none"/>
        </w:rPr>
      </w:r>
      <w:r/>
    </w:p>
    <w:p>
      <w:pPr>
        <w:pStyle w:val="130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pubsend,</w:t>
      </w:r>
      <w:r>
        <w:rPr>
          <w:highlight w:val="none"/>
        </w:rPr>
      </w:r>
      <w:r/>
    </w:p>
    <w:p>
      <w:pPr>
        <w:pStyle w:val="130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PublicKeyToBytes(receiver),</w:t>
      </w:r>
      <w:r>
        <w:rPr>
          <w:highlight w:val="none"/>
        </w:rPr>
      </w:r>
      <w:r/>
    </w:p>
    <w:p>
      <w:pPr>
        <w:pStyle w:val="130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 xml:space="preserve">},</w:t>
      </w:r>
      <w:r>
        <w:rPr>
          <w:highlight w:val="none"/>
        </w:rPr>
      </w:r>
      <w:r/>
    </w:p>
    <w:p>
      <w:pPr>
        <w:pStyle w:val="130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 xml:space="preserve">[]byte{},</w:t>
      </w:r>
      <w:r>
        <w:rPr>
          <w:highlight w:val="none"/>
        </w:rPr>
      </w:r>
      <w:r/>
    </w:p>
    <w:p>
      <w:pPr>
        <w:pStyle w:val="1309"/>
        <w:ind w:left="283" w:right="283" w:firstLine="567"/>
        <w:jc w:val="both"/>
        <w:spacing w:before="0" w:after="0"/>
        <w:rPr>
          <w:szCs w:val="24"/>
          <w:highlight w:val="none"/>
        </w:rPr>
      </w:pPr>
      <w:r>
        <w:rPr>
          <w:rFonts w:ascii="Monospace" w:hAnsi="Monospace" w:cs="Monospace" w:eastAsia="Monospace"/>
          <w:color w:val="0D0D0D" w:themeColor="text1" w:themeTint="F2"/>
          <w:sz w:val="18"/>
          <w:szCs w:val="24"/>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szCs w:val="24"/>
          <w:highlight w:val="none"/>
        </w:rPr>
      </w:pPr>
      <w:r>
        <w:rPr>
          <w:highlight w:val="none"/>
        </w:rPr>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return &amp;Package{</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Head: HeadPackage{</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Sender:</w:t>
        <w:tab/>
        <w:tab/>
        <w:t xml:space="preserve">EncryptS(session, pubsend),</w:t>
      </w:r>
      <w:r>
        <w:rPr>
          <w:highlight w:val="none"/>
        </w:rPr>
      </w:r>
      <w:r/>
    </w:p>
    <w:p>
      <w:pPr>
        <w:pStyle w:val="1309"/>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ab/>
        <w:t xml:space="preserve">Session:</w:t>
        <w:tab/>
        <w:tab/>
        <w:t xml:space="preserve">EncryptA(receiver, session),</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RandBytes:</w:t>
        <w:tab/>
        <w:t xml:space="preserve">EncryptS(session, randBytes),</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Body: BodyPackage{</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Data:</w:t>
        <w:tab/>
        <w:t xml:space="preserve">EncryptS(session, data),</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Hash: </w:t>
        <w:tab/>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Sign: </w:t>
        <w:tab/>
        <w:t xml:space="preserve">EncryptS(session, </w:t>
      </w:r>
      <w:r>
        <w:rPr>
          <w:rFonts w:ascii="Monospace" w:hAnsi="Monospace" w:cs="Monospace" w:eastAsia="Monospace"/>
          <w:color w:val="0D0D0D" w:themeColor="text1" w:themeTint="F2"/>
          <w:sz w:val="18"/>
          <w:szCs w:val="24"/>
          <w:highlight w:val="none"/>
          <w:lang w:val="en-US"/>
        </w:rPr>
        <w:t xml:space="preserve">Sign(sender, </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lang w:val="en-US"/>
        </w:rPr>
        <w:t xml:space="preserve">)</w:t>
      </w: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r>
      <w:r>
        <w:rPr>
          <w:rFonts w:ascii="Monospace" w:hAnsi="Monospace" w:cs="Monospace" w:eastAsia="Monospace"/>
          <w:color w:val="0D0D0D" w:themeColor="text1" w:themeTint="F2"/>
          <w:sz w:val="18"/>
          <w:szCs w:val="24"/>
          <w:highlight w:val="none"/>
        </w:rPr>
        <w:t xml:space="preserve">Proof: </w:t>
        <w:tab/>
        <w:t xml:space="preserve">ProofOfWork(</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rPr>
        <w:t xml:space="preserve">, C),</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ab/>
        <w:tab/>
        <w:t xml:space="preserve">},</w:t>
      </w:r>
      <w:r>
        <w:rPr>
          <w:highlight w:val="none"/>
        </w:rPr>
      </w:r>
      <w:r/>
    </w:p>
    <w:p>
      <w:pPr>
        <w:pStyle w:val="1309"/>
        <w:ind w:left="849"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 xml:space="preserve">}</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 xml:space="preserve">}</w:t>
      </w:r>
      <w:r>
        <w:rPr>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309"/>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Шифрование подписи сеансовым ключом является необходимым, т.к. взломщик протокола,</w:t>
      </w:r>
      <w:r>
        <w:rPr>
          <w:rFonts w:ascii="Times New Roman" w:hAnsi="Times New Roman" w:cs="Times New Roman" w:eastAsia="Times New Roman"/>
          <w:sz w:val="24"/>
          <w:szCs w:val="24"/>
          <w:highlight w:val="none"/>
        </w:rPr>
        <w:t xml:space="preserve"> для определения отправителя (а именно его публичного ключа) может составить список уже известных ему публичных ключей и проверять каждый на правильность подписи. Если проверка приводит к безошибочному результату, то это говорит об обнаружении отправителя.</w:t>
      </w:r>
      <w:r>
        <w:rPr>
          <w:rFonts w:ascii="Times New Roman" w:hAnsi="Times New Roman" w:cs="Times New Roman" w:eastAsia="Times New Roman"/>
          <w:highlight w:val="none"/>
        </w:rPr>
      </w:r>
      <w:r/>
    </w:p>
    <w:p>
      <w:pPr>
        <w:pStyle w:val="130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Шифрование случайного числа (соли) также есть необходимость, потому как, если злоумышленник знает его и субъектов передаваемой информации, то он способен пройтись методом </w:t>
      </w:r>
      <w:r>
        <w:rPr>
          <w:rFonts w:ascii="Times New Roman" w:hAnsi="Times New Roman" w:cs="Times New Roman" w:eastAsia="Times New Roman"/>
          <w:sz w:val="24"/>
          <w:szCs w:val="24"/>
          <w:highlight w:val="none"/>
        </w:rPr>
        <w:t xml:space="preserve">«грубой силы»</w:t>
      </w:r>
      <w:r>
        <w:rPr>
          <w:rFonts w:ascii="Times New Roman" w:hAnsi="Times New Roman" w:cs="Times New Roman" w:eastAsia="Times New Roman"/>
          <w:sz w:val="24"/>
          <w:szCs w:val="24"/>
          <w:highlight w:val="none"/>
        </w:rPr>
        <w:t xml:space="preserve"> по словарю часто встречаемых и распространённых текстов для выявления исходного сообщения.</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Использование одной и той же пары асимметричных ключей для шифрования и подписания не является уязвимостью, если применяются разные алгоритмы кодирования [</w:t>
      </w:r>
      <w:r>
        <w:rPr>
          <w:rFonts w:ascii="Times New Roman" w:hAnsi="Times New Roman" w:cs="Times New Roman" w:eastAsia="Times New Roman"/>
          <w:sz w:val="24"/>
          <w:szCs w:val="24"/>
          <w:highlight w:val="none"/>
        </w:rPr>
        <w:t xml:space="preserve">12,</w:t>
      </w:r>
      <w:r>
        <w:rPr>
          <w:rFonts w:ascii="Times New Roman" w:hAnsi="Times New Roman" w:cs="Times New Roman" w:eastAsia="Times New Roman"/>
          <w:sz w:val="24"/>
          <w:szCs w:val="24"/>
          <w:highlight w:val="none"/>
        </w:rPr>
        <w:t xml:space="preserve"> с.257] или сама структура алгоритма представляет различные способы реализации. Так например, при алгоритме RSA для шифрования может использоваться алгоритм OAEP, а для подписания – PSS. В таком случае не возникает «подводных камней» связанных с возможным </w:t>
      </w:r>
      <w:r>
        <w:rPr>
          <w:rFonts w:ascii="Times New Roman" w:hAnsi="Times New Roman" w:cs="Times New Roman" w:eastAsia="Times New Roman"/>
          <w:sz w:val="24"/>
          <w:szCs w:val="24"/>
          <w:highlight w:val="none"/>
        </w:rPr>
        <w:t xml:space="preserve">чередованием «шифрование-подписание». Тем не менее остаются риски связанные с компрометацией единственной пары ключей, при которой злоумышленник сможет не только расшифровывать все получаемые сообщения, но и подписывать отправляе</w:t>
      </w:r>
      <w:r>
        <w:rPr>
          <w:rFonts w:ascii="Times New Roman" w:hAnsi="Times New Roman" w:cs="Times New Roman" w:eastAsia="Times New Roman"/>
          <w:sz w:val="24"/>
          <w:szCs w:val="24"/>
          <w:highlight w:val="none"/>
        </w:rPr>
        <w:t xml:space="preserve">мые [33, с.99][33</w:t>
      </w:r>
      <w:r>
        <w:rPr>
          <w:rFonts w:ascii="Times New Roman" w:hAnsi="Times New Roman" w:cs="Times New Roman" w:eastAsia="Times New Roman"/>
          <w:sz w:val="24"/>
          <w:szCs w:val="24"/>
          <w:highlight w:val="none"/>
        </w:rPr>
        <w:t xml:space="preserve">, с.291]. Но этот критерий также является и относительным плюсом, когда личность субъекта не раздваивается и, как следствие, данный факт не приводит к запутанным ситуациям чистого отправления и скомпрометированного получения (и наоборот). </w:t>
      </w:r>
      <w:r>
        <w:rPr>
          <w:rFonts w:ascii="Times New Roman" w:hAnsi="Times New Roman" w:cs="Times New Roman" w:eastAsia="Times New Roman"/>
          <w:sz w:val="24"/>
          <w:szCs w:val="24"/>
          <w:highlight w:val="none"/>
        </w:rPr>
      </w:r>
      <w:r/>
    </w:p>
    <w:p>
      <w:pPr>
        <w:pStyle w:val="130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Протокол пригоден для многих задач, включая передачу сообщений, запросов, файлов, но не пригоден для передачи поточной информации, подобия аудио звонков и видео трансляций, из-за необходимости п</w:t>
      </w:r>
      <w:r>
        <w:rPr>
          <w:rFonts w:ascii="Times New Roman" w:hAnsi="Times New Roman" w:cs="Times New Roman" w:eastAsia="Times New Roman"/>
          <w:sz w:val="24"/>
          <w:szCs w:val="24"/>
          <w:highlight w:val="none"/>
        </w:rPr>
        <w:t xml:space="preserve">одписывать и подтверждать работу, на что уходит много времени. Иными словами, протокол работает с конечным количеством данных, размер которых заведомо известен и обработка которых (то есть, их использование) начинается с момента завершения полной проверки.</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Недостатком протокола является отсутствие последовательности между несколькими пакетами. Иными словами невозможно определить нумерацию, что</w:t>
      </w:r>
      <w:r>
        <w:rPr>
          <w:rFonts w:ascii="Times New Roman" w:hAnsi="Times New Roman" w:cs="Times New Roman" w:eastAsia="Times New Roman"/>
          <w:sz w:val="24"/>
          <w:szCs w:val="24"/>
          <w:highlight w:val="none"/>
        </w:rPr>
        <w:t xml:space="preserve"> в некой степени переводит часть полноценного протокола на логику приложения, как например передача файлов. Это, в свою очередь, обосновывается упрощением протокола, где не требуются хранилище или база данных для хранения последовательности пакетов со стор</w:t>
      </w:r>
      <w:r>
        <w:rPr>
          <w:rFonts w:ascii="Times New Roman" w:hAnsi="Times New Roman" w:cs="Times New Roman" w:eastAsia="Times New Roman"/>
          <w:sz w:val="24"/>
          <w:szCs w:val="24"/>
          <w:highlight w:val="none"/>
        </w:rPr>
        <w:t xml:space="preserve">оны каждого входящего объекта. Также в некоторых приложениях последовательность сообщений не критична, как например в электронной почте или мессенджерах, где необходим лишь сам факт уже существующего дубликата (данный момент можно проверить хешем пакета).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Другим недостатком является постоянное применение функции подписания, которая считается на</w:t>
      </w:r>
      <w:r>
        <w:rPr>
          <w:rFonts w:ascii="Times New Roman" w:hAnsi="Times New Roman" w:cs="Times New Roman" w:eastAsia="Times New Roman"/>
          <w:sz w:val="24"/>
          <w:szCs w:val="24"/>
          <w:highlight w:val="none"/>
        </w:rPr>
        <w:t xml:space="preserve">иболее ресурсозатрачиваемой, с практической точки зрения, операцией. При большом количестве поступаемых сообщений, возникнет и необходимость в большом количестве подписания. При этом использование MAC, взамен ЭЦП, является недопустимым, потому как таковая</w:t>
      </w:r>
      <w:r>
        <w:rPr>
          <w:rFonts w:ascii="Times New Roman" w:hAnsi="Times New Roman" w:cs="Times New Roman" w:eastAsia="Times New Roman"/>
          <w:sz w:val="24"/>
          <w:szCs w:val="24"/>
          <w:highlight w:val="none"/>
        </w:rPr>
        <w:t xml:space="preserve"> и</w:t>
      </w:r>
      <w:r>
        <w:rPr>
          <w:rFonts w:ascii="Times New Roman" w:hAnsi="Times New Roman" w:cs="Times New Roman" w:eastAsia="Times New Roman"/>
          <w:sz w:val="24"/>
          <w:szCs w:val="24"/>
          <w:highlight w:val="none"/>
        </w:rPr>
        <w:t xml:space="preserve">митовставка создаст буквально поточную связь между субъектами информации (создаст дополнительные связи между субъектами и генерируемым объектом), усложнит протокол и может привести теоретически к более чем одному возможному вектору нападения на протокол.</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0"/>
        <w:jc w:val="center"/>
        <w:spacing w:before="0" w:after="0"/>
        <w:rPr>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600097" cy="2077031"/>
                <wp:effectExtent l="0" t="0" r="0" b="0"/>
                <wp:docPr id="2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248339" name="" hidden="0"/>
                        <pic:cNvPicPr>
                          <a:picLocks noChangeAspect="1"/>
                        </pic:cNvPicPr>
                        <pic:nvPr isPhoto="0" userDrawn="0"/>
                      </pic:nvPicPr>
                      <pic:blipFill>
                        <a:blip r:embed="rId30"/>
                        <a:stretch/>
                      </pic:blipFill>
                      <pic:spPr bwMode="auto">
                        <a:xfrm flipH="0" flipV="0">
                          <a:off x="0" y="0"/>
                          <a:ext cx="5600095" cy="207703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mso-wrap-distance-left:0.0pt;mso-wrap-distance-top:0.0pt;mso-wrap-distance-right:0.0pt;mso-wrap-distance-bottom:0.0pt;width:441.0pt;height:163.5pt;" stroked="false">
                <v:path textboxrect="0,0,0,0"/>
                <v:imagedata r:id="rId30" o:title=""/>
              </v:shape>
            </w:pict>
          </mc:Fallback>
        </mc:AlternateConten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309"/>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23</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Расширенный стек протоколов на примере сервисов в анонимной сети</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30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Для улучшения эффективности, допустим</w:t>
      </w:r>
      <w:r>
        <w:rPr>
          <w:rFonts w:ascii="Times New Roman" w:hAnsi="Times New Roman" w:cs="Times New Roman" w:eastAsia="Times New Roman"/>
          <w:sz w:val="24"/>
          <w:szCs w:val="24"/>
          <w:highlight w:val="none"/>
        </w:rPr>
        <w:t xml:space="preserve"> при пер</w:t>
      </w:r>
      <w:r>
        <w:rPr>
          <w:rFonts w:ascii="Times New Roman" w:hAnsi="Times New Roman" w:cs="Times New Roman" w:eastAsia="Times New Roman"/>
          <w:sz w:val="24"/>
          <w:szCs w:val="24"/>
          <w:highlight w:val="none"/>
        </w:rPr>
        <w:t xml:space="preserve">е</w:t>
      </w:r>
      <w:r>
        <w:rPr>
          <w:rFonts w:ascii="Times New Roman" w:hAnsi="Times New Roman" w:cs="Times New Roman" w:eastAsia="Times New Roman"/>
          <w:sz w:val="24"/>
          <w:szCs w:val="24"/>
          <w:highlight w:val="none"/>
        </w:rPr>
        <w:t xml:space="preserve">даче файлов, программный код можно изменить так, чтобы снизить количество проверок работы в процессе передачи, но с первоначальным доказательством работы на основе случайной строки (полученной от точки назначения), а потом и с накопленным хеш-значением из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-блоков файла, для </w:t>
      </w:r>
      <w:r>
        <w:rPr>
          <w:rFonts w:ascii="Times New Roman" w:hAnsi="Times New Roman" w:cs="Times New Roman" w:eastAsia="Times New Roman"/>
          <w:i/>
          <w:sz w:val="24"/>
          <w:szCs w:val="24"/>
          <w:highlight w:val="none"/>
        </w:rPr>
        <w:t xml:space="preserve">i</w:t>
      </w:r>
      <w:r>
        <w:rPr>
          <w:rFonts w:ascii="Times New Roman" w:hAnsi="Times New Roman" w:cs="Times New Roman" w:eastAsia="Times New Roman"/>
          <w:sz w:val="24"/>
          <w:szCs w:val="24"/>
          <w:highlight w:val="none"/>
        </w:rPr>
        <w:t xml:space="preserve">-ой проверки. Таким образом, минимальный контроль работы будет осуществляться лишь </w:t>
      </w:r>
      <m:oMath>
        <m:r>
          <w:rPr>
            <w:rFonts w:ascii="Cambria Math" w:hAnsi="Cambria Math"/>
            <w:highlight w:val="none"/>
          </w:rPr>
          <m:rPr/>
          <m:t>⌈</m:t>
        </m:r>
        <m:f>
          <m:fPr>
            <m:type m:val="lin"/>
            <m:ctrlPr>
              <w:rPr>
                <w:rFonts w:ascii="Cambria Math" w:hAnsi="Cambria Math" w:cs="Cambria Math" w:eastAsia="Cambria Math"/>
                <w:highlight w:val="none"/>
              </w:rPr>
            </m:ctrlPr>
          </m:fPr>
          <m:num>
            <m:r>
              <w:rPr>
                <w:rFonts w:ascii="Cambria Math" w:hAnsi="Cambria Math"/>
                <w:highlight w:val="none"/>
              </w:rPr>
              <m:rPr/>
              <m:t>M</m:t>
            </m:r>
          </m:num>
          <m:den>
            <m:r>
              <w:rPr>
                <w:rFonts w:ascii="Cambria Math" w:hAnsi="Cambria Math"/>
                <w:highlight w:val="none"/>
              </w:rPr>
              <m:rPr/>
              <m:t>nN</m:t>
            </m:r>
          </m:den>
        </m:f>
        <m:r>
          <w:rPr>
            <w:rFonts w:ascii="Cambria Math" w:hAnsi="Cambria Math"/>
            <w:highlight w:val="none"/>
          </w:rPr>
          <m:rPr/>
          <m:t>⌉</m:t>
        </m:r>
      </m:oMath>
      <w:r>
        <w:rPr>
          <w:rFonts w:ascii="Times New Roman" w:hAnsi="Times New Roman" w:cs="Times New Roman" w:eastAsia="Times New Roman"/>
          <w:i/>
          <w:sz w:val="24"/>
          <w:szCs w:val="24"/>
          <w:highlight w:val="none"/>
        </w:rPr>
        <w:t xml:space="preserve">+1</w:t>
      </w:r>
      <w:r>
        <w:rPr>
          <w:rFonts w:ascii="Times New Roman" w:hAnsi="Times New Roman" w:cs="Times New Roman" w:eastAsia="Times New Roman"/>
          <w:sz w:val="24"/>
          <w:szCs w:val="24"/>
          <w:highlight w:val="none"/>
        </w:rPr>
        <w:t xml:space="preserve"> раз, где </w:t>
      </w:r>
      <w:r>
        <w:rPr>
          <w:rFonts w:ascii="Times New Roman" w:hAnsi="Times New Roman" w:cs="Times New Roman" w:eastAsia="Times New Roman"/>
          <w:i/>
          <w:sz w:val="24"/>
          <w:szCs w:val="24"/>
          <w:highlight w:val="none"/>
        </w:rPr>
        <w:t xml:space="preserve">M</w:t>
      </w:r>
      <w:r>
        <w:rPr>
          <w:rFonts w:ascii="Times New Roman" w:hAnsi="Times New Roman" w:cs="Times New Roman" w:eastAsia="Times New Roman"/>
          <w:sz w:val="24"/>
          <w:szCs w:val="24"/>
          <w:highlight w:val="none"/>
        </w:rPr>
        <w:t xml:space="preserve"> — размер файла,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размер одного блока. Если доказательство не поступило или оно является неверным, то нужно считать, что файл был передан с ошибкой и тем самым запросить повреждённый или непроверенный блок заново.</w:t>
      </w:r>
      <w:r>
        <w:rPr>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для расшифрования информации:</w:t>
      </w:r>
      <w:r>
        <w:rPr>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import (</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"bytes"</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"encoding/hex"</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func Decrypt(receiver *PrivateKey, pack *Package) (*PublicKey, []byte) {</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hash size.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len(pack.Body.Hash) != HashSize {</w:t>
      </w:r>
      <w:r>
        <w:rPr>
          <w:highlight w:val="none"/>
        </w:rPr>
      </w:r>
      <w:r/>
    </w:p>
    <w:p>
      <w:pPr>
        <w:ind w:left="1557"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return nil, nil</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proof of work.</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!ProofIsValid(</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highlight w:val="none"/>
          <w:lang w:val="en-US"/>
        </w:rPr>
        <w:t xml:space="preserve">Hash, C, pack.Body.Proof) {</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session key.</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session := DecryptA(receiver, </w:t>
      </w:r>
      <w:r>
        <w:rPr>
          <w:rFonts w:ascii="Monospace" w:hAnsi="Monospace" w:cs="Monospace" w:eastAsia="Monospace"/>
          <w:color w:val="0D0D0D" w:themeColor="text1" w:themeTint="F2"/>
          <w:sz w:val="18"/>
          <w:highlight w:val="none"/>
          <w:lang w:val="en-US"/>
        </w:rPr>
        <w:t xml:space="preserve">pack.Head.Session</w:t>
      </w:r>
      <w:r>
        <w:rPr>
          <w:rFonts w:ascii="Monospace" w:hAnsi="Monospace" w:cs="Monospace" w:eastAsia="Monospace"/>
          <w:color w:val="0D0D0D" w:themeColor="text1" w:themeTint="F2"/>
          <w:sz w:val="18"/>
          <w:highlight w:val="none"/>
          <w:lang w:val="en-US"/>
        </w:rPr>
        <w:t xml:space="preserve">)</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session </w:t>
      </w:r>
      <w:r>
        <w:rPr>
          <w:rFonts w:ascii="Monospace" w:hAnsi="Monospace" w:cs="Monospace" w:eastAsia="Monospace"/>
          <w:color w:val="0D0D0D" w:themeColor="text1" w:themeTint="F2"/>
          <w:sz w:val="18"/>
          <w:highlight w:val="none"/>
          <w:lang w:val="en-US"/>
        </w:rPr>
        <w:t xml:space="preserve">== nil {</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public key.</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bpubsend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pack.Head.Sender</w:t>
      </w:r>
      <w:r>
        <w:rPr>
          <w:rFonts w:ascii="Monospace" w:hAnsi="Monospace" w:cs="Monospace" w:eastAsia="Monospace"/>
          <w:color w:val="0D0D0D" w:themeColor="text1" w:themeTint="F2"/>
          <w:sz w:val="18"/>
          <w:highlight w:val="none"/>
          <w:lang w:val="en-US"/>
        </w:rPr>
        <w:t xml:space="preserve">)</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bpubsend == nil {</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pubsend := BytesToPublicKey(bpubsend)</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pubsend == nil {</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pubsize := PublicKeySize(pubsend)</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pubsize  != KeySize {</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sz w:val="18"/>
          <w:highlight w:val="none"/>
          <w:lang w:val="en-US"/>
        </w:rPr>
        <w:tab/>
        <w:tab/>
      </w:r>
      <w:r>
        <w:rPr>
          <w:rFonts w:ascii="Monospace" w:hAnsi="Monospace" w:cs="Monospace" w:eastAsia="Monospace"/>
          <w:color w:val="0D0D0D" w:themeColor="text1" w:themeTint="F2"/>
          <w:sz w:val="18"/>
          <w:highlight w:val="none"/>
          <w:lang w:val="en-US"/>
        </w:rPr>
        <w:t xml:space="preserve">return nil, nil</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highlight w:val="none"/>
          <w:lang w:val="en-US"/>
        </w:rPr>
        <w:t xml:space="preserve">// Decrypt rand bytes.</w:t>
      </w:r>
      <w:r>
        <w:rPr>
          <w:highlight w:val="none"/>
        </w:rPr>
      </w:r>
      <w:r/>
    </w:p>
    <w:p>
      <w:pPr>
        <w:pStyle w:val="130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randBytes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pack.Head.RandBytes</w:t>
      </w:r>
      <w:r>
        <w:rPr>
          <w:rFonts w:ascii="Monospace" w:hAnsi="Monospace" w:cs="Monospace" w:eastAsia="Monospace"/>
          <w:color w:val="0D0D0D" w:themeColor="text1" w:themeTint="F2"/>
          <w:sz w:val="18"/>
          <w:highlight w:val="none"/>
          <w:lang w:val="en-US"/>
        </w:rPr>
        <w:t xml:space="preserve">)</w:t>
      </w:r>
      <w:r>
        <w:rPr>
          <w:highlight w:val="none"/>
        </w:rPr>
      </w:r>
      <w:r/>
    </w:p>
    <w:p>
      <w:pPr>
        <w:pStyle w:val="130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randBytes </w:t>
      </w:r>
      <w:r>
        <w:rPr>
          <w:rFonts w:ascii="Monospace" w:hAnsi="Monospace" w:cs="Monospace" w:eastAsia="Monospace"/>
          <w:color w:val="0D0D0D" w:themeColor="text1" w:themeTint="F2"/>
          <w:sz w:val="18"/>
          <w:highlight w:val="none"/>
          <w:lang w:val="en-US"/>
        </w:rPr>
        <w:t xml:space="preserve">== nil {</w:t>
      </w:r>
      <w:r>
        <w:rPr>
          <w:highlight w:val="none"/>
        </w:rPr>
      </w:r>
      <w:r/>
    </w:p>
    <w:p>
      <w:pPr>
        <w:pStyle w:val="130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data.</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data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pack.Body.Data</w:t>
      </w:r>
      <w:r>
        <w:rPr>
          <w:rFonts w:ascii="Monospace" w:hAnsi="Monospace" w:cs="Monospace" w:eastAsia="Monospace"/>
          <w:color w:val="0D0D0D" w:themeColor="text1" w:themeTint="F2"/>
          <w:sz w:val="18"/>
          <w:highlight w:val="none"/>
          <w:lang w:val="en-US"/>
        </w:rPr>
        <w:t xml:space="preserve">)</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data == nil {</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w:t>
      </w:r>
      <w:r>
        <w:rPr>
          <w:rFonts w:ascii="Monospace" w:hAnsi="Monospace" w:cs="Monospace" w:eastAsia="Monospace"/>
          <w:color w:val="0D0D0D" w:themeColor="text1" w:themeTint="F2"/>
          <w:sz w:val="18"/>
          <w:highlight w:val="none"/>
          <w:lang w:val="en-US"/>
        </w:rPr>
        <w:t xml:space="preserve">hash</w:t>
      </w:r>
      <w:r>
        <w:rPr>
          <w:rFonts w:ascii="Monospace" w:hAnsi="Monospace" w:cs="Monospace" w:eastAsia="Monospace"/>
          <w:color w:val="0D0D0D" w:themeColor="text1" w:themeTint="F2"/>
          <w:sz w:val="18"/>
          <w:highlight w:val="none"/>
          <w:lang w:val="en-US"/>
        </w:rPr>
        <w:t xml:space="preserve">.</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check := HashSum(</w:t>
      </w:r>
      <w:r>
        <w:rPr>
          <w:rFonts w:ascii="Monospace" w:hAnsi="Monospace" w:cs="Monospace" w:eastAsia="Monospace"/>
          <w:color w:val="0D0D0D" w:themeColor="text1" w:themeTint="F2"/>
          <w:sz w:val="18"/>
          <w:highlight w:val="none"/>
          <w:lang w:val="en-US"/>
        </w:rPr>
        <w:t xml:space="preserve">bytes.Join(</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[][]byte{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randBytes,</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data,</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PublicKeyToBytes(pubsend),</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PublicKeyToBytes(&amp;receiver.PublicKey),</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[]byte{},</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!bytes.Equal(</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highlight w:val="none"/>
          <w:lang w:val="en-US"/>
        </w:rPr>
        <w:t xml:space="preserve">, check) {</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highlight w:val="none"/>
          <w:lang w:val="en-US"/>
        </w:rPr>
        <w:t xml:space="preserve">// Decrypt signature.</w:t>
      </w:r>
      <w:r>
        <w:rPr>
          <w:highlight w:val="none"/>
        </w:rPr>
      </w:r>
      <w:r/>
    </w:p>
    <w:p>
      <w:pPr>
        <w:pStyle w:val="130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sign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pack.Body.Sign</w:t>
      </w:r>
      <w:r>
        <w:rPr>
          <w:rFonts w:ascii="Monospace" w:hAnsi="Monospace" w:cs="Monospace" w:eastAsia="Monospace"/>
          <w:color w:val="0D0D0D" w:themeColor="text1" w:themeTint="F2"/>
          <w:sz w:val="18"/>
          <w:highlight w:val="none"/>
          <w:lang w:val="en-US"/>
        </w:rPr>
        <w:t xml:space="preserve">)</w:t>
      </w:r>
      <w:r>
        <w:rPr>
          <w:highlight w:val="none"/>
        </w:rPr>
      </w:r>
      <w:r/>
    </w:p>
    <w:p>
      <w:pPr>
        <w:pStyle w:val="130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sign == nil {</w:t>
      </w:r>
      <w:r>
        <w:rPr>
          <w:highlight w:val="none"/>
        </w:rPr>
      </w:r>
      <w:r/>
    </w:p>
    <w:p>
      <w:pPr>
        <w:pStyle w:val="130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signature.</w:t>
      </w:r>
      <w:r>
        <w:rPr>
          <w:highlight w:val="none"/>
        </w:rPr>
      </w:r>
      <w:r/>
    </w:p>
    <w:p>
      <w:pPr>
        <w:pStyle w:val="130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!Verify(pubsend, </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highlight w:val="none"/>
          <w:lang w:val="en-US"/>
        </w:rPr>
        <w:t xml:space="preserve">, sign) {</w:t>
      </w:r>
      <w:r>
        <w:rPr>
          <w:highlight w:val="none"/>
        </w:rPr>
      </w:r>
      <w:r/>
    </w:p>
    <w:p>
      <w:pPr>
        <w:pStyle w:val="1309"/>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return pubsend, data</w:t>
      </w:r>
      <w:r>
        <w:rPr>
          <w:highlight w:val="none"/>
        </w:rPr>
      </w:r>
      <w:r/>
    </w:p>
    <w:p>
      <w:pPr>
        <w:pStyle w:val="1309"/>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rPr>
        <w:t xml:space="preserve">}</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Протокол также способен обеспечивать полиморфизм информации методом установки </w:t>
      </w:r>
      <w:r>
        <w:rPr>
          <w:rFonts w:ascii="Times New Roman" w:hAnsi="Times New Roman" w:cs="Times New Roman" w:eastAsia="Times New Roman"/>
          <w:sz w:val="24"/>
          <w:szCs w:val="24"/>
          <w:highlight w:val="none"/>
        </w:rPr>
        <w:t xml:space="preserve">промежуточных получателей (маршрутизаторов) и созданием транспортировочных пакетов, представленных в форме множественного шифрования. Как только узел сети принимает пакет, он начинает его расшифровывать. Если пакет успешно расшифровывается, но при этом сам</w:t>
      </w:r>
      <w:r>
        <w:rPr>
          <w:rFonts w:ascii="Times New Roman" w:hAnsi="Times New Roman" w:cs="Times New Roman" w:eastAsia="Times New Roman"/>
          <w:sz w:val="24"/>
          <w:szCs w:val="24"/>
          <w:highlight w:val="none"/>
        </w:rPr>
        <w:t xml:space="preserve">а расшифрованная версия является шифрованным экземпляром, то это говорит о том, что данный принимающий узел — это промежуточный получатель, целью которого является последующее распространение «расшифрованной» версии пакета по сети. Базовый механизм распрос</w:t>
      </w:r>
      <w:r>
        <w:rPr>
          <w:rFonts w:ascii="Times New Roman" w:hAnsi="Times New Roman" w:cs="Times New Roman" w:eastAsia="Times New Roman"/>
          <w:sz w:val="24"/>
          <w:szCs w:val="24"/>
          <w:highlight w:val="none"/>
        </w:rPr>
        <w:t xml:space="preserve">транения и</w:t>
      </w:r>
      <w:r>
        <w:rPr>
          <w:rFonts w:ascii="Times New Roman" w:hAnsi="Times New Roman" w:cs="Times New Roman" w:eastAsia="Times New Roman"/>
          <w:sz w:val="24"/>
          <w:szCs w:val="24"/>
          <w:highlight w:val="none"/>
        </w:rPr>
        <w:t xml:space="preserve"> получения объектов схож с Bitmessage, но в отличие от него, здесь существует свойство полиморфизма, которое образуется методом дополнительной цепной маршрутизации и способное к сокрытию субъектов информации. Рекуперация, в совокупности с конечной рекурсие</w:t>
      </w:r>
      <w:r>
        <w:rPr>
          <w:rFonts w:ascii="Times New Roman" w:hAnsi="Times New Roman" w:cs="Times New Roman" w:eastAsia="Times New Roman"/>
          <w:sz w:val="24"/>
          <w:szCs w:val="24"/>
          <w:highlight w:val="none"/>
        </w:rPr>
        <w:t xml:space="preserve">й, будет происходить до тех пор, пока не будет расшифрован последний пакет, предполагающий существование истинного получателя, либо до тех пор, пока пакет не распространится по всей сети и не окажется забытым, по причине отсутствия получателя (будь то исти</w:t>
      </w:r>
      <w:r>
        <w:rPr>
          <w:rFonts w:ascii="Times New Roman" w:hAnsi="Times New Roman" w:cs="Times New Roman" w:eastAsia="Times New Roman"/>
          <w:sz w:val="24"/>
          <w:szCs w:val="24"/>
          <w:highlight w:val="none"/>
        </w:rPr>
        <w:t xml:space="preserve">нного или промежуточного). Стоит также заметить, что маршрутизаторы при расшифровании пакета могут узнавать криптографический адрес отправителя, именно поэтому стоит отправлять транспортировочные пакеты из-под криптографического псевдо-адреса отправителя. </w:t>
      </w:r>
      <w:r>
        <w:rPr>
          <w:rFonts w:ascii="Times New Roman" w:hAnsi="Times New Roman" w:cs="Times New Roman" w:eastAsia="Times New Roman"/>
          <w:sz w:val="24"/>
          <w:szCs w:val="24"/>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для создания транспортировочного пакета:</w:t>
      </w:r>
      <w:r>
        <w:rPr>
          <w:rFonts w:ascii="Times New Roman" w:hAnsi="Times New Roman" w:cs="Times New Roman" w:eastAsia="Times New Roman"/>
          <w:sz w:val="24"/>
          <w:szCs w:val="24"/>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30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import (</w:t>
      </w:r>
      <w:r>
        <w:rPr>
          <w:rFonts w:ascii="Monospace" w:hAnsi="Monospace" w:cs="Monospace" w:eastAsia="Monospace"/>
          <w:sz w:val="18"/>
          <w:highlight w:val="none"/>
        </w:rPr>
      </w:r>
      <w:r/>
    </w:p>
    <w:p>
      <w:pPr>
        <w:pStyle w:val="1309"/>
        <w:ind w:left="849" w:right="283" w:firstLine="567"/>
        <w:jc w:val="both"/>
        <w:spacing w:before="0" w:after="0"/>
        <w:rPr>
          <w:rFonts w:ascii="Monospace" w:hAnsi="Monospace" w:cs="Monospace" w:eastAsia="Monospace"/>
          <w:highlight w:val="none"/>
        </w:rPr>
      </w:pPr>
      <w:r>
        <w:rPr>
          <w:rFonts w:ascii="Monospace" w:hAnsi="Monospace" w:cs="Monospace" w:eastAsia="Monospace"/>
          <w:color w:val="0D0D0D" w:themeColor="text1" w:themeTint="F2"/>
          <w:sz w:val="18"/>
          <w:szCs w:val="24"/>
          <w:highlight w:val="none"/>
          <w:lang w:val="en-US"/>
        </w:rPr>
        <w:t xml:space="preserve">"bytes"</w:t>
      </w:r>
      <w:r>
        <w:rPr>
          <w:rFonts w:ascii="Monospace" w:hAnsi="Monospace" w:cs="Monospace" w:eastAsia="Monospace"/>
          <w:sz w:val="18"/>
          <w:highlight w:val="none"/>
        </w:rPr>
      </w:r>
      <w:r/>
    </w:p>
    <w:p>
      <w:pPr>
        <w:pStyle w:val="130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w:t>
      </w:r>
      <w:r>
        <w:rPr>
          <w:rFonts w:ascii="Monospace" w:hAnsi="Monospace" w:cs="Monospace" w:eastAsia="Monospace"/>
          <w:sz w:val="18"/>
          <w:highlight w:val="none"/>
        </w:rPr>
      </w:r>
      <w:r/>
    </w:p>
    <w:p>
      <w:pPr>
        <w:pStyle w:val="130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func RoutePackage(sender *PrivateKey, receiver *PublicKey, data []byte, route []*PublicKey) *Package {</w:t>
      </w:r>
      <w:r>
        <w:rPr>
          <w:rFonts w:ascii="Monospace" w:hAnsi="Monospace" w:cs="Monospace" w:eastAsia="Monospace"/>
          <w:sz w:val="18"/>
          <w:highlight w:val="none"/>
        </w:rPr>
      </w:r>
      <w:r/>
    </w:p>
    <w:p>
      <w:pPr>
        <w:pStyle w:val="130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 xml:space="preserve">var (</w:t>
      </w:r>
      <w:r>
        <w:rPr>
          <w:rFonts w:ascii="Monospace" w:hAnsi="Monospace" w:cs="Monospace" w:eastAsia="Monospace"/>
          <w:sz w:val="18"/>
          <w:highlight w:val="none"/>
        </w:rPr>
      </w:r>
      <w:r/>
    </w:p>
    <w:p>
      <w:pPr>
        <w:pStyle w:val="130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 xml:space="preserve">rpack </w:t>
        <w:tab/>
        <w:t xml:space="preserve">= Encrypt(sender, receiver, data)</w:t>
      </w:r>
      <w:r>
        <w:rPr>
          <w:rFonts w:ascii="Monospace" w:hAnsi="Monospace" w:cs="Monospace" w:eastAsia="Monospace"/>
          <w:sz w:val="18"/>
          <w:highlight w:val="none"/>
        </w:rPr>
      </w:r>
      <w:r/>
    </w:p>
    <w:p>
      <w:pPr>
        <w:pStyle w:val="130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 xml:space="preserve">psender </w:t>
        <w:tab/>
        <w:t xml:space="preserve">= GenerateKey(N)</w:t>
      </w:r>
      <w:r>
        <w:rPr>
          <w:rFonts w:ascii="Monospace" w:hAnsi="Monospace" w:cs="Monospace" w:eastAsia="Monospace"/>
          <w:sz w:val="18"/>
          <w:highlight w:val="none"/>
        </w:rPr>
      </w:r>
      <w:r/>
    </w:p>
    <w:p>
      <w:pPr>
        <w:pStyle w:val="130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 xml:space="preserve">)</w:t>
      </w:r>
      <w:r>
        <w:rPr>
          <w:rFonts w:ascii="Monospace" w:hAnsi="Monospace" w:cs="Monospace" w:eastAsia="Monospace"/>
          <w:sz w:val="18"/>
          <w:highlight w:val="none"/>
        </w:rPr>
      </w:r>
      <w:r/>
    </w:p>
    <w:p>
      <w:pPr>
        <w:pStyle w:val="130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 xml:space="preserve">for _, pub := range route {</w:t>
      </w:r>
      <w:r>
        <w:rPr>
          <w:rFonts w:ascii="Monospace" w:hAnsi="Monospace" w:cs="Monospace" w:eastAsia="Monospace"/>
          <w:sz w:val="18"/>
          <w:highlight w:val="none"/>
        </w:rPr>
      </w:r>
      <w:r/>
    </w:p>
    <w:p>
      <w:pPr>
        <w:pStyle w:val="130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 xml:space="preserve">rpack = Encrypt(</w:t>
      </w:r>
      <w:r>
        <w:rPr>
          <w:rFonts w:ascii="Monospace" w:hAnsi="Monospace" w:cs="Monospace" w:eastAsia="Monospace"/>
          <w:sz w:val="18"/>
          <w:highlight w:val="none"/>
        </w:rPr>
      </w:r>
      <w:r/>
    </w:p>
    <w:p>
      <w:pPr>
        <w:pStyle w:val="1309"/>
        <w:ind w:left="2265"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psender, </w:t>
      </w:r>
      <w:r>
        <w:rPr>
          <w:rFonts w:ascii="Monospace" w:hAnsi="Monospace" w:cs="Monospace" w:eastAsia="Monospace"/>
          <w:sz w:val="18"/>
          <w:highlight w:val="none"/>
        </w:rPr>
      </w:r>
      <w:r/>
    </w:p>
    <w:p>
      <w:pPr>
        <w:pStyle w:val="1309"/>
        <w:ind w:left="2265"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pub,</w:t>
      </w:r>
      <w:r>
        <w:rPr>
          <w:rFonts w:ascii="Monospace" w:hAnsi="Monospace" w:cs="Monospace" w:eastAsia="Monospace"/>
          <w:sz w:val="18"/>
          <w:highlight w:val="none"/>
        </w:rPr>
      </w:r>
      <w:r/>
    </w:p>
    <w:p>
      <w:pPr>
        <w:pStyle w:val="130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 xml:space="preserve">bytes.Join(</w:t>
      </w:r>
      <w:r>
        <w:rPr>
          <w:rFonts w:ascii="Monospace" w:hAnsi="Monospace" w:cs="Monospace" w:eastAsia="Monospace"/>
          <w:sz w:val="18"/>
          <w:highlight w:val="none"/>
        </w:rPr>
      </w:r>
      <w:r/>
    </w:p>
    <w:p>
      <w:pPr>
        <w:pStyle w:val="130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ab/>
        <w:t xml:space="preserve">[][]byte{</w:t>
      </w:r>
      <w:r>
        <w:rPr>
          <w:rFonts w:ascii="Monospace" w:hAnsi="Monospace" w:cs="Monospace" w:eastAsia="Monospace"/>
          <w:sz w:val="18"/>
          <w:highlight w:val="none"/>
        </w:rPr>
      </w:r>
      <w:r/>
    </w:p>
    <w:p>
      <w:pPr>
        <w:pStyle w:val="130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ab/>
        <w:tab/>
        <w:t xml:space="preserve">ROUTE_MODE,</w:t>
      </w:r>
      <w:r>
        <w:rPr>
          <w:rFonts w:ascii="Monospace" w:hAnsi="Monospace" w:cs="Monospace" w:eastAsia="Monospace"/>
          <w:sz w:val="18"/>
          <w:highlight w:val="none"/>
        </w:rPr>
      </w:r>
      <w:r/>
    </w:p>
    <w:p>
      <w:pPr>
        <w:pStyle w:val="130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ab/>
        <w:tab/>
        <w:t xml:space="preserve">SerializePackage(rpack),</w:t>
      </w:r>
      <w:r>
        <w:rPr>
          <w:rFonts w:ascii="Monospace" w:hAnsi="Monospace" w:cs="Monospace" w:eastAsia="Monospace"/>
          <w:sz w:val="18"/>
          <w:highlight w:val="none"/>
        </w:rPr>
      </w:r>
      <w:r/>
    </w:p>
    <w:p>
      <w:pPr>
        <w:pStyle w:val="130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ab/>
        <w:t xml:space="preserve">},</w:t>
      </w:r>
      <w:r>
        <w:rPr>
          <w:rFonts w:ascii="Monospace" w:hAnsi="Monospace" w:cs="Monospace" w:eastAsia="Monospace"/>
          <w:sz w:val="18"/>
          <w:highlight w:val="none"/>
        </w:rPr>
      </w:r>
      <w:r/>
    </w:p>
    <w:p>
      <w:pPr>
        <w:pStyle w:val="130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ab/>
        <w:t xml:space="preserve">[]byte{},</w:t>
      </w:r>
      <w:r>
        <w:rPr>
          <w:rFonts w:ascii="Monospace" w:hAnsi="Monospace" w:cs="Monospace" w:eastAsia="Monospace"/>
          <w:sz w:val="18"/>
          <w:highlight w:val="none"/>
        </w:rPr>
      </w:r>
      <w:r/>
    </w:p>
    <w:p>
      <w:pPr>
        <w:pStyle w:val="1309"/>
        <w:ind w:left="2265"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w:t>
      </w:r>
      <w:r>
        <w:rPr>
          <w:rFonts w:ascii="Monospace" w:hAnsi="Monospace" w:cs="Monospace" w:eastAsia="Monospace"/>
          <w:sz w:val="18"/>
          <w:highlight w:val="none"/>
        </w:rPr>
      </w:r>
      <w:r/>
    </w:p>
    <w:p>
      <w:pPr>
        <w:pStyle w:val="1309"/>
        <w:ind w:left="1557"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rPr>
        <w:t xml:space="preserve">)</w:t>
      </w:r>
      <w:r>
        <w:rPr>
          <w:rFonts w:ascii="Monospace" w:hAnsi="Monospace" w:cs="Monospace" w:eastAsia="Monospace"/>
          <w:sz w:val="18"/>
          <w:highlight w:val="none"/>
        </w:rPr>
      </w:r>
      <w:r/>
    </w:p>
    <w:p>
      <w:pPr>
        <w:pStyle w:val="130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rPr>
        <w:tab/>
        <w:t xml:space="preserve">}</w:t>
      </w:r>
      <w:r>
        <w:rPr>
          <w:rFonts w:ascii="Monospace" w:hAnsi="Monospace" w:cs="Monospace" w:eastAsia="Monospace"/>
          <w:sz w:val="18"/>
          <w:highlight w:val="none"/>
        </w:rPr>
      </w:r>
      <w:r/>
    </w:p>
    <w:p>
      <w:pPr>
        <w:pStyle w:val="130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rPr>
        <w:tab/>
        <w:t xml:space="preserve">return rpack</w:t>
      </w:r>
      <w:r>
        <w:rPr>
          <w:rFonts w:ascii="Monospace" w:hAnsi="Monospace" w:cs="Monospace" w:eastAsia="Monospace"/>
          <w:sz w:val="18"/>
          <w:highlight w:val="none"/>
        </w:rPr>
      </w:r>
      <w:r/>
    </w:p>
    <w:p>
      <w:pPr>
        <w:pStyle w:val="1309"/>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rPr>
        <w:t xml:space="preserve">}</w:t>
      </w:r>
      <w:r>
        <w:rPr>
          <w:rFonts w:ascii="Monospace" w:hAnsi="Monospace" w:cs="Monospace" w:eastAsia="Monospace"/>
          <w:sz w:val="18"/>
          <w:highlight w:val="none"/>
        </w:rPr>
      </w:r>
      <w:r/>
    </w:p>
    <w:p>
      <w:pPr>
        <w:pStyle w:val="1309"/>
        <w:ind w:left="283"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309"/>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Весь представленный программный код на языке Go представлен только как шаблон, показывающий способ шифрования и расшифрования непосредственно. Проблемой здесь является простота </w:t>
      </w:r>
      <w:r>
        <w:rPr>
          <w:rFonts w:ascii="Times New Roman" w:hAnsi="Times New Roman" w:cs="Times New Roman" w:eastAsia="Times New Roman"/>
          <w:sz w:val="24"/>
          <w:szCs w:val="24"/>
          <w:highlight w:val="none"/>
        </w:rPr>
        <w:t xml:space="preserve">и примитивность анализа сетевого трафика по JSON-формату,</w:t>
      </w:r>
      <w:r>
        <w:rPr>
          <w:rFonts w:ascii="Times New Roman" w:hAnsi="Times New Roman" w:cs="Times New Roman" w:eastAsia="Times New Roman"/>
          <w:sz w:val="24"/>
          <w:szCs w:val="24"/>
          <w:highlight w:val="none"/>
        </w:rPr>
        <w:t xml:space="preserve"> что может привести к последующим блокировкам всех сетевых построений на основе данного код, </w:t>
      </w:r>
      <w:r>
        <w:rPr>
          <w:rFonts w:ascii="Times New Roman" w:hAnsi="Times New Roman" w:cs="Times New Roman" w:eastAsia="Times New Roman"/>
          <w:sz w:val="24"/>
          <w:szCs w:val="24"/>
          <w:highlight w:val="none"/>
        </w:rPr>
        <w:t xml:space="preserve">а </w:t>
      </w:r>
      <w:r>
        <w:rPr>
          <w:rFonts w:ascii="Times New Roman" w:hAnsi="Times New Roman" w:cs="Times New Roman" w:eastAsia="Times New Roman"/>
          <w:sz w:val="24"/>
          <w:szCs w:val="24"/>
          <w:highlight w:val="none"/>
        </w:rPr>
        <w:t xml:space="preserve">также игнорирование факта изменения размерности пакета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что может привести к </w:t>
      </w:r>
      <w:r>
        <w:rPr>
          <w:rFonts w:ascii="Times New Roman" w:hAnsi="Times New Roman" w:cs="Times New Roman" w:eastAsia="Times New Roman"/>
          <w:sz w:val="24"/>
          <w:szCs w:val="24"/>
          <w:highlight w:val="none"/>
        </w:rPr>
        <w:t xml:space="preserve">деанонимизации субъектов информации</w:t>
      </w:r>
      <w:r>
        <w:rPr>
          <w:rFonts w:ascii="Times New Roman" w:hAnsi="Times New Roman" w:cs="Times New Roman" w:eastAsia="Times New Roman"/>
          <w:sz w:val="24"/>
          <w:szCs w:val="24"/>
          <w:highlight w:val="none"/>
        </w:rPr>
        <w:t xml:space="preserve"> (более подробно в подразделе «</w:t>
      </w:r>
      <w:r>
        <w:rPr>
          <w:rFonts w:ascii="Times New Roman" w:hAnsi="Times New Roman" w:cs="Times New Roman" w:eastAsia="Times New Roman"/>
          <w:b w:val="0"/>
          <w:sz w:val="24"/>
          <w:szCs w:val="24"/>
          <w:highlight w:val="none"/>
        </w:rPr>
        <w:t xml:space="preserve">Противодействие обнаружению динамики размерности пакетов</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Необходимым решением предотвращения простоты анализа трафика должно служить вынесение сеансового ключа за пакет JSON-формата, </w:t>
      </w:r>
      <w:r>
        <w:rPr>
          <w:rFonts w:ascii="Times New Roman" w:hAnsi="Times New Roman" w:cs="Times New Roman" w:eastAsia="Times New Roman"/>
          <w:sz w:val="24"/>
          <w:szCs w:val="24"/>
          <w:highlight w:val="none"/>
        </w:rPr>
        <w:t xml:space="preserve">последующее </w:t>
      </w:r>
      <w:r>
        <w:rPr>
          <w:rFonts w:ascii="Times New Roman" w:hAnsi="Times New Roman" w:cs="Times New Roman" w:eastAsia="Times New Roman"/>
          <w:sz w:val="24"/>
          <w:szCs w:val="24"/>
          <w:highlight w:val="none"/>
        </w:rPr>
        <w:t xml:space="preserve">шифрование им</w:t>
      </w:r>
      <w:r>
        <w:rPr>
          <w:rFonts w:ascii="Times New Roman" w:hAnsi="Times New Roman" w:cs="Times New Roman" w:eastAsia="Times New Roman"/>
          <w:sz w:val="24"/>
          <w:szCs w:val="24"/>
          <w:highlight w:val="none"/>
        </w:rPr>
        <w:t xml:space="preserve"> пакета и конкатенация зашифрованного пакета с шифрованным сеансовым ключом. Если размер асимметричного ключа заведомо известен, то будет известен и размер зашифрованного сеансового ключа, что не приведёт к каким-либо проблемам расшифрования информац</w:t>
      </w:r>
      <w:r>
        <w:rPr>
          <w:rFonts w:ascii="Times New Roman" w:hAnsi="Times New Roman" w:cs="Times New Roman" w:eastAsia="Times New Roman"/>
          <w:sz w:val="24"/>
          <w:szCs w:val="24"/>
          <w:highlight w:val="none"/>
        </w:rPr>
        <w:t xml:space="preserve">и</w:t>
      </w:r>
      <w:r>
        <w:rPr>
          <w:rFonts w:ascii="Times New Roman" w:hAnsi="Times New Roman" w:cs="Times New Roman" w:eastAsia="Times New Roman"/>
          <w:sz w:val="24"/>
          <w:szCs w:val="24"/>
          <w:highlight w:val="none"/>
        </w:rPr>
        <w:t xml:space="preserve">и. Другая проблема заключается в отсутствии каких бы то ни было видимых метаданных (хеш-значения, доказательства работы), которые бы помогли в борьбе со спамом, что в свою очередь является крайне важным критерием для большинства децентрализованных систем. </w:t>
      </w:r>
      <w:r>
        <w:rPr>
          <w:rFonts w:ascii="Times New Roman" w:hAnsi="Times New Roman" w:cs="Times New Roman" w:eastAsia="Times New Roman"/>
          <w:sz w:val="24"/>
          <w:szCs w:val="24"/>
          <w:highlight w:val="none"/>
        </w:rPr>
        <w:t xml:space="preserve">Таким образом, о</w:t>
      </w:r>
      <w:r>
        <w:rPr>
          <w:rFonts w:ascii="Times New Roman" w:hAnsi="Times New Roman" w:cs="Times New Roman" w:eastAsia="Times New Roman"/>
          <w:sz w:val="24"/>
          <w:szCs w:val="24"/>
          <w:highlight w:val="none"/>
        </w:rPr>
        <w:t xml:space="preserve">тсутствие метаданных равносильно отсут</w:t>
      </w:r>
      <w:r>
        <w:rPr>
          <w:rFonts w:ascii="Times New Roman" w:hAnsi="Times New Roman" w:cs="Times New Roman" w:eastAsia="Times New Roman"/>
          <w:sz w:val="24"/>
          <w:szCs w:val="24"/>
          <w:highlight w:val="none"/>
        </w:rPr>
        <w:t xml:space="preserve">ствию отказоустойчивости, что отсылает на противоречие эквивалентности полностью анализируемого и неподверженного анализу пакетам. В связи с этим, вопрос об отказоустойчивости скрытых сервисов в замкнутой системе посредством блокировок остаётся открытым.</w:t>
      </w:r>
      <w:r>
        <w:rPr>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6.2. Противодействие обнаружению динамики размерности пакетов</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szCs w:val="24"/>
          <w:highlight w:val="none"/>
        </w:rPr>
        <w:t xml:space="preserve">Теперь, если анализировать непосредственно сами пакеты, в моменты их перемещения по сети, то можно наблюдать точно заданную тенденцию при которой их размер будет стремиться к уменьшению. Это связано с тем фактом, что сам пакет имеет свойство полиморфизм</w:t>
      </w:r>
      <w:r>
        <w:rPr>
          <w:rFonts w:ascii="Times New Roman" w:hAnsi="Times New Roman" w:cs="Times New Roman" w:eastAsia="Times New Roman"/>
          <w:i w:val="0"/>
          <w:sz w:val="24"/>
          <w:szCs w:val="24"/>
          <w:highlight w:val="none"/>
        </w:rPr>
        <w:t xml:space="preserve">а, которое 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пакета с позиции двух отправлений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 и если пакет, в таком случае, уменьшается на заведомо известную величину </w:t>
      </w:r>
      <w:r>
        <w:rPr>
          <w:rFonts w:ascii="Times New Roman" w:hAnsi="Times New Roman" w:cs="Times New Roman" w:eastAsia="Times New Roman"/>
          <w:i/>
          <w:sz w:val="24"/>
          <w:szCs w:val="24"/>
          <w:highlight w:val="none"/>
        </w:rPr>
        <w:t xml:space="preserve">D</w:t>
      </w:r>
      <w:r>
        <w:rPr>
          <w:rStyle w:val="1320"/>
          <w:rFonts w:ascii="Times New Roman" w:hAnsi="Times New Roman" w:cs="Times New Roman" w:eastAsia="Times New Roman"/>
          <w:i/>
          <w:sz w:val="24"/>
          <w:szCs w:val="24"/>
          <w:highlight w:val="none"/>
        </w:rPr>
        <w:footnoteReference w:id="6"/>
      </w:r>
      <w:r>
        <w:rPr>
          <w:rFonts w:ascii="Times New Roman" w:hAnsi="Times New Roman" w:cs="Times New Roman" w:eastAsia="Times New Roman"/>
          <w:i w:val="0"/>
          <w:sz w:val="24"/>
          <w:szCs w:val="24"/>
          <w:highlight w:val="none"/>
        </w:rPr>
        <w:t xml:space="preserve">, то это свидетельствует о крайне высокой вероятности, что сам узел B является только промежуточным получателем. </w:t>
      </w:r>
      <w:r>
        <w:rPr>
          <w:rFonts w:ascii="Times New Roman" w:hAnsi="Times New Roman" w:cs="Times New Roman" w:eastAsia="Times New Roman"/>
          <w:i w:val="0"/>
          <w:sz w:val="24"/>
          <w:szCs w:val="24"/>
          <w:highlight w:val="none"/>
        </w:rPr>
        <w:t xml:space="preserve">Чтобы решить данную проблему, необходимо рассматривать структуру пакета со стороны его размерности. Так например, если сообщение размером </w:t>
      </w:r>
      <w:r>
        <w:rPr>
          <w:rFonts w:ascii="Times New Roman" w:hAnsi="Times New Roman" w:cs="Times New Roman" w:eastAsia="Times New Roman"/>
          <w:i/>
          <w:sz w:val="24"/>
          <w:szCs w:val="24"/>
          <w:highlight w:val="none"/>
        </w:rPr>
        <w:t xml:space="preserve">S(P)</w:t>
      </w:r>
      <w:r>
        <w:rPr>
          <w:rFonts w:ascii="Times New Roman" w:hAnsi="Times New Roman" w:cs="Times New Roman" w:eastAsia="Times New Roman"/>
          <w:i w:val="0"/>
          <w:sz w:val="24"/>
          <w:szCs w:val="24"/>
          <w:highlight w:val="none"/>
        </w:rPr>
        <w:t xml:space="preserve"> создаётся на отправителе и сразу же шифруется всеми слоями размером равным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то результатом такой функции является размер полиморфного пакета </w:t>
      </w:r>
      <w:r>
        <w:rPr>
          <w:rFonts w:ascii="Times New Roman" w:hAnsi="Times New Roman" w:cs="Times New Roman" w:eastAsia="Times New Roman"/>
          <w:i/>
          <w:sz w:val="24"/>
          <w:szCs w:val="24"/>
          <w:highlight w:val="none"/>
        </w:rPr>
        <w:t xml:space="preserve">S(P) + S(E) = S(E(P))</w:t>
      </w:r>
      <w:r>
        <w:rPr>
          <w:rFonts w:ascii="Times New Roman" w:hAnsi="Times New Roman" w:cs="Times New Roman" w:eastAsia="Times New Roman"/>
          <w:i w:val="0"/>
          <w:sz w:val="24"/>
          <w:szCs w:val="24"/>
          <w:highlight w:val="none"/>
        </w:rPr>
        <w:t xml:space="preserve">. При этом, т.к.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где </w:t>
      </w:r>
      <w:r>
        <w:rPr>
          <w:rFonts w:ascii="Times New Roman" w:hAnsi="Times New Roman" w:cs="Times New Roman" w:eastAsia="Times New Roman"/>
          <w:i/>
          <w:sz w:val="24"/>
          <w:szCs w:val="24"/>
          <w:highlight w:val="none"/>
        </w:rPr>
        <w:t xml:space="preserve">S(E) = 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val="0"/>
          <w:sz w:val="24"/>
          <w:szCs w:val="24"/>
          <w:highlight w:val="none"/>
        </w:rPr>
        <w:t xml:space="preserve">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(P)))...)) = S(E(P))</w:t>
      </w:r>
      <w:r>
        <w:rPr>
          <w:rFonts w:ascii="Times New Roman" w:hAnsi="Times New Roman" w:cs="Times New Roman" w:eastAsia="Times New Roman"/>
          <w:i w:val="0"/>
          <w:sz w:val="24"/>
          <w:szCs w:val="24"/>
          <w:highlight w:val="none"/>
        </w:rPr>
        <w:t xml:space="preserve">. При этом каждый отдельный слой шифрования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равен любому другому слою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что даёт тождество вида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val="0"/>
          <w:sz w:val="24"/>
          <w:szCs w:val="24"/>
          <w:highlight w:val="none"/>
        </w:rPr>
        <w:t xml:space="preserve">. Таким образом, проблема представлена удалением каждого отдельного элемента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из общей суммы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что также приводит к постоянному уменьшению числа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i w:val="0"/>
          <w:sz w:val="24"/>
          <w:szCs w:val="24"/>
          <w:highlight w:val="none"/>
        </w:rPr>
        <w:t xml:space="preserve"> на единицу и к детерминированному вычислению </w:t>
      </w:r>
      <w:r>
        <w:rPr>
          <w:rFonts w:ascii="Times New Roman" w:hAnsi="Times New Roman" w:cs="Times New Roman" w:eastAsia="Times New Roman"/>
          <w:i/>
          <w:sz w:val="24"/>
          <w:szCs w:val="24"/>
          <w:highlight w:val="none"/>
        </w:rPr>
        <w:t xml:space="preserve">D = 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Решением задачи является добавление пустой, неиспользуемой информации </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0"/>
          <w:sz w:val="24"/>
          <w:szCs w:val="24"/>
          <w:highlight w:val="none"/>
        </w:rPr>
        <w:t xml:space="preserve"> случайного размера к каждому элементу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что, следовательно, приведёт к метаморфозу свойств детерминированности числа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0"/>
          <w:sz w:val="24"/>
          <w:szCs w:val="24"/>
          <w:highlight w:val="none"/>
        </w:rPr>
        <w:t xml:space="preserve">, переходящего в алеаторность посредством неравенства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position w:val="0"/>
          <w:sz w:val="24"/>
          <w:szCs w:val="24"/>
          <w:highlight w:val="none"/>
          <w:vertAlign w:val="baseline"/>
        </w:rPr>
        <w:t xml:space="preserve"> </w:t>
      </w:r>
      <w:r>
        <w:rPr>
          <w:rFonts w:ascii="Times New Roman" w:hAnsi="Times New Roman" w:cs="Times New Roman" w:eastAsia="Times New Roman"/>
          <w:i/>
          <w:sz w:val="24"/>
          <w:szCs w:val="24"/>
          <w:highlight w:val="none"/>
        </w:rPr>
        <w:t xml:space="preserve">||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val="0"/>
          <w:sz w:val="24"/>
          <w:szCs w:val="24"/>
          <w:highlight w:val="none"/>
        </w:rPr>
        <w:t xml:space="preserve">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и к невозможности представления размера </w:t>
      </w:r>
      <w:r>
        <w:rPr>
          <w:rFonts w:ascii="Times New Roman" w:hAnsi="Times New Roman" w:cs="Times New Roman" w:eastAsia="Times New Roman"/>
          <w:i/>
          <w:sz w:val="24"/>
          <w:szCs w:val="24"/>
          <w:highlight w:val="none"/>
        </w:rPr>
        <w:t xml:space="preserve">S(V || E)</w:t>
      </w:r>
      <w:r>
        <w:rPr>
          <w:rFonts w:ascii="Times New Roman" w:hAnsi="Times New Roman" w:cs="Times New Roman" w:eastAsia="Times New Roman"/>
          <w:i w:val="0"/>
          <w:sz w:val="24"/>
          <w:szCs w:val="24"/>
          <w:highlight w:val="none"/>
        </w:rPr>
        <w:t xml:space="preserve"> через выражение </w:t>
      </w:r>
      <w:r>
        <w:rPr>
          <w:rFonts w:ascii="Times New Roman" w:hAnsi="Times New Roman" w:cs="Times New Roman" w:eastAsia="Times New Roman"/>
          <w:i/>
          <w:sz w:val="24"/>
          <w:szCs w:val="24"/>
          <w:highlight w:val="none"/>
        </w:rPr>
        <w:t xml:space="preserve">nS(V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val="0"/>
          <w:sz w:val="24"/>
          <w:szCs w:val="24"/>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szCs w:val="24"/>
          <w:highlight w:val="none"/>
        </w:rPr>
        <w:t xml:space="preserve">Хоть на данном этапе и невозможно определить число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0"/>
          <w:sz w:val="24"/>
          <w:szCs w:val="24"/>
          <w:highlight w:val="none"/>
        </w:rPr>
        <w:t xml:space="preserve">, т.к. оно уже становится случайным, исходя из выражения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тем не менее, стремление полиморфного пакета к своему собственному разложению остаётся, а это говорит, </w:t>
      </w:r>
      <w:r>
        <w:rPr>
          <w:rFonts w:ascii="Times New Roman" w:hAnsi="Times New Roman" w:cs="Times New Roman" w:eastAsia="Times New Roman"/>
          <w:i w:val="0"/>
          <w:sz w:val="24"/>
          <w:szCs w:val="24"/>
          <w:highlight w:val="none"/>
        </w:rPr>
        <w:t xml:space="preserve">что остаётся</w:t>
      </w:r>
      <w:r>
        <w:rPr>
          <w:rFonts w:ascii="Times New Roman" w:hAnsi="Times New Roman" w:cs="Times New Roman" w:eastAsia="Times New Roman"/>
          <w:i w:val="0"/>
          <w:sz w:val="24"/>
          <w:szCs w:val="24"/>
          <w:highlight w:val="none"/>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 и при этом, первый пакет оказывается меньше последующего, то данный факт говорит только о том, что второй пакет является самостоятельно сгенерированным и считается либо запросом, либо ответом, а узел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0"/>
          <w:sz w:val="24"/>
          <w:szCs w:val="24"/>
          <w:highlight w:val="none"/>
        </w:rPr>
        <w:t xml:space="preserve"> либо отправителем, либо п</w:t>
      </w:r>
      <w:r>
        <w:rPr>
          <w:rFonts w:ascii="Times New Roman" w:hAnsi="Times New Roman" w:cs="Times New Roman" w:eastAsia="Times New Roman"/>
          <w:i w:val="0"/>
          <w:sz w:val="24"/>
          <w:szCs w:val="24"/>
          <w:highlight w:val="none"/>
        </w:rPr>
        <w:t xml:space="preserve">олучателем. Одним из решений данной проблемы может являться создание отдельного поля в пакете, указывающего на следующего получателя (будь то истинного или промежуточного) с той лишь целью, чтобы маршрутизатор мог дополнять пакет на некую величину размера </w:t>
      </w:r>
      <w:r>
        <w:rPr>
          <w:rFonts w:ascii="Times New Roman" w:hAnsi="Times New Roman" w:cs="Times New Roman" w:eastAsia="Times New Roman"/>
          <w:i/>
          <w:sz w:val="24"/>
          <w:szCs w:val="24"/>
          <w:highlight w:val="none"/>
        </w:rPr>
        <w:t xml:space="preserve">M</w:t>
      </w:r>
      <w:r>
        <w:rPr>
          <w:rStyle w:val="1320"/>
          <w:rFonts w:ascii="Times New Roman" w:hAnsi="Times New Roman" w:cs="Times New Roman" w:eastAsia="Times New Roman"/>
          <w:i/>
          <w:sz w:val="24"/>
          <w:szCs w:val="24"/>
          <w:highlight w:val="none"/>
        </w:rPr>
        <w:footnoteReference w:id="7"/>
      </w:r>
      <w:r>
        <w:rPr>
          <w:rFonts w:ascii="Times New Roman" w:hAnsi="Times New Roman" w:cs="Times New Roman" w:eastAsia="Times New Roman"/>
          <w:i w:val="0"/>
          <w:sz w:val="24"/>
          <w:szCs w:val="24"/>
          <w:highlight w:val="none"/>
        </w:rPr>
        <w:t xml:space="preserve">, приводящую к константному размеру </w:t>
      </w:r>
      <w:r>
        <w:rPr>
          <w:rFonts w:ascii="Times New Roman" w:hAnsi="Times New Roman" w:cs="Times New Roman" w:eastAsia="Times New Roman"/>
          <w:i/>
          <w:sz w:val="24"/>
          <w:szCs w:val="24"/>
          <w:highlight w:val="none"/>
        </w:rPr>
        <w:t xml:space="preserve">K</w:t>
      </w:r>
      <w:r>
        <w:rPr>
          <w:rStyle w:val="1320"/>
          <w:rFonts w:ascii="Times New Roman" w:hAnsi="Times New Roman" w:cs="Times New Roman" w:eastAsia="Times New Roman"/>
          <w:i/>
          <w:sz w:val="24"/>
          <w:szCs w:val="24"/>
          <w:highlight w:val="none"/>
        </w:rPr>
        <w:footnoteReference w:id="8"/>
      </w:r>
      <w:r>
        <w:rPr>
          <w:rFonts w:ascii="Times New Roman" w:hAnsi="Times New Roman" w:cs="Times New Roman" w:eastAsia="Times New Roman"/>
          <w:i w:val="0"/>
          <w:sz w:val="24"/>
          <w:szCs w:val="24"/>
          <w:highlight w:val="none"/>
        </w:rPr>
        <w:t xml:space="preserve"> [14, с.6]. Данный способ удаляет вышеописан</w:t>
      </w:r>
      <w:r>
        <w:rPr>
          <w:rFonts w:ascii="Times New Roman" w:hAnsi="Times New Roman" w:cs="Times New Roman" w:eastAsia="Times New Roman"/>
          <w:i w:val="0"/>
          <w:sz w:val="24"/>
          <w:szCs w:val="24"/>
          <w:highlight w:val="none"/>
        </w:rPr>
        <w:t xml:space="preserve">ные проблемы по</w:t>
      </w:r>
      <w:r>
        <w:rPr>
          <w:rFonts w:ascii="Times New Roman" w:hAnsi="Times New Roman" w:cs="Times New Roman" w:eastAsia="Times New Roman"/>
          <w:i w:val="0"/>
          <w:sz w:val="24"/>
          <w:szCs w:val="24"/>
          <w:highlight w:val="none"/>
        </w:rPr>
        <w:t xml:space="preserve">лностью, но выдаёт промежуточным узлам дополнительную информацию о последующих получателях пакета, одним из которых станет истинный получатель. Критичный характер данной проблемы приведёт к негэнтропии, автоматической деградации абстрактной скрытой системы</w:t>
      </w:r>
      <w:r>
        <w:rPr>
          <w:rFonts w:ascii="Times New Roman" w:hAnsi="Times New Roman" w:cs="Times New Roman" w:eastAsia="Times New Roman"/>
          <w:i w:val="0"/>
          <w:sz w:val="24"/>
          <w:szCs w:val="24"/>
          <w:highlight w:val="none"/>
        </w:rPr>
        <w:t xml:space="preserve">,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rPr>
          <w:highlight w:val="none"/>
        </w:rPr>
        <w:t xml:space="preserve"> </w:t>
      </w:r>
      <w:r>
        <w:rPr>
          <w:rFonts w:ascii="Times New Roman" w:hAnsi="Times New Roman" w:cs="Times New Roman" w:eastAsia="Times New Roman"/>
          <w:i w:val="0"/>
          <w:sz w:val="24"/>
          <w:szCs w:val="24"/>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val="0"/>
          <w:i w:val="0"/>
          <w:position w:val="0"/>
          <w:sz w:val="24"/>
          <w:szCs w:val="24"/>
          <w:highlight w:val="none"/>
          <w:vertAlign w:val="baseline"/>
        </w:rPr>
        <w:t xml:space="preserve">Ещё одним и более </w:t>
      </w:r>
      <w:r>
        <w:rPr>
          <w:rFonts w:ascii="Times New Roman" w:hAnsi="Times New Roman" w:cs="Times New Roman" w:eastAsia="Times New Roman"/>
          <w:b w:val="0"/>
          <w:i w:val="0"/>
          <w:position w:val="0"/>
          <w:sz w:val="24"/>
          <w:szCs w:val="24"/>
          <w:highlight w:val="none"/>
          <w:vertAlign w:val="baseline"/>
        </w:rPr>
        <w:t xml:space="preserve">корректным способом решения проблемы является использование случайной величины </w:t>
      </w:r>
      <w:r>
        <w:rPr>
          <w:rFonts w:ascii="Times New Roman" w:hAnsi="Times New Roman" w:cs="Times New Roman" w:eastAsia="Times New Roman"/>
          <w:b w:val="0"/>
          <w:i/>
          <w:position w:val="0"/>
          <w:sz w:val="24"/>
          <w:szCs w:val="24"/>
          <w:highlight w:val="none"/>
          <w:vertAlign w:val="baseline"/>
        </w:rPr>
        <w:t xml:space="preserve">R</w:t>
      </w:r>
      <w:r>
        <w:rPr>
          <w:rStyle w:val="1307"/>
          <w:rFonts w:ascii="Times New Roman" w:hAnsi="Times New Roman" w:cs="Times New Roman" w:eastAsia="Times New Roman"/>
          <w:b w:val="0"/>
          <w:i/>
          <w:position w:val="0"/>
          <w:sz w:val="24"/>
          <w:szCs w:val="24"/>
          <w:highlight w:val="none"/>
        </w:rPr>
        <w:footnoteReference w:id="9"/>
      </w:r>
      <w:r>
        <w:rPr>
          <w:rFonts w:ascii="Times New Roman" w:hAnsi="Times New Roman" w:cs="Times New Roman" w:eastAsia="Times New Roman"/>
          <w:b w:val="0"/>
          <w:i w:val="0"/>
          <w:position w:val="0"/>
          <w:sz w:val="24"/>
          <w:szCs w:val="24"/>
          <w:highlight w:val="none"/>
          <w:vertAlign w:val="baseline"/>
        </w:rPr>
        <w:t xml:space="preserve">, вместо константной величины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В то время как сама уязвимость и проблема образуется и воссоздаётся из детерминированности, то и константная величина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встаёт величина </w:t>
      </w:r>
      <w:r>
        <w:rPr>
          <w:rFonts w:ascii="Times New Roman" w:hAnsi="Times New Roman" w:cs="Times New Roman" w:eastAsia="Times New Roman"/>
          <w:b w:val="0"/>
          <w:i/>
          <w:position w:val="0"/>
          <w:sz w:val="24"/>
          <w:szCs w:val="24"/>
          <w:highlight w:val="none"/>
          <w:vertAlign w:val="baseline"/>
        </w:rPr>
        <w:t xml:space="preserve">R</w:t>
      </w:r>
      <w:r>
        <w:rPr>
          <w:rFonts w:ascii="Times New Roman" w:hAnsi="Times New Roman" w:cs="Times New Roman" w:eastAsia="Times New Roman"/>
          <w:b w:val="0"/>
          <w:i w:val="0"/>
          <w:position w:val="0"/>
          <w:sz w:val="24"/>
          <w:szCs w:val="24"/>
          <w:highlight w:val="none"/>
          <w:vertAlign w:val="baseline"/>
        </w:rPr>
        <w:t xml:space="preserve">, приводящая к хаотичности размерности пакетов,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cs="Times New Roman" w:eastAsia="Times New Roman"/>
          <w:b w:val="0"/>
          <w:i w:val="0"/>
          <w:position w:val="0"/>
          <w:sz w:val="24"/>
          <w:szCs w:val="24"/>
          <w:highlight w:val="none"/>
          <w:vertAlign w:val="baseline"/>
        </w:rPr>
        <w:t xml:space="preserve">а необходимости генерации вероят</w:t>
      </w:r>
      <w:r>
        <w:rPr>
          <w:rFonts w:ascii="Times New Roman" w:hAnsi="Times New Roman" w:cs="Times New Roman" w:eastAsia="Times New Roman"/>
          <w:b w:val="0"/>
          <w:i w:val="0"/>
          <w:position w:val="0"/>
          <w:sz w:val="24"/>
          <w:szCs w:val="24"/>
          <w:highlight w:val="none"/>
          <w:vertAlign w:val="baseline"/>
        </w:rPr>
        <w:t xml:space="preserve">ностного псевдо-пакета случайного и большего размера (чем истинный пакет) на маршрутизирующей или принимающей стороне. Таким образом, промежуточный/принимающий узел начинает становиться одновременно и псевдо-получателем для всех остальных участников сети. </w:t>
      </w:r>
      <w:r>
        <w:rPr>
          <w:szCs w:val="24"/>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Из вышеописанного также следует вывод, что если </w:t>
      </w:r>
      <w:r>
        <w:rPr>
          <w:rFonts w:ascii="Times New Roman" w:hAnsi="Times New Roman" w:cs="Times New Roman" w:eastAsia="Times New Roman"/>
          <w:i/>
          <w:sz w:val="24"/>
          <w:szCs w:val="24"/>
          <w:highlight w:val="none"/>
        </w:rPr>
        <w:t xml:space="preserve">X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пакет меньшего размера, пакет большего размера</w:t>
      </w:r>
      <w:r>
        <w:rPr>
          <w:rFonts w:ascii="Times New Roman" w:hAnsi="Times New Roman" w:cs="Times New Roman" w:eastAsia="Times New Roman"/>
          <w:sz w:val="24"/>
          <w:szCs w:val="24"/>
          <w:highlight w:val="none"/>
        </w:rPr>
        <w:t xml:space="preserve">}, а </w:t>
      </w:r>
      <w:r>
        <w:rPr>
          <w:rFonts w:ascii="Times New Roman" w:hAnsi="Times New Roman" w:cs="Times New Roman" w:eastAsia="Times New Roman"/>
          <w:i/>
          <w:sz w:val="24"/>
          <w:szCs w:val="24"/>
          <w:highlight w:val="none"/>
        </w:rPr>
        <w:t xml:space="preserve">Y </w:t>
      </w:r>
      <m:oMath>
        <m:r>
          <w:rPr>
            <w:rFonts w:ascii="Cambria Math" w:hAnsi="Cambria Math"/>
            <w:highlight w:val="none"/>
          </w:rPr>
          <m:rPr/>
          <m:t>∈</m:t>
        </m:r>
      </m:oMath>
      <w:r>
        <w:rPr>
          <w:sz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отправитель/получатель, маршрутизатор</w:t>
      </w:r>
      <w:r>
        <w:rPr>
          <w:rFonts w:ascii="Times New Roman" w:hAnsi="Times New Roman" w:cs="Times New Roman" w:eastAsia="Times New Roman"/>
          <w:sz w:val="24"/>
          <w:szCs w:val="24"/>
          <w:highlight w:val="none"/>
        </w:rPr>
        <w:t xml:space="preserve">}, то при их импликации </w:t>
      </w:r>
      <w:r>
        <w:rPr>
          <w:rFonts w:ascii="Times New Roman" w:hAnsi="Times New Roman" w:cs="Times New Roman" w:eastAsia="Times New Roman"/>
          <w:i/>
          <w:sz w:val="24"/>
          <w:szCs w:val="24"/>
          <w:highlight w:val="none"/>
        </w:rPr>
        <w:t xml:space="preserve">X</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w:r>
        <w:rPr>
          <w:i/>
          <w:sz w:val="24"/>
          <w:highlight w:val="none"/>
        </w:rPr>
        <w:t xml:space="preserve">→</w:t>
      </w:r>
      <w:r>
        <w:rPr>
          <w:rFonts w:ascii="Times New Roman" w:hAnsi="Times New Roman" w:cs="Times New Roman" w:eastAsia="Times New Roman"/>
          <w:i/>
          <w:sz w:val="24"/>
          <w:szCs w:val="24"/>
          <w:highlight w:val="none"/>
        </w:rPr>
        <w:t xml:space="preserve"> Y</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sz w:val="24"/>
          <w:szCs w:val="24"/>
          <w:highlight w:val="none"/>
        </w:rPr>
        <w:t xml:space="preserve"> все суждения будут являться ложными. </w:t>
      </w:r>
      <w:r>
        <w:rPr>
          <w:rFonts w:ascii="Times New Roman" w:hAnsi="Times New Roman" w:cs="Times New Roman" w:eastAsia="Times New Roman"/>
          <w:b w:val="0"/>
          <w:i w:val="0"/>
          <w:position w:val="0"/>
          <w:sz w:val="24"/>
          <w:szCs w:val="24"/>
          <w:highlight w:val="none"/>
          <w:vertAlign w:val="baseline"/>
        </w:rPr>
        <w:t xml:space="preserve">Доказать хаотичность действий вероятностной величины </w:t>
      </w:r>
      <w:r>
        <w:rPr>
          <w:rFonts w:ascii="Times New Roman" w:hAnsi="Times New Roman" w:cs="Times New Roman" w:eastAsia="Times New Roman"/>
          <w:b w:val="0"/>
          <w:i/>
          <w:position w:val="0"/>
          <w:sz w:val="24"/>
          <w:szCs w:val="24"/>
          <w:highlight w:val="none"/>
          <w:vertAlign w:val="baseline"/>
        </w:rPr>
        <w:t xml:space="preserve">R</w:t>
      </w:r>
      <w:r>
        <w:rPr>
          <w:rFonts w:ascii="Times New Roman" w:hAnsi="Times New Roman" w:cs="Times New Roman" w:eastAsia="Times New Roman"/>
          <w:b w:val="0"/>
          <w:i w:val="0"/>
          <w:position w:val="0"/>
          <w:sz w:val="24"/>
          <w:szCs w:val="24"/>
          <w:highlight w:val="none"/>
          <w:vertAlign w:val="baseline"/>
        </w:rPr>
        <w:t xml:space="preserve"> и неразрешимость детерминированного анализа можно следующими логическими выражениями:</w:t>
      </w:r>
      <w:r>
        <w:rPr>
          <w:rFonts w:ascii="Times New Roman" w:hAnsi="Times New Roman" w:cs="Times New Roman" w:eastAsia="Times New Roman"/>
          <w:b w:val="0"/>
          <w:i w:val="0"/>
          <w:position w:val="0"/>
          <w:sz w:val="24"/>
          <w:szCs w:val="24"/>
          <w:highlight w:val="none"/>
          <w:vertAlign w:val="baseline"/>
        </w:rPr>
      </w:r>
      <w:r/>
    </w:p>
    <w:p>
      <w:pPr>
        <w:pStyle w:val="1378"/>
        <w:ind w:left="283" w:right="283" w:firstLine="567"/>
        <w:jc w:val="both"/>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Если новый пакет меньше предыдущего, то субъектом данного объекта является истинный отправитель, либо получатель. </w:t>
      </w:r>
      <w:r>
        <w:rPr>
          <w:rFonts w:ascii="Times New Roman" w:hAnsi="Times New Roman" w:cs="Times New Roman" w:eastAsia="Times New Roman"/>
          <w:sz w:val="24"/>
          <w:szCs w:val="24"/>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маршрутизатор может «раскрыть» пакет, тем самым уменьшив его размер.</w:t>
      </w:r>
      <w:r>
        <w:rPr>
          <w:rFonts w:ascii="Times New Roman" w:hAnsi="Times New Roman" w:cs="Times New Roman" w:eastAsia="Times New Roman"/>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t xml:space="preserve">Если новый пакет меньше предыдущего, то субъектом данного объекта является маршрутизатор. </w:t>
      </w:r>
      <w:r>
        <w:rPr>
          <w:rFonts w:ascii="Times New Roman" w:hAnsi="Times New Roman" w:cs="Times New Roman" w:eastAsia="Times New Roman"/>
          <w:sz w:val="24"/>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меньше запроса.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3.</w:t>
        <w:tab/>
        <w:t xml:space="preserve">Если новый пакет больше предыдущего, то субъектом данного объекта является истинный отправитель, либо получатель. </w:t>
      </w:r>
      <w:r>
        <w:rPr>
          <w:rFonts w:ascii="Times New Roman" w:hAnsi="Times New Roman" w:cs="Times New Roman" w:eastAsia="Times New Roman"/>
          <w:sz w:val="24"/>
          <w:szCs w:val="24"/>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маршрутизатор может сгенерировать псевдо-пакет большего размера.</w:t>
      </w:r>
      <w:r>
        <w:rPr>
          <w:rFonts w:ascii="Times New Roman" w:hAnsi="Times New Roman" w:cs="Times New Roman" w:eastAsia="Times New Roman"/>
          <w:sz w:val="24"/>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4.</w:t>
        <w:tab/>
        <w:t xml:space="preserve">Если новый пакет больше предыдущего, то субъектом данного объекта является маршрутизатор. </w:t>
      </w:r>
      <w:r>
        <w:rPr>
          <w:rFonts w:ascii="Times New Roman" w:hAnsi="Times New Roman" w:cs="Times New Roman" w:eastAsia="Times New Roman"/>
          <w:sz w:val="24"/>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больше запроса. </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left"/>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Для второго и четвёртого пунктов также действенно следующее правило — е</w:t>
      </w:r>
      <w:r>
        <w:rPr>
          <w:rFonts w:ascii="Times New Roman" w:hAnsi="Times New Roman" w:cs="Times New Roman" w:eastAsia="Times New Roman"/>
          <w:sz w:val="24"/>
          <w:szCs w:val="24"/>
          <w:highlight w:val="none"/>
        </w:rPr>
        <w:t xml:space="preserve">сли истинный запрос/ответ по логике приложения всегда меньше ответа/запроса, то положение вероятностным образом меняется на противоположное при использовании переменных величин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V</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V</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highlight w:val="none"/>
        </w:rPr>
      </w:r>
      <w:r/>
    </w:p>
    <w:p>
      <w:pPr>
        <w:ind w:left="283" w:right="283" w:firstLine="567"/>
        <w:jc w:val="both"/>
        <w:spacing w:before="0" w:after="0"/>
        <w:rPr>
          <w:szCs w:val="24"/>
          <w:highlight w:val="none"/>
        </w:rPr>
      </w:pPr>
      <w:r>
        <w:rPr>
          <w:highlight w:val="none"/>
        </w:rPr>
      </w:r>
      <w:r>
        <w:rPr>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7. Заключение</w:t>
      </w:r>
      <w:r>
        <w:rPr>
          <w:rFonts w:ascii="Times New Roman" w:hAnsi="Times New Roman" w:cs="Times New Roman" w:eastAsia="Times New Roman"/>
          <w:b/>
          <w:sz w:val="28"/>
          <w:szCs w:val="24"/>
          <w:highlight w:val="none"/>
        </w:rPr>
      </w:r>
      <w:bookmarkStart w:id="21" w:name="_temp_Заключение"/>
      <w:r>
        <w:rPr>
          <w:highlight w:val="none"/>
        </w:rPr>
      </w:r>
      <w:bookmarkEnd w:id="21"/>
      <w:r>
        <w:rPr>
          <w:highlight w:val="none"/>
        </w:rPr>
      </w:r>
      <w:bookmarkStart w:id="22" w:name="Заключение"/>
      <w:r>
        <w:rPr>
          <w:highlight w:val="none"/>
        </w:rPr>
      </w:r>
      <w:bookmarkEnd w:id="22"/>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30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данной работе были проанализированы скрытые системы</w:t>
      </w:r>
      <w:r>
        <w:rPr>
          <w:rFonts w:ascii="Times New Roman" w:hAnsi="Times New Roman" w:cs="Times New Roman" w:eastAsia="Times New Roman"/>
          <w:sz w:val="24"/>
          <w:szCs w:val="24"/>
          <w:highlight w:val="none"/>
        </w:rPr>
        <w:t xml:space="preserve">, представляющие безопасность и безымянность пользователей — анонимные сети и тайные каналы связи. Была приведена градация анонимности в компьютерных сетях, базируемая на её мощности. </w:t>
      </w:r>
      <w:r>
        <w:rPr>
          <w:rFonts w:ascii="Times New Roman" w:hAnsi="Times New Roman" w:cs="Times New Roman" w:eastAsia="Times New Roman"/>
          <w:sz w:val="24"/>
          <w:szCs w:val="24"/>
          <w:highlight w:val="none"/>
        </w:rPr>
        <w:t xml:space="preserve">Было найдено противоречие, при котором стремление к уменьшению мощности доверия </w:t>
      </w:r>
      <w:r>
        <w:rPr>
          <w:rFonts w:ascii="Times New Roman" w:hAnsi="Times New Roman" w:cs="Times New Roman" w:eastAsia="Times New Roman"/>
          <w:sz w:val="24"/>
          <w:szCs w:val="24"/>
          <w:highlight w:val="none"/>
        </w:rPr>
        <w:t xml:space="preserve">становится</w:t>
      </w:r>
      <w:r>
        <w:rPr>
          <w:rFonts w:ascii="Times New Roman" w:hAnsi="Times New Roman" w:cs="Times New Roman" w:eastAsia="Times New Roman"/>
          <w:sz w:val="24"/>
          <w:szCs w:val="24"/>
          <w:highlight w:val="none"/>
        </w:rPr>
        <w:t xml:space="preserve"> второстепенным свойством, как только достигается этап формирования анонимной сети. Решением проблемы становится</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объединение пятой стадии анонимности со стадией скрытой сети. Из определения абстрактных скрытых сетей была также выявлена возможность создания тайных каналов связи с доказуемой анонимностью субъектов, </w:t>
      </w:r>
      <w:r>
        <w:rPr>
          <w:rFonts w:ascii="Times New Roman" w:hAnsi="Times New Roman" w:cs="Times New Roman" w:eastAsia="Times New Roman"/>
          <w:sz w:val="24"/>
          <w:szCs w:val="24"/>
          <w:highlight w:val="none"/>
        </w:rPr>
        <w:t xml:space="preserve">за счёт осуществимости применения виртуальной маршрутизации в замкнутых системах. В части о тайных каналах связи было расширено определение пятой стадии анонимности, за счёт внесения стеганографических методов как возможной </w:t>
      </w:r>
      <w:r>
        <w:rPr>
          <w:rFonts w:ascii="Times New Roman" w:hAnsi="Times New Roman" w:cs="Times New Roman" w:eastAsia="Times New Roman"/>
          <w:sz w:val="24"/>
          <w:szCs w:val="24"/>
          <w:highlight w:val="none"/>
        </w:rPr>
        <w:t xml:space="preserve">альтернативы криптографическим. В конце статьи был</w:t>
      </w:r>
      <w:r>
        <w:rPr>
          <w:rFonts w:ascii="Times New Roman" w:hAnsi="Times New Roman" w:cs="Times New Roman" w:eastAsia="Times New Roman"/>
          <w:sz w:val="24"/>
          <w:highlight w:val="none"/>
        </w:rPr>
        <w:t xml:space="preserve"> представлен</w:t>
      </w:r>
      <w:r>
        <w:rPr>
          <w:rFonts w:ascii="Times New Roman" w:hAnsi="Times New Roman" w:cs="Times New Roman" w:eastAsia="Times New Roman"/>
          <w:sz w:val="24"/>
          <w:highlight w:val="none"/>
        </w:rPr>
        <w:t xml:space="preserve"> протокол безопасной передачи информации, вместе с примерами программного кода, на основе которого могут базироваться в последующем анонимные сети и тайные каналы связи. </w:t>
      </w:r>
      <w:r>
        <w:rPr>
          <w:rFonts w:ascii="Times New Roman" w:hAnsi="Times New Roman" w:cs="Times New Roman" w:eastAsia="Times New Roman"/>
          <w:sz w:val="24"/>
          <w:szCs w:val="24"/>
          <w:highlight w:val="none"/>
        </w:rPr>
      </w:r>
      <w:r/>
    </w:p>
    <w:p>
      <w:pPr>
        <w:pStyle w:val="1309"/>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Список литературы</w:t>
      </w:r>
      <w:bookmarkStart w:id="23" w:name="Список_литературы"/>
      <w:r>
        <w:rPr>
          <w:rFonts w:ascii="Times New Roman" w:hAnsi="Times New Roman" w:cs="Times New Roman" w:eastAsia="Times New Roman"/>
          <w:b/>
          <w:sz w:val="28"/>
          <w:szCs w:val="24"/>
          <w:highlight w:val="none"/>
        </w:rPr>
      </w:r>
      <w:bookmarkEnd w:id="23"/>
      <w:r>
        <w:rPr>
          <w:rFonts w:ascii="Times New Roman" w:hAnsi="Times New Roman" w:cs="Times New Roman" w:eastAsia="Times New Roman"/>
          <w:b/>
          <w:sz w:val="28"/>
          <w:szCs w:val="24"/>
          <w:highlight w:val="none"/>
        </w:rPr>
        <w:t xml:space="preserve"> </w:t>
      </w:r>
      <w:r>
        <w:rPr>
          <w:highlight w:val="none"/>
        </w:rPr>
      </w:r>
      <w:r/>
    </w:p>
    <w:p>
      <w:pPr>
        <w:pStyle w:val="1309"/>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390"/>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Style w:val="1360"/>
          <w:rFonts w:ascii="Times New Roman" w:hAnsi="Times New Roman" w:cs="Times New Roman" w:eastAsia="Times New Roman"/>
          <w:color w:val="000000"/>
          <w:sz w:val="24"/>
          <w:highlight w:val="none"/>
        </w:rPr>
      </w:r>
      <w:r>
        <w:rPr>
          <w:rFonts w:ascii="Times New Roman" w:hAnsi="Times New Roman" w:cs="Times New Roman" w:eastAsia="Times New Roman"/>
          <w:sz w:val="24"/>
          <w:highlight w:val="none"/>
        </w:rPr>
        <w:t xml:space="preserve">Таненбаум, Э., Уэзеролл, Д. Компьютерные сети / Э. Таненбаум, Д. Уэзеролл. — СПб.: Питер, 2017. - 960 с.</w:t>
      </w:r>
      <w:r/>
    </w:p>
    <w:p>
      <w:pPr>
        <w:pStyle w:val="1390"/>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Style w:val="1360"/>
          <w:rFonts w:ascii="Times New Roman" w:hAnsi="Times New Roman" w:cs="Times New Roman" w:eastAsia="Times New Roman"/>
          <w:color w:val="000000"/>
          <w:sz w:val="24"/>
          <w:highlight w:val="none"/>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cs="Times New Roman" w:eastAsia="Times New Roman"/>
          <w:sz w:val="24"/>
          <w:highlight w:val="none"/>
        </w:rPr>
        <w:t xml:space="preserve">[Электронный ресурс]. — Режим доступа: </w:t>
      </w:r>
      <w:hyperlink r:id="rId31" w:tooltip="https://cyberleninka.ru/article/n/internet-kak-setevaya-ili-ierarhicheskaya-struktura-kontseptsiya-seti-v-postmodernistskoy-filosofii-i-sotsialnyh-naukah-kontsa-xx-go-i" w:history="1">
        <w:r>
          <w:rPr>
            <w:rFonts w:ascii="Times New Roman" w:hAnsi="Times New Roman" w:cs="Times New Roman" w:eastAsia="Times New Roman"/>
            <w:color w:val="000000" w:themeColor="text1"/>
            <w:sz w:val="24"/>
            <w:highlight w:val="none"/>
          </w:rPr>
          <w:t xml:space="preserve">https://cyberleninka.ru/article/n/internet-kak-setevaya-ili-ierarhicheskaya-struktura-kontseptsiya-seti-v-postmodernistskoy-filosofii-i-sotsialnyh-naukah-kontsa-xx-go-i</w:t>
        </w:r>
      </w:hyperlink>
      <w:r>
        <w:rPr>
          <w:rFonts w:ascii="Times New Roman" w:hAnsi="Times New Roman" w:cs="Times New Roman" w:eastAsia="Times New Roman"/>
          <w:color w:val="000000" w:themeColor="text1"/>
          <w:sz w:val="24"/>
          <w:highlight w:val="none"/>
        </w:rPr>
        <w:t xml:space="preserve"> </w:t>
      </w:r>
      <w:r>
        <w:rPr>
          <w:rFonts w:ascii="Times New Roman" w:hAnsi="Times New Roman" w:cs="Times New Roman" w:eastAsia="Times New Roman"/>
          <w:sz w:val="24"/>
          <w:highlight w:val="none"/>
        </w:rPr>
        <w:t xml:space="preserve"> (дата обращения: 02.01.2022). </w:t>
      </w:r>
      <w:r>
        <w:rPr>
          <w:highlight w:val="none"/>
        </w:rPr>
      </w:r>
      <w:r/>
    </w:p>
    <w:p>
      <w:pPr>
        <w:pStyle w:val="1390"/>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Бодрийяр, Ж. Символический обмен и смерть / Ж. Бодрийяр. — М.: «Добросвет» 2000. - 387 с. </w:t>
      </w:r>
      <w:r>
        <w:rPr>
          <w:rFonts w:ascii="Times New Roman" w:hAnsi="Times New Roman" w:cs="Times New Roman" w:eastAsia="Times New Roman"/>
          <w:sz w:val="24"/>
          <w:highlight w:val="none"/>
        </w:rPr>
      </w:r>
      <w:r/>
    </w:p>
    <w:p>
      <w:pPr>
        <w:pStyle w:val="1390"/>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Style w:val="1360"/>
          <w:rFonts w:ascii="Times New Roman" w:hAnsi="Times New Roman" w:cs="Times New Roman" w:eastAsia="Times New Roman"/>
          <w:color w:val="000000"/>
          <w:sz w:val="24"/>
          <w:highlight w:val="none"/>
        </w:rPr>
        <w:t xml:space="preserve">Шнайер, Б. Beyond Security Theater </w:t>
      </w:r>
      <w:r>
        <w:rPr>
          <w:rFonts w:ascii="Times New Roman" w:hAnsi="Times New Roman" w:cs="Times New Roman" w:eastAsia="Times New Roman"/>
          <w:sz w:val="24"/>
          <w:highlight w:val="none"/>
        </w:rPr>
        <w:t xml:space="preserve">[Электронный ресурс]. — Режим доступа:</w:t>
      </w:r>
      <w:r>
        <w:rPr>
          <w:rFonts w:ascii="Times New Roman" w:hAnsi="Times New Roman" w:cs="Times New Roman" w:eastAsia="Times New Roman"/>
          <w:sz w:val="24"/>
          <w:highlight w:val="none"/>
        </w:rPr>
        <w:t xml:space="preserve"> </w:t>
      </w:r>
      <w:r>
        <w:rPr>
          <w:rStyle w:val="1360"/>
          <w:rFonts w:ascii="Times New Roman" w:hAnsi="Times New Roman" w:cs="Times New Roman" w:eastAsia="Times New Roman"/>
          <w:color w:val="000000"/>
          <w:sz w:val="24"/>
          <w:highlight w:val="none"/>
        </w:rPr>
        <w:t xml:space="preserve"> </w:t>
      </w:r>
      <w:r>
        <w:rPr>
          <w:rStyle w:val="1360"/>
          <w:rFonts w:ascii="Times New Roman" w:hAnsi="Times New Roman" w:cs="Times New Roman" w:eastAsia="Times New Roman"/>
          <w:color w:val="000000" w:themeColor="text1"/>
          <w:sz w:val="24"/>
          <w:highlight w:val="none"/>
          <w:u w:val="none"/>
        </w:rPr>
      </w:r>
      <w:hyperlink r:id="rId32" w:tooltip="https://www.schneier.com/essays/archives/2009/11/beyond_security_thea.html" w:history="1">
        <w:r>
          <w:rPr>
            <w:rStyle w:val="1306"/>
            <w:rFonts w:ascii="Times New Roman" w:hAnsi="Times New Roman" w:cs="Times New Roman" w:eastAsia="Times New Roman"/>
            <w:color w:val="000000" w:themeColor="text1"/>
            <w:sz w:val="24"/>
            <w:highlight w:val="none"/>
            <w:u w:val="none"/>
          </w:rPr>
          <w:t xml:space="preserve">https://www.schneier.com/essays/archives/2009/11/beyond_security_thea.html</w:t>
        </w:r>
      </w:hyperlink>
      <w:r>
        <w:t xml:space="preserve"> </w:t>
      </w:r>
      <w:r>
        <w:rPr>
          <w:rFonts w:ascii="Times New Roman" w:hAnsi="Times New Roman" w:cs="Times New Roman" w:eastAsia="Times New Roman"/>
          <w:sz w:val="24"/>
          <w:highlight w:val="none"/>
        </w:rPr>
        <w:t xml:space="preserve">(дата обращения: 16.03.2022). </w:t>
      </w:r>
      <w:r>
        <w:rPr>
          <w:rFonts w:ascii="Times New Roman" w:hAnsi="Times New Roman" w:cs="Times New Roman" w:eastAsia="Times New Roman"/>
          <w:sz w:val="24"/>
          <w:highlight w:val="none"/>
        </w:rPr>
      </w:r>
      <w:r/>
    </w:p>
    <w:p>
      <w:pPr>
        <w:pStyle w:val="1390"/>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Меньшиков, Я., Беляев, Д. Утрата анонимности в век развития цифровых технологий</w:t>
      </w:r>
      <w:r>
        <w:rPr>
          <w:rFonts w:ascii="Times New Roman" w:hAnsi="Times New Roman" w:cs="Times New Roman" w:eastAsia="Times New Roman"/>
          <w:sz w:val="24"/>
          <w:highlight w:val="none"/>
        </w:rPr>
        <w:t xml:space="preserve"> [Электронный ре</w:t>
      </w:r>
      <w:r>
        <w:rPr>
          <w:rFonts w:ascii="Times New Roman" w:hAnsi="Times New Roman" w:cs="Times New Roman" w:eastAsia="Times New Roman"/>
          <w:sz w:val="24"/>
          <w:highlight w:val="none"/>
        </w:rPr>
        <w:t xml:space="preserve">сурс]. — Режим доступа: </w:t>
      </w:r>
      <w:hyperlink r:id="rId33" w:tooltip="https://cyberleninka.ru/article/n/utrata-anonimnosti-v-vek-razvitiya-tsifrovyh-tehnologiy" w:history="1">
        <w:r>
          <w:rPr>
            <w:rFonts w:ascii="Times New Roman" w:hAnsi="Times New Roman" w:cs="Times New Roman" w:eastAsia="Times New Roman"/>
            <w:sz w:val="24"/>
            <w:highlight w:val="none"/>
          </w:rPr>
          <w:t xml:space="preserve">https://cyberleninka.ru/article/n/utrata-anonimnosti-v-vek-razvitiya-tsifrovyh-tehnologiy</w:t>
        </w:r>
      </w:hyperlink>
      <w:r>
        <w:rPr>
          <w:rFonts w:ascii="Times New Roman" w:hAnsi="Times New Roman" w:cs="Times New Roman" w:eastAsia="Times New Roman"/>
          <w:sz w:val="24"/>
          <w:highlight w:val="none"/>
        </w:rPr>
        <w:t xml:space="preserve"> (дата обращения: 04.01.2022).</w:t>
      </w:r>
      <w:r>
        <w:rPr>
          <w:highlight w:val="none"/>
        </w:rPr>
      </w:r>
      <w:r/>
    </w:p>
    <w:p>
      <w:pPr>
        <w:pStyle w:val="1390"/>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color w:val="000000"/>
          <w:sz w:val="24"/>
          <w:highlight w:val="none"/>
        </w:rPr>
        <w:t xml:space="preserve">Молчанов, А. Парадокс анонимности в Интернете и проблемы ее правового регулирования</w:t>
      </w:r>
      <w:r>
        <w:rPr>
          <w:rFonts w:ascii="Times New Roman" w:hAnsi="Times New Roman" w:cs="Times New Roman" w:eastAsia="Times New Roman"/>
          <w:sz w:val="24"/>
          <w:highlight w:val="none"/>
        </w:rPr>
        <w:t xml:space="preserve"> [Электронный ресурс]. — Режим доступа: </w:t>
      </w:r>
      <w:r>
        <w:rPr>
          <w:rStyle w:val="1360"/>
          <w:rFonts w:ascii="Times New Roman" w:hAnsi="Times New Roman" w:cs="Times New Roman" w:eastAsia="Times New Roman"/>
          <w:color w:val="000000" w:themeColor="text1"/>
          <w:sz w:val="24"/>
          <w:highlight w:val="none"/>
          <w:u w:val="none"/>
        </w:rPr>
      </w:r>
      <w:hyperlink r:id="rId34" w:tooltip="https://cyberleninka.ru/article/n/paradoks-anonimnosti-v-internete-i-problemy-ee-pravovogo-regulirovaniya" w:history="1">
        <w:r>
          <w:rPr>
            <w:rStyle w:val="1306"/>
            <w:rFonts w:ascii="Times New Roman" w:hAnsi="Times New Roman" w:cs="Times New Roman" w:eastAsia="Times New Roman"/>
            <w:color w:val="000000" w:themeColor="text1"/>
            <w:sz w:val="24"/>
            <w:highlight w:val="none"/>
            <w:u w:val="none"/>
          </w:rPr>
          <w:t xml:space="preserve">https://cyberleninka.ru/article/n/paradoks-anonimnosti-v-internete-i-problemy-ee-pravovogo-regulirovaniya</w:t>
        </w:r>
      </w:hyperlink>
      <w:r>
        <w:rPr>
          <w:rFonts w:ascii="Times New Roman" w:hAnsi="Times New Roman" w:cs="Times New Roman" w:eastAsia="Times New Roman"/>
          <w:sz w:val="24"/>
          <w:highlight w:val="none"/>
        </w:rPr>
        <w:t xml:space="preserve"> (дата обращения: 12.07.2022).</w:t>
      </w:r>
      <w:r>
        <w:rPr>
          <w:rFonts w:ascii="Times New Roman" w:hAnsi="Times New Roman" w:cs="Times New Roman" w:eastAsia="Times New Roman"/>
          <w:sz w:val="24"/>
          <w:highlight w:val="none"/>
        </w:rPr>
      </w:r>
      <w:r/>
    </w:p>
    <w:p>
      <w:pPr>
        <w:pStyle w:val="1390"/>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Симаков, А. Анонимность в глобальных сетях</w:t>
      </w:r>
      <w:r>
        <w:rPr>
          <w:rFonts w:ascii="Times New Roman" w:hAnsi="Times New Roman" w:cs="Times New Roman" w:eastAsia="Times New Roman"/>
          <w:sz w:val="24"/>
          <w:highlight w:val="none"/>
        </w:rPr>
        <w:t xml:space="preserve"> [Электронный ресурс]. — Режим доступа: </w:t>
      </w:r>
      <w:r>
        <w:rPr>
          <w:rStyle w:val="1360"/>
          <w:rFonts w:ascii="Times New Roman" w:hAnsi="Times New Roman" w:cs="Times New Roman" w:eastAsia="Times New Roman"/>
          <w:color w:val="000000"/>
          <w:sz w:val="24"/>
          <w:highlight w:val="none"/>
        </w:rPr>
        <w:t xml:space="preserve"> </w:t>
      </w:r>
      <w:hyperlink r:id="rId35" w:tooltip="https://cyberleninka.ru/article/n/anonimnost-v-globalnyh-setyah" w:history="1">
        <w:r>
          <w:rPr>
            <w:rFonts w:ascii="Times New Roman" w:hAnsi="Times New Roman" w:cs="Times New Roman" w:eastAsia="Times New Roman"/>
            <w:sz w:val="24"/>
            <w:highlight w:val="none"/>
          </w:rPr>
          <w:t xml:space="preserve">https://cyberleninka.ru/article/n/anonimnost-v-globalnyh-setyah</w:t>
        </w:r>
      </w:hyperlink>
      <w:r>
        <w:rPr>
          <w:rStyle w:val="1360"/>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04.01.2022).</w:t>
      </w:r>
      <w:r>
        <w:rPr>
          <w:highlight w:val="none"/>
        </w:rPr>
      </w:r>
      <w:r/>
    </w:p>
    <w:p>
      <w:pPr>
        <w:pStyle w:val="1390"/>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Анохин, Ю., Янгаева, М. К вопросу о MITM-атаке как способе совершения преступлений</w:t>
      </w:r>
      <w:r>
        <w:rPr>
          <w:rFonts w:ascii="Times New Roman" w:hAnsi="Times New Roman" w:cs="Times New Roman" w:eastAsia="Times New Roman"/>
          <w:sz w:val="24"/>
          <w:highlight w:val="none"/>
        </w:rPr>
        <w:t xml:space="preserve"> в сфере компьют</w:t>
      </w:r>
      <w:r>
        <w:rPr>
          <w:rFonts w:ascii="Times New Roman" w:hAnsi="Times New Roman" w:cs="Times New Roman" w:eastAsia="Times New Roman"/>
          <w:sz w:val="24"/>
          <w:highlight w:val="none"/>
        </w:rPr>
        <w:t xml:space="preserve">ерной информации [Электронный ресурс]. — Режим доступа: </w:t>
      </w:r>
      <w:hyperlink r:id="rId36" w:tooltip="https://cyberleninka.ru/article/n/k-voprosu-o-mitm-atake-kak-sposobe-soversheniya-prestupleniy-v-sfere-kompyuternoy-informatsii" w:history="1">
        <w:r>
          <w:rPr>
            <w:rFonts w:ascii="Times New Roman" w:hAnsi="Times New Roman" w:cs="Times New Roman" w:eastAsia="Times New Roman"/>
            <w:sz w:val="24"/>
            <w:highlight w:val="none"/>
          </w:rPr>
          <w:t xml:space="preserve">https://cyberleninka.ru/article/n/k-voprosu-o-mitm-atake-kak-sposobe-soversheniya-prestupleniy-v-sfere-kompyuternoy-informatsii</w:t>
        </w:r>
      </w:hyperlink>
      <w:r>
        <w:rPr>
          <w:rStyle w:val="1360"/>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(дата обращения: 04.01.2022).</w:t>
      </w:r>
      <w:r>
        <w:rPr>
          <w:highlight w:val="none"/>
        </w:rPr>
      </w:r>
      <w:r/>
    </w:p>
    <w:p>
      <w:pPr>
        <w:pStyle w:val="1390"/>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Молоков, В. К вопросу о безопасном шифровании в интернет-мессенджерах</w:t>
      </w:r>
      <w:r>
        <w:rPr>
          <w:rFonts w:ascii="Times New Roman" w:hAnsi="Times New Roman" w:cs="Times New Roman" w:eastAsia="Times New Roman"/>
          <w:sz w:val="24"/>
          <w:highlight w:val="none"/>
        </w:rPr>
        <w:t xml:space="preserve"> [Электронный ресурс]. — Режим доступа: </w:t>
      </w:r>
      <w:hyperlink r:id="rId37" w:tooltip="https://cyberleninka.ru/article/n/k-voprosu-o-bezopasnom-shifrovanii-v-internet-messendzherah" w:history="1">
        <w:r>
          <w:rPr>
            <w:rFonts w:ascii="Times New Roman" w:hAnsi="Times New Roman" w:cs="Times New Roman" w:eastAsia="Times New Roman"/>
            <w:sz w:val="24"/>
            <w:highlight w:val="none"/>
          </w:rPr>
          <w:t xml:space="preserve">https://cyberleninka.ru/article/n/k-voprosu-o-bezopasnom-shifrovanii-v-internet-messendzherah</w:t>
        </w:r>
      </w:hyperlink>
      <w:r>
        <w:rPr>
          <w:rFonts w:ascii="Times New Roman" w:hAnsi="Times New Roman" w:cs="Times New Roman" w:eastAsia="Times New Roman"/>
          <w:sz w:val="24"/>
          <w:highlight w:val="none"/>
        </w:rPr>
        <w:t xml:space="preserve"> (дата обращения: 04.01.2022). </w:t>
      </w:r>
      <w:r>
        <w:rPr>
          <w:highlight w:val="none"/>
        </w:rPr>
      </w:r>
      <w:r/>
    </w:p>
    <w:p>
      <w:pPr>
        <w:pStyle w:val="1390"/>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Вишневская, Ю, Коваленко, М. Анализ способов и методов незаконного распространения </w:t>
      </w:r>
      <w:r>
        <w:rPr>
          <w:rFonts w:ascii="Times New Roman" w:hAnsi="Times New Roman" w:cs="Times New Roman" w:eastAsia="Times New Roman"/>
          <w:sz w:val="24"/>
          <w:highlight w:val="none"/>
        </w:rPr>
        <w:t xml:space="preserve">личных данных пользователей мессенджеров, социальных сетей и поисковых систем [Электронный ресурс]. — Режим доступа: </w:t>
      </w:r>
      <w:hyperlink r:id="rId38" w:tooltip="https://cyberleninka.ru/article/n/analiz-sposobov-i-metodov-nezakonnogo-rasprostraneniya-lichnyh-dannyh-polzovateley-messendzherov-sotsialnyh-setey-i-poiskovyh-sistem" w:history="1">
        <w:r>
          <w:rPr>
            <w:rFonts w:ascii="Times New Roman" w:hAnsi="Times New Roman" w:cs="Times New Roman" w:eastAsia="Times New Roman"/>
            <w:sz w:val="24"/>
            <w:highlight w:val="none"/>
          </w:rPr>
          <w:t xml:space="preserve">https://cyberleninka.ru/article/n/analiz-sposobov-i-metodov-nezakonnogo-rasprostraneniya-lichnyh-dannyh-polzovateley-messendzherov-sotsialnyh-setey-i-poiskovyh-sistem</w:t>
        </w:r>
      </w:hyperlink>
      <w:r>
        <w:rPr>
          <w:rFonts w:ascii="Times New Roman" w:hAnsi="Times New Roman" w:cs="Times New Roman" w:eastAsia="Times New Roman"/>
          <w:sz w:val="24"/>
          <w:highlight w:val="none"/>
        </w:rPr>
        <w:t xml:space="preserve"> (дата обращения: 30.12.2021).</w:t>
      </w:r>
      <w:r>
        <w:rPr>
          <w:rStyle w:val="1360"/>
          <w:rFonts w:ascii="Times New Roman" w:hAnsi="Times New Roman" w:cs="Times New Roman" w:eastAsia="Times New Roman"/>
          <w:color w:val="000000"/>
          <w:sz w:val="24"/>
          <w:highlight w:val="none"/>
        </w:rPr>
        <w:t xml:space="preserve"> </w:t>
      </w:r>
      <w:r>
        <w:rPr>
          <w:highlight w:val="none"/>
        </w:rPr>
      </w:r>
      <w:r/>
    </w:p>
    <w:p>
      <w:pPr>
        <w:pStyle w:val="1390"/>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Diffie, W., Hellman, M. New Directions in Cryptography [Электронный ресурс]. — Режим доступа: </w:t>
      </w:r>
      <w:hyperlink r:id="rId39" w:tooltip="https://ee.stanford.edu/~hellman/publications/24.pdf" w:history="1">
        <w:r>
          <w:rPr>
            <w:rFonts w:ascii="Times New Roman" w:hAnsi="Times New Roman" w:cs="Times New Roman" w:eastAsia="Times New Roman"/>
            <w:sz w:val="24"/>
            <w:highlight w:val="none"/>
          </w:rPr>
          <w:t xml:space="preserve">https://ee.stanford.edu/~hellman/publications/24.pdf</w:t>
        </w:r>
      </w:hyperlink>
      <w:r>
        <w:rPr>
          <w:rFonts w:ascii="Times New Roman" w:hAnsi="Times New Roman" w:cs="Times New Roman" w:eastAsia="Times New Roman"/>
          <w:sz w:val="24"/>
          <w:highlight w:val="none"/>
        </w:rPr>
        <w:t xml:space="preserve"> (дата обращения: 19.12.2020).</w:t>
      </w:r>
      <w:r>
        <w:rPr>
          <w:highlight w:val="none"/>
        </w:rPr>
      </w:r>
      <w:r/>
    </w:p>
    <w:p>
      <w:pPr>
        <w:pStyle w:val="1390"/>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cs="Times New Roman" w:eastAsia="Times New Roman"/>
          <w:color w:val="000000"/>
          <w:sz w:val="24"/>
          <w:highlight w:val="none"/>
        </w:rPr>
      </w:r>
      <w:r/>
    </w:p>
    <w:p>
      <w:pPr>
        <w:pStyle w:val="1390"/>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highlight w:val="none"/>
        </w:rPr>
      </w:r>
      <w:r>
        <w:rPr>
          <w:rFonts w:ascii="Times New Roman" w:hAnsi="Times New Roman" w:cs="Times New Roman" w:eastAsia="Times New Roman"/>
          <w:color w:val="000000"/>
          <w:sz w:val="24"/>
          <w:highlight w:val="none"/>
        </w:rPr>
        <w:t xml:space="preserve">Садаков</w:t>
      </w:r>
      <w:r>
        <w:rPr>
          <w:rFonts w:ascii="Times New Roman" w:hAnsi="Times New Roman" w:cs="Times New Roman" w:eastAsia="Times New Roman"/>
          <w:sz w:val="24"/>
          <w:highlight w:val="none"/>
        </w:rPr>
        <w:t xml:space="preserve">, Д., Сараджишвили, С. Рекомендательный протокол децентрализованной файлообменной сети [Электронный ресурс]. — Режим доступа: </w:t>
      </w:r>
      <w:r>
        <w:rPr>
          <w:rFonts w:ascii="Times New Roman" w:hAnsi="Times New Roman" w:cs="Times New Roman" w:eastAsia="Times New Roman"/>
          <w:sz w:val="24"/>
          <w:highlight w:val="none"/>
        </w:rPr>
      </w:r>
      <w:hyperlink r:id="rId40" w:tooltip="https://cyberleninka.ru/article/n/rekomendatelnyy-protokol-detsentralizovannoy-fayloobmennoy-seti" w:history="1">
        <w:r>
          <w:rPr>
            <w:rStyle w:val="1306"/>
            <w:rFonts w:ascii="Times New Roman" w:hAnsi="Times New Roman" w:cs="Times New Roman" w:eastAsia="Times New Roman"/>
            <w:color w:val="000000" w:themeColor="text1"/>
            <w:sz w:val="24"/>
            <w:highlight w:val="none"/>
            <w:u w:val="none"/>
          </w:rPr>
          <w:t xml:space="preserve">https://cyberleninka.ru/article/n/rekomendatelnyy-protokol-detsentralizovannoy-fayloobmennoy-seti</w:t>
        </w:r>
      </w:hyperlink>
      <w:r>
        <w:rPr>
          <w:rStyle w:val="1360"/>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29.03.2022).</w:t>
      </w:r>
      <w:r>
        <w:rPr>
          <w:highlight w:val="none"/>
        </w:rPr>
      </w:r>
      <w:r/>
    </w:p>
    <w:p>
      <w:pPr>
        <w:pStyle w:val="1390"/>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highlight w:val="none"/>
        </w:rPr>
      </w:r>
      <w:r>
        <w:rPr>
          <w:rFonts w:ascii="Times New Roman" w:hAnsi="Times New Roman" w:cs="Times New Roman" w:eastAsia="Times New Roman"/>
          <w:sz w:val="24"/>
          <w:highlight w:val="none"/>
        </w:rPr>
        <w:t xml:space="preserve">Chaum, D. </w:t>
      </w:r>
      <w:r>
        <w:rPr>
          <w:rFonts w:ascii="Times New Roman" w:hAnsi="Times New Roman" w:cs="Times New Roman" w:eastAsia="Times New Roman"/>
          <w:color w:val="000000"/>
          <w:sz w:val="24"/>
        </w:rPr>
        <w:t xml:space="preserve">Untraceable Electronic Mail, Return </w:t>
      </w:r>
      <w:r>
        <w:rPr>
          <w:rFonts w:ascii="Times New Roman" w:hAnsi="Times New Roman" w:cs="Times New Roman" w:eastAsia="Times New Roman"/>
          <w:color w:val="000000"/>
          <w:sz w:val="24"/>
        </w:rPr>
        <w:t xml:space="preserve">Addresses, and Digital Pseudonyms</w:t>
      </w:r>
      <w:r>
        <w:t xml:space="preserve"> </w:t>
      </w:r>
      <w:hyperlink r:id="rId41" w:tooltip="https://web.archive.org/web/20150514080026/https://www.dashpay.io/wp-content/uploads/2015/04/Dash-WhitepaperV1.pdf" w:history="1">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[Электронный ресурс]. — Режим доступа:</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hyperlink>
      <w:r>
        <w:rPr>
          <w:rFonts w:ascii="Times New Roman" w:hAnsi="Times New Roman" w:cs="Times New Roman" w:eastAsia="Times New Roman"/>
          <w:sz w:val="24"/>
          <w:highlight w:val="none"/>
        </w:rPr>
      </w:r>
      <w:hyperlink r:id="rId42" w:tooltip="https://www.lix.polytechnique.fr/~tomc/P2P/Papers/Theory/MIXes.pdf" w:history="1">
        <w:r>
          <w:rPr>
            <w:rStyle w:val="1306"/>
            <w:rFonts w:ascii="Times New Roman" w:hAnsi="Times New Roman" w:cs="Times New Roman" w:eastAsia="Times New Roman"/>
            <w:color w:val="000000" w:themeColor="text1"/>
            <w:sz w:val="24"/>
            <w:highlight w:val="none"/>
            <w:u w:val="none"/>
          </w:rPr>
          <w:t xml:space="preserve">https://www.lix.polytechnique.fr/~tomc/P2P/Papers/Theory/MIXes.pdf</w:t>
        </w:r>
      </w:hyperlink>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(дата обращения: 16.08.2022).</w:t>
      </w:r>
      <w:r>
        <w:rPr>
          <w:highlight w:val="none"/>
        </w:rPr>
      </w:r>
      <w:r/>
    </w:p>
    <w:p>
      <w:pPr>
        <w:pStyle w:val="1390"/>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t xml:space="preserve">Ершов, Н., Рязанова, Н. Проблемы сокрытия </w:t>
      </w:r>
      <w:r>
        <w:rPr>
          <w:rFonts w:ascii="Times New Roman" w:hAnsi="Times New Roman" w:cs="Times New Roman" w:eastAsia="Times New Roman"/>
          <w:sz w:val="24"/>
          <w:highlight w:val="none"/>
        </w:rPr>
        <w:t xml:space="preserve">трафика в анонимной сети и факторы, влияющие на анонимность [Электронный ресурс]. — Режим доступа: </w:t>
      </w:r>
      <w:hyperlink r:id="rId43" w:tooltip="https://cyberleninka.ru/article/n/problemy-sokrytiya-trafika-v-anonimnoy-seti-i-faktory-vliyayuschie-na-anonimnost" w:history="1">
        <w:r>
          <w:rPr>
            <w:rFonts w:ascii="Times New Roman" w:hAnsi="Times New Roman" w:cs="Times New Roman" w:eastAsia="Times New Roman"/>
            <w:sz w:val="24"/>
            <w:highlight w:val="none"/>
          </w:rPr>
          <w:t xml:space="preserve">https://cyberleninka.ru/article/n/problemy-sokrytiya-trafika-v-anonimnoy-seti-i-faktory-vliyayuschie-na-anonimnost</w:t>
        </w:r>
      </w:hyperlink>
      <w:r>
        <w:rPr>
          <w:rFonts w:ascii="Times New Roman" w:hAnsi="Times New Roman" w:cs="Times New Roman" w:eastAsia="Times New Roman"/>
          <w:sz w:val="24"/>
          <w:highlight w:val="none"/>
        </w:rPr>
        <w:t xml:space="preserve"> (дата обращения: 02.01.2022).</w:t>
      </w:r>
      <w:r>
        <w:rPr>
          <w:highlight w:val="none"/>
        </w:rPr>
      </w:r>
      <w:r/>
    </w:p>
    <w:p>
      <w:pPr>
        <w:pStyle w:val="1390"/>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360"/>
          <w:rFonts w:ascii="Times New Roman" w:hAnsi="Times New Roman" w:cs="Times New Roman" w:eastAsia="Times New Roman"/>
          <w:color w:val="000000"/>
          <w:sz w:val="24"/>
          <w:highlight w:val="none"/>
        </w:rPr>
        <w:t xml:space="preserve">NETSUKUKU RFC документация</w:t>
      </w:r>
      <w:r>
        <w:rPr>
          <w:rFonts w:ascii="Times New Roman" w:hAnsi="Times New Roman" w:cs="Times New Roman" w:eastAsia="Times New Roman"/>
          <w:sz w:val="24"/>
          <w:highlight w:val="none"/>
        </w:rPr>
        <w:t xml:space="preserve"> [Электронный ресурс].</w:t>
      </w:r>
      <w:r>
        <w:rPr>
          <w:rStyle w:val="1360"/>
          <w:rFonts w:ascii="Times New Roman" w:hAnsi="Times New Roman" w:cs="Times New Roman" w:eastAsia="Times New Roman"/>
          <w:color w:val="000000"/>
          <w:sz w:val="24"/>
          <w:highlight w:val="none"/>
        </w:rPr>
        <w:t xml:space="preserve"> </w:t>
      </w:r>
      <w:hyperlink r:id="rId44" w:tooltip="http://netsukuku.freaknet.org/sourcedocs/main_doc/ntk_rfc/" w:history="1">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 Режим доступа: </w:t>
        </w:r>
        <w:r>
          <w:rPr>
            <w:rFonts w:ascii="Times New Roman" w:hAnsi="Times New Roman" w:cs="Times New Roman" w:eastAsia="Times New Roman"/>
            <w:sz w:val="24"/>
            <w:highlight w:val="none"/>
          </w:rPr>
          <w:t xml:space="preserve">http://netsukuku.freaknet.org/sourcedocs/main_doc/ntk_rfc/</w:t>
        </w:r>
      </w:hyperlink>
      <w:r>
        <w:rPr>
          <w:rStyle w:val="1360"/>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(дата обращения: 31.12.2021).</w:t>
      </w:r>
      <w:r>
        <w:rPr>
          <w:highlight w:val="none"/>
        </w:rPr>
      </w:r>
      <w:r/>
    </w:p>
    <w:p>
      <w:pPr>
        <w:pStyle w:val="1390"/>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highlight w:val="none"/>
        </w:rPr>
      </w:r>
      <w:r>
        <w:rPr>
          <w:rStyle w:val="1360"/>
          <w:rFonts w:ascii="Times New Roman" w:hAnsi="Times New Roman" w:cs="Times New Roman" w:eastAsia="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highlight w:val="none"/>
        </w:rPr>
      </w:r>
      <w:r/>
    </w:p>
    <w:p>
      <w:pPr>
        <w:pStyle w:val="1390"/>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Шелухин, О., Канаев, С. Стеганография. Алгоритмы и программная реализация / О. Шелухин, С. Канаев. — M.: Горячая линия - Телеком, 2018. - 592 с.</w:t>
      </w:r>
      <w:r>
        <w:rPr>
          <w:rFonts w:ascii="Times New Roman" w:hAnsi="Times New Roman" w:cs="Times New Roman" w:eastAsia="Times New Roman"/>
          <w:color w:val="000000"/>
          <w:sz w:val="24"/>
          <w:highlight w:val="none"/>
        </w:rPr>
      </w:r>
      <w:r/>
    </w:p>
    <w:p>
      <w:pPr>
        <w:pStyle w:val="1390"/>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color w:val="000000"/>
          <w:sz w:val="24"/>
          <w:highlight w:val="none"/>
        </w:rPr>
        <w:t xml:space="preserve">Карпов, Д., Ибрагимова, З. Способы и средства обеспечения анонимности в глобальной сети Интернет</w:t>
      </w:r>
      <w:r>
        <w:rPr>
          <w:rFonts w:ascii="Times New Roman" w:hAnsi="Times New Roman" w:cs="Times New Roman" w:eastAsia="Times New Roman"/>
          <w:sz w:val="24"/>
          <w:highlight w:val="none"/>
        </w:rPr>
        <w:t xml:space="preserve"> [Электронный ресурс]. — Режим доступа: </w:t>
      </w:r>
      <w:r>
        <w:rPr>
          <w:rFonts w:ascii="Times New Roman" w:hAnsi="Times New Roman" w:cs="Times New Roman" w:eastAsia="Times New Roman"/>
          <w:sz w:val="24"/>
          <w:highlight w:val="none"/>
        </w:rPr>
      </w:r>
      <w:hyperlink r:id="rId45" w:tooltip="https://cyberleninka.ru/article/n/sposoby-i-sredstva-obespecheniya-anonimnosti-v-globalnoy-seti-internet" w:history="1">
        <w:r>
          <w:rPr>
            <w:rStyle w:val="1306"/>
            <w:rFonts w:ascii="Times New Roman" w:hAnsi="Times New Roman" w:cs="Times New Roman" w:eastAsia="Times New Roman"/>
            <w:color w:val="000000" w:themeColor="text1"/>
            <w:sz w:val="24"/>
            <w:highlight w:val="none"/>
            <w:u w:val="none"/>
          </w:rPr>
          <w:t xml:space="preserve">https://cyberleninka.ru/article/n/sposoby-i-sredstva-obespecheniya-anonimnosti-v-globalnoy-seti-internet</w:t>
        </w:r>
        <w:r>
          <w:rPr>
            <w:rStyle w:val="1306"/>
            <w:rFonts w:ascii="Times New Roman" w:hAnsi="Times New Roman" w:cs="Times New Roman" w:eastAsia="Times New Roman"/>
            <w:sz w:val="24"/>
            <w:highlight w:val="none"/>
            <w:u w:val="none"/>
          </w:rPr>
        </w:r>
      </w:hyperlink>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(дата обращения: 15.07.2022).</w:t>
      </w:r>
      <w:r>
        <w:rPr>
          <w:rFonts w:ascii="Times New Roman" w:hAnsi="Times New Roman" w:cs="Times New Roman" w:eastAsia="Times New Roman"/>
          <w:sz w:val="24"/>
          <w:highlight w:val="none"/>
        </w:rPr>
      </w:r>
      <w:r/>
    </w:p>
    <w:p>
      <w:pPr>
        <w:pStyle w:val="1390"/>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color w:val="000000"/>
          <w:sz w:val="24"/>
          <w:highlight w:val="none"/>
        </w:rPr>
        <w:t xml:space="preserve">Рябко, Е. Калейдоскоп vpn технологий</w:t>
      </w:r>
      <w:r>
        <w:rPr>
          <w:rFonts w:ascii="Times New Roman" w:hAnsi="Times New Roman" w:cs="Times New Roman" w:eastAsia="Times New Roman"/>
          <w:sz w:val="24"/>
          <w:highlight w:val="none"/>
        </w:rPr>
        <w:t xml:space="preserve"> [Электронный ресурс]. — Режим доступа: </w:t>
      </w:r>
      <w:hyperlink r:id="rId46" w:tooltip="https://cyberleninka.ru/article/n/kaleydoskop-vpn-tehnologiy" w:history="1">
        <w:r>
          <w:rPr>
            <w:rFonts w:ascii="Times New Roman" w:hAnsi="Times New Roman" w:cs="Times New Roman" w:eastAsia="Times New Roman"/>
            <w:sz w:val="24"/>
            <w:highlight w:val="none"/>
          </w:rPr>
          <w:t xml:space="preserve">https://cyberleninka.ru/article/n/kaleydoskop-vpn-tehnologiy</w:t>
        </w:r>
      </w:hyperlink>
      <w:r>
        <w:rPr>
          <w:rStyle w:val="1360"/>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02.01.2022).</w:t>
      </w:r>
      <w:r>
        <w:rPr>
          <w:rFonts w:ascii="Times New Roman" w:hAnsi="Times New Roman" w:cs="Times New Roman" w:eastAsia="Times New Roman"/>
          <w:sz w:val="24"/>
          <w:highlight w:val="none"/>
        </w:rPr>
      </w:r>
      <w:r/>
    </w:p>
    <w:p>
      <w:pPr>
        <w:pStyle w:val="1390"/>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Накамото, С. Биткойн: система цифровой пиринговой наличности [Электронный ресурс]. — Режим доступа: </w:t>
      </w:r>
      <w:hyperlink r:id="rId47" w:tooltip="https://bitcoin.org/files/bitcoin-paper/bitcoin_ru.pdf" w:history="1">
        <w:r>
          <w:rPr>
            <w:rFonts w:ascii="Times New Roman" w:hAnsi="Times New Roman" w:cs="Times New Roman" w:eastAsia="Times New Roman"/>
            <w:sz w:val="24"/>
            <w:highlight w:val="none"/>
          </w:rPr>
          <w:t xml:space="preserve">https://bitcoin.org/files/bitcoin-paper/bitcoin_ru.pdf</w:t>
        </w:r>
      </w:hyperlink>
      <w:r>
        <w:rPr>
          <w:rFonts w:ascii="Times New Roman" w:hAnsi="Times New Roman" w:cs="Times New Roman" w:eastAsia="Times New Roman"/>
          <w:sz w:val="24"/>
          <w:highlight w:val="none"/>
        </w:rPr>
        <w:t xml:space="preserve"> (дата обращения: 19.12.2020).</w:t>
      </w:r>
      <w:r>
        <w:rPr>
          <w:rFonts w:ascii="Times New Roman" w:hAnsi="Times New Roman" w:cs="Times New Roman" w:eastAsia="Times New Roman"/>
          <w:sz w:val="24"/>
          <w:highlight w:val="none"/>
        </w:rPr>
      </w:r>
      <w:r/>
    </w:p>
    <w:p>
      <w:pPr>
        <w:pStyle w:val="1390"/>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Warren, J. Bitmessage: A Peer-to-Peer Message Authentication and Delivery System [Электронный ресурс]. — Режим доступа: </w:t>
      </w:r>
      <w:hyperlink r:id="rId48" w:tooltip="https://bitmessage.org/bitmessage.pdf" w:history="1">
        <w:r>
          <w:rPr>
            <w:rFonts w:ascii="Times New Roman" w:hAnsi="Times New Roman" w:cs="Times New Roman" w:eastAsia="Times New Roman"/>
            <w:sz w:val="24"/>
            <w:highlight w:val="none"/>
          </w:rPr>
          <w:t xml:space="preserve">https://bitmessage.org/bitmessage.pdf</w:t>
        </w:r>
      </w:hyperlink>
      <w:r>
        <w:rPr>
          <w:rFonts w:ascii="Times New Roman" w:hAnsi="Times New Roman" w:cs="Times New Roman" w:eastAsia="Times New Roman"/>
          <w:sz w:val="24"/>
          <w:highlight w:val="none"/>
        </w:rPr>
        <w:t xml:space="preserve"> (дата обращения: 31.12.2021).</w:t>
      </w:r>
      <w:r>
        <w:rPr>
          <w:rFonts w:ascii="Times New Roman" w:hAnsi="Times New Roman" w:cs="Times New Roman" w:eastAsia="Times New Roman"/>
          <w:sz w:val="24"/>
          <w:highlight w:val="none"/>
        </w:rPr>
      </w:r>
      <w:r/>
    </w:p>
    <w:p>
      <w:pPr>
        <w:pStyle w:val="1390"/>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Perry, M. Securing the Tor Network [Электронный ресурс]. — Режим доступа: </w:t>
      </w:r>
      <w:hyperlink r:id="rId49" w:tooltip="https://www.blackhat.com/presentations/bh-usa-07/Perry/Whitepaper/bh-usa-07-perry-WP.pdf" w:history="1">
        <w:r>
          <w:rPr>
            <w:rFonts w:ascii="Times New Roman" w:hAnsi="Times New Roman" w:cs="Times New Roman" w:eastAsia="Times New Roman"/>
            <w:sz w:val="24"/>
            <w:highlight w:val="none"/>
          </w:rPr>
          <w:t xml:space="preserve">https://www.blackhat.com/presentations/bh-usa-07/Perry/Whitepaper/bh-usa-07-perry-WP.pdf</w:t>
        </w:r>
      </w:hyperlink>
      <w:r>
        <w:rPr>
          <w:rFonts w:ascii="Times New Roman" w:hAnsi="Times New Roman" w:cs="Times New Roman" w:eastAsia="Times New Roman"/>
          <w:sz w:val="24"/>
          <w:highlight w:val="none"/>
        </w:rPr>
        <w:t xml:space="preserve"> (дата обращения: 03.01.2022).</w:t>
      </w:r>
      <w:r>
        <w:rPr>
          <w:rFonts w:ascii="Times New Roman" w:hAnsi="Times New Roman" w:cs="Times New Roman" w:eastAsia="Times New Roman"/>
          <w:sz w:val="24"/>
          <w:highlight w:val="none"/>
        </w:rPr>
      </w:r>
      <w:r/>
    </w:p>
    <w:p>
      <w:pPr>
        <w:pStyle w:val="1390"/>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Astolfi, F., Kroese, J., Oorschot, J. I2P - Invisible Internet Project [Электронный ресурс]. — Режим доступа: </w:t>
      </w:r>
      <w:hyperlink r:id="rId50" w:tooltip="https://staas.home.xs4all.nl/t/swtr/documents/wt2015_i2p.pdf" w:history="1">
        <w:r>
          <w:rPr>
            <w:rFonts w:ascii="Times New Roman" w:hAnsi="Times New Roman" w:cs="Times New Roman" w:eastAsia="Times New Roman"/>
            <w:sz w:val="24"/>
            <w:highlight w:val="none"/>
          </w:rPr>
          <w:t xml:space="preserve">https://staas.home.xs4all.nl/t/swtr/documents/wt2015_i2p.pdf</w:t>
        </w:r>
      </w:hyperlink>
      <w:r>
        <w:rPr>
          <w:rFonts w:ascii="Times New Roman" w:hAnsi="Times New Roman" w:cs="Times New Roman" w:eastAsia="Times New Roman"/>
          <w:sz w:val="24"/>
          <w:highlight w:val="none"/>
        </w:rPr>
        <w:t xml:space="preserve"> (дата обращения: 03.01.2022).</w:t>
      </w:r>
      <w:r>
        <w:rPr>
          <w:rFonts w:ascii="Times New Roman" w:hAnsi="Times New Roman" w:cs="Times New Roman" w:eastAsia="Times New Roman"/>
          <w:sz w:val="24"/>
          <w:highlight w:val="none"/>
        </w:rPr>
      </w:r>
      <w:r/>
    </w:p>
    <w:p>
      <w:pPr>
        <w:pStyle w:val="1390"/>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Danezis, G., Dingledine, R., Mathewson, N. Mixminion: Design of a Type III Anonymous Remailer Protocol [Электронный ресурс]. — Режим доступа: </w:t>
      </w:r>
      <w:hyperlink r:id="rId51" w:tooltip="https://web.archive.org/web/20170312061708/https://gnunet.org/sites/default/files/minion-design.pdf" w:history="1">
        <w:r>
          <w:rPr>
            <w:rFonts w:ascii="Times New Roman" w:hAnsi="Times New Roman" w:cs="Times New Roman" w:eastAsia="Times New Roman"/>
            <w:sz w:val="24"/>
            <w:highlight w:val="none"/>
          </w:rPr>
          <w:t xml:space="preserve">https://web.archive.org/web/20170312061708/https://gnunet.org/sites/default/files/minion-design.pdf</w:t>
        </w:r>
      </w:hyperlink>
      <w:r>
        <w:rPr>
          <w:rFonts w:ascii="Times New Roman" w:hAnsi="Times New Roman" w:cs="Times New Roman" w:eastAsia="Times New Roman"/>
          <w:sz w:val="24"/>
          <w:highlight w:val="none"/>
        </w:rPr>
        <w:t xml:space="preserve"> (дата обращения: 03.01.2022).</w:t>
      </w:r>
      <w:r>
        <w:rPr>
          <w:rFonts w:ascii="Times New Roman" w:hAnsi="Times New Roman" w:cs="Times New Roman" w:eastAsia="Times New Roman"/>
          <w:sz w:val="24"/>
          <w:highlight w:val="none"/>
        </w:rPr>
      </w:r>
      <w:r/>
    </w:p>
    <w:p>
      <w:pPr>
        <w:pStyle w:val="1390"/>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Style w:val="1360"/>
          <w:rFonts w:ascii="Times New Roman" w:hAnsi="Times New Roman" w:cs="Times New Roman" w:eastAsia="Times New Roman"/>
          <w:color w:val="000000"/>
          <w:sz w:val="24"/>
          <w:highlight w:val="none"/>
        </w:rPr>
        <w:t xml:space="preserve">Рябко, Б., Фионов, А. Криптография в информационном мире / Б. Рябко, А. Фионов. - М.: Горячая линия - Телеком, 2019. - 300 с.</w:t>
      </w:r>
      <w:r>
        <w:rPr>
          <w:rFonts w:ascii="Times New Roman" w:hAnsi="Times New Roman" w:cs="Times New Roman" w:eastAsia="Times New Roman"/>
          <w:sz w:val="24"/>
          <w:highlight w:val="none"/>
        </w:rPr>
      </w:r>
      <w:r/>
    </w:p>
    <w:p>
      <w:pPr>
        <w:pStyle w:val="1390"/>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360"/>
          <w:rFonts w:ascii="Times New Roman" w:hAnsi="Times New Roman" w:cs="Times New Roman" w:eastAsia="Times New Roman"/>
          <w:color w:val="000000"/>
          <w:sz w:val="24"/>
          <w:highlight w:val="none"/>
        </w:rPr>
      </w:r>
      <w:r>
        <w:rPr>
          <w:rFonts w:ascii="Times New Roman" w:hAnsi="Times New Roman" w:cs="Times New Roman" w:eastAsia="Times New Roman"/>
          <w:sz w:val="24"/>
          <w:highlight w:val="none"/>
        </w:rPr>
        <w:t xml:space="preserve">Chaum, D.</w:t>
      </w:r>
      <w:r>
        <w:rPr>
          <w:rFonts w:ascii="Times New Roman" w:hAnsi="Times New Roman" w:cs="Times New Roman" w:eastAsia="Times New Roman"/>
          <w:highlight w:val="none"/>
        </w:rPr>
        <w:t xml:space="preserve"> </w:t>
      </w:r>
      <w:r>
        <w:rPr>
          <w:rFonts w:ascii="Times New Roman" w:hAnsi="Times New Roman" w:cs="Times New Roman" w:eastAsia="Times New Roman"/>
          <w:b w:val="0"/>
          <w:color w:val="000000"/>
          <w:sz w:val="24"/>
        </w:rPr>
        <w:t xml:space="preserve">The Dining Cryptographers Problem: Unconditional Sender and Recipient Untraceability [Электронный ресурс]. — Режим доступа: </w:t>
      </w:r>
      <w:r>
        <w:rPr>
          <w:rFonts w:ascii="Times New Roman" w:hAnsi="Times New Roman" w:cs="Times New Roman" w:eastAsia="Times New Roman"/>
          <w:b w:val="0"/>
          <w:color w:val="000000"/>
          <w:sz w:val="24"/>
        </w:rPr>
      </w:r>
      <w:hyperlink r:id="rId52" w:tooltip="https://www.cs.cornell.edu/people/egs/herbivore/dcnets.html" w:history="1">
        <w:r>
          <w:rPr>
            <w:rStyle w:val="1306"/>
            <w:rFonts w:ascii="Times New Roman" w:hAnsi="Times New Roman" w:cs="Times New Roman" w:eastAsia="Times New Roman"/>
            <w:b w:val="0"/>
            <w:color w:val="000000" w:themeColor="text1"/>
            <w:sz w:val="24"/>
            <w:u w:val="none"/>
          </w:rPr>
          <w:t xml:space="preserve">https://www.cs.cornell.edu/people/egs/herbivore/dcnets.html</w:t>
        </w:r>
      </w:hyperlink>
      <w:r>
        <w:rPr>
          <w:rFonts w:ascii="Times New Roman" w:hAnsi="Times New Roman" w:cs="Times New Roman" w:eastAsia="Times New Roman"/>
          <w:b w:val="0"/>
          <w:color w:val="000000"/>
          <w:sz w:val="24"/>
        </w:rPr>
        <w:t xml:space="preserve"> </w:t>
      </w:r>
      <w:r>
        <w:rPr>
          <w:rFonts w:ascii="Times New Roman" w:hAnsi="Times New Roman" w:cs="Times New Roman" w:eastAsia="Times New Roman"/>
          <w:sz w:val="24"/>
          <w:highlight w:val="none"/>
        </w:rPr>
        <w:t xml:space="preserve">(дата обращения: 24.07.2022).</w:t>
      </w:r>
      <w:r>
        <w:rPr>
          <w:rStyle w:val="1360"/>
          <w:rFonts w:ascii="Times New Roman" w:hAnsi="Times New Roman" w:cs="Times New Roman" w:eastAsia="Times New Roman"/>
          <w:color w:val="000000"/>
          <w:sz w:val="24"/>
          <w:highlight w:val="none"/>
        </w:rPr>
      </w:r>
      <w:r/>
    </w:p>
    <w:p>
      <w:pPr>
        <w:pStyle w:val="1390"/>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val="0"/>
          <w:sz w:val="24"/>
          <w:highlight w:val="none"/>
        </w:rPr>
        <w:t xml:space="preserve">Goel, S., Robson, M., Polte, M., </w:t>
      </w:r>
      <w:r>
        <w:rPr>
          <w:rFonts w:ascii="Times New Roman" w:hAnsi="Times New Roman" w:cs="Times New Roman" w:eastAsia="Times New Roman"/>
          <w:color w:val="000000"/>
          <w:sz w:val="24"/>
        </w:rPr>
        <w:t xml:space="preserve"> Gun Sirer</w:t>
      </w:r>
      <w:r>
        <w:rPr>
          <w:rFonts w:ascii="Times New Roman" w:hAnsi="Times New Roman" w:cs="Times New Roman" w:eastAsia="Times New Roman"/>
          <w:b w:val="0"/>
          <w:sz w:val="24"/>
          <w:highlight w:val="none"/>
        </w:rPr>
        <w:t xml:space="preserve">, E</w:t>
      </w:r>
      <w:r>
        <w:rPr>
          <w:rFonts w:ascii="Times New Roman" w:hAnsi="Times New Roman" w:cs="Times New Roman" w:eastAsia="Times New Roman"/>
          <w:b w:val="0"/>
          <w:sz w:val="24"/>
          <w:highlight w:val="none"/>
        </w:rPr>
        <w:t xml:space="preserve">. </w:t>
      </w:r>
      <w:r>
        <w:rPr>
          <w:rFonts w:ascii="Times New Roman" w:hAnsi="Times New Roman" w:cs="Times New Roman" w:eastAsia="Times New Roman"/>
          <w:color w:val="000000" w:themeColor="text1"/>
          <w:sz w:val="24"/>
        </w:rPr>
        <w:t xml:space="preserve">Dissent in Numbers: Making Strong Anonymity Scale</w:t>
      </w:r>
      <w:r>
        <w:rPr>
          <w:rFonts w:ascii="Times New Roman" w:hAnsi="Times New Roman" w:cs="Times New Roman" w:eastAsia="Times New Roman"/>
          <w:sz w:val="24"/>
        </w:rPr>
        <w:t xml:space="preserve"> </w:t>
      </w:r>
      <w:r>
        <w:rPr>
          <w:rFonts w:ascii="Times New Roman" w:hAnsi="Times New Roman" w:cs="Times New Roman" w:eastAsia="Times New Roman"/>
          <w:b w:val="0"/>
          <w:color w:val="000000"/>
          <w:sz w:val="24"/>
        </w:rPr>
        <w:t xml:space="preserve">[Электронный ресурс]. — Режим доступа: </w:t>
      </w:r>
      <w:r>
        <w:rPr>
          <w:rFonts w:ascii="Times New Roman" w:hAnsi="Times New Roman" w:cs="Times New Roman" w:eastAsia="Times New Roman"/>
          <w:b w:val="0"/>
          <w:color w:val="000000"/>
          <w:sz w:val="24"/>
        </w:rPr>
      </w:r>
      <w:hyperlink r:id="rId53" w:tooltip="https://dedis.cs.yale.edu/dissent/papers/osdi12.pdf" w:history="1">
        <w:r>
          <w:rPr>
            <w:rStyle w:val="1306"/>
            <w:rFonts w:ascii="Times New Roman" w:hAnsi="Times New Roman" w:cs="Times New Roman" w:eastAsia="Times New Roman"/>
            <w:b w:val="0"/>
            <w:color w:val="000000" w:themeColor="text1"/>
            <w:sz w:val="24"/>
            <w:u w:val="none"/>
          </w:rPr>
          <w:t xml:space="preserve">https://dedis.cs.yale.edu/dissent/papers/osdi12.pdf</w:t>
        </w:r>
      </w:hyperlink>
      <w:r>
        <w:rPr>
          <w:rFonts w:ascii="Times New Roman" w:hAnsi="Times New Roman" w:cs="Times New Roman" w:eastAsia="Times New Roman"/>
          <w:b w:val="0"/>
          <w:color w:val="000000"/>
          <w:sz w:val="24"/>
        </w:rPr>
        <w:t xml:space="preserve"> </w:t>
      </w:r>
      <w:r>
        <w:rPr>
          <w:rFonts w:ascii="Times New Roman" w:hAnsi="Times New Roman" w:cs="Times New Roman" w:eastAsia="Times New Roman"/>
          <w:sz w:val="24"/>
          <w:highlight w:val="none"/>
        </w:rPr>
        <w:t xml:space="preserve">(дата обращения: 24.07.2022).</w:t>
      </w:r>
      <w:r>
        <w:rPr>
          <w:rFonts w:ascii="Times New Roman" w:hAnsi="Times New Roman" w:cs="Times New Roman" w:eastAsia="Times New Roman"/>
          <w:sz w:val="24"/>
          <w:highlight w:val="none"/>
        </w:rPr>
      </w:r>
      <w:r/>
    </w:p>
    <w:p>
      <w:pPr>
        <w:pStyle w:val="1390"/>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val="0"/>
          <w:sz w:val="24"/>
          <w:highlight w:val="none"/>
        </w:rPr>
        <w:t xml:space="preserve">Corrigan-Gibbs, H., Wolinsky, D., Ford, B</w:t>
      </w:r>
      <w:r>
        <w:rPr>
          <w:rFonts w:ascii="Times New Roman" w:hAnsi="Times New Roman" w:cs="Times New Roman" w:eastAsia="Times New Roman"/>
          <w:b w:val="0"/>
          <w:sz w:val="24"/>
          <w:highlight w:val="none"/>
        </w:rPr>
        <w:t xml:space="preserve">. </w:t>
      </w:r>
      <w:r>
        <w:rPr>
          <w:rFonts w:ascii="Times New Roman" w:hAnsi="Times New Roman" w:cs="Times New Roman" w:eastAsia="Times New Roman"/>
          <w:color w:val="000000"/>
          <w:sz w:val="24"/>
        </w:rPr>
        <w:t xml:space="preserve">Proactively Accountable Anonymous Messaging in Verdict</w:t>
      </w:r>
      <w:r>
        <w:rPr>
          <w:rFonts w:ascii="Times New Roman" w:hAnsi="Times New Roman" w:cs="Times New Roman" w:eastAsia="Times New Roman"/>
          <w:sz w:val="24"/>
        </w:rPr>
        <w:t xml:space="preserve"> </w:t>
      </w:r>
      <w:r>
        <w:rPr>
          <w:rFonts w:ascii="Times New Roman" w:hAnsi="Times New Roman" w:cs="Times New Roman" w:eastAsia="Times New Roman"/>
          <w:b w:val="0"/>
          <w:color w:val="000000"/>
          <w:sz w:val="24"/>
        </w:rPr>
        <w:t xml:space="preserve">[Электронный ресурс]. — Режим доступа:</w:t>
      </w:r>
      <w:r>
        <w:rPr>
          <w:rFonts w:ascii="Times New Roman" w:hAnsi="Times New Roman" w:cs="Times New Roman" w:eastAsia="Times New Roman"/>
          <w:b w:val="0"/>
          <w:color w:val="000000"/>
          <w:sz w:val="24"/>
          <w:highlight w:val="none"/>
        </w:rPr>
        <w:t xml:space="preserve"> </w:t>
      </w:r>
      <w:r>
        <w:rPr>
          <w:rFonts w:ascii="Times New Roman" w:hAnsi="Times New Roman" w:cs="Times New Roman" w:eastAsia="Times New Roman"/>
          <w:b w:val="0"/>
          <w:color w:val="000000"/>
          <w:sz w:val="24"/>
          <w:highlight w:val="none"/>
        </w:rPr>
      </w:r>
      <w:hyperlink r:id="rId54" w:tooltip="https://dedis.cs.yale.edu/dissent/papers/verdict.pdf" w:history="1">
        <w:r>
          <w:rPr>
            <w:rStyle w:val="1306"/>
            <w:rFonts w:ascii="Times New Roman" w:hAnsi="Times New Roman" w:cs="Times New Roman" w:eastAsia="Times New Roman"/>
            <w:b w:val="0"/>
            <w:color w:val="000000" w:themeColor="text1"/>
            <w:sz w:val="24"/>
            <w:highlight w:val="none"/>
            <w:u w:val="none"/>
          </w:rPr>
          <w:t xml:space="preserve">https://dedis.cs.yale.edu/dissent/papers/verdict.pdf</w:t>
        </w:r>
      </w:hyperlink>
      <w:r>
        <w:rPr>
          <w:rFonts w:ascii="Times New Roman" w:hAnsi="Times New Roman" w:cs="Times New Roman" w:eastAsia="Times New Roman"/>
          <w:b w:val="0"/>
          <w:color w:val="000000"/>
          <w:sz w:val="24"/>
          <w:highlight w:val="none"/>
        </w:rPr>
        <w:t xml:space="preserve"> </w:t>
      </w:r>
      <w:r>
        <w:rPr>
          <w:rFonts w:ascii="Times New Roman" w:hAnsi="Times New Roman" w:cs="Times New Roman" w:eastAsia="Times New Roman"/>
          <w:sz w:val="24"/>
          <w:highlight w:val="none"/>
        </w:rPr>
        <w:t xml:space="preserve">(дата обращения: 24.07.2022).</w:t>
      </w:r>
      <w:r>
        <w:rPr>
          <w:rFonts w:ascii="Times New Roman" w:hAnsi="Times New Roman" w:cs="Times New Roman" w:eastAsia="Times New Roman"/>
          <w:sz w:val="24"/>
          <w:highlight w:val="none"/>
        </w:rPr>
      </w:r>
      <w:r/>
    </w:p>
    <w:p>
      <w:pPr>
        <w:pStyle w:val="1390"/>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Alonso, K., KOE. Zero to Monero: First Edition A technical  guide to a private digital currency; for beginners, amateurs, and experts</w:t>
      </w:r>
      <w:r>
        <w:rPr>
          <w:rFonts w:ascii="Times New Roman" w:hAnsi="Times New Roman" w:cs="Times New Roman" w:eastAsia="Times New Roman"/>
          <w:sz w:val="24"/>
          <w:highlight w:val="none"/>
        </w:rPr>
        <w:t xml:space="preserve"> [Электронный ресурс]. — Режим доступа: </w:t>
      </w:r>
      <w:hyperlink r:id="rId55" w:tooltip="https://www.getmonero.org/library/Zero-to-Monero-1-0-0.pdf" w:history="1">
        <w:r>
          <w:rPr>
            <w:rFonts w:ascii="Times New Roman" w:hAnsi="Times New Roman" w:cs="Times New Roman" w:eastAsia="Times New Roman"/>
            <w:sz w:val="24"/>
            <w:highlight w:val="none"/>
          </w:rPr>
          <w:t xml:space="preserve">https://www.getmonero.org/library/Zero-to-Monero-1-0-0.pdf</w:t>
        </w:r>
      </w:hyperlink>
      <w:r>
        <w:rPr>
          <w:rFonts w:ascii="Times New Roman" w:hAnsi="Times New Roman" w:cs="Times New Roman" w:eastAsia="Times New Roman"/>
          <w:sz w:val="24"/>
          <w:highlight w:val="none"/>
        </w:rPr>
        <w:t xml:space="preserve"> (дата обращения: 28.12.2021).</w:t>
      </w:r>
      <w:r>
        <w:rPr>
          <w:rFonts w:ascii="Times New Roman" w:hAnsi="Times New Roman" w:cs="Times New Roman" w:eastAsia="Times New Roman"/>
          <w:sz w:val="24"/>
          <w:highlight w:val="none"/>
        </w:rPr>
      </w:r>
      <w:r/>
    </w:p>
    <w:p>
      <w:pPr>
        <w:pStyle w:val="1390"/>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Duffield, E., Diaz, D. Dash: Privacy-Centric Crypto-Currency </w:t>
      </w:r>
      <w:hyperlink r:id="rId56" w:tooltip="https://web.archive.org/web/20150514080026/https://www.dashpay.io/wp-content/uploads/2015/04/Dash-WhitepaperV1.pdf" w:history="1">
        <w:r>
          <w:rPr>
            <w:rFonts w:ascii="Times New Roman" w:hAnsi="Times New Roman" w:cs="Times New Roman" w:eastAsia="Times New Roman"/>
            <w:sz w:val="24"/>
            <w:highlight w:val="none"/>
          </w:rPr>
          <w:t xml:space="preserve"> [Электронный ресурс]. — Режим доступа:</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https://web.archive.org/web/20150514080026/https://www.dashpay.io/wp-content/uploads/2015/04/Dash-WhitepaperV1.pdf</w:t>
        </w:r>
      </w:hyperlink>
      <w:r>
        <w:rPr>
          <w:rFonts w:ascii="Times New Roman" w:hAnsi="Times New Roman" w:cs="Times New Roman" w:eastAsia="Times New Roman"/>
          <w:sz w:val="24"/>
          <w:highlight w:val="none"/>
        </w:rPr>
        <w:t xml:space="preserve"> (дата обращения: 28.12.2021).</w:t>
      </w:r>
      <w:r>
        <w:rPr>
          <w:rFonts w:ascii="Times New Roman" w:hAnsi="Times New Roman" w:cs="Times New Roman" w:eastAsia="Times New Roman"/>
          <w:sz w:val="24"/>
          <w:highlight w:val="none"/>
        </w:rPr>
      </w:r>
      <w:r/>
    </w:p>
    <w:p>
      <w:pPr>
        <w:pStyle w:val="1390"/>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Popescu, B., Crispo, B., Tanenbaum, A.  Safe and Private Data Sharing with Turtle: Friends Team-Up and Beat the System [Электронный ресурс]. — Режим доступа: </w:t>
      </w:r>
      <w:hyperlink r:id="rId57" w:tooltip="http://turtle-p2p.sourceforge.net/turtleinitial.pdf" w:history="1">
        <w:r>
          <w:rPr>
            <w:rFonts w:ascii="Times New Roman" w:hAnsi="Times New Roman" w:cs="Times New Roman" w:eastAsia="Times New Roman"/>
            <w:sz w:val="24"/>
            <w:highlight w:val="none"/>
          </w:rPr>
          <w:t xml:space="preserve">http://turtle-p2p.sourceforge.net/turtleinitial.pdf</w:t>
        </w:r>
      </w:hyperlink>
      <w:r>
        <w:rPr>
          <w:rFonts w:ascii="Times New Roman" w:hAnsi="Times New Roman" w:cs="Times New Roman" w:eastAsia="Times New Roman"/>
          <w:sz w:val="24"/>
          <w:highlight w:val="none"/>
        </w:rPr>
        <w:t xml:space="preserve"> (дата обращения: 29.12.2021). </w:t>
      </w:r>
      <w:r>
        <w:rPr>
          <w:rFonts w:ascii="Times New Roman" w:hAnsi="Times New Roman" w:cs="Times New Roman" w:eastAsia="Times New Roman"/>
          <w:sz w:val="24"/>
          <w:highlight w:val="none"/>
        </w:rPr>
      </w:r>
      <w:r/>
    </w:p>
    <w:p>
      <w:pPr>
        <w:pStyle w:val="1390"/>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Шнайер, Б., Фергюсон, Н. Практическая криптография / Б. Шнайер, Н. Фергюсон. - М.: Издательский дом «Вильямс, 2005. - 420 с. </w:t>
      </w:r>
      <w:r>
        <w:rPr>
          <w:rFonts w:ascii="Times New Roman" w:hAnsi="Times New Roman" w:cs="Times New Roman" w:eastAsia="Times New Roman"/>
          <w:sz w:val="24"/>
          <w:highlight w:val="none"/>
        </w:rPr>
      </w:r>
      <w:r/>
    </w:p>
    <w:p>
      <w:pPr>
        <w:pStyle w:val="1390"/>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360"/>
          <w:rFonts w:ascii="Times New Roman" w:hAnsi="Times New Roman" w:cs="Times New Roman" w:eastAsia="Times New Roman"/>
          <w:color w:val="000000"/>
          <w:sz w:val="24"/>
          <w:highlight w:val="none"/>
        </w:rPr>
      </w:r>
      <w:r>
        <w:rPr>
          <w:rStyle w:val="1360"/>
          <w:rFonts w:ascii="Times New Roman" w:hAnsi="Times New Roman" w:cs="Times New Roman" w:eastAsia="Times New Roman"/>
          <w:color w:val="000000"/>
          <w:sz w:val="24"/>
          <w:highlight w:val="none"/>
        </w:rPr>
        <w:t xml:space="preserve">Донован, А., Керниган, Б. Язык программирования Go / А.А. Донован, Б.У. Керниган. — М.: ООО «И.Д. Вильямс», 2018. - 432 с.</w:t>
      </w:r>
      <w:r>
        <w:rPr>
          <w:rStyle w:val="1360"/>
          <w:rFonts w:ascii="Times New Roman" w:hAnsi="Times New Roman" w:cs="Times New Roman" w:eastAsia="Times New Roman"/>
          <w:color w:val="000000"/>
          <w:sz w:val="24"/>
          <w:highlight w:val="none"/>
        </w:rPr>
      </w:r>
      <w:r/>
    </w:p>
    <w:p>
      <w:pPr>
        <w:pStyle w:val="1390"/>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360"/>
          <w:rFonts w:ascii="Times New Roman" w:hAnsi="Times New Roman" w:cs="Times New Roman" w:eastAsia="Times New Roman"/>
          <w:color w:val="000000"/>
          <w:sz w:val="24"/>
          <w:highlight w:val="none"/>
        </w:rPr>
      </w:r>
      <w:r>
        <w:rPr>
          <w:rStyle w:val="1360"/>
          <w:rFonts w:ascii="Times New Roman" w:hAnsi="Times New Roman" w:cs="Times New Roman" w:eastAsia="Times New Roman"/>
          <w:color w:val="000000"/>
          <w:sz w:val="24"/>
          <w:highlight w:val="none"/>
        </w:rPr>
        <w:t xml:space="preserve">Программная реализация протокола go-peer </w:t>
      </w:r>
      <w:r>
        <w:rPr>
          <w:rFonts w:ascii="Times New Roman" w:hAnsi="Times New Roman" w:cs="Times New Roman" w:eastAsia="Times New Roman"/>
          <w:sz w:val="24"/>
          <w:highlight w:val="none"/>
        </w:rPr>
        <w:t xml:space="preserve">[Электронный ресурс]. — Режим доступа: </w:t>
      </w:r>
      <w:r>
        <w:rPr>
          <w:rFonts w:ascii="Times New Roman" w:hAnsi="Times New Roman" w:cs="Times New Roman" w:eastAsia="Times New Roman"/>
          <w:sz w:val="24"/>
          <w:highlight w:val="none"/>
        </w:rPr>
      </w:r>
      <w:hyperlink r:id="rId58" w:tooltip="https://github.com/number571/go-peer" w:history="1">
        <w:r>
          <w:rPr>
            <w:rStyle w:val="1306"/>
            <w:rFonts w:ascii="Times New Roman" w:hAnsi="Times New Roman" w:cs="Times New Roman" w:eastAsia="Times New Roman"/>
            <w:color w:val="000000" w:themeColor="text1"/>
            <w:sz w:val="24"/>
            <w:highlight w:val="none"/>
            <w:u w:val="none"/>
          </w:rPr>
          <w:t xml:space="preserve">https://github.com/number571/go-peer</w:t>
        </w:r>
      </w:hyperlink>
      <w:r>
        <w:rPr>
          <w:rFonts w:ascii="Times New Roman" w:hAnsi="Times New Roman" w:cs="Times New Roman" w:eastAsia="Times New Roman"/>
          <w:sz w:val="24"/>
          <w:highlight w:val="none"/>
        </w:rPr>
        <w:t xml:space="preserve"> (дата обращения: 20.03.2022).</w:t>
      </w:r>
      <w:r>
        <w:rPr>
          <w:rFonts w:ascii="Times New Roman" w:hAnsi="Times New Roman" w:cs="Times New Roman" w:eastAsia="Times New Roman"/>
          <w:sz w:val="24"/>
          <w:highlight w:val="none"/>
        </w:rPr>
      </w:r>
      <w:r/>
    </w:p>
    <w:p>
      <w:pPr>
        <w:ind w:left="0" w:right="283" w:firstLine="0"/>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sectPr>
      <w:footerReference w:type="default" r:id="rId9"/>
      <w:footnotePr>
        <w:numFmt w:val="decimal"/>
        <w:numRestart w:val="eachSect"/>
      </w:footnotePr>
      <w:endnotePr>
        <w:numFmt w:val="decimal"/>
        <w:numRestart w:val="eachSect"/>
        <w:numStart w:val="1"/>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0000000000000"/>
  </w:font>
  <w:font w:name="lohit devanagari">
    <w:panose1 w:val="02000603000000000000"/>
  </w:font>
  <w:font w:name="Liberation Sans">
    <w:panose1 w:val="020B0604020202020204"/>
  </w:font>
  <w:font w:name="Arial">
    <w:panose1 w:val="020B0604020202020204"/>
  </w:font>
  <w:font w:name="monospace">
    <w:panose1 w:val="02000603000000000000"/>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377"/>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377"/>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1378"/>
        <w:ind w:left="283" w:right="0" w:firstLine="567"/>
      </w:pPr>
      <w:r>
        <w:rPr>
          <w:rStyle w:val="1307"/>
          <w:sz w:val="22"/>
        </w:rPr>
        <w:footnoteRef/>
      </w:r>
      <w:r>
        <w:rPr>
          <w:rFonts w:ascii="Times New Roman" w:hAnsi="Times New Roman" w:cs="Times New Roman" w:eastAsia="Times New Roman"/>
          <w:sz w:val="22"/>
        </w:rPr>
        <w:t xml:space="preserve">Ск</w:t>
      </w:r>
      <w:r>
        <w:rPr>
          <w:rFonts w:ascii="Times New Roman" w:hAnsi="Times New Roman" w:cs="Times New Roman" w:eastAsia="Times New Roman"/>
          <w:sz w:val="22"/>
        </w:rPr>
        <w:t xml:space="preserve">рытые системы — множество сетевых техн</w:t>
      </w:r>
      <w:r>
        <w:rPr>
          <w:rFonts w:ascii="Times New Roman" w:hAnsi="Times New Roman" w:cs="Times New Roman" w:eastAsia="Times New Roman"/>
          <w:sz w:val="22"/>
        </w:rPr>
        <w:t xml:space="preserve">ологий на</w:t>
      </w:r>
      <w:r>
        <w:rPr>
          <w:rFonts w:ascii="Times New Roman" w:hAnsi="Times New Roman" w:cs="Times New Roman" w:eastAsia="Times New Roman"/>
          <w:sz w:val="22"/>
        </w:rPr>
        <w:t xml:space="preserve">правленных на обеспечение и поддерживание приемлемого уровня анонимности конечных субъектов (отправителя и получателя) в совоку</w:t>
      </w:r>
      <w:r>
        <w:rPr>
          <w:rFonts w:ascii="Times New Roman" w:hAnsi="Times New Roman" w:cs="Times New Roman" w:eastAsia="Times New Roman"/>
          <w:sz w:val="22"/>
        </w:rPr>
        <w:t xml:space="preserve">пности с безопасностью объектов (информацией). При этом анонимность и безопасность могут реализовываться в разной степени, что делает класс таких систем достаточно обширным. К системам подобного рода относятся анонимные сети и клиент-безопасные приложения.</w:t>
      </w:r>
      <w:r/>
    </w:p>
  </w:footnote>
  <w:footnote w:id="3">
    <w:p>
      <w:pPr>
        <w:pStyle w:val="1378"/>
        <w:ind w:left="283" w:right="283" w:firstLine="567"/>
        <w:jc w:val="both"/>
        <w:spacing w:before="0" w:after="28" w:afterAutospacing="0"/>
        <w:rPr>
          <w:rFonts w:ascii="Times New Roman" w:hAnsi="Times New Roman" w:cs="Times New Roman" w:eastAsia="Times New Roman"/>
        </w:rPr>
      </w:pPr>
      <w:r>
        <w:rPr>
          <w:rStyle w:val="1361"/>
          <w:sz w:val="22"/>
          <w:vertAlign w:val="superscript"/>
        </w:rPr>
        <w:footnoteRef/>
      </w:r>
      <w:r>
        <w:rPr>
          <w:rFonts w:ascii="Times New Roman" w:hAnsi="Times New Roman" w:cs="Times New Roman" w:eastAsia="Times New Roman"/>
          <w:sz w:val="22"/>
          <w:szCs w:val="24"/>
        </w:rPr>
        <w:t xml:space="preserve">Проблема доверия — невозможность построения безопасной, монолитной и саморасширяющейся сис</w:t>
      </w:r>
      <w:r>
        <w:rPr>
          <w:rFonts w:ascii="Times New Roman" w:hAnsi="Times New Roman" w:cs="Times New Roman" w:eastAsia="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cs="Times New Roman" w:eastAsia="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cs="Times New Roman" w:eastAsia="Times New Roman"/>
          <w:sz w:val="22"/>
        </w:rPr>
      </w:r>
      <w:r/>
    </w:p>
  </w:footnote>
  <w:footnote w:id="4">
    <w:p>
      <w:pPr>
        <w:pStyle w:val="1378"/>
        <w:ind w:left="283" w:right="283" w:firstLine="567"/>
        <w:jc w:val="both"/>
        <w:spacing w:before="0" w:after="40"/>
        <w:rPr>
          <w:rFonts w:ascii="Times New Roman" w:hAnsi="Times New Roman" w:cs="Times New Roman" w:eastAsia="Times New Roman"/>
          <w:sz w:val="22"/>
          <w:szCs w:val="24"/>
          <w:highlight w:val="none"/>
        </w:rPr>
      </w:pPr>
      <w:r>
        <w:rPr>
          <w:rStyle w:val="1361"/>
          <w:sz w:val="22"/>
          <w:vertAlign w:val="superscript"/>
        </w:rPr>
        <w:footnoteRef/>
      </w:r>
      <w:r>
        <w:rPr>
          <w:rFonts w:ascii="Times New Roman" w:hAnsi="Times New Roman" w:cs="Times New Roman" w:eastAsia="Times New Roman"/>
          <w:sz w:val="22"/>
          <w:szCs w:val="24"/>
        </w:rPr>
        <w:t xml:space="preserve">Мощность доверия — количество узлов, участвующих в хранении или передаче информации, представленной дли них в открытом описании. Иными словами, такие узлы способны читать, подменять и ви</w:t>
      </w:r>
      <w:r>
        <w:rPr>
          <w:rFonts w:ascii="Times New Roman" w:hAnsi="Times New Roman" w:cs="Times New Roman" w:eastAsia="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cs="Times New Roman" w:eastAsia="Times New Roman"/>
          <w:sz w:val="22"/>
          <w:szCs w:val="24"/>
        </w:rPr>
        <w:t xml:space="preserve">ать одним из узлов получателя. Таким образом, нулевая мощность доверия </w:t>
      </w:r>
      <w:r>
        <w:rPr>
          <w:rFonts w:ascii="Times New Roman" w:hAnsi="Times New Roman" w:cs="Times New Roman" w:eastAsia="Times New Roman"/>
          <w:i/>
          <w:sz w:val="22"/>
          <w:szCs w:val="24"/>
        </w:rPr>
        <w:t xml:space="preserve">|T| = 0</w:t>
      </w:r>
      <w:r>
        <w:rPr>
          <w:rFonts w:ascii="Times New Roman" w:hAnsi="Times New Roman" w:cs="Times New Roman" w:eastAsia="Times New Roman"/>
          <w:sz w:val="22"/>
          <w:szCs w:val="24"/>
        </w:rPr>
        <w:t xml:space="preserve"> будет возникать лишь в моменты отсутствия каких-либо связей и соединений. Если </w:t>
      </w:r>
      <w:r>
        <w:rPr>
          <w:rFonts w:ascii="Times New Roman" w:hAnsi="Times New Roman" w:cs="Times New Roman" w:eastAsia="Times New Roman"/>
          <w:i/>
          <w:sz w:val="22"/>
          <w:szCs w:val="24"/>
        </w:rPr>
        <w:t xml:space="preserve">|T| = 1</w:t>
      </w:r>
      <w:r>
        <w:rPr>
          <w:rFonts w:ascii="Times New Roman" w:hAnsi="Times New Roman" w:cs="Times New Roman" w:eastAsia="Times New Roman"/>
          <w:sz w:val="22"/>
          <w:szCs w:val="24"/>
        </w:rPr>
        <w:t xml:space="preserve">, это говорит о том, что связь защищена, иными словами, никто кроме отправит</w:t>
      </w:r>
      <w:r>
        <w:rPr>
          <w:rFonts w:ascii="Times New Roman" w:hAnsi="Times New Roman" w:cs="Times New Roman" w:eastAsia="Times New Roman"/>
          <w:sz w:val="22"/>
          <w:szCs w:val="24"/>
        </w:rPr>
        <w:t xml:space="preserve">е</w:t>
      </w:r>
      <w:r>
        <w:rPr>
          <w:rFonts w:ascii="Times New Roman" w:hAnsi="Times New Roman" w:cs="Times New Roman" w:eastAsia="Times New Roman"/>
          <w:sz w:val="22"/>
          <w:szCs w:val="24"/>
        </w:rPr>
        <w:t xml:space="preserve">ля и получателя информацией не владеют. Во всех других случаях </w:t>
      </w:r>
      <w:r>
        <w:rPr>
          <w:rFonts w:ascii="Times New Roman" w:hAnsi="Times New Roman" w:cs="Times New Roman" w:eastAsia="Times New Roman"/>
          <w:i/>
          <w:sz w:val="22"/>
          <w:szCs w:val="24"/>
        </w:rPr>
        <w:t xml:space="preserve">|T| &gt; 1</w:t>
      </w:r>
      <w:r>
        <w:rPr>
          <w:rFonts w:ascii="Times New Roman" w:hAnsi="Times New Roman" w:cs="Times New Roman" w:eastAsia="Times New Roman"/>
          <w:sz w:val="22"/>
          <w:szCs w:val="24"/>
        </w:rPr>
        <w:t xml:space="preserve">, что говорит о групповой связи (то-есть, о существовании нескольких получателей), либо о промежуточных узлах, способных читать информацию в открытом виде. </w:t>
      </w:r>
      <w:r>
        <w:rPr>
          <w:rFonts w:ascii="Times New Roman" w:hAnsi="Times New Roman" w:cs="Times New Roman" w:eastAsia="Times New Roman"/>
          <w:sz w:val="22"/>
          <w:szCs w:val="24"/>
          <w:highlight w:val="none"/>
        </w:rPr>
      </w:r>
      <w:r/>
    </w:p>
  </w:footnote>
  <w:footnote w:id="5">
    <w:p>
      <w:pPr>
        <w:pStyle w:val="1309"/>
        <w:ind w:left="283" w:right="283" w:firstLine="567"/>
        <w:jc w:val="both"/>
        <w:spacing w:before="0" w:after="0"/>
        <w:rPr>
          <w:rFonts w:ascii="Times New Roman" w:hAnsi="Times New Roman" w:cs="Times New Roman" w:eastAsia="Times New Roman"/>
          <w:highlight w:val="none"/>
        </w:rPr>
      </w:pPr>
      <w:r>
        <w:rPr>
          <w:rStyle w:val="1361"/>
          <w:i w:val="0"/>
          <w:sz w:val="22"/>
          <w:vertAlign w:val="superscript"/>
        </w:rPr>
        <w:footnoteRef/>
      </w:r>
      <w:r>
        <w:rPr>
          <w:rFonts w:ascii="Times New Roman" w:hAnsi="Times New Roman" w:cs="Times New Roman" w:eastAsia="Times New Roman"/>
          <w:sz w:val="22"/>
          <w:szCs w:val="24"/>
        </w:rPr>
        <w:t xml:space="preserve">Мощность анонимности — количество </w:t>
      </w:r>
      <w:r>
        <w:rPr>
          <w:rFonts w:ascii="Times New Roman" w:hAnsi="Times New Roman" w:cs="Times New Roman" w:eastAsia="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cs="Times New Roman" w:eastAsia="Times New Roman"/>
          <w:sz w:val="22"/>
          <w:szCs w:val="24"/>
        </w:rPr>
        <w:t xml:space="preserve">нимности </w:t>
      </w:r>
      <w:r>
        <w:rPr>
          <w:rFonts w:ascii="Times New Roman" w:hAnsi="Times New Roman" w:cs="Times New Roman" w:eastAsia="Times New Roman"/>
          <w:i/>
          <w:sz w:val="22"/>
          <w:szCs w:val="24"/>
        </w:rPr>
        <w:t xml:space="preserve">|A| = 1</w:t>
      </w:r>
      <w:r>
        <w:rPr>
          <w:rFonts w:ascii="Times New Roman" w:hAnsi="Times New Roman" w:cs="Times New Roman" w:eastAsia="Times New Roman"/>
          <w:sz w:val="22"/>
          <w:szCs w:val="24"/>
        </w:rPr>
        <w:t xml:space="preserve"> (вне зависимости от количества серверов). Нулевая мощность анонимности </w:t>
      </w:r>
      <w:r>
        <w:rPr>
          <w:rFonts w:ascii="Times New Roman" w:hAnsi="Times New Roman" w:cs="Times New Roman" w:eastAsia="Times New Roman"/>
          <w:i/>
          <w:sz w:val="22"/>
          <w:szCs w:val="24"/>
        </w:rPr>
        <w:t xml:space="preserve">|A| = 0</w:t>
      </w:r>
      <w:r>
        <w:rPr>
          <w:rFonts w:ascii="Times New Roman" w:hAnsi="Times New Roman" w:cs="Times New Roman" w:eastAsia="Times New Roman"/>
          <w:sz w:val="22"/>
          <w:szCs w:val="24"/>
        </w:rPr>
        <w:t xml:space="preserve"> возникает при существовании прямых соединений между субъектами (иными словами при отсутствии какой бы то ни было маршрутизации)</w:t>
      </w:r>
      <w:r>
        <w:rPr>
          <w:rFonts w:ascii="Times New Roman" w:hAnsi="Times New Roman" w:cs="Times New Roman" w:eastAsia="Times New Roman"/>
          <w:sz w:val="22"/>
        </w:rPr>
        <w:t xml:space="preserve">. </w:t>
      </w:r>
      <w:r>
        <w:rPr>
          <w:rFonts w:ascii="Times New Roman" w:hAnsi="Times New Roman" w:cs="Times New Roman" w:eastAsia="Times New Roman"/>
          <w:highlight w:val="none"/>
        </w:rPr>
      </w:r>
      <w:r/>
    </w:p>
    <w:p>
      <w:pPr>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567" w:right="567" w:firstLine="283"/>
        <w:jc w:val="both"/>
        <w:spacing w:before="0" w:after="0"/>
      </w:pPr>
      <w:r>
        <w:rPr>
          <w:rFonts w:ascii="Times New Roman" w:hAnsi="Times New Roman" w:cs="Times New Roman" w:eastAsia="Times New Roman"/>
          <w:highlight w:val="none"/>
        </w:rPr>
      </w:r>
      <w:r>
        <w:rPr>
          <w:rFonts w:ascii="Times New Roman" w:hAnsi="Times New Roman" w:cs="Times New Roman" w:eastAsia="Times New Roman"/>
          <w:i w:val="0"/>
          <w:sz w:val="22"/>
          <w:szCs w:val="24"/>
          <w:highlight w:val="none"/>
        </w:rPr>
      </w:r>
      <m:oMath>
        <m:d>
          <m:dPr>
            <m:begChr m:val="|"/>
            <m:endChr m:val="|"/>
            <m:ctrlPr>
              <w:rPr>
                <w:rFonts w:ascii="Cambria Math" w:hAnsi="Cambria Math" w:cs="Cambria Math" w:eastAsia="Cambria Math"/>
                <w:i/>
              </w:rPr>
            </m:ctrlPr>
          </m:dPr>
          <m:e>
            <m:r>
              <w:rPr>
                <w:rFonts w:ascii="Cambria Math" w:hAnsi="Cambria Math" w:cs="Cambria Math" w:eastAsia="Cambria Math" w:hint="default"/>
              </w:rPr>
              <m:rPr>
                <m:sty m:val="i"/>
              </m:rPr>
              <m:t>A</m:t>
            </m:r>
          </m:e>
        </m:d>
        <m:r>
          <w:rPr>
            <w:rFonts w:ascii="Cambria Math" w:hAnsi="Cambria Math" w:cs="Cambria Math" w:eastAsia="Cambria Math" w:hint="default"/>
          </w:rPr>
          <m:rPr>
            <m:sty m:val="i"/>
          </m:rPr>
          <m:t>=</m:t>
        </m:r>
        <m:d>
          <m:dPr>
            <m:begChr m:val="|"/>
            <m:endChr m:val="|"/>
            <m:ctrlPr>
              <w:rPr>
                <w:rFonts w:ascii="Cambria Math" w:hAnsi="Cambria Math" w:cs="Cambria Math" w:eastAsia="Cambria Math"/>
                <w:i/>
              </w:rPr>
            </m:ctrlPr>
          </m:dPr>
          <m:e>
            <m:r>
              <w:rPr>
                <w:rFonts w:ascii="Cambria Math" w:hAnsi="Cambria Math" w:cs="Cambria Math" w:eastAsia="Cambria Math" w:hint="default"/>
              </w:rPr>
              <m:rPr>
                <m:sty m:val="i"/>
              </m:rPr>
              <m:t>Q(R)</m:t>
            </m:r>
          </m:e>
        </m:d>
      </m:oMath>
      <w:r>
        <w:t xml:space="preserve">, </w:t>
      </w:r>
      <w:r/>
    </w:p>
    <w:p>
      <w:pPr>
        <w:ind w:left="1275" w:right="567" w:firstLine="142"/>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r>
      <w:r>
        <w:rPr>
          <w:rFonts w:ascii="Times New Roman" w:hAnsi="Times New Roman" w:cs="Times New Roman" w:eastAsia="Times New Roman"/>
          <w:i/>
          <w:sz w:val="22"/>
          <w:szCs w:val="24"/>
        </w:rPr>
        <w:tab/>
        <w:t xml:space="preserve">R</w:t>
      </w:r>
      <w:r>
        <w:rPr>
          <w:rFonts w:ascii="Times New Roman" w:hAnsi="Times New Roman" w:cs="Times New Roman" w:eastAsia="Times New Roman"/>
          <w:sz w:val="22"/>
          <w:szCs w:val="24"/>
        </w:rPr>
        <w:t xml:space="preserve"> - множество узлов участвующих в маршрутизации,</w:t>
      </w:r>
      <w:r>
        <w:rPr>
          <w:rFonts w:ascii="Times New Roman" w:hAnsi="Times New Roman" w:cs="Times New Roman" w:eastAsia="Times New Roman"/>
        </w:rPr>
      </w:r>
      <w:r/>
    </w:p>
    <w:p>
      <w:pPr>
        <w:pStyle w:val="1309"/>
        <w:ind w:left="1983" w:right="567" w:firstLine="141"/>
        <w:jc w:val="both"/>
        <w:spacing w:before="0" w:after="0"/>
        <w:rPr>
          <w:rFonts w:ascii="Times New Roman" w:hAnsi="Times New Roman" w:cs="Times New Roman" w:eastAsia="Times New Roman"/>
          <w:sz w:val="22"/>
          <w:szCs w:val="24"/>
        </w:rPr>
      </w:pPr>
      <w:r>
        <w:rPr>
          <w:rFonts w:ascii="Times New Roman" w:hAnsi="Times New Roman" w:cs="Times New Roman" w:eastAsia="Times New Roman"/>
          <w:i/>
          <w:sz w:val="22"/>
          <w:szCs w:val="24"/>
        </w:rPr>
        <w:t xml:space="preserve">Q</w:t>
      </w:r>
      <w:r>
        <w:rPr>
          <w:rFonts w:ascii="Times New Roman" w:hAnsi="Times New Roman" w:cs="Times New Roman" w:eastAsia="Times New Roman"/>
          <w:sz w:val="22"/>
          <w:szCs w:val="24"/>
        </w:rPr>
        <w:t xml:space="preserve"> - функция выборки списка подмножеств узлов, подчиняющихся одному </w:t>
      </w:r>
      <w:r>
        <w:rPr>
          <w:rFonts w:ascii="Times New Roman" w:hAnsi="Times New Roman" w:cs="Times New Roman" w:eastAsia="Times New Roman"/>
          <w:sz w:val="22"/>
          <w:szCs w:val="24"/>
        </w:rPr>
      </w:r>
      <w:r/>
    </w:p>
    <w:p>
      <w:pPr>
        <w:ind w:left="1983" w:right="567" w:firstLine="141"/>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 w:val="22"/>
          <w:szCs w:val="24"/>
        </w:rPr>
        <w:t xml:space="preserve">лицу</w:t>
      </w:r>
      <w:r>
        <w:rPr>
          <w:rFonts w:ascii="Times New Roman" w:hAnsi="Times New Roman" w:cs="Times New Roman" w:eastAsia="Times New Roman"/>
          <w:sz w:val="22"/>
          <w:szCs w:val="24"/>
        </w:rPr>
        <w:t xml:space="preserve"> или группе лиц с общими интересами.</w:t>
      </w:r>
      <w:r>
        <w:rPr>
          <w:rFonts w:ascii="Times New Roman" w:hAnsi="Times New Roman" w:cs="Times New Roman" w:eastAsia="Times New Roman"/>
        </w:rPr>
      </w:r>
      <w:r/>
    </w:p>
    <w:p>
      <w:pPr>
        <w:ind w:left="1983" w:right="567" w:firstLine="141"/>
        <w:jc w:val="both"/>
        <w:spacing w:before="0" w:after="0"/>
        <w:rPr>
          <w:rFonts w:ascii="Times New Roman" w:hAnsi="Times New Roman" w:cs="Times New Roman" w:eastAsia="Times New Roman"/>
          <w:sz w:val="22"/>
          <w:szCs w:val="24"/>
        </w:rPr>
      </w:pPr>
      <w:r>
        <w:rPr>
          <w:rFonts w:ascii="Times New Roman" w:hAnsi="Times New Roman" w:cs="Times New Roman" w:eastAsia="Times New Roman"/>
          <w:sz w:val="22"/>
          <w:szCs w:val="24"/>
        </w:rPr>
      </w:r>
      <w:r>
        <w:rPr>
          <w:rFonts w:ascii="Times New Roman" w:hAnsi="Times New Roman" w:cs="Times New Roman" w:eastAsia="Times New Roman"/>
          <w:sz w:val="22"/>
          <w:szCs w:val="24"/>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highlight w:val="none"/>
        </w:rPr>
        <w:t xml:space="preserve">Так например, если</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R</w:t>
      </w:r>
      <w:r>
        <w:rPr>
          <w:rFonts w:ascii="Times New Roman" w:hAnsi="Times New Roman" w:cs="Times New Roman" w:eastAsia="Times New Roman"/>
          <w:i w:val="0"/>
          <w:sz w:val="22"/>
          <w:highlight w:val="none"/>
        </w:rPr>
        <w:t xml:space="preserve"> = {</w:t>
      </w:r>
      <w:r>
        <w:rPr>
          <w:rFonts w:ascii="Times New Roman" w:hAnsi="Times New Roman" w:cs="Times New Roman" w:eastAsia="Times New Roman"/>
          <w:i/>
          <w:sz w:val="22"/>
          <w:highlight w:val="none"/>
        </w:rPr>
        <w:t xml:space="preserve">A, B, C</w:t>
      </w:r>
      <w:r>
        <w:rPr>
          <w:rFonts w:ascii="Times New Roman" w:hAnsi="Times New Roman" w:cs="Times New Roman" w:eastAsia="Times New Roman"/>
          <w:i w:val="0"/>
          <w:sz w:val="22"/>
          <w:highlight w:val="none"/>
        </w:rPr>
        <w:t xml:space="preserve">}</w:t>
      </w:r>
      <w:r>
        <w:rPr>
          <w:rFonts w:ascii="Times New Roman" w:hAnsi="Times New Roman" w:cs="Times New Roman" w:eastAsia="Times New Roman"/>
          <w:sz w:val="22"/>
          <w:highlight w:val="none"/>
        </w:rPr>
        <w:t xml:space="preserve"> — это множество узлов </w:t>
      </w:r>
      <w:r>
        <w:rPr>
          <w:rFonts w:ascii="Times New Roman" w:hAnsi="Times New Roman" w:cs="Times New Roman" w:eastAsia="Times New Roman"/>
          <w:sz w:val="22"/>
          <w:szCs w:val="24"/>
        </w:rPr>
        <w:t xml:space="preserve">участвующих в маршрутизации</w:t>
      </w:r>
      <w:r>
        <w:rPr>
          <w:rFonts w:ascii="Times New Roman" w:hAnsi="Times New Roman" w:cs="Times New Roman" w:eastAsia="Times New Roman"/>
          <w:sz w:val="22"/>
          <w:highlight w:val="none"/>
        </w:rPr>
        <w:t xml:space="preserve">, а подмножество{</w:t>
      </w:r>
      <w:r>
        <w:rPr>
          <w:rFonts w:ascii="Times New Roman" w:hAnsi="Times New Roman" w:cs="Times New Roman" w:eastAsia="Times New Roman"/>
          <w:i/>
          <w:sz w:val="22"/>
          <w:highlight w:val="none"/>
        </w:rPr>
        <w:t xml:space="preserve">A, B</w:t>
      </w:r>
      <w:r>
        <w:rPr>
          <w:rFonts w:ascii="Times New Roman" w:hAnsi="Times New Roman" w:cs="Times New Roman" w:eastAsia="Times New Roman"/>
          <w:sz w:val="22"/>
          <w:highlight w:val="none"/>
        </w:rPr>
        <w:t xml:space="preserve">} </w:t>
      </w:r>
      <m:oMath>
        <m:r>
          <w:rPr>
            <w:rFonts w:ascii="Cambria Math" w:hAnsi="Cambria Math" w:cs="Cambria Math" w:eastAsia="Cambria Math" w:hint="default"/>
          </w:rPr>
          <m:rPr/>
          <m:t>∈</m:t>
        </m:r>
      </m:oMath>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R</w:t>
      </w:r>
      <w:r>
        <w:rPr>
          <w:rFonts w:ascii="Times New Roman" w:hAnsi="Times New Roman" w:cs="Times New Roman" w:eastAsia="Times New Roman"/>
          <w:sz w:val="22"/>
          <w:highlight w:val="none"/>
        </w:rPr>
        <w:t xml:space="preserve"> — кооперирующие узлы, то </w:t>
      </w:r>
      <w:r>
        <w:rPr>
          <w:rFonts w:ascii="Times New Roman" w:hAnsi="Times New Roman" w:cs="Times New Roman" w:eastAsia="Times New Roman"/>
          <w:i/>
          <w:sz w:val="22"/>
          <w:highlight w:val="none"/>
        </w:rPr>
        <w:t xml:space="preserve">Q(R)</w:t>
      </w:r>
      <w:r>
        <w:rPr>
          <w:rFonts w:ascii="Times New Roman" w:hAnsi="Times New Roman" w:cs="Times New Roman" w:eastAsia="Times New Roman"/>
          <w:sz w:val="22"/>
          <w:highlight w:val="none"/>
        </w:rPr>
        <w:t xml:space="preserve"> = [{</w:t>
      </w:r>
      <w:r>
        <w:rPr>
          <w:rFonts w:ascii="Times New Roman" w:hAnsi="Times New Roman" w:cs="Times New Roman" w:eastAsia="Times New Roman"/>
          <w:i/>
          <w:sz w:val="22"/>
          <w:highlight w:val="none"/>
        </w:rPr>
        <w:t xml:space="preserve">A, B</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C</w:t>
      </w:r>
      <w:r>
        <w:rPr>
          <w:rFonts w:ascii="Times New Roman" w:hAnsi="Times New Roman" w:cs="Times New Roman" w:eastAsia="Times New Roman"/>
          <w:sz w:val="22"/>
          <w:highlight w:val="none"/>
        </w:rPr>
        <w:t xml:space="preserve">}]  и, как следствие, </w:t>
      </w:r>
      <w:r>
        <w:rPr>
          <w:rFonts w:ascii="Times New Roman" w:hAnsi="Times New Roman" w:cs="Times New Roman" w:eastAsia="Times New Roman"/>
          <w:i/>
          <w:sz w:val="22"/>
          <w:highlight w:val="none"/>
        </w:rPr>
        <w:t xml:space="preserve">|A| =</w:t>
      </w:r>
      <w:r>
        <w:rPr>
          <w:rFonts w:ascii="Times New Roman" w:hAnsi="Times New Roman" w:cs="Times New Roman" w:eastAsia="Times New Roman"/>
          <w:i/>
          <w:sz w:val="22"/>
          <w:highlight w:val="none"/>
        </w:rPr>
        <w:t xml:space="preserve"> |Q(R)| </w:t>
      </w:r>
      <w:r>
        <w:rPr>
          <w:rFonts w:ascii="Times New Roman" w:hAnsi="Times New Roman" w:cs="Times New Roman" w:eastAsia="Times New Roman"/>
          <w:i/>
          <w:sz w:val="22"/>
          <w:highlight w:val="none"/>
        </w:rPr>
        <w:t xml:space="preserve">= 2</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sz w:val="22"/>
          <w:szCs w:val="24"/>
          <w:highlight w:val="none"/>
        </w:rPr>
        <w:t xml:space="preserve"> </w:t>
      </w:r>
      <w:r/>
    </w:p>
  </w:footnote>
  <w:footnote w:id="6">
    <w:p>
      <w:pPr>
        <w:pStyle w:val="1309"/>
        <w:ind w:left="283" w:right="283" w:firstLine="567"/>
        <w:jc w:val="both"/>
        <w:spacing w:before="0" w:after="0"/>
        <w:rPr>
          <w:rFonts w:ascii="Times New Roman" w:hAnsi="Times New Roman" w:cs="Times New Roman" w:eastAsia="Times New Roman"/>
        </w:rPr>
      </w:pPr>
      <w:r>
        <w:rPr>
          <w:rStyle w:val="1361"/>
          <w:sz w:val="22"/>
          <w:vertAlign w:val="superscript"/>
        </w:rPr>
        <w:footnoteRef/>
      </w:r>
      <w:r>
        <w:rPr>
          <w:rFonts w:ascii="Times New Roman" w:hAnsi="Times New Roman" w:cs="Times New Roman" w:eastAsia="Times New Roman"/>
          <w:sz w:val="22"/>
          <w:szCs w:val="24"/>
        </w:rPr>
        <w:t xml:space="preserve">Детерминированная разница </w:t>
      </w:r>
      <w:r>
        <w:rPr>
          <w:rFonts w:ascii="Times New Roman" w:hAnsi="Times New Roman" w:cs="Times New Roman" w:eastAsia="Times New Roman"/>
          <w:sz w:val="22"/>
          <w:szCs w:val="24"/>
        </w:rPr>
        <w:t xml:space="preserve">размеров пакета между </w:t>
      </w:r>
      <w:r>
        <w:rPr>
          <w:rFonts w:ascii="Times New Roman" w:hAnsi="Times New Roman" w:cs="Times New Roman" w:eastAsia="Times New Roman"/>
          <w:sz w:val="22"/>
        </w:rPr>
        <w:t xml:space="preserve">шифрованной и открытой версией, имеющая единственный слой шифрова</w:t>
      </w:r>
      <w:r>
        <w:rPr>
          <w:rFonts w:ascii="Times New Roman" w:hAnsi="Times New Roman" w:cs="Times New Roman" w:eastAsia="Times New Roman"/>
          <w:sz w:val="22"/>
        </w:rPr>
        <w:t xml:space="preserve">ния. Шифрованный пакет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cs="Times New Roman" w:eastAsia="Times New Roman"/>
          <w:sz w:val="22"/>
        </w:rPr>
        <w:t xml:space="preserve">амическим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пакета по динамике постоянного стремления к уменьшению, исходя из его константной дифференции.</w:t>
      </w:r>
      <w:r>
        <w:rPr>
          <w:rFonts w:ascii="Times New Roman" w:hAnsi="Times New Roman" w:cs="Times New Roman" w:eastAsia="Times New Roman"/>
          <w:sz w:val="22"/>
          <w:szCs w:val="24"/>
        </w:rPr>
      </w:r>
      <w:r/>
    </w:p>
    <w:p>
      <w:pPr>
        <w:pStyle w:val="1309"/>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rPr>
          <w:rFonts w:ascii="Times New Roman" w:hAnsi="Times New Roman" w:cs="Times New Roman" w:eastAsia="Times New Roman"/>
          <w:highlight w:val="none"/>
        </w:rPr>
      </w:r>
      <w:r/>
    </w:p>
    <w:p>
      <w:pPr>
        <w:pStyle w:val="1309"/>
        <w:ind w:left="567" w:right="567" w:firstLine="283"/>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D = S(E(P)) </w:t>
      </w:r>
      <m:oMath>
        <m:r>
          <w:rPr>
            <w:rFonts w:ascii="Cambria Math" w:hAnsi="Cambria Math"/>
          </w:rPr>
          <m:rPr/>
          <m:t>−</m:t>
        </m:r>
      </m:oMath>
      <w:r>
        <w:rPr>
          <w:rFonts w:ascii="Times New Roman" w:hAnsi="Times New Roman" w:cs="Times New Roman" w:eastAsia="Times New Roman"/>
          <w:i/>
          <w:sz w:val="22"/>
          <w:szCs w:val="24"/>
        </w:rPr>
        <w:t xml:space="preserve"> S(P)</w:t>
      </w:r>
      <w:r>
        <w:rPr>
          <w:rFonts w:ascii="Times New Roman" w:hAnsi="Times New Roman" w:cs="Times New Roman" w:eastAsia="Times New Roman"/>
          <w:i/>
          <w:sz w:val="22"/>
        </w:rPr>
        <w:t xml:space="preserve">, </w:t>
      </w:r>
      <w:r>
        <w:rPr>
          <w:rFonts w:ascii="Times New Roman" w:hAnsi="Times New Roman" w:cs="Times New Roman" w:eastAsia="Times New Roman"/>
          <w:i/>
          <w:sz w:val="22"/>
          <w:szCs w:val="24"/>
        </w:rPr>
      </w:r>
      <w:r/>
    </w:p>
    <w:p>
      <w:pPr>
        <w:ind w:left="567" w:right="567" w:firstLine="850"/>
        <w:jc w:val="both"/>
        <w:spacing w:before="0" w:after="0"/>
        <w:rPr>
          <w:rFonts w:ascii="Times New Roman" w:hAnsi="Times New Roman" w:cs="Times New Roman" w:eastAsia="Times New Roman"/>
        </w:rPr>
      </w:pPr>
      <w:r>
        <w:rPr>
          <w:rFonts w:ascii="Times New Roman" w:hAnsi="Times New Roman" w:cs="Times New Roman" w:eastAsia="Times New Roman"/>
          <w:i/>
          <w:sz w:val="22"/>
        </w:rPr>
      </w: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rPr>
        <w:t xml:space="preserve">S</w:t>
      </w:r>
      <w:r>
        <w:rPr>
          <w:rFonts w:ascii="Times New Roman" w:hAnsi="Times New Roman" w:cs="Times New Roman" w:eastAsia="Times New Roman"/>
          <w:sz w:val="22"/>
          <w:szCs w:val="24"/>
        </w:rPr>
        <w:t xml:space="preserve"> - функция вычисления размера информации,</w:t>
      </w:r>
      <w:r>
        <w:rPr>
          <w:rFonts w:ascii="Times New Roman" w:hAnsi="Times New Roman" w:cs="Times New Roman" w:eastAsia="Times New Roman"/>
          <w:i/>
          <w:sz w:val="22"/>
          <w:szCs w:val="24"/>
        </w:rPr>
      </w:r>
      <w:r/>
    </w:p>
    <w:p>
      <w:pPr>
        <w:pStyle w:val="1309"/>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E</w:t>
      </w:r>
      <w:r>
        <w:rPr>
          <w:rFonts w:ascii="Times New Roman" w:hAnsi="Times New Roman" w:cs="Times New Roman" w:eastAsia="Times New Roman"/>
          <w:sz w:val="22"/>
          <w:szCs w:val="24"/>
        </w:rPr>
        <w:t xml:space="preserve"> - функция шифрования информации,</w:t>
      </w:r>
      <w:r>
        <w:rPr>
          <w:rFonts w:ascii="Times New Roman" w:hAnsi="Times New Roman" w:cs="Times New Roman" w:eastAsia="Times New Roman"/>
          <w:highlight w:val="none"/>
        </w:rPr>
      </w:r>
      <w:r/>
    </w:p>
    <w:p>
      <w:pPr>
        <w:pStyle w:val="1309"/>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P</w:t>
      </w:r>
      <w:r>
        <w:rPr>
          <w:rFonts w:ascii="Times New Roman" w:hAnsi="Times New Roman" w:cs="Times New Roman" w:eastAsia="Times New Roman"/>
          <w:sz w:val="22"/>
          <w:szCs w:val="24"/>
        </w:rPr>
        <w:t xml:space="preserve"> - первоначальная информация.</w:t>
      </w:r>
      <w:r>
        <w:rPr>
          <w:rFonts w:ascii="Times New Roman" w:hAnsi="Times New Roman" w:cs="Times New Roman" w:eastAsia="Times New Roman"/>
          <w:sz w:val="22"/>
          <w:szCs w:val="24"/>
          <w:highlight w:val="none"/>
        </w:rPr>
      </w:r>
      <w:r/>
    </w:p>
    <w:p>
      <w:pPr>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footnote>
  <w:footnote w:id="7">
    <w:p>
      <w:pPr>
        <w:pStyle w:val="1309"/>
        <w:ind w:left="283" w:right="283" w:firstLine="567"/>
        <w:jc w:val="both"/>
        <w:spacing w:before="0" w:after="0"/>
        <w:rPr>
          <w:rFonts w:ascii="Times New Roman" w:hAnsi="Times New Roman" w:cs="Times New Roman" w:eastAsia="Times New Roman"/>
          <w:highlight w:val="none"/>
        </w:rPr>
      </w:pPr>
      <w:r>
        <w:rPr>
          <w:rStyle w:val="1361"/>
          <w:sz w:val="22"/>
          <w:vertAlign w:val="superscript"/>
        </w:rPr>
        <w:footnoteRef/>
      </w:r>
      <w:r>
        <w:rPr>
          <w:rFonts w:ascii="Times New Roman" w:hAnsi="Times New Roman" w:cs="Times New Roman" w:eastAsia="Times New Roman"/>
          <w:sz w:val="22"/>
          <w:szCs w:val="24"/>
        </w:rPr>
        <w:t xml:space="preserve">Переменная величина </w:t>
      </w:r>
      <w:r>
        <w:rPr>
          <w:rFonts w:ascii="Times New Roman" w:hAnsi="Times New Roman" w:cs="Times New Roman" w:eastAsia="Times New Roman"/>
          <w:i/>
          <w:sz w:val="22"/>
          <w:szCs w:val="24"/>
        </w:rPr>
        <w:t xml:space="preserve">M</w:t>
      </w:r>
      <w:r>
        <w:rPr>
          <w:rFonts w:ascii="Times New Roman" w:hAnsi="Times New Roman" w:cs="Times New Roman" w:eastAsia="Times New Roman"/>
          <w:sz w:val="22"/>
          <w:szCs w:val="24"/>
        </w:rPr>
        <w:t xml:space="preserve"> применяется для замещения удалённых слоёв шифрования, сохраняя размер любой стадии полиморфного пакета на уровне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w:t>
      </w:r>
      <w:r>
        <w:rPr>
          <w:rFonts w:ascii="Times New Roman" w:hAnsi="Times New Roman" w:cs="Times New Roman" w:eastAsia="Times New Roman"/>
          <w:sz w:val="22"/>
          <w:szCs w:val="24"/>
          <w:highlight w:val="none"/>
        </w:rPr>
      </w:r>
      <w:r/>
    </w:p>
    <w:p>
      <w:pPr>
        <w:pStyle w:val="1309"/>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rPr>
          <w:rFonts w:ascii="Times New Roman" w:hAnsi="Times New Roman" w:cs="Times New Roman" w:eastAsia="Times New Roman"/>
          <w:highlight w:val="none"/>
        </w:rPr>
      </w:r>
      <w:r/>
    </w:p>
    <w:p>
      <w:pPr>
        <w:pStyle w:val="1309"/>
        <w:ind w:left="567" w:right="567" w:firstLine="283"/>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M</w:t>
      </w:r>
      <w:r>
        <w:rPr>
          <w:rFonts w:ascii="Times New Roman" w:hAnsi="Times New Roman" w:cs="Times New Roman" w:eastAsia="Times New Roman"/>
          <w:i/>
          <w:sz w:val="22"/>
          <w:szCs w:val="24"/>
          <w:vertAlign w:val="subscript"/>
        </w:rPr>
        <w:t xml:space="preserve">n</w:t>
      </w:r>
      <w:r>
        <w:rPr>
          <w:rFonts w:ascii="Times New Roman" w:hAnsi="Times New Roman" w:cs="Times New Roman" w:eastAsia="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i/>
          <w:sz w:val="22"/>
          <w:szCs w:val="24"/>
        </w:rPr>
        <w:t xml:space="preserve">,</w:t>
      </w:r>
      <w:r>
        <w:rPr>
          <w:rFonts w:ascii="Times New Roman" w:hAnsi="Times New Roman" w:cs="Times New Roman" w:eastAsia="Times New Roman"/>
          <w:i/>
          <w:sz w:val="22"/>
          <w:szCs w:val="24"/>
        </w:rPr>
      </w:r>
      <w:r/>
    </w:p>
    <w:p>
      <w:pPr>
        <w:ind w:left="567" w:right="567" w:firstLine="850"/>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rPr>
        <w:t xml:space="preserve">S(V</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sz w:val="22"/>
          <w:szCs w:val="24"/>
        </w:rPr>
        <w:t xml:space="preserve">) - размер случайной информации для каждого слоя шифрования,</w:t>
      </w:r>
      <w:r>
        <w:rPr>
          <w:rFonts w:ascii="Times New Roman" w:hAnsi="Times New Roman" w:cs="Times New Roman" w:eastAsia="Times New Roman"/>
          <w:i/>
          <w:sz w:val="22"/>
          <w:szCs w:val="24"/>
        </w:rPr>
      </w:r>
      <w:r/>
    </w:p>
    <w:p>
      <w:pPr>
        <w:pStyle w:val="1309"/>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S(E</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i/>
          <w:position w:val="0"/>
          <w:sz w:val="22"/>
          <w:szCs w:val="24"/>
          <w:vertAlign w:val="baseline"/>
        </w:rPr>
        <w:t xml:space="preserve">)</w:t>
      </w:r>
      <w:r>
        <w:rPr>
          <w:rFonts w:ascii="Times New Roman" w:hAnsi="Times New Roman" w:cs="Times New Roman" w:eastAsia="Times New Roman"/>
          <w:sz w:val="22"/>
          <w:szCs w:val="24"/>
        </w:rPr>
        <w:t xml:space="preserve"> - размер отдельного слоя шифрования,</w:t>
      </w:r>
      <w:r>
        <w:rPr>
          <w:rFonts w:ascii="Times New Roman" w:hAnsi="Times New Roman" w:cs="Times New Roman" w:eastAsia="Times New Roman"/>
          <w:highlight w:val="none"/>
        </w:rPr>
      </w:r>
      <w:r/>
    </w:p>
    <w:p>
      <w:pPr>
        <w:pStyle w:val="1309"/>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n </w:t>
      </w:r>
      <w:r>
        <w:rPr>
          <w:rFonts w:ascii="Times New Roman" w:hAnsi="Times New Roman" w:cs="Times New Roman" w:eastAsia="Times New Roman"/>
          <w:i w:val="0"/>
          <w:sz w:val="22"/>
          <w:szCs w:val="24"/>
        </w:rPr>
        <w:t xml:space="preserve">- количество удалённых слоёв шифрования</w:t>
      </w:r>
      <w:r>
        <w:rPr>
          <w:rFonts w:ascii="Times New Roman" w:hAnsi="Times New Roman" w:cs="Times New Roman" w:eastAsia="Times New Roman"/>
          <w:sz w:val="22"/>
          <w:szCs w:val="24"/>
        </w:rPr>
        <w:t xml:space="preserve">.</w:t>
      </w:r>
      <w:r>
        <w:rPr>
          <w:rFonts w:ascii="Times New Roman" w:hAnsi="Times New Roman" w:cs="Times New Roman" w:eastAsia="Times New Roman"/>
          <w:sz w:val="22"/>
          <w:szCs w:val="24"/>
          <w:highlight w:val="none"/>
        </w:rPr>
      </w:r>
      <w:r/>
    </w:p>
    <w:p>
      <w:pPr>
        <w:pStyle w:val="1309"/>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szCs w:val="24"/>
          <w:highlight w:val="none"/>
        </w:rPr>
      </w:r>
      <w:r/>
    </w:p>
  </w:footnote>
  <w:footnote w:id="8">
    <w:p>
      <w:pPr>
        <w:pStyle w:val="1309"/>
        <w:ind w:left="283" w:right="283" w:firstLine="567"/>
        <w:jc w:val="both"/>
        <w:spacing w:before="0" w:after="0"/>
        <w:rPr>
          <w:rFonts w:ascii="Times New Roman" w:hAnsi="Times New Roman" w:cs="Times New Roman" w:eastAsia="Times New Roman"/>
          <w:highlight w:val="none"/>
        </w:rPr>
      </w:pPr>
      <w:r>
        <w:rPr>
          <w:rStyle w:val="1361"/>
          <w:sz w:val="22"/>
          <w:vertAlign w:val="superscript"/>
        </w:rPr>
        <w:footnoteRef/>
      </w:r>
      <w:r>
        <w:rPr>
          <w:rFonts w:ascii="Times New Roman" w:hAnsi="Times New Roman" w:cs="Times New Roman" w:eastAsia="Times New Roman"/>
          <w:sz w:val="22"/>
          <w:szCs w:val="24"/>
        </w:rPr>
        <w:t xml:space="preserve">Константная величина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является доминирующ</w:t>
      </w:r>
      <w:r>
        <w:rPr>
          <w:rFonts w:ascii="Times New Roman" w:hAnsi="Times New Roman" w:cs="Times New Roman" w:eastAsia="Times New Roman"/>
          <w:sz w:val="22"/>
          <w:szCs w:val="24"/>
        </w:rPr>
        <w:t xml:space="preserve">ей концепцией большинства скрытых сетей, т.к. скрывает объём передаваемой информации посредством фиксации размерности пакета (объём может частично разглашать функцию пакета или его динамику, что является уязвимостью и приводит к необходимости её решения). </w:t>
      </w:r>
      <w:r>
        <w:rPr>
          <w:rFonts w:ascii="Times New Roman" w:hAnsi="Times New Roman" w:cs="Times New Roman" w:eastAsia="Times New Roman"/>
          <w:sz w:val="22"/>
          <w:szCs w:val="24"/>
          <w:highlight w:val="none"/>
        </w:rPr>
      </w:r>
      <w:r/>
    </w:p>
    <w:p>
      <w:pPr>
        <w:pStyle w:val="1309"/>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rPr>
          <w:rFonts w:ascii="Times New Roman" w:hAnsi="Times New Roman" w:cs="Times New Roman" w:eastAsia="Times New Roman"/>
          <w:highlight w:val="none"/>
        </w:rPr>
      </w:r>
      <w:r/>
    </w:p>
    <w:p>
      <w:pPr>
        <w:pStyle w:val="1309"/>
        <w:ind w:left="567" w:right="567" w:firstLine="283"/>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K</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sz w:val="22"/>
        </w:rPr>
        <w:t xml:space="preserve"> </w:t>
      </w:r>
      <w:r>
        <w:rPr>
          <w:rFonts w:ascii="Times New Roman" w:hAnsi="Times New Roman" w:cs="Times New Roman" w:eastAsia="Times New Roman"/>
          <w:i/>
          <w:sz w:val="22"/>
          <w:szCs w:val="24"/>
        </w:rPr>
        <w:t xml:space="preserve">+ M</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vertAlign w:val="subscript"/>
        </w:rPr>
        <w:t xml:space="preserve">-1</w:t>
      </w:r>
      <w:r>
        <w:rPr>
          <w:rFonts w:ascii="Times New Roman" w:hAnsi="Times New Roman" w:cs="Times New Roman" w:eastAsia="Times New Roman"/>
          <w:i w:val="0"/>
          <w:position w:val="0"/>
          <w:sz w:val="22"/>
          <w:vertAlign w:val="baseline"/>
        </w:rPr>
        <w:t xml:space="preserve">,</w:t>
      </w:r>
      <w:r>
        <w:rPr>
          <w:rFonts w:ascii="Times New Roman" w:hAnsi="Times New Roman" w:cs="Times New Roman" w:eastAsia="Times New Roman"/>
          <w:i w:val="0"/>
          <w:sz w:val="22"/>
          <w:vertAlign w:val="subscript"/>
        </w:rPr>
        <w:t xml:space="preserve"> </w:t>
      </w:r>
      <w:r>
        <w:rPr>
          <w:rFonts w:ascii="Times New Roman" w:hAnsi="Times New Roman" w:cs="Times New Roman" w:eastAsia="Times New Roman"/>
          <w:i/>
          <w:position w:val="0"/>
          <w:sz w:val="22"/>
          <w:vertAlign w:val="baseline"/>
        </w:rPr>
      </w:r>
      <w:r/>
    </w:p>
    <w:p>
      <w:pPr>
        <w:ind w:left="567" w:right="567" w:firstLine="850"/>
        <w:jc w:val="both"/>
        <w:spacing w:before="0" w:after="0"/>
        <w:rPr>
          <w:rFonts w:ascii="Times New Roman" w:hAnsi="Times New Roman" w:cs="Times New Roman" w:eastAsia="Times New Roman"/>
        </w:rPr>
      </w:pPr>
      <w:r>
        <w:rPr>
          <w:rFonts w:ascii="Times New Roman" w:hAnsi="Times New Roman" w:cs="Times New Roman" w:eastAsia="Times New Roman"/>
          <w:i/>
          <w:position w:val="0"/>
          <w:sz w:val="22"/>
          <w:vertAlign w:val="baseline"/>
        </w:rPr>
        <w:t xml:space="preserve">где</w:t>
        <w:tab/>
      </w:r>
      <w:r>
        <w:rPr>
          <w:rFonts w:ascii="Times New Roman" w:hAnsi="Times New Roman" w:cs="Times New Roman" w:eastAsia="Times New Roman"/>
          <w:i/>
          <w:position w:val="0"/>
          <w:sz w:val="22"/>
          <w:vertAlign w:val="baseline"/>
        </w:rPr>
        <w:t xml:space="preserve">j</w:t>
      </w:r>
      <w:r>
        <w:rPr>
          <w:rFonts w:ascii="Times New Roman" w:hAnsi="Times New Roman" w:cs="Times New Roman" w:eastAsia="Times New Roman"/>
          <w:i w:val="0"/>
          <w:position w:val="0"/>
          <w:sz w:val="22"/>
          <w:vertAlign w:val="baseline"/>
        </w:rPr>
        <w:t xml:space="preserve"> - стадия полиморфного пакета,</w:t>
      </w:r>
      <w:r>
        <w:rPr>
          <w:rFonts w:ascii="Times New Roman" w:hAnsi="Times New Roman" w:cs="Times New Roman" w:eastAsia="Times New Roman"/>
          <w:i w:val="0"/>
          <w:position w:val="0"/>
          <w:sz w:val="22"/>
          <w:vertAlign w:val="baseline"/>
        </w:rPr>
      </w:r>
      <w:r/>
    </w:p>
    <w:p>
      <w:pPr>
        <w:ind w:left="990" w:right="567" w:firstLine="1134"/>
        <w:jc w:val="both"/>
        <w:spacing w:before="0" w:after="0"/>
        <w:rPr>
          <w:rFonts w:ascii="Times New Roman" w:hAnsi="Times New Roman" w:cs="Times New Roman" w:eastAsia="Times New Roman"/>
        </w:rPr>
      </w:pPr>
      <w:r>
        <w:rPr>
          <w:rFonts w:ascii="Times New Roman" w:hAnsi="Times New Roman" w:cs="Times New Roman" w:eastAsia="Times New Roman"/>
          <w:i w:val="0"/>
          <w:position w:val="0"/>
          <w:sz w:val="22"/>
          <w:vertAlign w:val="baseline"/>
        </w:rPr>
      </w:r>
      <w:r>
        <w:rPr>
          <w:rFonts w:ascii="Times New Roman" w:hAnsi="Times New Roman" w:cs="Times New Roman" w:eastAsia="Times New Roman"/>
          <w:i/>
          <w:position w:val="0"/>
          <w:sz w:val="22"/>
          <w:vertAlign w:val="baseline"/>
        </w:rPr>
        <w:t xml:space="preserve">n</w:t>
      </w:r>
      <w:r>
        <w:rPr>
          <w:rFonts w:ascii="Times New Roman" w:hAnsi="Times New Roman" w:cs="Times New Roman" w:eastAsia="Times New Roman"/>
          <w:i w:val="0"/>
          <w:position w:val="0"/>
          <w:sz w:val="22"/>
          <w:vertAlign w:val="baseline"/>
        </w:rPr>
        <w:t xml:space="preserve"> - количество </w:t>
      </w:r>
      <w:r>
        <w:rPr>
          <w:rFonts w:ascii="Times New Roman" w:hAnsi="Times New Roman" w:cs="Times New Roman" w:eastAsia="Times New Roman"/>
          <w:i w:val="0"/>
          <w:sz w:val="22"/>
          <w:szCs w:val="24"/>
        </w:rPr>
        <w:t xml:space="preserve">слоёв шифрования</w:t>
      </w:r>
      <w:r>
        <w:rPr>
          <w:rFonts w:ascii="Times New Roman" w:hAnsi="Times New Roman" w:cs="Times New Roman" w:eastAsia="Times New Roman"/>
          <w:i w:val="0"/>
          <w:position w:val="0"/>
          <w:sz w:val="22"/>
          <w:vertAlign w:val="baseline"/>
        </w:rPr>
        <w:t xml:space="preserve">.</w:t>
      </w:r>
      <w:r>
        <w:rPr>
          <w:rFonts w:ascii="Times New Roman" w:hAnsi="Times New Roman" w:cs="Times New Roman" w:eastAsia="Times New Roman"/>
          <w:i w:val="0"/>
          <w:position w:val="0"/>
          <w:sz w:val="22"/>
          <w:vertAlign w:val="baseline"/>
        </w:rPr>
      </w:r>
      <w:r/>
    </w:p>
    <w:p>
      <w:pPr>
        <w:pStyle w:val="1309"/>
        <w:ind w:left="567" w:right="567" w:firstLine="141"/>
        <w:jc w:val="both"/>
        <w:spacing w:before="0"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footnote>
  <w:footnote w:id="9">
    <w:p>
      <w:pPr>
        <w:pStyle w:val="1309"/>
        <w:ind w:left="283" w:right="283" w:firstLine="567"/>
        <w:jc w:val="both"/>
        <w:spacing w:before="0" w:after="0"/>
        <w:rPr>
          <w:rFonts w:ascii="Times New Roman" w:hAnsi="Times New Roman" w:cs="Times New Roman" w:eastAsia="Times New Roman"/>
          <w:highlight w:val="none"/>
        </w:rPr>
      </w:pPr>
      <w:r>
        <w:rPr>
          <w:rStyle w:val="1307"/>
        </w:rPr>
        <w:footnoteRef/>
      </w:r>
      <w:r>
        <w:rPr>
          <w:rFonts w:ascii="Times New Roman" w:hAnsi="Times New Roman" w:cs="Times New Roman" w:eastAsia="Times New Roman"/>
          <w:sz w:val="22"/>
          <w:szCs w:val="24"/>
        </w:rPr>
        <w:t xml:space="preserve">Случайная величина </w:t>
      </w:r>
      <w:r>
        <w:rPr>
          <w:rFonts w:ascii="Times New Roman" w:hAnsi="Times New Roman" w:cs="Times New Roman" w:eastAsia="Times New Roman"/>
          <w:i/>
          <w:sz w:val="22"/>
          <w:szCs w:val="24"/>
        </w:rPr>
        <w:t xml:space="preserve">R</w:t>
      </w:r>
      <w:r>
        <w:rPr>
          <w:rFonts w:ascii="Times New Roman" w:hAnsi="Times New Roman" w:cs="Times New Roman" w:eastAsia="Times New Roman"/>
          <w:sz w:val="22"/>
          <w:szCs w:val="24"/>
        </w:rPr>
        <w:t xml:space="preserve"> является противоположной концепцией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и представл</w:t>
      </w:r>
      <w:r>
        <w:rPr>
          <w:rFonts w:ascii="Times New Roman" w:hAnsi="Times New Roman" w:cs="Times New Roman" w:eastAsia="Times New Roman"/>
          <w:sz w:val="22"/>
          <w:szCs w:val="24"/>
        </w:rPr>
        <w:t xml:space="preserve">яет неопределённость размерности пакета со стороны маршрутизирующей стороны, где с вероятностью</w:t>
      </w:r>
      <w:r>
        <w:rPr>
          <w:rFonts w:ascii="Times New Roman" w:hAnsi="Times New Roman" w:cs="Times New Roman" w:eastAsia="Times New Roman"/>
          <w:sz w:val="22"/>
          <w:szCs w:val="24"/>
        </w:rPr>
        <w:t xml:space="preserve"> </w:t>
      </w:r>
      <w:r>
        <w:rPr>
          <w:rFonts w:ascii="Times New Roman" w:hAnsi="Times New Roman" w:cs="Times New Roman" w:eastAsia="Times New Roman"/>
          <w:sz w:val="24"/>
          <w:szCs w:val="24"/>
          <w:highlight w:val="none"/>
        </w:rPr>
      </w:r>
      <m:oMath>
        <m:f>
          <m:fPr>
            <m:type m:val="lin"/>
            <m:ctrlPr>
              <w:rPr>
                <w:rFonts w:ascii="Cambria Math" w:hAnsi="Cambria Math" w:cs="Cambria Math" w:eastAsia="Cambria Math"/>
                <w:i/>
                <w:sz w:val="20"/>
              </w:rPr>
            </m:ctrlPr>
          </m:fPr>
          <m:num>
            <m:r>
              <w:rPr>
                <w:rFonts w:ascii="Cambria Math" w:hAnsi="Cambria Math" w:cs="Cambria Math" w:eastAsia="Cambria Math" w:hint="default"/>
                <w:sz w:val="20"/>
              </w:rPr>
              <m:rPr>
                <m:sty m:val="i"/>
              </m:rPr>
              <m:t>1</m:t>
            </m:r>
          </m:num>
          <m:den>
            <m:r>
              <w:rPr>
                <w:rFonts w:ascii="Cambria Math" w:hAnsi="Cambria Math" w:cs="Cambria Math" w:eastAsia="Cambria Math" w:hint="default"/>
                <w:sz w:val="20"/>
              </w:rPr>
              <m:rPr>
                <m:sty m:val="i"/>
              </m:rPr>
              <m:t>2</m:t>
            </m:r>
          </m:den>
        </m:f>
      </m:oMath>
      <w:r>
        <w:t xml:space="preserve"> </w:t>
      </w:r>
      <w:r>
        <w:rPr>
          <w:rFonts w:ascii="Times New Roman" w:hAnsi="Times New Roman" w:cs="Times New Roman" w:eastAsia="Times New Roman"/>
          <w:sz w:val="22"/>
          <w:szCs w:val="24"/>
        </w:rPr>
        <w:t xml:space="preserve">может быть создан и отправлен новый, «пустой» псевдо-пакет случайного и большего размера, скрывающий, посредством алеаторности, дальнейший анализ динамики истинного пакета.</w:t>
      </w:r>
      <w:r>
        <w:rPr>
          <w:rStyle w:val="1361"/>
          <w:sz w:val="22"/>
          <w:vertAlign w:val="superscript"/>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ru-RU"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306">
    <w:name w:val="Hyperlink"/>
    <w:uiPriority w:val="99"/>
    <w:unhideWhenUsed/>
    <w:rPr>
      <w:color w:val="0000FF" w:themeColor="hyperlink"/>
      <w:u w:val="single"/>
    </w:rPr>
  </w:style>
  <w:style w:type="character" w:styleId="1307">
    <w:name w:val="footnote reference"/>
    <w:basedOn w:val="1324"/>
    <w:uiPriority w:val="99"/>
    <w:unhideWhenUsed/>
    <w:rPr>
      <w:vertAlign w:val="superscript"/>
    </w:rPr>
  </w:style>
  <w:style w:type="character" w:styleId="1308">
    <w:name w:val="endnote reference"/>
    <w:basedOn w:val="1324"/>
    <w:uiPriority w:val="99"/>
    <w:semiHidden/>
    <w:unhideWhenUsed/>
    <w:rPr>
      <w:vertAlign w:val="superscript"/>
    </w:rPr>
  </w:style>
  <w:style w:type="paragraph" w:styleId="1309" w:default="1">
    <w:name w:val="Normal"/>
    <w:qFormat/>
    <w:pPr>
      <w:jc w:val="left"/>
      <w:spacing w:before="0" w:beforeAutospacing="0" w:after="160" w:afterAutospacing="0" w:line="259" w:lineRule="auto"/>
      <w:widowControl/>
    </w:pPr>
    <w:rPr>
      <w:rFonts w:ascii="Calibri" w:hAnsi="Calibri" w:cs="Calibri" w:eastAsia="Calibri"/>
      <w:color w:val="auto"/>
      <w:sz w:val="22"/>
      <w:szCs w:val="22"/>
      <w:lang w:val="ru-RU" w:bidi="ar-SA" w:eastAsia="en-US"/>
    </w:rPr>
  </w:style>
  <w:style w:type="paragraph" w:styleId="1310">
    <w:name w:val="Heading 1"/>
    <w:basedOn w:val="1309"/>
    <w:next w:val="1309"/>
    <w:uiPriority w:val="9"/>
    <w:qFormat/>
    <w:pPr>
      <w:keepLines/>
      <w:keepNext/>
      <w:spacing w:before="480" w:after="200"/>
      <w:outlineLvl w:val="0"/>
    </w:pPr>
    <w:rPr>
      <w:rFonts w:ascii="Arial" w:hAnsi="Arial" w:cs="Arial" w:eastAsia="Arial"/>
      <w:sz w:val="40"/>
      <w:szCs w:val="40"/>
    </w:rPr>
  </w:style>
  <w:style w:type="paragraph" w:styleId="1311">
    <w:name w:val="Heading 2"/>
    <w:basedOn w:val="1309"/>
    <w:next w:val="1309"/>
    <w:uiPriority w:val="9"/>
    <w:unhideWhenUsed/>
    <w:qFormat/>
    <w:pPr>
      <w:keepLines/>
      <w:keepNext/>
      <w:spacing w:before="360" w:after="200"/>
      <w:outlineLvl w:val="1"/>
    </w:pPr>
    <w:rPr>
      <w:rFonts w:ascii="Arial" w:hAnsi="Arial" w:cs="Arial" w:eastAsia="Arial"/>
      <w:sz w:val="34"/>
    </w:rPr>
  </w:style>
  <w:style w:type="paragraph" w:styleId="1312">
    <w:name w:val="Heading 3"/>
    <w:basedOn w:val="1309"/>
    <w:next w:val="1309"/>
    <w:uiPriority w:val="9"/>
    <w:unhideWhenUsed/>
    <w:qFormat/>
    <w:pPr>
      <w:keepLines/>
      <w:keepNext/>
      <w:spacing w:before="320" w:after="200"/>
      <w:outlineLvl w:val="2"/>
    </w:pPr>
    <w:rPr>
      <w:rFonts w:ascii="Arial" w:hAnsi="Arial" w:cs="Arial" w:eastAsia="Arial"/>
      <w:sz w:val="30"/>
      <w:szCs w:val="30"/>
    </w:rPr>
  </w:style>
  <w:style w:type="paragraph" w:styleId="1313">
    <w:name w:val="Heading 4"/>
    <w:basedOn w:val="1309"/>
    <w:next w:val="1309"/>
    <w:uiPriority w:val="9"/>
    <w:unhideWhenUsed/>
    <w:qFormat/>
    <w:pPr>
      <w:keepLines/>
      <w:keepNext/>
      <w:spacing w:before="320" w:after="200"/>
      <w:outlineLvl w:val="3"/>
    </w:pPr>
    <w:rPr>
      <w:rFonts w:ascii="Arial" w:hAnsi="Arial" w:cs="Arial" w:eastAsia="Arial"/>
      <w:b/>
      <w:bCs/>
      <w:sz w:val="26"/>
      <w:szCs w:val="26"/>
    </w:rPr>
  </w:style>
  <w:style w:type="paragraph" w:styleId="1314">
    <w:name w:val="Heading 5"/>
    <w:basedOn w:val="1309"/>
    <w:next w:val="1309"/>
    <w:uiPriority w:val="9"/>
    <w:unhideWhenUsed/>
    <w:qFormat/>
    <w:pPr>
      <w:keepLines/>
      <w:keepNext/>
      <w:spacing w:before="320" w:after="200"/>
      <w:outlineLvl w:val="4"/>
    </w:pPr>
    <w:rPr>
      <w:rFonts w:ascii="Arial" w:hAnsi="Arial" w:cs="Arial" w:eastAsia="Arial"/>
      <w:b/>
      <w:bCs/>
      <w:sz w:val="24"/>
      <w:szCs w:val="24"/>
    </w:rPr>
  </w:style>
  <w:style w:type="paragraph" w:styleId="1315">
    <w:name w:val="Heading 6"/>
    <w:basedOn w:val="1309"/>
    <w:next w:val="1309"/>
    <w:uiPriority w:val="9"/>
    <w:unhideWhenUsed/>
    <w:qFormat/>
    <w:pPr>
      <w:keepLines/>
      <w:keepNext/>
      <w:spacing w:before="320" w:after="200"/>
      <w:outlineLvl w:val="5"/>
    </w:pPr>
    <w:rPr>
      <w:rFonts w:ascii="Arial" w:hAnsi="Arial" w:cs="Arial" w:eastAsia="Arial"/>
      <w:b/>
      <w:bCs/>
    </w:rPr>
  </w:style>
  <w:style w:type="paragraph" w:styleId="1316">
    <w:name w:val="Heading 7"/>
    <w:basedOn w:val="1309"/>
    <w:next w:val="1309"/>
    <w:uiPriority w:val="9"/>
    <w:unhideWhenUsed/>
    <w:qFormat/>
    <w:pPr>
      <w:keepLines/>
      <w:keepNext/>
      <w:spacing w:before="320" w:after="200"/>
      <w:outlineLvl w:val="6"/>
    </w:pPr>
    <w:rPr>
      <w:rFonts w:ascii="Arial" w:hAnsi="Arial" w:cs="Arial" w:eastAsia="Arial"/>
      <w:b/>
      <w:bCs/>
      <w:i/>
      <w:iCs/>
    </w:rPr>
  </w:style>
  <w:style w:type="paragraph" w:styleId="1317">
    <w:name w:val="Heading 8"/>
    <w:basedOn w:val="1309"/>
    <w:next w:val="1309"/>
    <w:uiPriority w:val="9"/>
    <w:unhideWhenUsed/>
    <w:qFormat/>
    <w:pPr>
      <w:keepLines/>
      <w:keepNext/>
      <w:spacing w:before="320" w:after="200"/>
      <w:outlineLvl w:val="7"/>
    </w:pPr>
    <w:rPr>
      <w:rFonts w:ascii="Arial" w:hAnsi="Arial" w:cs="Arial" w:eastAsia="Arial"/>
      <w:i/>
      <w:iCs/>
    </w:rPr>
  </w:style>
  <w:style w:type="paragraph" w:styleId="1318">
    <w:name w:val="Heading 9"/>
    <w:basedOn w:val="1309"/>
    <w:next w:val="1309"/>
    <w:uiPriority w:val="9"/>
    <w:unhideWhenUsed/>
    <w:qFormat/>
    <w:pPr>
      <w:keepLines/>
      <w:keepNext/>
      <w:spacing w:before="320" w:after="200"/>
      <w:outlineLvl w:val="8"/>
    </w:pPr>
    <w:rPr>
      <w:rFonts w:ascii="Arial" w:hAnsi="Arial" w:cs="Arial" w:eastAsia="Arial"/>
      <w:i/>
      <w:iCs/>
      <w:sz w:val="21"/>
      <w:szCs w:val="21"/>
    </w:rPr>
  </w:style>
  <w:style w:type="character" w:styleId="1319">
    <w:name w:val="Интернет-ссылка"/>
    <w:uiPriority w:val="99"/>
    <w:unhideWhenUsed/>
    <w:rPr>
      <w:color w:val="0563C1" w:themeColor="hyperlink"/>
      <w:u w:val="single"/>
    </w:rPr>
  </w:style>
  <w:style w:type="character" w:styleId="1320">
    <w:name w:val="Привязка сноски"/>
    <w:rPr>
      <w:vertAlign w:val="superscript"/>
    </w:rPr>
  </w:style>
  <w:style w:type="character" w:styleId="1321">
    <w:name w:val="Footnote Characters"/>
    <w:basedOn w:val="1324"/>
    <w:uiPriority w:val="99"/>
    <w:unhideWhenUsed/>
    <w:qFormat/>
    <w:rPr>
      <w:vertAlign w:val="superscript"/>
    </w:rPr>
  </w:style>
  <w:style w:type="character" w:styleId="1322">
    <w:name w:val="Привязка концевой сноски"/>
    <w:rPr>
      <w:vertAlign w:val="superscript"/>
    </w:rPr>
  </w:style>
  <w:style w:type="character" w:styleId="1323">
    <w:name w:val="Endnote Characters"/>
    <w:basedOn w:val="1324"/>
    <w:uiPriority w:val="99"/>
    <w:semiHidden/>
    <w:unhideWhenUsed/>
    <w:qFormat/>
    <w:rPr>
      <w:vertAlign w:val="superscript"/>
    </w:rPr>
  </w:style>
  <w:style w:type="character" w:styleId="1324" w:default="1">
    <w:name w:val="Default Paragraph Font"/>
    <w:uiPriority w:val="1"/>
    <w:semiHidden/>
    <w:unhideWhenUsed/>
    <w:qFormat/>
  </w:style>
  <w:style w:type="character" w:styleId="1325" w:customStyle="1">
    <w:name w:val="Heading 1 Char"/>
    <w:basedOn w:val="1324"/>
    <w:uiPriority w:val="9"/>
    <w:qFormat/>
    <w:rPr>
      <w:rFonts w:ascii="Arial" w:hAnsi="Arial" w:cs="Arial" w:eastAsia="Arial"/>
      <w:sz w:val="40"/>
      <w:szCs w:val="40"/>
    </w:rPr>
  </w:style>
  <w:style w:type="character" w:styleId="1326" w:customStyle="1">
    <w:name w:val="Heading 2 Char"/>
    <w:basedOn w:val="1324"/>
    <w:uiPriority w:val="9"/>
    <w:qFormat/>
    <w:rPr>
      <w:rFonts w:ascii="Arial" w:hAnsi="Arial" w:cs="Arial" w:eastAsia="Arial"/>
      <w:sz w:val="34"/>
    </w:rPr>
  </w:style>
  <w:style w:type="character" w:styleId="1327" w:customStyle="1">
    <w:name w:val="Heading 3 Char"/>
    <w:basedOn w:val="1324"/>
    <w:uiPriority w:val="9"/>
    <w:qFormat/>
    <w:rPr>
      <w:rFonts w:ascii="Arial" w:hAnsi="Arial" w:cs="Arial" w:eastAsia="Arial"/>
      <w:sz w:val="30"/>
      <w:szCs w:val="30"/>
    </w:rPr>
  </w:style>
  <w:style w:type="character" w:styleId="1328" w:customStyle="1">
    <w:name w:val="Heading 4 Char"/>
    <w:basedOn w:val="1324"/>
    <w:uiPriority w:val="9"/>
    <w:qFormat/>
    <w:rPr>
      <w:rFonts w:ascii="Arial" w:hAnsi="Arial" w:cs="Arial" w:eastAsia="Arial"/>
      <w:b/>
      <w:bCs/>
      <w:sz w:val="26"/>
      <w:szCs w:val="26"/>
    </w:rPr>
  </w:style>
  <w:style w:type="character" w:styleId="1329" w:customStyle="1">
    <w:name w:val="Heading 5 Char"/>
    <w:basedOn w:val="1324"/>
    <w:uiPriority w:val="9"/>
    <w:qFormat/>
    <w:rPr>
      <w:rFonts w:ascii="Arial" w:hAnsi="Arial" w:cs="Arial" w:eastAsia="Arial"/>
      <w:b/>
      <w:bCs/>
      <w:sz w:val="24"/>
      <w:szCs w:val="24"/>
    </w:rPr>
  </w:style>
  <w:style w:type="character" w:styleId="1330" w:customStyle="1">
    <w:name w:val="Heading 6 Char"/>
    <w:basedOn w:val="1324"/>
    <w:uiPriority w:val="9"/>
    <w:qFormat/>
    <w:rPr>
      <w:rFonts w:ascii="Arial" w:hAnsi="Arial" w:cs="Arial" w:eastAsia="Arial"/>
      <w:b/>
      <w:bCs/>
      <w:sz w:val="22"/>
      <w:szCs w:val="22"/>
    </w:rPr>
  </w:style>
  <w:style w:type="character" w:styleId="1331" w:customStyle="1">
    <w:name w:val="Heading 7 Char"/>
    <w:basedOn w:val="1324"/>
    <w:uiPriority w:val="9"/>
    <w:qFormat/>
    <w:rPr>
      <w:rFonts w:ascii="Arial" w:hAnsi="Arial" w:cs="Arial" w:eastAsia="Arial"/>
      <w:b/>
      <w:bCs/>
      <w:i/>
      <w:iCs/>
      <w:sz w:val="22"/>
      <w:szCs w:val="22"/>
    </w:rPr>
  </w:style>
  <w:style w:type="character" w:styleId="1332" w:customStyle="1">
    <w:name w:val="Heading 8 Char"/>
    <w:basedOn w:val="1324"/>
    <w:uiPriority w:val="9"/>
    <w:qFormat/>
    <w:rPr>
      <w:rFonts w:ascii="Arial" w:hAnsi="Arial" w:cs="Arial" w:eastAsia="Arial"/>
      <w:i/>
      <w:iCs/>
      <w:sz w:val="22"/>
      <w:szCs w:val="22"/>
    </w:rPr>
  </w:style>
  <w:style w:type="character" w:styleId="1333" w:customStyle="1">
    <w:name w:val="Heading 9 Char"/>
    <w:basedOn w:val="1324"/>
    <w:uiPriority w:val="9"/>
    <w:qFormat/>
    <w:rPr>
      <w:rFonts w:ascii="Arial" w:hAnsi="Arial" w:cs="Arial" w:eastAsia="Arial"/>
      <w:i/>
      <w:iCs/>
      <w:sz w:val="21"/>
      <w:szCs w:val="21"/>
    </w:rPr>
  </w:style>
  <w:style w:type="character" w:styleId="1334" w:customStyle="1">
    <w:name w:val="Title Char"/>
    <w:basedOn w:val="1324"/>
    <w:uiPriority w:val="10"/>
    <w:qFormat/>
    <w:rPr>
      <w:sz w:val="48"/>
      <w:szCs w:val="48"/>
    </w:rPr>
  </w:style>
  <w:style w:type="character" w:styleId="1335" w:customStyle="1">
    <w:name w:val="Subtitle Char"/>
    <w:basedOn w:val="1324"/>
    <w:uiPriority w:val="11"/>
    <w:qFormat/>
    <w:rPr>
      <w:sz w:val="24"/>
      <w:szCs w:val="24"/>
    </w:rPr>
  </w:style>
  <w:style w:type="character" w:styleId="1336" w:customStyle="1">
    <w:name w:val="Quote Char"/>
    <w:uiPriority w:val="29"/>
    <w:qFormat/>
    <w:rPr>
      <w:i/>
    </w:rPr>
  </w:style>
  <w:style w:type="character" w:styleId="1337" w:customStyle="1">
    <w:name w:val="Intense Quote Char"/>
    <w:uiPriority w:val="30"/>
    <w:qFormat/>
    <w:rPr>
      <w:i/>
    </w:rPr>
  </w:style>
  <w:style w:type="character" w:styleId="1338" w:customStyle="1">
    <w:name w:val="Header Char"/>
    <w:basedOn w:val="1324"/>
    <w:uiPriority w:val="99"/>
    <w:qFormat/>
  </w:style>
  <w:style w:type="character" w:styleId="1339" w:customStyle="1">
    <w:name w:val="Footer Char"/>
    <w:basedOn w:val="1324"/>
    <w:uiPriority w:val="99"/>
    <w:qFormat/>
  </w:style>
  <w:style w:type="character" w:styleId="1340" w:customStyle="1">
    <w:name w:val="Footnote Text Char"/>
    <w:uiPriority w:val="99"/>
    <w:qFormat/>
    <w:rPr>
      <w:sz w:val="18"/>
    </w:rPr>
  </w:style>
  <w:style w:type="character" w:styleId="1341" w:customStyle="1">
    <w:name w:val="Endnote Text Char"/>
    <w:uiPriority w:val="99"/>
    <w:qFormat/>
    <w:rPr>
      <w:sz w:val="20"/>
    </w:rPr>
  </w:style>
  <w:style w:type="character" w:styleId="1342" w:customStyle="1">
    <w:name w:val="Caption Char"/>
    <w:uiPriority w:val="99"/>
    <w:qFormat/>
  </w:style>
  <w:style w:type="character" w:styleId="1343" w:customStyle="1">
    <w:name w:val="Текст концевой сноски Знак"/>
    <w:uiPriority w:val="99"/>
    <w:qFormat/>
    <w:rPr>
      <w:sz w:val="20"/>
    </w:rPr>
  </w:style>
  <w:style w:type="character" w:styleId="1344" w:customStyle="1">
    <w:name w:val="Заголовок 1 Знак"/>
    <w:basedOn w:val="1324"/>
    <w:uiPriority w:val="9"/>
    <w:qFormat/>
    <w:rPr>
      <w:rFonts w:ascii="Arial" w:hAnsi="Arial" w:cs="Arial" w:eastAsia="Arial"/>
      <w:sz w:val="40"/>
      <w:szCs w:val="40"/>
    </w:rPr>
  </w:style>
  <w:style w:type="character" w:styleId="1345" w:customStyle="1">
    <w:name w:val="Заголовок 2 Знак"/>
    <w:basedOn w:val="1324"/>
    <w:uiPriority w:val="9"/>
    <w:qFormat/>
    <w:rPr>
      <w:rFonts w:ascii="Arial" w:hAnsi="Arial" w:cs="Arial" w:eastAsia="Arial"/>
      <w:sz w:val="34"/>
    </w:rPr>
  </w:style>
  <w:style w:type="character" w:styleId="1346" w:customStyle="1">
    <w:name w:val="Заголовок 3 Знак"/>
    <w:basedOn w:val="1324"/>
    <w:uiPriority w:val="9"/>
    <w:qFormat/>
    <w:rPr>
      <w:rFonts w:ascii="Arial" w:hAnsi="Arial" w:cs="Arial" w:eastAsia="Arial"/>
      <w:sz w:val="30"/>
      <w:szCs w:val="30"/>
    </w:rPr>
  </w:style>
  <w:style w:type="character" w:styleId="1347" w:customStyle="1">
    <w:name w:val="Заголовок 4 Знак"/>
    <w:basedOn w:val="1324"/>
    <w:uiPriority w:val="9"/>
    <w:qFormat/>
    <w:rPr>
      <w:rFonts w:ascii="Arial" w:hAnsi="Arial" w:cs="Arial" w:eastAsia="Arial"/>
      <w:b/>
      <w:bCs/>
      <w:sz w:val="26"/>
      <w:szCs w:val="26"/>
    </w:rPr>
  </w:style>
  <w:style w:type="character" w:styleId="1348" w:customStyle="1">
    <w:name w:val="Заголовок 5 Знак"/>
    <w:basedOn w:val="1324"/>
    <w:uiPriority w:val="9"/>
    <w:qFormat/>
    <w:rPr>
      <w:rFonts w:ascii="Arial" w:hAnsi="Arial" w:cs="Arial" w:eastAsia="Arial"/>
      <w:b/>
      <w:bCs/>
      <w:sz w:val="24"/>
      <w:szCs w:val="24"/>
    </w:rPr>
  </w:style>
  <w:style w:type="character" w:styleId="1349" w:customStyle="1">
    <w:name w:val="Заголовок 6 Знак"/>
    <w:basedOn w:val="1324"/>
    <w:uiPriority w:val="9"/>
    <w:qFormat/>
    <w:rPr>
      <w:rFonts w:ascii="Arial" w:hAnsi="Arial" w:cs="Arial" w:eastAsia="Arial"/>
      <w:b/>
      <w:bCs/>
      <w:sz w:val="22"/>
      <w:szCs w:val="22"/>
    </w:rPr>
  </w:style>
  <w:style w:type="character" w:styleId="1350" w:customStyle="1">
    <w:name w:val="Заголовок 7 Знак"/>
    <w:basedOn w:val="1324"/>
    <w:uiPriority w:val="9"/>
    <w:qFormat/>
    <w:rPr>
      <w:rFonts w:ascii="Arial" w:hAnsi="Arial" w:cs="Arial" w:eastAsia="Arial"/>
      <w:b/>
      <w:bCs/>
      <w:i/>
      <w:iCs/>
      <w:sz w:val="22"/>
      <w:szCs w:val="22"/>
    </w:rPr>
  </w:style>
  <w:style w:type="character" w:styleId="1351" w:customStyle="1">
    <w:name w:val="Заголовок 8 Знак"/>
    <w:basedOn w:val="1324"/>
    <w:uiPriority w:val="9"/>
    <w:qFormat/>
    <w:rPr>
      <w:rFonts w:ascii="Arial" w:hAnsi="Arial" w:cs="Arial" w:eastAsia="Arial"/>
      <w:i/>
      <w:iCs/>
      <w:sz w:val="22"/>
      <w:szCs w:val="22"/>
    </w:rPr>
  </w:style>
  <w:style w:type="character" w:styleId="1352" w:customStyle="1">
    <w:name w:val="Заголовок 9 Знак"/>
    <w:basedOn w:val="1324"/>
    <w:uiPriority w:val="9"/>
    <w:qFormat/>
    <w:rPr>
      <w:rFonts w:ascii="Arial" w:hAnsi="Arial" w:cs="Arial" w:eastAsia="Arial"/>
      <w:i/>
      <w:iCs/>
      <w:sz w:val="21"/>
      <w:szCs w:val="21"/>
    </w:rPr>
  </w:style>
  <w:style w:type="character" w:styleId="1353" w:customStyle="1">
    <w:name w:val="Заголовок Знак"/>
    <w:basedOn w:val="1324"/>
    <w:uiPriority w:val="10"/>
    <w:qFormat/>
    <w:rPr>
      <w:sz w:val="48"/>
      <w:szCs w:val="48"/>
    </w:rPr>
  </w:style>
  <w:style w:type="character" w:styleId="1354" w:customStyle="1">
    <w:name w:val="Подзаголовок Знак"/>
    <w:basedOn w:val="1324"/>
    <w:uiPriority w:val="11"/>
    <w:qFormat/>
    <w:rPr>
      <w:sz w:val="24"/>
      <w:szCs w:val="24"/>
    </w:rPr>
  </w:style>
  <w:style w:type="character" w:styleId="1355" w:customStyle="1">
    <w:name w:val="Цитата 2 Знак"/>
    <w:uiPriority w:val="29"/>
    <w:qFormat/>
    <w:rPr>
      <w:i/>
    </w:rPr>
  </w:style>
  <w:style w:type="character" w:styleId="1356" w:customStyle="1">
    <w:name w:val="Выделенная цитата Знак"/>
    <w:uiPriority w:val="30"/>
    <w:qFormat/>
    <w:rPr>
      <w:i/>
    </w:rPr>
  </w:style>
  <w:style w:type="character" w:styleId="1357" w:customStyle="1">
    <w:name w:val="Верхний колонтитул Знак"/>
    <w:basedOn w:val="1324"/>
    <w:uiPriority w:val="99"/>
    <w:qFormat/>
  </w:style>
  <w:style w:type="character" w:styleId="1358" w:customStyle="1">
    <w:name w:val="Нижний колонтитул Знак"/>
    <w:basedOn w:val="1324"/>
    <w:uiPriority w:val="99"/>
    <w:qFormat/>
  </w:style>
  <w:style w:type="character" w:styleId="1359" w:customStyle="1">
    <w:name w:val="Текст сноски Знак"/>
    <w:uiPriority w:val="99"/>
    <w:qFormat/>
    <w:rPr>
      <w:sz w:val="18"/>
    </w:rPr>
  </w:style>
  <w:style w:type="character" w:styleId="1360" w:customStyle="1">
    <w:name w:val="c4"/>
    <w:qFormat/>
  </w:style>
  <w:style w:type="character" w:styleId="1361">
    <w:name w:val="Символ сноски"/>
    <w:qFormat/>
  </w:style>
  <w:style w:type="character" w:styleId="1362">
    <w:name w:val="Символ концевой сноски"/>
    <w:qFormat/>
  </w:style>
  <w:style w:type="paragraph" w:styleId="1363">
    <w:name w:val="Заголовок"/>
    <w:basedOn w:val="1309"/>
    <w:next w:val="1364"/>
    <w:qFormat/>
    <w:pPr>
      <w:keepNext/>
      <w:spacing w:before="240" w:after="120"/>
    </w:pPr>
    <w:rPr>
      <w:rFonts w:ascii="Liberation Sans" w:hAnsi="Liberation Sans" w:cs="Lohit Devanagari" w:eastAsia="Noto Sans CJK SC"/>
      <w:sz w:val="28"/>
      <w:szCs w:val="28"/>
    </w:rPr>
  </w:style>
  <w:style w:type="paragraph" w:styleId="1364">
    <w:name w:val="Body Text"/>
    <w:basedOn w:val="1309"/>
    <w:pPr>
      <w:spacing w:before="0" w:after="140" w:line="276" w:lineRule="auto"/>
    </w:pPr>
  </w:style>
  <w:style w:type="paragraph" w:styleId="1365">
    <w:name w:val="List"/>
    <w:basedOn w:val="1364"/>
    <w:rPr>
      <w:rFonts w:cs="Lohit Devanagari"/>
    </w:rPr>
  </w:style>
  <w:style w:type="paragraph" w:styleId="1366">
    <w:name w:val="Caption"/>
    <w:basedOn w:val="1309"/>
    <w:next w:val="1309"/>
    <w:uiPriority w:val="35"/>
    <w:semiHidden/>
    <w:unhideWhenUsed/>
    <w:qFormat/>
    <w:pPr>
      <w:spacing w:line="276" w:lineRule="auto"/>
    </w:pPr>
    <w:rPr>
      <w:b/>
      <w:bCs/>
      <w:color w:val="4472C4" w:themeColor="accent1"/>
      <w:sz w:val="18"/>
      <w:szCs w:val="18"/>
    </w:rPr>
  </w:style>
  <w:style w:type="paragraph" w:styleId="1367">
    <w:name w:val="Указатель"/>
    <w:basedOn w:val="1309"/>
    <w:qFormat/>
    <w:pPr>
      <w:suppressLineNumbers/>
    </w:pPr>
    <w:rPr>
      <w:rFonts w:cs="Lohit Devanagari"/>
    </w:rPr>
  </w:style>
  <w:style w:type="paragraph" w:styleId="1368">
    <w:name w:val="table of figures"/>
    <w:basedOn w:val="1309"/>
    <w:next w:val="1309"/>
    <w:uiPriority w:val="99"/>
    <w:unhideWhenUsed/>
    <w:qFormat/>
    <w:pPr>
      <w:spacing w:before="0" w:after="0" w:afterAutospacing="0"/>
    </w:pPr>
  </w:style>
  <w:style w:type="paragraph" w:styleId="1369">
    <w:name w:val="endnote text"/>
    <w:basedOn w:val="1309"/>
    <w:uiPriority w:val="99"/>
    <w:semiHidden/>
    <w:unhideWhenUsed/>
    <w:pPr>
      <w:spacing w:before="0" w:after="0" w:line="240" w:lineRule="auto"/>
    </w:pPr>
    <w:rPr>
      <w:sz w:val="20"/>
    </w:rPr>
  </w:style>
  <w:style w:type="paragraph" w:styleId="1370">
    <w:name w:val="No Spacing"/>
    <w:uiPriority w:val="1"/>
    <w:qFormat/>
    <w:pPr>
      <w:jc w:val="left"/>
      <w:spacing w:before="0" w:beforeAutospacing="0" w:after="0" w:afterAutospacing="0" w:line="240" w:lineRule="auto"/>
      <w:widowControl/>
    </w:pPr>
    <w:rPr>
      <w:rFonts w:ascii="Calibri" w:hAnsi="Calibri" w:cs="Calibri" w:eastAsia="Calibri"/>
      <w:color w:val="auto"/>
      <w:sz w:val="22"/>
      <w:szCs w:val="22"/>
      <w:lang w:val="ru-RU" w:bidi="ar-SA" w:eastAsia="en-US"/>
    </w:rPr>
  </w:style>
  <w:style w:type="paragraph" w:styleId="1371">
    <w:name w:val="Title"/>
    <w:basedOn w:val="1309"/>
    <w:next w:val="1309"/>
    <w:uiPriority w:val="10"/>
    <w:qFormat/>
    <w:pPr>
      <w:contextualSpacing/>
      <w:spacing w:before="300" w:after="200"/>
    </w:pPr>
    <w:rPr>
      <w:sz w:val="48"/>
      <w:szCs w:val="48"/>
    </w:rPr>
  </w:style>
  <w:style w:type="paragraph" w:styleId="1372">
    <w:name w:val="Subtitle"/>
    <w:basedOn w:val="1309"/>
    <w:next w:val="1309"/>
    <w:uiPriority w:val="11"/>
    <w:qFormat/>
    <w:pPr>
      <w:spacing w:before="200" w:after="200"/>
    </w:pPr>
    <w:rPr>
      <w:sz w:val="24"/>
      <w:szCs w:val="24"/>
    </w:rPr>
  </w:style>
  <w:style w:type="paragraph" w:styleId="1373">
    <w:name w:val="Quote"/>
    <w:basedOn w:val="1309"/>
    <w:next w:val="1309"/>
    <w:uiPriority w:val="29"/>
    <w:qFormat/>
    <w:pPr>
      <w:ind w:left="720" w:right="720" w:firstLine="0"/>
    </w:pPr>
    <w:rPr>
      <w:i/>
    </w:rPr>
  </w:style>
  <w:style w:type="paragraph" w:styleId="1374">
    <w:name w:val="Intense Quote"/>
    <w:basedOn w:val="1309"/>
    <w:next w:val="1309"/>
    <w:uiPriority w:val="30"/>
    <w:qFormat/>
    <w:pPr>
      <w:ind w:left="720" w:right="720" w:firstLine="0"/>
      <w:shd w:val="clear" w:color="f2f2f2" w:fill="f2f2f2"/>
      <w:pBdr>
        <w:top w:val="single" w:color="FFFFFF" w:sz="4" w:space="5"/>
        <w:left w:val="single" w:color="FFFFFF" w:sz="4" w:space="10"/>
        <w:bottom w:val="single" w:color="FFFFFF" w:sz="4" w:space="5"/>
        <w:right w:val="single" w:color="FFFFFF" w:sz="4" w:space="10"/>
      </w:pBdr>
    </w:pPr>
    <w:rPr>
      <w:i/>
    </w:rPr>
  </w:style>
  <w:style w:type="paragraph" w:styleId="1375">
    <w:name w:val="Колонтитул"/>
    <w:basedOn w:val="1309"/>
    <w:qFormat/>
  </w:style>
  <w:style w:type="paragraph" w:styleId="1376">
    <w:name w:val="Header"/>
    <w:basedOn w:val="1309"/>
    <w:uiPriority w:val="99"/>
    <w:unhideWhenUsed/>
    <w:pPr>
      <w:spacing w:before="0" w:after="0" w:line="240" w:lineRule="auto"/>
      <w:tabs>
        <w:tab w:val="clear" w:pos="708" w:leader="none"/>
        <w:tab w:val="center" w:pos="7143" w:leader="none"/>
        <w:tab w:val="right" w:pos="14287" w:leader="none"/>
      </w:tabs>
    </w:pPr>
  </w:style>
  <w:style w:type="paragraph" w:styleId="1377">
    <w:name w:val="Footer"/>
    <w:basedOn w:val="1309"/>
    <w:uiPriority w:val="99"/>
    <w:unhideWhenUsed/>
    <w:pPr>
      <w:spacing w:before="0" w:after="0" w:line="240" w:lineRule="auto"/>
      <w:tabs>
        <w:tab w:val="clear" w:pos="708" w:leader="none"/>
        <w:tab w:val="center" w:pos="7143" w:leader="none"/>
        <w:tab w:val="right" w:pos="14287" w:leader="none"/>
      </w:tabs>
    </w:pPr>
  </w:style>
  <w:style w:type="paragraph" w:styleId="1378">
    <w:name w:val="footnote text"/>
    <w:basedOn w:val="1309"/>
    <w:uiPriority w:val="99"/>
    <w:semiHidden/>
    <w:unhideWhenUsed/>
    <w:pPr>
      <w:spacing w:before="0" w:after="40" w:line="240" w:lineRule="auto"/>
    </w:pPr>
    <w:rPr>
      <w:sz w:val="18"/>
    </w:rPr>
  </w:style>
  <w:style w:type="paragraph" w:styleId="1379">
    <w:name w:val="toc 1"/>
    <w:basedOn w:val="1309"/>
    <w:next w:val="1309"/>
    <w:uiPriority w:val="39"/>
    <w:unhideWhenUsed/>
    <w:pPr>
      <w:spacing w:before="0" w:after="57"/>
    </w:pPr>
  </w:style>
  <w:style w:type="paragraph" w:styleId="1380">
    <w:name w:val="toc 2"/>
    <w:basedOn w:val="1309"/>
    <w:next w:val="1309"/>
    <w:uiPriority w:val="39"/>
    <w:unhideWhenUsed/>
    <w:pPr>
      <w:ind w:left="283" w:firstLine="0"/>
      <w:spacing w:before="0" w:after="57"/>
    </w:pPr>
  </w:style>
  <w:style w:type="paragraph" w:styleId="1381">
    <w:name w:val="toc 3"/>
    <w:basedOn w:val="1309"/>
    <w:next w:val="1309"/>
    <w:uiPriority w:val="39"/>
    <w:unhideWhenUsed/>
    <w:pPr>
      <w:ind w:left="567" w:firstLine="0"/>
      <w:spacing w:before="0" w:after="57"/>
    </w:pPr>
  </w:style>
  <w:style w:type="paragraph" w:styleId="1382">
    <w:name w:val="toc 4"/>
    <w:basedOn w:val="1309"/>
    <w:next w:val="1309"/>
    <w:uiPriority w:val="39"/>
    <w:unhideWhenUsed/>
    <w:pPr>
      <w:ind w:left="850" w:firstLine="0"/>
      <w:spacing w:before="0" w:after="57"/>
    </w:pPr>
  </w:style>
  <w:style w:type="paragraph" w:styleId="1383">
    <w:name w:val="toc 5"/>
    <w:basedOn w:val="1309"/>
    <w:next w:val="1309"/>
    <w:uiPriority w:val="39"/>
    <w:unhideWhenUsed/>
    <w:pPr>
      <w:ind w:left="1134" w:firstLine="0"/>
      <w:spacing w:before="0" w:after="57"/>
    </w:pPr>
  </w:style>
  <w:style w:type="paragraph" w:styleId="1384">
    <w:name w:val="toc 6"/>
    <w:basedOn w:val="1309"/>
    <w:next w:val="1309"/>
    <w:uiPriority w:val="39"/>
    <w:unhideWhenUsed/>
    <w:pPr>
      <w:ind w:left="1417" w:firstLine="0"/>
      <w:spacing w:before="0" w:after="57"/>
    </w:pPr>
  </w:style>
  <w:style w:type="paragraph" w:styleId="1385">
    <w:name w:val="toc 7"/>
    <w:basedOn w:val="1309"/>
    <w:next w:val="1309"/>
    <w:uiPriority w:val="39"/>
    <w:unhideWhenUsed/>
    <w:pPr>
      <w:ind w:left="1701" w:firstLine="0"/>
      <w:spacing w:before="0" w:after="57"/>
    </w:pPr>
  </w:style>
  <w:style w:type="paragraph" w:styleId="1386">
    <w:name w:val="toc 8"/>
    <w:basedOn w:val="1309"/>
    <w:next w:val="1309"/>
    <w:uiPriority w:val="39"/>
    <w:unhideWhenUsed/>
    <w:pPr>
      <w:ind w:left="1984" w:firstLine="0"/>
      <w:spacing w:before="0" w:after="57"/>
    </w:pPr>
  </w:style>
  <w:style w:type="paragraph" w:styleId="1387">
    <w:name w:val="toc 9"/>
    <w:basedOn w:val="1309"/>
    <w:next w:val="1309"/>
    <w:uiPriority w:val="39"/>
    <w:unhideWhenUsed/>
    <w:pPr>
      <w:ind w:left="2268" w:firstLine="0"/>
      <w:spacing w:before="0" w:after="57"/>
    </w:pPr>
  </w:style>
  <w:style w:type="paragraph" w:styleId="1388">
    <w:name w:val="Index Heading"/>
    <w:basedOn w:val="1363"/>
  </w:style>
  <w:style w:type="paragraph" w:styleId="1389">
    <w:name w:val="TOC Heading"/>
    <w:uiPriority w:val="39"/>
    <w:unhideWhenUsed/>
    <w:pPr>
      <w:jc w:val="left"/>
      <w:spacing w:before="0" w:beforeAutospacing="0" w:after="160" w:afterAutospacing="0" w:line="259" w:lineRule="auto"/>
      <w:widowControl/>
    </w:pPr>
    <w:rPr>
      <w:rFonts w:ascii="Calibri" w:hAnsi="Calibri" w:cs="Calibri" w:eastAsia="Calibri"/>
      <w:color w:val="auto"/>
      <w:sz w:val="22"/>
      <w:szCs w:val="22"/>
      <w:lang w:val="ru-RU" w:bidi="ar-SA" w:eastAsia="en-US"/>
    </w:rPr>
  </w:style>
  <w:style w:type="paragraph" w:styleId="1390">
    <w:name w:val="List Paragraph"/>
    <w:basedOn w:val="1309"/>
    <w:uiPriority w:val="34"/>
    <w:qFormat/>
    <w:pPr>
      <w:contextualSpacing/>
      <w:ind w:left="720" w:firstLine="0"/>
      <w:spacing w:before="0" w:after="160"/>
    </w:pPr>
  </w:style>
  <w:style w:type="paragraph" w:styleId="1391" w:customStyle="1">
    <w:name w:val="c3"/>
    <w:qFormat/>
    <w:pPr>
      <w:jc w:val="left"/>
      <w:spacing w:beforeAutospacing="1" w:afterAutospacing="1" w:line="240" w:lineRule="auto"/>
      <w:widowControl/>
    </w:pPr>
    <w:rPr>
      <w:rFonts w:ascii="Times New Roman" w:hAnsi="Times New Roman" w:cs="Times New Roman" w:eastAsia="Times New Roman"/>
      <w:color w:val="auto"/>
      <w:sz w:val="24"/>
      <w:szCs w:val="24"/>
      <w:lang w:val="ru-RU" w:bidi="ar-SA" w:eastAsia="ru-RU"/>
    </w:rPr>
  </w:style>
  <w:style w:type="numbering" w:styleId="1392" w:default="1">
    <w:name w:val="No List"/>
    <w:uiPriority w:val="99"/>
    <w:semiHidden/>
    <w:unhideWhenUsed/>
    <w:qFormat/>
  </w:style>
  <w:style w:type="table" w:styleId="1393" w:default="1">
    <w:name w:val="Normal Table"/>
    <w:uiPriority w:val="99"/>
    <w:semiHidden/>
    <w:unhideWhenUsed/>
    <w:tblPr>
      <w:tblCellMar>
        <w:left w:w="108" w:type="dxa"/>
        <w:top w:w="0" w:type="dxa"/>
        <w:right w:w="108" w:type="dxa"/>
        <w:bottom w:w="0" w:type="dxa"/>
      </w:tblCellMar>
    </w:tblPr>
  </w:style>
  <w:style w:type="table" w:styleId="1394">
    <w:name w:val="Table Grid"/>
    <w:basedOn w:val="1393"/>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1395" w:customStyle="1">
    <w:name w:val="Table Grid Light"/>
    <w:basedOn w:val="1393"/>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1396">
    <w:name w:val="Plain Table 1"/>
    <w:basedOn w:val="1393"/>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397">
    <w:name w:val="Plain Table 2"/>
    <w:basedOn w:val="1393"/>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b/>
        <w:color w:val="404040"/>
        <w:sz w:val="22"/>
      </w:rPr>
    </w:tblStylePr>
    <w:tblStylePr w:type="firstRow">
      <w:rPr>
        <w:b/>
        <w:color w:val="404040"/>
        <w:sz w:val="22"/>
      </w:rPr>
      <w:tcPr>
        <w:tcBorders>
          <w:top w:val="single" w:color="000000" w:themeColor="text1" w:sz="4" w:space="0"/>
          <w:bottom w:val="single" w:color="000000" w:themeColor="text1" w:sz="4" w:space="0"/>
        </w:tcBorders>
      </w:tcPr>
    </w:tblStylePr>
    <w:tblStylePr w:type="lastCol">
      <w:rPr>
        <w:b/>
        <w:color w:val="404040"/>
        <w:sz w:val="22"/>
      </w:rPr>
    </w:tblStylePr>
    <w:tblStylePr w:type="lastRow">
      <w:rPr>
        <w:b/>
        <w:color w:val="404040"/>
        <w:sz w:val="22"/>
      </w:rPr>
    </w:tblStylePr>
  </w:style>
  <w:style w:type="table" w:styleId="1398">
    <w:name w:val="Plain Table 3"/>
    <w:basedOn w:val="1393"/>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399">
    <w:name w:val="Plain Table 4"/>
    <w:basedOn w:val="1393"/>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400">
    <w:name w:val="Plain Table 5"/>
    <w:basedOn w:val="1393"/>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1401">
    <w:name w:val="Grid Table 1 Light"/>
    <w:basedOn w:val="1393"/>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color w:val="404040"/>
        <w:sz w:val="22"/>
      </w:r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firstCol">
      <w:rPr>
        <w:b/>
        <w:color w:val="404040"/>
      </w:rPr>
    </w:tblStylePr>
    <w:tblStylePr w:type="firstRow">
      <w:rPr>
        <w:b/>
        <w:color w:val="404040"/>
      </w:rPr>
      <w:tcPr>
        <w:tcBorders>
          <w:bottom w:val="single" w:color="6A6A6A" w:themeColor="text1" w:sz="12" w:space="0"/>
        </w:tcBorders>
      </w:tcPr>
    </w:tblStylePr>
    <w:tblStylePr w:type="lastCol">
      <w:rPr>
        <w:b/>
        <w:color w:val="404040"/>
      </w:rPr>
    </w:tblStylePr>
    <w:tblStylePr w:type="lastRow">
      <w:rPr>
        <w:b/>
        <w:color w:val="404040"/>
      </w:rPr>
    </w:tblStylePr>
  </w:style>
  <w:style w:type="table" w:styleId="1402" w:customStyle="1">
    <w:name w:val="Grid Table 1 Light - Accent 1"/>
    <w:basedOn w:val="1393"/>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b/>
        <w:color w:val="404040"/>
      </w:rPr>
    </w:tblStylePr>
    <w:tblStylePr w:type="firstRow">
      <w:rPr>
        <w:b/>
        <w:color w:val="404040"/>
      </w:rPr>
      <w:tcPr>
        <w:tcBorders>
          <w:bottom w:val="single" w:color="91ACDC" w:themeColor="accent1" w:sz="12" w:space="0"/>
        </w:tcBorders>
      </w:tcPr>
    </w:tblStylePr>
    <w:tblStylePr w:type="lastCol">
      <w:rPr>
        <w:b/>
        <w:color w:val="404040"/>
      </w:rPr>
    </w:tblStylePr>
    <w:tblStylePr w:type="lastRow">
      <w:rPr>
        <w:b/>
        <w:color w:val="404040"/>
      </w:rPr>
    </w:tblStylePr>
  </w:style>
  <w:style w:type="table" w:styleId="1403" w:customStyle="1">
    <w:name w:val="Grid Table 1 Light - Accent 2"/>
    <w:basedOn w:val="1393"/>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b/>
        <w:color w:val="404040"/>
      </w:rPr>
    </w:tblStylePr>
    <w:tblStylePr w:type="firstRow">
      <w:rPr>
        <w:b/>
        <w:color w:val="404040"/>
      </w:rPr>
      <w:tcPr>
        <w:tcBorders>
          <w:bottom w:val="single" w:color="F4B286" w:themeColor="accent2" w:sz="12" w:space="0"/>
        </w:tcBorders>
      </w:tcPr>
    </w:tblStylePr>
    <w:tblStylePr w:type="lastCol">
      <w:rPr>
        <w:b/>
        <w:color w:val="404040"/>
      </w:rPr>
    </w:tblStylePr>
    <w:tblStylePr w:type="lastRow">
      <w:rPr>
        <w:b/>
        <w:color w:val="404040"/>
      </w:rPr>
    </w:tblStylePr>
  </w:style>
  <w:style w:type="table" w:styleId="1404" w:customStyle="1">
    <w:name w:val="Grid Table 1 Light - Accent 3"/>
    <w:basedOn w:val="1393"/>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b/>
        <w:color w:val="404040"/>
      </w:rPr>
    </w:tblStylePr>
    <w:tblStylePr w:type="firstRow">
      <w:rPr>
        <w:b/>
        <w:color w:val="404040"/>
      </w:rPr>
      <w:tcPr>
        <w:tcBorders>
          <w:bottom w:val="single" w:color="CACACA" w:themeColor="accent3" w:sz="12" w:space="0"/>
        </w:tcBorders>
      </w:tcPr>
    </w:tblStylePr>
    <w:tblStylePr w:type="lastCol">
      <w:rPr>
        <w:b/>
        <w:color w:val="404040"/>
      </w:rPr>
    </w:tblStylePr>
    <w:tblStylePr w:type="lastRow">
      <w:rPr>
        <w:b/>
        <w:color w:val="404040"/>
      </w:rPr>
    </w:tblStylePr>
  </w:style>
  <w:style w:type="table" w:styleId="1405" w:customStyle="1">
    <w:name w:val="Grid Table 1 Light - Accent 4"/>
    <w:basedOn w:val="1393"/>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b/>
        <w:color w:val="404040"/>
      </w:rPr>
    </w:tblStylePr>
    <w:tblStylePr w:type="firstRow">
      <w:rPr>
        <w:b/>
        <w:color w:val="404040"/>
      </w:rPr>
      <w:tcPr>
        <w:tcBorders>
          <w:bottom w:val="single" w:color="FFDA6A" w:themeColor="accent4" w:sz="12" w:space="0"/>
        </w:tcBorders>
      </w:tcPr>
    </w:tblStylePr>
    <w:tblStylePr w:type="lastCol">
      <w:rPr>
        <w:b/>
        <w:color w:val="404040"/>
      </w:rPr>
    </w:tblStylePr>
    <w:tblStylePr w:type="lastRow">
      <w:rPr>
        <w:b/>
        <w:color w:val="404040"/>
      </w:rPr>
    </w:tblStylePr>
  </w:style>
  <w:style w:type="table" w:styleId="1406" w:customStyle="1">
    <w:name w:val="Grid Table 1 Light - Accent 5"/>
    <w:basedOn w:val="1393"/>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b/>
        <w:color w:val="404040"/>
      </w:rPr>
    </w:tblStylePr>
    <w:tblStylePr w:type="firstRow">
      <w:rPr>
        <w:b/>
        <w:color w:val="404040"/>
      </w:rPr>
      <w:tcPr>
        <w:tcBorders>
          <w:bottom w:val="single" w:color="9EC4E6" w:themeColor="accent5" w:sz="12" w:space="0"/>
        </w:tcBorders>
      </w:tcPr>
    </w:tblStylePr>
    <w:tblStylePr w:type="lastCol">
      <w:rPr>
        <w:b/>
        <w:color w:val="404040"/>
      </w:rPr>
    </w:tblStylePr>
    <w:tblStylePr w:type="lastRow">
      <w:rPr>
        <w:b/>
        <w:color w:val="404040"/>
      </w:rPr>
    </w:tblStylePr>
  </w:style>
  <w:style w:type="table" w:styleId="1407" w:customStyle="1">
    <w:name w:val="Grid Table 1 Light - Accent 6"/>
    <w:basedOn w:val="1393"/>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b/>
        <w:color w:val="404040"/>
      </w:rPr>
    </w:tblStylePr>
    <w:tblStylePr w:type="firstRow">
      <w:rPr>
        <w:b/>
        <w:color w:val="404040"/>
      </w:rPr>
      <w:tcPr>
        <w:tcBorders>
          <w:bottom w:val="single" w:color="AAD190" w:themeColor="accent6" w:sz="12" w:space="0"/>
        </w:tcBorders>
      </w:tcPr>
    </w:tblStylePr>
    <w:tblStylePr w:type="lastCol">
      <w:rPr>
        <w:b/>
        <w:color w:val="404040"/>
      </w:rPr>
    </w:tblStylePr>
    <w:tblStylePr w:type="lastRow">
      <w:rPr>
        <w:b/>
        <w:color w:val="404040"/>
      </w:rPr>
    </w:tblStylePr>
  </w:style>
  <w:style w:type="table" w:styleId="1408">
    <w:name w:val="Grid Table 2"/>
    <w:basedOn w:val="1393"/>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6A6A6A" w:themeColor="text1" w:sz="4" w:space="0"/>
          <w:left w:val="none" w:color="000000" w:sz="4" w:space="0"/>
          <w:bottom w:val="none" w:color="000000" w:sz="4" w:space="0"/>
          <w:right w:val="none" w:color="000000" w:sz="4" w:space="0"/>
        </w:tcBorders>
      </w:tcPr>
    </w:tblStylePr>
  </w:style>
  <w:style w:type="table" w:styleId="1409" w:customStyle="1">
    <w:name w:val="Grid Table 2 - Accent 1"/>
    <w:basedOn w:val="1393"/>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37DC8" w:themeColor="accent1" w:sz="4" w:space="0"/>
          <w:left w:val="none" w:color="000000" w:sz="4" w:space="0"/>
          <w:bottom w:val="none" w:color="000000" w:sz="4" w:space="0"/>
          <w:right w:val="none" w:color="000000" w:sz="4" w:space="0"/>
        </w:tcBorders>
      </w:tcPr>
    </w:tblStylePr>
  </w:style>
  <w:style w:type="table" w:styleId="1410" w:customStyle="1">
    <w:name w:val="Grid Table 2 - Accent 2"/>
    <w:basedOn w:val="1393"/>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411" w:customStyle="1">
    <w:name w:val="Grid Table 2 - Accent 3"/>
    <w:basedOn w:val="1393"/>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412" w:customStyle="1">
    <w:name w:val="Grid Table 2 - Accent 4"/>
    <w:basedOn w:val="1393"/>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413" w:customStyle="1">
    <w:name w:val="Grid Table 2 - Accent 5"/>
    <w:basedOn w:val="1393"/>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B9BD5" w:themeColor="accent5" w:sz="4" w:space="0"/>
          <w:left w:val="none" w:color="000000" w:sz="4" w:space="0"/>
          <w:bottom w:val="none" w:color="000000" w:sz="4" w:space="0"/>
          <w:right w:val="none" w:color="000000" w:sz="4" w:space="0"/>
        </w:tcBorders>
      </w:tcPr>
    </w:tblStylePr>
  </w:style>
  <w:style w:type="table" w:styleId="1414" w:customStyle="1">
    <w:name w:val="Grid Table 2 - Accent 6"/>
    <w:basedOn w:val="1393"/>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70AD47" w:themeColor="accent6" w:sz="4" w:space="0"/>
          <w:left w:val="none" w:color="000000" w:sz="4" w:space="0"/>
          <w:bottom w:val="none" w:color="000000" w:sz="4" w:space="0"/>
          <w:right w:val="none" w:color="000000" w:sz="4" w:space="0"/>
        </w:tcBorders>
      </w:tcPr>
    </w:tblStylePr>
  </w:style>
  <w:style w:type="table" w:styleId="1415">
    <w:name w:val="Grid Table 3"/>
    <w:basedOn w:val="1393"/>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416" w:customStyle="1">
    <w:name w:val="Grid Table 3 - Accent 1"/>
    <w:basedOn w:val="1393"/>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417" w:customStyle="1">
    <w:name w:val="Grid Table 3 - Accent 2"/>
    <w:basedOn w:val="1393"/>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418" w:customStyle="1">
    <w:name w:val="Grid Table 3 - Accent 3"/>
    <w:basedOn w:val="1393"/>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419" w:customStyle="1">
    <w:name w:val="Grid Table 3 - Accent 4"/>
    <w:basedOn w:val="1393"/>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420" w:customStyle="1">
    <w:name w:val="Grid Table 3 - Accent 5"/>
    <w:basedOn w:val="1393"/>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421" w:customStyle="1">
    <w:name w:val="Grid Table 3 - Accent 6"/>
    <w:basedOn w:val="1393"/>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422">
    <w:name w:val="Grid Table 4"/>
    <w:basedOn w:val="1393"/>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423" w:customStyle="1">
    <w:name w:val="Grid Table 4 - Accent 1"/>
    <w:basedOn w:val="1393"/>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tblStylePr>
    <w:tblStylePr w:type="lastRow">
      <w:rPr>
        <w:b/>
        <w:color w:val="404040"/>
      </w:rPr>
      <w:tcPr>
        <w:tcBorders>
          <w:top w:val="single" w:color="537DC8" w:themeColor="accent1" w:sz="4" w:space="0"/>
        </w:tcBorders>
      </w:tcPr>
    </w:tblStylePr>
  </w:style>
  <w:style w:type="table" w:styleId="1424" w:customStyle="1">
    <w:name w:val="Grid Table 4 - Accent 2"/>
    <w:basedOn w:val="1393"/>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tblStylePr>
    <w:tblStylePr w:type="lastRow">
      <w:rPr>
        <w:b/>
        <w:color w:val="404040"/>
      </w:rPr>
      <w:tcPr>
        <w:tcBorders>
          <w:top w:val="single" w:color="F4B184" w:themeColor="accent2" w:sz="4" w:space="0"/>
        </w:tcBorders>
      </w:tcPr>
    </w:tblStylePr>
  </w:style>
  <w:style w:type="table" w:styleId="1425" w:customStyle="1">
    <w:name w:val="Grid Table 4 - Accent 3"/>
    <w:basedOn w:val="1393"/>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tblStylePr>
    <w:tblStylePr w:type="lastRow">
      <w:rPr>
        <w:b/>
        <w:color w:val="404040"/>
      </w:rPr>
      <w:tcPr>
        <w:tcBorders>
          <w:top w:val="single" w:color="A5A5A5" w:themeColor="accent3" w:sz="4" w:space="0"/>
        </w:tcBorders>
      </w:tcPr>
    </w:tblStylePr>
  </w:style>
  <w:style w:type="table" w:styleId="1426" w:customStyle="1">
    <w:name w:val="Grid Table 4 - Accent 4"/>
    <w:basedOn w:val="1393"/>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tblStylePr>
    <w:tblStylePr w:type="lastRow">
      <w:rPr>
        <w:b/>
        <w:color w:val="404040"/>
      </w:rPr>
      <w:tcPr>
        <w:tcBorders>
          <w:top w:val="single" w:color="FFD865" w:themeColor="accent4" w:sz="4" w:space="0"/>
        </w:tcBorders>
      </w:tcPr>
    </w:tblStylePr>
  </w:style>
  <w:style w:type="table" w:styleId="1427" w:customStyle="1">
    <w:name w:val="Grid Table 4 - Accent 5"/>
    <w:basedOn w:val="1393"/>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1428" w:customStyle="1">
    <w:name w:val="Grid Table 4 - Accent 6"/>
    <w:basedOn w:val="1393"/>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1429">
    <w:name w:val="Grid Table 5 Dark"/>
    <w:basedOn w:val="139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themeColor="light1" w:sz="4" w:space="0"/>
        </w:tcBorders>
      </w:tcPr>
    </w:tblStylePr>
  </w:style>
  <w:style w:type="table" w:styleId="1430" w:customStyle="1">
    <w:name w:val="Grid Table 5 Dark- Accent 1"/>
    <w:basedOn w:val="139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themeColor="light1" w:sz="4" w:space="0"/>
        </w:tcBorders>
      </w:tcPr>
    </w:tblStylePr>
  </w:style>
  <w:style w:type="table" w:styleId="1431" w:customStyle="1">
    <w:name w:val="Grid Table 5 Dark - Accent 2"/>
    <w:basedOn w:val="139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themeColor="light1" w:sz="4" w:space="0"/>
        </w:tcBorders>
      </w:tcPr>
    </w:tblStylePr>
  </w:style>
  <w:style w:type="table" w:styleId="1432" w:customStyle="1">
    <w:name w:val="Grid Table 5 Dark - Accent 3"/>
    <w:basedOn w:val="139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themeColor="light1" w:sz="4" w:space="0"/>
        </w:tcBorders>
      </w:tcPr>
    </w:tblStylePr>
  </w:style>
  <w:style w:type="table" w:styleId="1433" w:customStyle="1">
    <w:name w:val="Grid Table 5 Dark- Accent 4"/>
    <w:basedOn w:val="139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themeColor="light1" w:sz="4" w:space="0"/>
        </w:tcBorders>
      </w:tcPr>
    </w:tblStylePr>
  </w:style>
  <w:style w:type="table" w:styleId="1434" w:customStyle="1">
    <w:name w:val="Grid Table 5 Dark - Accent 5"/>
    <w:basedOn w:val="139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themeColor="light1" w:sz="4" w:space="0"/>
        </w:tcBorders>
      </w:tcPr>
    </w:tblStylePr>
  </w:style>
  <w:style w:type="table" w:styleId="1435" w:customStyle="1">
    <w:name w:val="Grid Table 5 Dark - Accent 6"/>
    <w:basedOn w:val="139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themeColor="light1" w:sz="4" w:space="0"/>
        </w:tcBorders>
      </w:tcPr>
    </w:tblStylePr>
  </w:style>
  <w:style w:type="table" w:styleId="1436">
    <w:name w:val="Grid Table 6 Colorful"/>
    <w:basedOn w:val="1393"/>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437" w:customStyle="1">
    <w:name w:val="Grid Table 6 Colorful - Accent 1"/>
    <w:basedOn w:val="1393"/>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438" w:customStyle="1">
    <w:name w:val="Grid Table 6 Colorful - Accent 2"/>
    <w:basedOn w:val="1393"/>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439" w:customStyle="1">
    <w:name w:val="Grid Table 6 Colorful - Accent 3"/>
    <w:basedOn w:val="1393"/>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440" w:customStyle="1">
    <w:name w:val="Grid Table 6 Colorful - Accent 4"/>
    <w:basedOn w:val="1393"/>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441" w:customStyle="1">
    <w:name w:val="Grid Table 6 Colorful - Accent 5"/>
    <w:basedOn w:val="1393"/>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442" w:customStyle="1">
    <w:name w:val="Grid Table 6 Colorful - Accent 6"/>
    <w:basedOn w:val="1393"/>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443">
    <w:name w:val="Grid Table 7 Colorful"/>
    <w:basedOn w:val="1393"/>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444" w:customStyle="1">
    <w:name w:val="Grid Table 7 Colorful - Accent 1"/>
    <w:basedOn w:val="1393"/>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tcPr>
        <w:shd w:val="clear" w:color="ffffff" w:fill="ffffff"/>
        <w:tcBorders>
          <w:top w:val="single" w:color="A0B7E1" w:themeColor="accent1" w:sz="4" w:space="0"/>
          <w:left w:val="none" w:color="000000" w:sz="4" w:space="0"/>
          <w:bottom w:val="none" w:color="000000" w:sz="4" w:space="0"/>
          <w:right w:val="none" w:color="000000" w:sz="4" w:space="0"/>
        </w:tcBorders>
      </w:tcPr>
    </w:tblStylePr>
  </w:style>
  <w:style w:type="table" w:styleId="1445" w:customStyle="1">
    <w:name w:val="Grid Table 7 Colorful - Accent 2"/>
    <w:basedOn w:val="1393"/>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446" w:customStyle="1">
    <w:name w:val="Grid Table 7 Colorful - Accent 3"/>
    <w:basedOn w:val="1393"/>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447" w:customStyle="1">
    <w:name w:val="Grid Table 7 Colorful - Accent 4"/>
    <w:basedOn w:val="1393"/>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448" w:customStyle="1">
    <w:name w:val="Grid Table 7 Colorful - Accent 5"/>
    <w:basedOn w:val="1393"/>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tcPr>
        <w:shd w:val="clear" w:color="ffffff" w:fill="ffffff"/>
        <w:tcBorders>
          <w:top w:val="single" w:color="A2C6E7" w:themeColor="accent5" w:sz="4" w:space="0"/>
          <w:left w:val="none" w:color="000000" w:sz="4" w:space="0"/>
          <w:bottom w:val="none" w:color="000000" w:sz="4" w:space="0"/>
          <w:right w:val="none" w:color="000000" w:sz="4" w:space="0"/>
        </w:tcBorders>
      </w:tcPr>
    </w:tblStylePr>
  </w:style>
  <w:style w:type="table" w:styleId="1449" w:customStyle="1">
    <w:name w:val="Grid Table 7 Colorful - Accent 6"/>
    <w:basedOn w:val="1393"/>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tcPr>
        <w:shd w:val="clear" w:color="ffffff" w:fill="ffffff"/>
        <w:tcBorders>
          <w:top w:val="single" w:color="ADD394" w:themeColor="accent6" w:sz="4" w:space="0"/>
          <w:left w:val="none" w:color="000000" w:sz="4" w:space="0"/>
          <w:bottom w:val="none" w:color="000000" w:sz="4" w:space="0"/>
          <w:right w:val="none" w:color="000000" w:sz="4" w:space="0"/>
        </w:tcBorders>
      </w:tcPr>
    </w:tblStylePr>
  </w:style>
  <w:style w:type="table" w:styleId="1450">
    <w:name w:val="List Table 1 Light"/>
    <w:basedOn w:val="1393"/>
    <w:uiPriority w:val="99"/>
    <w:pPr>
      <w:spacing w:after="0" w:line="240" w:lineRule="auto"/>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451" w:customStyle="1">
    <w:name w:val="List Table 1 Light - Accent 1"/>
    <w:basedOn w:val="1393"/>
    <w:uiPriority w:val="99"/>
    <w:pPr>
      <w:spacing w:after="0" w:line="240" w:lineRule="auto"/>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1452" w:customStyle="1">
    <w:name w:val="List Table 1 Light - Accent 2"/>
    <w:basedOn w:val="1393"/>
    <w:uiPriority w:val="99"/>
    <w:pPr>
      <w:spacing w:after="0" w:line="240" w:lineRule="auto"/>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1453" w:customStyle="1">
    <w:name w:val="List Table 1 Light - Accent 3"/>
    <w:basedOn w:val="1393"/>
    <w:uiPriority w:val="99"/>
    <w:pPr>
      <w:spacing w:after="0" w:line="240" w:lineRule="auto"/>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1454" w:customStyle="1">
    <w:name w:val="List Table 1 Light - Accent 4"/>
    <w:basedOn w:val="1393"/>
    <w:uiPriority w:val="99"/>
    <w:pPr>
      <w:spacing w:after="0" w:line="240" w:lineRule="auto"/>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1455" w:customStyle="1">
    <w:name w:val="List Table 1 Light - Accent 5"/>
    <w:basedOn w:val="1393"/>
    <w:uiPriority w:val="99"/>
    <w:pPr>
      <w:spacing w:after="0" w:line="240" w:lineRule="auto"/>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1456" w:customStyle="1">
    <w:name w:val="List Table 1 Light - Accent 6"/>
    <w:basedOn w:val="1393"/>
    <w:uiPriority w:val="99"/>
    <w:pPr>
      <w:spacing w:after="0" w:line="240" w:lineRule="auto"/>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1457">
    <w:name w:val="List Table 2"/>
    <w:basedOn w:val="1393"/>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tblStylePr>
    <w:tblStylePr w:type="la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style>
  <w:style w:type="table" w:styleId="1458" w:customStyle="1">
    <w:name w:val="List Table 2 - Accent 1"/>
    <w:basedOn w:val="1393"/>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tblStylePr>
    <w:tblStylePr w:type="la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style>
  <w:style w:type="table" w:styleId="1459" w:customStyle="1">
    <w:name w:val="List Table 2 - Accent 2"/>
    <w:basedOn w:val="1393"/>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tblStylePr>
    <w:tblStylePr w:type="la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style>
  <w:style w:type="table" w:styleId="1460" w:customStyle="1">
    <w:name w:val="List Table 2 - Accent 3"/>
    <w:basedOn w:val="1393"/>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tblStylePr>
    <w:tblStylePr w:type="la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style>
  <w:style w:type="table" w:styleId="1461" w:customStyle="1">
    <w:name w:val="List Table 2 - Accent 4"/>
    <w:basedOn w:val="1393"/>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tblStylePr>
    <w:tblStylePr w:type="la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style>
  <w:style w:type="table" w:styleId="1462" w:customStyle="1">
    <w:name w:val="List Table 2 - Accent 5"/>
    <w:basedOn w:val="1393"/>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tblStylePr>
    <w:tblStylePr w:type="la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style>
  <w:style w:type="table" w:styleId="1463" w:customStyle="1">
    <w:name w:val="List Table 2 - Accent 6"/>
    <w:basedOn w:val="1393"/>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tblStylePr>
    <w:tblStylePr w:type="la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style>
  <w:style w:type="table" w:styleId="1464">
    <w:name w:val="List Table 3"/>
    <w:basedOn w:val="1393"/>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cPr>
        <w:tcBorders>
          <w:top w:val="single" w:color="000000" w:themeColor="text1" w:sz="4" w:space="0"/>
          <w:bottom w:val="single" w:color="000000" w:themeColor="text1" w:sz="4" w:space="0"/>
        </w:tcBorders>
      </w:tcPr>
    </w:tblStylePr>
    <w:tblStylePr w:type="band1Vert">
      <w:rPr>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465" w:customStyle="1">
    <w:name w:val="List Table 3 - Accent 1"/>
    <w:basedOn w:val="1393"/>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color w:val="404040"/>
        <w:sz w:val="22"/>
      </w:rPr>
      <w:tcPr>
        <w:tcBorders>
          <w:top w:val="single" w:color="4472C4" w:themeColor="accent1" w:sz="4" w:space="0"/>
          <w:bottom w:val="single" w:color="4472C4" w:themeColor="accent1" w:sz="4" w:space="0"/>
        </w:tcBorders>
      </w:tcPr>
    </w:tblStylePr>
    <w:tblStylePr w:type="band1Vert">
      <w:rPr>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466" w:customStyle="1">
    <w:name w:val="List Table 3 - Accent 2"/>
    <w:basedOn w:val="1393"/>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color w:val="404040"/>
        <w:sz w:val="22"/>
      </w:rPr>
      <w:tcPr>
        <w:tcBorders>
          <w:top w:val="single" w:color="F4B184" w:themeColor="accent2" w:sz="4" w:space="0"/>
          <w:bottom w:val="single" w:color="F4B184" w:themeColor="accent2" w:sz="4" w:space="0"/>
        </w:tcBorders>
      </w:tcPr>
    </w:tblStylePr>
    <w:tblStylePr w:type="band1Vert">
      <w:rPr>
        <w:color w:val="404040"/>
        <w:sz w:val="22"/>
      </w:rPr>
      <w:tcPr>
        <w:tcBorders>
          <w:left w:val="single" w:color="F4B184" w:themeColor="accent2" w:sz="4" w:space="0"/>
          <w:right w:val="single" w:color="F4B184" w:themeColor="accent2" w:sz="4" w:space="0"/>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1467" w:customStyle="1">
    <w:name w:val="List Table 3 - Accent 3"/>
    <w:basedOn w:val="1393"/>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color w:val="404040"/>
        <w:sz w:val="22"/>
      </w:rPr>
      <w:tcPr>
        <w:tcBorders>
          <w:top w:val="single" w:color="C9C9C9" w:themeColor="accent3" w:sz="4" w:space="0"/>
          <w:bottom w:val="single" w:color="C9C9C9" w:themeColor="accent3" w:sz="4" w:space="0"/>
        </w:tcBorders>
      </w:tcPr>
    </w:tblStylePr>
    <w:tblStylePr w:type="band1Vert">
      <w:rPr>
        <w:color w:val="404040"/>
        <w:sz w:val="22"/>
      </w:rPr>
      <w:tcPr>
        <w:tcBorders>
          <w:left w:val="single" w:color="C9C9C9" w:themeColor="accent3" w:sz="4" w:space="0"/>
          <w:right w:val="single" w:color="C9C9C9" w:themeColor="accent3" w:sz="4" w:space="0"/>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1468" w:customStyle="1">
    <w:name w:val="List Table 3 - Accent 4"/>
    <w:basedOn w:val="1393"/>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color w:val="404040"/>
        <w:sz w:val="22"/>
      </w:rPr>
      <w:tcPr>
        <w:tcBorders>
          <w:top w:val="single" w:color="FFD865" w:themeColor="accent4" w:sz="4" w:space="0"/>
          <w:bottom w:val="single" w:color="FFD865" w:themeColor="accent4" w:sz="4" w:space="0"/>
        </w:tcBorders>
      </w:tcPr>
    </w:tblStylePr>
    <w:tblStylePr w:type="band1Vert">
      <w:rPr>
        <w:color w:val="404040"/>
        <w:sz w:val="22"/>
      </w:rPr>
      <w:tcPr>
        <w:tcBorders>
          <w:left w:val="single" w:color="FFD865" w:themeColor="accent4" w:sz="4" w:space="0"/>
          <w:right w:val="single" w:color="FFD865" w:themeColor="accent4" w:sz="4" w:space="0"/>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1469" w:customStyle="1">
    <w:name w:val="List Table 3 - Accent 5"/>
    <w:basedOn w:val="1393"/>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color w:val="404040"/>
        <w:sz w:val="22"/>
      </w:rPr>
      <w:tcPr>
        <w:tcBorders>
          <w:top w:val="single" w:color="9BC2E5" w:themeColor="accent5" w:sz="4" w:space="0"/>
          <w:bottom w:val="single" w:color="9BC2E5" w:themeColor="accent5" w:sz="4" w:space="0"/>
        </w:tcBorders>
      </w:tcPr>
    </w:tblStylePr>
    <w:tblStylePr w:type="band1Vert">
      <w:rPr>
        <w:color w:val="404040"/>
        <w:sz w:val="22"/>
      </w:rPr>
      <w:tcPr>
        <w:tcBorders>
          <w:left w:val="single" w:color="9BC2E5" w:themeColor="accent5" w:sz="4" w:space="0"/>
          <w:right w:val="single" w:color="9BC2E5" w:themeColor="accent5" w:sz="4" w:space="0"/>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1470" w:customStyle="1">
    <w:name w:val="List Table 3 - Accent 6"/>
    <w:basedOn w:val="1393"/>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color w:val="404040"/>
        <w:sz w:val="22"/>
      </w:rPr>
      <w:tcPr>
        <w:tcBorders>
          <w:top w:val="single" w:color="A9D08E" w:themeColor="accent6" w:sz="4" w:space="0"/>
          <w:bottom w:val="single" w:color="A9D08E" w:themeColor="accent6" w:sz="4" w:space="0"/>
        </w:tcBorders>
      </w:tcPr>
    </w:tblStylePr>
    <w:tblStylePr w:type="band1Vert">
      <w:rPr>
        <w:color w:val="404040"/>
        <w:sz w:val="22"/>
      </w:rPr>
      <w:tcPr>
        <w:tcBorders>
          <w:left w:val="single" w:color="A9D08E" w:themeColor="accent6" w:sz="4" w:space="0"/>
          <w:right w:val="single" w:color="A9D08E" w:themeColor="accent6" w:sz="4" w:space="0"/>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1471">
    <w:name w:val="List Table 4"/>
    <w:basedOn w:val="1393"/>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472" w:customStyle="1">
    <w:name w:val="List Table 4 - Accent 1"/>
    <w:basedOn w:val="1393"/>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473" w:customStyle="1">
    <w:name w:val="List Table 4 - Accent 2"/>
    <w:basedOn w:val="1393"/>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1474" w:customStyle="1">
    <w:name w:val="List Table 4 - Accent 3"/>
    <w:basedOn w:val="1393"/>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1475" w:customStyle="1">
    <w:name w:val="List Table 4 - Accent 4"/>
    <w:basedOn w:val="1393"/>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1476" w:customStyle="1">
    <w:name w:val="List Table 4 - Accent 5"/>
    <w:basedOn w:val="1393"/>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1477" w:customStyle="1">
    <w:name w:val="List Table 4 - Accent 6"/>
    <w:basedOn w:val="1393"/>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1478">
    <w:name w:val="List Table 5 Dark"/>
    <w:basedOn w:val="1393"/>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band1Horz">
      <w:tcPr>
        <w:shd w:val="clear" w:color="7f7f7f" w:fill="7f7f7f"/>
        <w:tcBorders>
          <w:top w:val="single" w:color="FFFFFF" w:themeColor="light1" w:sz="4" w:space="0"/>
          <w:bottom w:val="single" w:color="FFFFFF" w:themeColor="light1" w:sz="4" w:space="0"/>
        </w:tcBorders>
      </w:tcPr>
    </w:tblStylePr>
    <w:tblStylePr w:type="band1Vert">
      <w:tcPr>
        <w:shd w:val="clear" w:color="7f7f7f" w:fill="7f7f7f"/>
        <w:tcBorders>
          <w:left w:val="single" w:color="FFFFFF" w:themeColor="light1" w:sz="4" w:space="0"/>
          <w:right w:val="single" w:color="FFFFFF" w:themeColor="light1" w:sz="4" w:space="0"/>
        </w:tcBorders>
      </w:tcPr>
    </w:tblStylePr>
    <w:tblStylePr w:type="band2Horz">
      <w:tcPr>
        <w:shd w:val="clear" w:color="7f7f7f" w:fill="7f7f7f"/>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7F7F7F" w:themeColor="text1" w:sz="32" w:space="0"/>
          <w:right w:val="single" w:color="FFFFFF" w:themeColor="light1" w:sz="4" w:space="0"/>
        </w:tcBorders>
      </w:tcPr>
    </w:tblStylePr>
    <w:tblStylePr w:type="firstRow">
      <w:rPr>
        <w:b/>
        <w:color w:val="FFFFFF" w:themeColor="light1"/>
        <w:sz w:val="22"/>
      </w:rPr>
      <w:tcPr>
        <w:shd w:val="clear" w:color="7f7f7f" w:fill="7f7f7f"/>
        <w:tcBorders>
          <w:top w:val="single" w:color="7F7F7F" w:themeColor="text1" w:sz="32" w:space="0"/>
          <w:bottom w:val="single" w:color="FFFFFF" w:themeColor="light1" w:sz="12" w:space="0"/>
        </w:tcBorders>
      </w:tcPr>
    </w:tblStylePr>
    <w:tblStylePr w:type="lastCol">
      <w:tcPr>
        <w:tcBorders>
          <w:left w:val="single" w:color="FFFFFF" w:themeColor="light1" w:sz="4" w:space="0"/>
          <w:right w:val="single" w:color="7F7F7F" w:themeColor="text1" w:sz="32" w:space="0"/>
        </w:tcBorders>
      </w:tcPr>
    </w:tblStylePr>
    <w:tblStylePr w:type="lastRow">
      <w:rPr>
        <w:b/>
        <w:color w:val="FFFFFF" w:themeColor="light1"/>
        <w:sz w:val="22"/>
      </w:rPr>
    </w:tblStylePr>
  </w:style>
  <w:style w:type="table" w:styleId="1479" w:customStyle="1">
    <w:name w:val="List Table 5 Dark - Accent 1"/>
    <w:basedOn w:val="1393"/>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band1Horz">
      <w:tcPr>
        <w:shd w:val="clear" w:color="4472c4" w:fill="4472c4"/>
        <w:tcBorders>
          <w:top w:val="single" w:color="FFFFFF" w:themeColor="light1" w:sz="4" w:space="0"/>
          <w:bottom w:val="single" w:color="FFFFFF" w:themeColor="light1" w:sz="4" w:space="0"/>
        </w:tcBorders>
      </w:tcPr>
    </w:tblStylePr>
    <w:tblStylePr w:type="band1Vert">
      <w:tcPr>
        <w:shd w:val="clear" w:color="4472c4" w:fill="4472c4"/>
        <w:tcBorders>
          <w:left w:val="single" w:color="FFFFFF" w:themeColor="light1" w:sz="4" w:space="0"/>
          <w:right w:val="single" w:color="FFFFFF" w:themeColor="light1" w:sz="4" w:space="0"/>
        </w:tcBorders>
      </w:tcPr>
    </w:tblStylePr>
    <w:tblStylePr w:type="band2Horz">
      <w:tcPr>
        <w:shd w:val="clear" w:color="4472c4" w:fill="4472c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4472C4" w:themeColor="accent1" w:sz="32" w:space="0"/>
          <w:right w:val="single" w:color="FFFFFF" w:themeColor="light1" w:sz="4" w:space="0"/>
        </w:tcBorders>
      </w:tcPr>
    </w:tblStylePr>
    <w:tblStylePr w:type="firstRow">
      <w:rPr>
        <w:b/>
        <w:color w:val="FFFFFF" w:themeColor="light1"/>
        <w:sz w:val="22"/>
      </w:rPr>
      <w:tcPr>
        <w:shd w:val="clear" w:color="4472c4" w:fill="4472c4"/>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b/>
        <w:color w:val="FFFFFF" w:themeColor="light1"/>
        <w:sz w:val="22"/>
      </w:rPr>
    </w:tblStylePr>
  </w:style>
  <w:style w:type="table" w:styleId="1480" w:customStyle="1">
    <w:name w:val="List Table 5 Dark - Accent 2"/>
    <w:basedOn w:val="1393"/>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band1Horz">
      <w:tcPr>
        <w:shd w:val="clear" w:color="f4b184" w:fill="f4b184"/>
        <w:tcBorders>
          <w:top w:val="single" w:color="FFFFFF" w:themeColor="light1" w:sz="4" w:space="0"/>
          <w:bottom w:val="single" w:color="FFFFFF" w:themeColor="light1" w:sz="4" w:space="0"/>
        </w:tcBorders>
      </w:tcPr>
    </w:tblStylePr>
    <w:tblStylePr w:type="band1Vert">
      <w:tcPr>
        <w:shd w:val="clear" w:color="f4b184" w:fill="f4b184"/>
        <w:tcBorders>
          <w:left w:val="single" w:color="FFFFFF" w:themeColor="light1" w:sz="4" w:space="0"/>
          <w:right w:val="single" w:color="FFFFFF" w:themeColor="light1" w:sz="4" w:space="0"/>
        </w:tcBorders>
      </w:tcPr>
    </w:tblStylePr>
    <w:tblStylePr w:type="band2Horz">
      <w:tcPr>
        <w:shd w:val="clear" w:color="f4b184" w:fill="f4b18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4B184" w:themeColor="accent2" w:sz="32" w:space="0"/>
          <w:right w:val="single" w:color="FFFFFF" w:themeColor="light1" w:sz="4" w:space="0"/>
        </w:tcBorders>
      </w:tcPr>
    </w:tblStylePr>
    <w:tblStylePr w:type="firstRow">
      <w:rPr>
        <w:b/>
        <w:color w:val="FFFFFF" w:themeColor="light1"/>
        <w:sz w:val="22"/>
      </w:rPr>
      <w:tcPr>
        <w:shd w:val="clear" w:color="f4b184" w:fill="f4b184"/>
        <w:tcBorders>
          <w:top w:val="single" w:color="F4B184" w:themeColor="accent2" w:sz="32" w:space="0"/>
          <w:bottom w:val="single" w:color="FFFFFF" w:themeColor="light1" w:sz="12" w:space="0"/>
        </w:tcBorders>
      </w:tcPr>
    </w:tblStylePr>
    <w:tblStylePr w:type="lastCol">
      <w:tcPr>
        <w:tcBorders>
          <w:left w:val="single" w:color="FFFFFF" w:themeColor="light1" w:sz="4" w:space="0"/>
          <w:right w:val="single" w:color="F4B184" w:themeColor="accent2" w:sz="32" w:space="0"/>
        </w:tcBorders>
      </w:tcPr>
    </w:tblStylePr>
    <w:tblStylePr w:type="lastRow">
      <w:rPr>
        <w:b/>
        <w:color w:val="FFFFFF" w:themeColor="light1"/>
        <w:sz w:val="22"/>
      </w:rPr>
    </w:tblStylePr>
  </w:style>
  <w:style w:type="table" w:styleId="1481" w:customStyle="1">
    <w:name w:val="List Table 5 Dark - Accent 3"/>
    <w:basedOn w:val="1393"/>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fill="c9c9c9"/>
        <w:tcBorders>
          <w:top w:val="single" w:color="FFFFFF" w:themeColor="light1" w:sz="4" w:space="0"/>
          <w:bottom w:val="single" w:color="FFFFFF" w:themeColor="light1" w:sz="4" w:space="0"/>
        </w:tcBorders>
      </w:tcPr>
    </w:tblStylePr>
    <w:tblStylePr w:type="band1Vert">
      <w:tcPr>
        <w:shd w:val="clear" w:color="c9c9c9" w:fill="c9c9c9"/>
        <w:tcBorders>
          <w:left w:val="single" w:color="FFFFFF" w:themeColor="light1" w:sz="4" w:space="0"/>
          <w:right w:val="single" w:color="FFFFFF" w:themeColor="light1" w:sz="4" w:space="0"/>
        </w:tcBorders>
      </w:tcPr>
    </w:tblStylePr>
    <w:tblStylePr w:type="band2Horz">
      <w:tcPr>
        <w:shd w:val="clear" w:color="c9c9c9" w:fill="c9c9c9"/>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C9C9C9" w:themeColor="accent3" w:sz="32" w:space="0"/>
          <w:right w:val="single" w:color="FFFFFF" w:themeColor="light1" w:sz="4" w:space="0"/>
        </w:tcBorders>
      </w:tcPr>
    </w:tblStylePr>
    <w:tblStylePr w:type="firstRow">
      <w:rPr>
        <w:b/>
        <w:color w:val="FFFFFF" w:themeColor="light1"/>
        <w:sz w:val="22"/>
      </w:rPr>
      <w:tcPr>
        <w:shd w:val="clear" w:color="c9c9c9" w:fill="c9c9c9"/>
        <w:tcBorders>
          <w:top w:val="single" w:color="C9C9C9" w:themeColor="accent3" w:sz="32" w:space="0"/>
          <w:bottom w:val="single" w:color="FFFFFF" w:themeColor="light1" w:sz="12" w:space="0"/>
        </w:tcBorders>
      </w:tcPr>
    </w:tblStylePr>
    <w:tblStylePr w:type="lastCol">
      <w:tcPr>
        <w:tcBorders>
          <w:left w:val="single" w:color="FFFFFF" w:themeColor="light1" w:sz="4" w:space="0"/>
          <w:right w:val="single" w:color="C9C9C9" w:themeColor="accent3" w:sz="32" w:space="0"/>
        </w:tcBorders>
      </w:tcPr>
    </w:tblStylePr>
    <w:tblStylePr w:type="lastRow">
      <w:rPr>
        <w:b/>
        <w:color w:val="FFFFFF" w:themeColor="light1"/>
        <w:sz w:val="22"/>
      </w:rPr>
    </w:tblStylePr>
  </w:style>
  <w:style w:type="table" w:styleId="1482" w:customStyle="1">
    <w:name w:val="List Table 5 Dark - Accent 4"/>
    <w:basedOn w:val="1393"/>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band1Horz">
      <w:tcPr>
        <w:shd w:val="clear" w:color="ffd865" w:fill="ffd865"/>
        <w:tcBorders>
          <w:top w:val="single" w:color="FFFFFF" w:themeColor="light1" w:sz="4" w:space="0"/>
          <w:bottom w:val="single" w:color="FFFFFF" w:themeColor="light1" w:sz="4" w:space="0"/>
        </w:tcBorders>
      </w:tcPr>
    </w:tblStylePr>
    <w:tblStylePr w:type="band1Vert">
      <w:tcPr>
        <w:shd w:val="clear" w:color="ffd865" w:fill="ffd865"/>
        <w:tcBorders>
          <w:left w:val="single" w:color="FFFFFF" w:themeColor="light1" w:sz="4" w:space="0"/>
          <w:right w:val="single" w:color="FFFFFF" w:themeColor="light1" w:sz="4" w:space="0"/>
        </w:tcBorders>
      </w:tcPr>
    </w:tblStylePr>
    <w:tblStylePr w:type="band2Horz">
      <w:tcPr>
        <w:shd w:val="clear" w:color="ffd865" w:fill="ffd86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FD865" w:themeColor="accent4" w:sz="32" w:space="0"/>
          <w:right w:val="single" w:color="FFFFFF" w:themeColor="light1" w:sz="4" w:space="0"/>
        </w:tcBorders>
      </w:tcPr>
    </w:tblStylePr>
    <w:tblStylePr w:type="firstRow">
      <w:rPr>
        <w:b/>
        <w:color w:val="FFFFFF" w:themeColor="light1"/>
        <w:sz w:val="22"/>
      </w:rPr>
      <w:tcPr>
        <w:shd w:val="clear" w:color="ffd865" w:fill="ffd865"/>
        <w:tcBorders>
          <w:top w:val="single" w:color="FFD865" w:themeColor="accent4" w:sz="32" w:space="0"/>
          <w:bottom w:val="single" w:color="FFFFFF" w:themeColor="light1" w:sz="12" w:space="0"/>
        </w:tcBorders>
      </w:tcPr>
    </w:tblStylePr>
    <w:tblStylePr w:type="lastCol">
      <w:tcPr>
        <w:tcBorders>
          <w:left w:val="single" w:color="FFFFFF" w:themeColor="light1" w:sz="4" w:space="0"/>
          <w:right w:val="single" w:color="FFD865" w:themeColor="accent4" w:sz="32" w:space="0"/>
        </w:tcBorders>
      </w:tcPr>
    </w:tblStylePr>
    <w:tblStylePr w:type="lastRow">
      <w:rPr>
        <w:b/>
        <w:color w:val="FFFFFF" w:themeColor="light1"/>
        <w:sz w:val="22"/>
      </w:rPr>
    </w:tblStylePr>
  </w:style>
  <w:style w:type="table" w:styleId="1483" w:customStyle="1">
    <w:name w:val="List Table 5 Dark - Accent 5"/>
    <w:basedOn w:val="1393"/>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band1Horz">
      <w:tcPr>
        <w:shd w:val="clear" w:color="9bc2e5" w:fill="9bc2e5"/>
        <w:tcBorders>
          <w:top w:val="single" w:color="FFFFFF" w:themeColor="light1" w:sz="4" w:space="0"/>
          <w:bottom w:val="single" w:color="FFFFFF" w:themeColor="light1" w:sz="4" w:space="0"/>
        </w:tcBorders>
      </w:tcPr>
    </w:tblStylePr>
    <w:tblStylePr w:type="band1Vert">
      <w:tcPr>
        <w:shd w:val="clear" w:color="9bc2e5" w:fill="9bc2e5"/>
        <w:tcBorders>
          <w:left w:val="single" w:color="FFFFFF" w:themeColor="light1" w:sz="4" w:space="0"/>
          <w:right w:val="single" w:color="FFFFFF" w:themeColor="light1" w:sz="4" w:space="0"/>
        </w:tcBorders>
      </w:tcPr>
    </w:tblStylePr>
    <w:tblStylePr w:type="band2Horz">
      <w:tcPr>
        <w:shd w:val="clear" w:color="9bc2e5" w:fill="9bc2e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9BC2E5" w:themeColor="accent5" w:sz="32" w:space="0"/>
          <w:right w:val="single" w:color="FFFFFF" w:themeColor="light1" w:sz="4" w:space="0"/>
        </w:tcBorders>
      </w:tcPr>
    </w:tblStylePr>
    <w:tblStylePr w:type="firstRow">
      <w:rPr>
        <w:b/>
        <w:color w:val="FFFFFF" w:themeColor="light1"/>
        <w:sz w:val="22"/>
      </w:rPr>
      <w:tcPr>
        <w:shd w:val="clear" w:color="9bc2e5" w:fill="9bc2e5"/>
        <w:tcBorders>
          <w:top w:val="single" w:color="9BC2E5" w:themeColor="accent5" w:sz="32" w:space="0"/>
          <w:bottom w:val="single" w:color="FFFFFF" w:themeColor="light1" w:sz="12" w:space="0"/>
        </w:tcBorders>
      </w:tcPr>
    </w:tblStylePr>
    <w:tblStylePr w:type="lastCol">
      <w:tcPr>
        <w:tcBorders>
          <w:left w:val="single" w:color="FFFFFF" w:themeColor="light1" w:sz="4" w:space="0"/>
          <w:right w:val="single" w:color="9BC2E5" w:themeColor="accent5" w:sz="32" w:space="0"/>
        </w:tcBorders>
      </w:tcPr>
    </w:tblStylePr>
    <w:tblStylePr w:type="lastRow">
      <w:rPr>
        <w:b/>
        <w:color w:val="FFFFFF" w:themeColor="light1"/>
        <w:sz w:val="22"/>
      </w:rPr>
    </w:tblStylePr>
  </w:style>
  <w:style w:type="table" w:styleId="1484" w:customStyle="1">
    <w:name w:val="List Table 5 Dark - Accent 6"/>
    <w:basedOn w:val="1393"/>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fill="a9d08e"/>
        <w:tcBorders>
          <w:top w:val="single" w:color="FFFFFF" w:themeColor="light1" w:sz="4" w:space="0"/>
          <w:bottom w:val="single" w:color="FFFFFF" w:themeColor="light1" w:sz="4" w:space="0"/>
        </w:tcBorders>
      </w:tcPr>
    </w:tblStylePr>
    <w:tblStylePr w:type="band1Vert">
      <w:tcPr>
        <w:shd w:val="clear" w:color="a9d08e" w:fill="a9d08e"/>
        <w:tcBorders>
          <w:left w:val="single" w:color="FFFFFF" w:themeColor="light1" w:sz="4" w:space="0"/>
          <w:right w:val="single" w:color="FFFFFF" w:themeColor="light1" w:sz="4" w:space="0"/>
        </w:tcBorders>
      </w:tcPr>
    </w:tblStylePr>
    <w:tblStylePr w:type="band2Horz">
      <w:tcPr>
        <w:shd w:val="clear" w:color="a9d08e" w:fill="a9d08e"/>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A9D08E" w:themeColor="accent6" w:sz="32" w:space="0"/>
          <w:right w:val="single" w:color="FFFFFF" w:themeColor="light1" w:sz="4" w:space="0"/>
        </w:tcBorders>
      </w:tcPr>
    </w:tblStylePr>
    <w:tblStylePr w:type="firstRow">
      <w:rPr>
        <w:b/>
        <w:color w:val="FFFFFF" w:themeColor="light1"/>
        <w:sz w:val="22"/>
      </w:rPr>
      <w:tcPr>
        <w:shd w:val="clear" w:color="a9d08e" w:fill="a9d08e"/>
        <w:tcBorders>
          <w:top w:val="single" w:color="A9D08E" w:themeColor="accent6" w:sz="32" w:space="0"/>
          <w:bottom w:val="single" w:color="FFFFFF" w:themeColor="light1" w:sz="12" w:space="0"/>
        </w:tcBorders>
      </w:tcPr>
    </w:tblStylePr>
    <w:tblStylePr w:type="lastCol">
      <w:tcPr>
        <w:tcBorders>
          <w:left w:val="single" w:color="FFFFFF" w:themeColor="light1" w:sz="4" w:space="0"/>
          <w:right w:val="single" w:color="A9D08E" w:themeColor="accent6" w:sz="32" w:space="0"/>
        </w:tcBorders>
      </w:tcPr>
    </w:tblStylePr>
    <w:tblStylePr w:type="lastRow">
      <w:rPr>
        <w:b/>
        <w:color w:val="FFFFFF" w:themeColor="light1"/>
        <w:sz w:val="22"/>
      </w:rPr>
    </w:tblStylePr>
  </w:style>
  <w:style w:type="table" w:styleId="1485">
    <w:name w:val="List Table 6 Colorful"/>
    <w:basedOn w:val="1393"/>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sz="4" w:space="0"/>
        </w:tcBorders>
      </w:tcPr>
    </w:tblStylePr>
    <w:tblStylePr w:type="lastCol">
      <w:rPr>
        <w:b/>
        <w:color w:val="000000" w:themeColor="text1"/>
      </w:rPr>
    </w:tblStylePr>
    <w:tblStylePr w:type="lastRow">
      <w:rPr>
        <w:b/>
        <w:color w:val="000000" w:themeColor="text1"/>
      </w:rPr>
      <w:tcPr>
        <w:tcBorders>
          <w:top w:val="single" w:color="7F7F7F" w:themeColor="text1" w:sz="4" w:space="0"/>
        </w:tcBorders>
      </w:tcPr>
    </w:tblStylePr>
  </w:style>
  <w:style w:type="table" w:styleId="1486" w:customStyle="1">
    <w:name w:val="List Table 6 Colorful - Accent 1"/>
    <w:basedOn w:val="1393"/>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1487" w:customStyle="1">
    <w:name w:val="List Table 6 Colorful - Accent 2"/>
    <w:basedOn w:val="1393"/>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sz="4" w:space="0"/>
        </w:tcBorders>
      </w:tcPr>
    </w:tblStylePr>
  </w:style>
  <w:style w:type="table" w:styleId="1488" w:customStyle="1">
    <w:name w:val="List Table 6 Colorful - Accent 3"/>
    <w:basedOn w:val="1393"/>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sz="4" w:space="0"/>
        </w:tcBorders>
      </w:tcPr>
    </w:tblStylePr>
  </w:style>
  <w:style w:type="table" w:styleId="1489" w:customStyle="1">
    <w:name w:val="List Table 6 Colorful - Accent 4"/>
    <w:basedOn w:val="1393"/>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sz="4" w:space="0"/>
        </w:tcBorders>
      </w:tcPr>
    </w:tblStylePr>
  </w:style>
  <w:style w:type="table" w:styleId="1490" w:customStyle="1">
    <w:name w:val="List Table 6 Colorful - Accent 5"/>
    <w:basedOn w:val="1393"/>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sz="4" w:space="0"/>
        </w:tcBorders>
      </w:tcPr>
    </w:tblStylePr>
  </w:style>
  <w:style w:type="table" w:styleId="1491" w:customStyle="1">
    <w:name w:val="List Table 6 Colorful - Accent 6"/>
    <w:basedOn w:val="1393"/>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sz="4" w:space="0"/>
        </w:tcBorders>
      </w:tcPr>
    </w:tblStylePr>
  </w:style>
  <w:style w:type="table" w:styleId="1492">
    <w:name w:val="List Table 7 Colorful"/>
    <w:basedOn w:val="1393"/>
    <w:uiPriority w:val="99"/>
    <w:pPr>
      <w:spacing w:after="0" w:line="240" w:lineRule="auto"/>
    </w:pPr>
    <w:tblPr>
      <w:tblStyleRowBandSize w:val="1"/>
      <w:tblStyleColBandSize w:val="1"/>
      <w:tblBorders>
        <w:right w:val="single" w:color="7F7F7F" w:themeColor="text1" w:themeTint="80" w:sz="4" w:space="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493" w:customStyle="1">
    <w:name w:val="List Table 7 Colorful - Accent 1"/>
    <w:basedOn w:val="1393"/>
    <w:uiPriority w:val="99"/>
    <w:pPr>
      <w:spacing w:after="0" w:line="240" w:lineRule="auto"/>
    </w:pPr>
    <w:tblPr>
      <w:tblStyleRowBandSize w:val="1"/>
      <w:tblStyleColBandSize w:val="1"/>
      <w:tblBorders>
        <w:right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tcPr>
        <w:shd w:val="clear" w:color="ffffff" w:fill="ffffff"/>
        <w:tcBorders>
          <w:top w:val="single" w:color="4472C4" w:themeColor="accent1" w:sz="4" w:space="0"/>
          <w:left w:val="none" w:color="000000" w:sz="4" w:space="0"/>
          <w:bottom w:val="none" w:color="000000" w:sz="4" w:space="0"/>
          <w:right w:val="none" w:color="000000" w:sz="4" w:space="0"/>
        </w:tcBorders>
      </w:tcPr>
    </w:tblStylePr>
  </w:style>
  <w:style w:type="table" w:styleId="1494" w:customStyle="1">
    <w:name w:val="List Table 7 Colorful - Accent 2"/>
    <w:basedOn w:val="1393"/>
    <w:uiPriority w:val="99"/>
    <w:pPr>
      <w:spacing w:after="0" w:line="240" w:lineRule="auto"/>
    </w:pPr>
    <w:tblPr>
      <w:tblStyleRowBandSize w:val="1"/>
      <w:tblStyleColBandSize w:val="1"/>
      <w:tblBorders>
        <w:right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495" w:customStyle="1">
    <w:name w:val="List Table 7 Colorful - Accent 3"/>
    <w:basedOn w:val="1393"/>
    <w:uiPriority w:val="99"/>
    <w:pPr>
      <w:spacing w:after="0" w:line="240" w:lineRule="auto"/>
    </w:pPr>
    <w:tblPr>
      <w:tblStyleRowBandSize w:val="1"/>
      <w:tblStyleColBandSize w:val="1"/>
      <w:tblBorders>
        <w:right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tcPr>
        <w:shd w:val="clear" w:color="ffffff" w:fill="ffffff"/>
        <w:tcBorders>
          <w:top w:val="single" w:color="C9C9C9" w:themeColor="accent3" w:sz="4" w:space="0"/>
          <w:left w:val="none" w:color="000000" w:sz="4" w:space="0"/>
          <w:bottom w:val="none" w:color="000000" w:sz="4" w:space="0"/>
          <w:right w:val="none" w:color="000000" w:sz="4" w:space="0"/>
        </w:tcBorders>
      </w:tcPr>
    </w:tblStylePr>
  </w:style>
  <w:style w:type="table" w:styleId="1496" w:customStyle="1">
    <w:name w:val="List Table 7 Colorful - Accent 4"/>
    <w:basedOn w:val="1393"/>
    <w:uiPriority w:val="99"/>
    <w:pPr>
      <w:spacing w:after="0" w:line="240" w:lineRule="auto"/>
    </w:pPr>
    <w:tblPr>
      <w:tblStyleRowBandSize w:val="1"/>
      <w:tblStyleColBandSize w:val="1"/>
      <w:tblBorders>
        <w:right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497" w:customStyle="1">
    <w:name w:val="List Table 7 Colorful - Accent 5"/>
    <w:basedOn w:val="1393"/>
    <w:uiPriority w:val="99"/>
    <w:pPr>
      <w:spacing w:after="0" w:line="240" w:lineRule="auto"/>
    </w:pPr>
    <w:tblPr>
      <w:tblStyleRowBandSize w:val="1"/>
      <w:tblStyleColBandSize w:val="1"/>
      <w:tblBorders>
        <w:right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tcPr>
        <w:shd w:val="clear" w:color="ffffff" w:fill="ffffff"/>
        <w:tcBorders>
          <w:top w:val="single" w:color="9BC2E5" w:themeColor="accent5" w:sz="4" w:space="0"/>
          <w:left w:val="none" w:color="000000" w:sz="4" w:space="0"/>
          <w:bottom w:val="none" w:color="000000" w:sz="4" w:space="0"/>
          <w:right w:val="none" w:color="000000" w:sz="4" w:space="0"/>
        </w:tcBorders>
      </w:tcPr>
    </w:tblStylePr>
  </w:style>
  <w:style w:type="table" w:styleId="1498" w:customStyle="1">
    <w:name w:val="List Table 7 Colorful - Accent 6"/>
    <w:basedOn w:val="1393"/>
    <w:uiPriority w:val="99"/>
    <w:pPr>
      <w:spacing w:after="0" w:line="240" w:lineRule="auto"/>
    </w:pPr>
    <w:tblPr>
      <w:tblStyleRowBandSize w:val="1"/>
      <w:tblStyleColBandSize w:val="1"/>
      <w:tblBorders>
        <w:right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tcPr>
        <w:shd w:val="clear" w:color="ffffff" w:fill="ffffff"/>
        <w:tcBorders>
          <w:top w:val="single" w:color="A9D08E" w:themeColor="accent6" w:sz="4" w:space="0"/>
          <w:left w:val="none" w:color="000000" w:sz="4" w:space="0"/>
          <w:bottom w:val="none" w:color="000000" w:sz="4" w:space="0"/>
          <w:right w:val="none" w:color="000000" w:sz="4" w:space="0"/>
        </w:tcBorders>
      </w:tcPr>
    </w:tblStylePr>
  </w:style>
  <w:style w:type="table" w:styleId="1499" w:customStyle="1">
    <w:name w:val="Lined - Accent"/>
    <w:basedOn w:val="1393"/>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500" w:customStyle="1">
    <w:name w:val="Lined - Accent 1"/>
    <w:basedOn w:val="1393"/>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501" w:customStyle="1">
    <w:name w:val="Lined - Accent 2"/>
    <w:basedOn w:val="1393"/>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502" w:customStyle="1">
    <w:name w:val="Lined - Accent 3"/>
    <w:basedOn w:val="1393"/>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503" w:customStyle="1">
    <w:name w:val="Lined - Accent 4"/>
    <w:basedOn w:val="1393"/>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504" w:customStyle="1">
    <w:name w:val="Lined - Accent 5"/>
    <w:basedOn w:val="1393"/>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505" w:customStyle="1">
    <w:name w:val="Lined - Accent 6"/>
    <w:basedOn w:val="1393"/>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506" w:customStyle="1">
    <w:name w:val="Bordered &amp; Lined - Accent"/>
    <w:basedOn w:val="1393"/>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507" w:customStyle="1">
    <w:name w:val="Bordered &amp; Lined - Accent 1"/>
    <w:basedOn w:val="1393"/>
    <w:uiPriority w:val="99"/>
    <w:pPr>
      <w:spacing w:after="0" w:line="240" w:lineRule="auto"/>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508" w:customStyle="1">
    <w:name w:val="Bordered &amp; Lined - Accent 2"/>
    <w:basedOn w:val="1393"/>
    <w:uiPriority w:val="99"/>
    <w:pPr>
      <w:spacing w:after="0" w:line="240" w:lineRule="auto"/>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509" w:customStyle="1">
    <w:name w:val="Bordered &amp; Lined - Accent 3"/>
    <w:basedOn w:val="1393"/>
    <w:uiPriority w:val="99"/>
    <w:pPr>
      <w:spacing w:after="0" w:line="240" w:lineRule="auto"/>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510" w:customStyle="1">
    <w:name w:val="Bordered &amp; Lined - Accent 4"/>
    <w:basedOn w:val="1393"/>
    <w:uiPriority w:val="99"/>
    <w:pPr>
      <w:spacing w:after="0" w:line="240" w:lineRule="auto"/>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511" w:customStyle="1">
    <w:name w:val="Bordered &amp; Lined - Accent 5"/>
    <w:basedOn w:val="1393"/>
    <w:uiPriority w:val="99"/>
    <w:pPr>
      <w:spacing w:after="0" w:line="240" w:lineRule="auto"/>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512" w:customStyle="1">
    <w:name w:val="Bordered &amp; Lined - Accent 6"/>
    <w:basedOn w:val="1393"/>
    <w:uiPriority w:val="99"/>
    <w:pPr>
      <w:spacing w:after="0" w:line="240" w:lineRule="auto"/>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513" w:customStyle="1">
    <w:name w:val="Bordered"/>
    <w:basedOn w:val="1393"/>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color w:val="404040"/>
        <w:sz w:val="22"/>
      </w:r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firstCol">
      <w:rPr>
        <w:color w:val="404040"/>
        <w:sz w:val="22"/>
      </w:rPr>
    </w:tblStylePr>
    <w:tblStylePr w:type="firstRow">
      <w:rPr>
        <w:color w:val="404040"/>
        <w:sz w:val="22"/>
      </w:rPr>
      <w:tcPr>
        <w:tcBorders>
          <w:bottom w:val="single" w:color="7F7F7F" w:themeColor="text1" w:sz="12" w:space="0"/>
        </w:tcBorders>
      </w:tcPr>
    </w:tblStylePr>
    <w:tblStylePr w:type="lastCol">
      <w:rPr>
        <w:color w:val="404040"/>
        <w:sz w:val="22"/>
      </w:rPr>
      <w:tcPr>
        <w:tcBorders>
          <w:left w:val="single" w:color="7F7F7F" w:themeColor="text1" w:sz="12" w:space="0"/>
        </w:tcBorders>
      </w:tcPr>
    </w:tblStylePr>
    <w:tblStylePr w:type="lastRow">
      <w:rPr>
        <w:color w:val="404040"/>
        <w:sz w:val="22"/>
      </w:rPr>
      <w:tcPr>
        <w:tcBorders>
          <w:top w:val="single" w:color="7F7F7F" w:themeColor="text1" w:sz="12" w:space="0"/>
        </w:tcBorders>
      </w:tcPr>
    </w:tblStylePr>
  </w:style>
  <w:style w:type="table" w:styleId="1514" w:customStyle="1">
    <w:name w:val="Bordered - Accent 1"/>
    <w:basedOn w:val="1393"/>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color w:val="404040"/>
        <w:sz w:val="22"/>
      </w:rPr>
    </w:tblStylePr>
    <w:tblStylePr w:type="firstRow">
      <w:rPr>
        <w:color w:val="404040"/>
        <w:sz w:val="22"/>
      </w:rPr>
      <w:tcPr>
        <w:tcBorders>
          <w:bottom w:val="single" w:color="4472C4" w:themeColor="accent1" w:sz="12" w:space="0"/>
        </w:tcBorders>
      </w:tcPr>
    </w:tblStylePr>
    <w:tblStylePr w:type="lastCol">
      <w:rPr>
        <w:color w:val="404040"/>
        <w:sz w:val="22"/>
      </w:rPr>
      <w:tcPr>
        <w:tcBorders>
          <w:left w:val="single" w:color="4472C4" w:themeColor="accent1" w:sz="12" w:space="0"/>
        </w:tcBorders>
      </w:tcPr>
    </w:tblStylePr>
    <w:tblStylePr w:type="lastRow">
      <w:rPr>
        <w:color w:val="404040"/>
        <w:sz w:val="22"/>
      </w:rPr>
      <w:tcPr>
        <w:tcBorders>
          <w:top w:val="single" w:color="4472C4" w:themeColor="accent1" w:sz="12" w:space="0"/>
        </w:tcBorders>
      </w:tcPr>
    </w:tblStylePr>
  </w:style>
  <w:style w:type="table" w:styleId="1515" w:customStyle="1">
    <w:name w:val="Bordered - Accent 2"/>
    <w:basedOn w:val="1393"/>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color w:val="404040"/>
        <w:sz w:val="22"/>
      </w:rPr>
    </w:tblStylePr>
    <w:tblStylePr w:type="firstRow">
      <w:rPr>
        <w:color w:val="404040"/>
        <w:sz w:val="22"/>
      </w:rPr>
      <w:tcPr>
        <w:tcBorders>
          <w:bottom w:val="single" w:color="F4B184" w:themeColor="accent2" w:sz="12" w:space="0"/>
        </w:tcBorders>
      </w:tcPr>
    </w:tblStylePr>
    <w:tblStylePr w:type="lastCol">
      <w:rPr>
        <w:color w:val="404040"/>
        <w:sz w:val="22"/>
      </w:rPr>
      <w:tcPr>
        <w:tcBorders>
          <w:left w:val="single" w:color="F4B184" w:themeColor="accent2" w:sz="12" w:space="0"/>
        </w:tcBorders>
      </w:tcPr>
    </w:tblStylePr>
    <w:tblStylePr w:type="lastRow">
      <w:rPr>
        <w:color w:val="404040"/>
        <w:sz w:val="22"/>
      </w:rPr>
      <w:tcPr>
        <w:tcBorders>
          <w:top w:val="single" w:color="F4B184" w:themeColor="accent2" w:sz="12" w:space="0"/>
        </w:tcBorders>
      </w:tcPr>
    </w:tblStylePr>
  </w:style>
  <w:style w:type="table" w:styleId="1516" w:customStyle="1">
    <w:name w:val="Bordered - Accent 3"/>
    <w:basedOn w:val="1393"/>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color w:val="404040"/>
        <w:sz w:val="22"/>
      </w:rPr>
    </w:tblStylePr>
    <w:tblStylePr w:type="firstRow">
      <w:rPr>
        <w:color w:val="404040"/>
        <w:sz w:val="22"/>
      </w:rPr>
      <w:tcPr>
        <w:tcBorders>
          <w:bottom w:val="single" w:color="C9C9C9" w:themeColor="accent3" w:sz="12" w:space="0"/>
        </w:tcBorders>
      </w:tcPr>
    </w:tblStylePr>
    <w:tblStylePr w:type="lastCol">
      <w:rPr>
        <w:color w:val="404040"/>
        <w:sz w:val="22"/>
      </w:rPr>
      <w:tcPr>
        <w:tcBorders>
          <w:left w:val="single" w:color="C9C9C9" w:themeColor="accent3" w:sz="12" w:space="0"/>
        </w:tcBorders>
      </w:tcPr>
    </w:tblStylePr>
    <w:tblStylePr w:type="lastRow">
      <w:rPr>
        <w:color w:val="404040"/>
        <w:sz w:val="22"/>
      </w:rPr>
      <w:tcPr>
        <w:tcBorders>
          <w:top w:val="single" w:color="C9C9C9" w:themeColor="accent3" w:sz="12" w:space="0"/>
        </w:tcBorders>
      </w:tcPr>
    </w:tblStylePr>
  </w:style>
  <w:style w:type="table" w:styleId="1517" w:customStyle="1">
    <w:name w:val="Bordered - Accent 4"/>
    <w:basedOn w:val="1393"/>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color w:val="404040"/>
        <w:sz w:val="22"/>
      </w:rPr>
    </w:tblStylePr>
    <w:tblStylePr w:type="firstRow">
      <w:rPr>
        <w:color w:val="404040"/>
        <w:sz w:val="22"/>
      </w:rPr>
      <w:tcPr>
        <w:tcBorders>
          <w:bottom w:val="single" w:color="FFD865" w:themeColor="accent4" w:sz="12" w:space="0"/>
        </w:tcBorders>
      </w:tcPr>
    </w:tblStylePr>
    <w:tblStylePr w:type="lastCol">
      <w:rPr>
        <w:color w:val="404040"/>
        <w:sz w:val="22"/>
      </w:rPr>
      <w:tcPr>
        <w:tcBorders>
          <w:left w:val="single" w:color="FFD865" w:themeColor="accent4" w:sz="12" w:space="0"/>
        </w:tcBorders>
      </w:tcPr>
    </w:tblStylePr>
    <w:tblStylePr w:type="lastRow">
      <w:rPr>
        <w:color w:val="404040"/>
        <w:sz w:val="22"/>
      </w:rPr>
      <w:tcPr>
        <w:tcBorders>
          <w:top w:val="single" w:color="FFD865" w:themeColor="accent4" w:sz="12" w:space="0"/>
        </w:tcBorders>
      </w:tcPr>
    </w:tblStylePr>
  </w:style>
  <w:style w:type="table" w:styleId="1518" w:customStyle="1">
    <w:name w:val="Bordered - Accent 5"/>
    <w:basedOn w:val="1393"/>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color w:val="404040"/>
        <w:sz w:val="22"/>
      </w:rPr>
    </w:tblStylePr>
    <w:tblStylePr w:type="firstRow">
      <w:rPr>
        <w:color w:val="404040"/>
        <w:sz w:val="22"/>
      </w:rPr>
      <w:tcPr>
        <w:tcBorders>
          <w:bottom w:val="single" w:color="9BC2E5" w:themeColor="accent5" w:sz="12" w:space="0"/>
        </w:tcBorders>
      </w:tcPr>
    </w:tblStylePr>
    <w:tblStylePr w:type="lastCol">
      <w:rPr>
        <w:color w:val="404040"/>
        <w:sz w:val="22"/>
      </w:rPr>
      <w:tcPr>
        <w:tcBorders>
          <w:left w:val="single" w:color="9BC2E5" w:themeColor="accent5" w:sz="12" w:space="0"/>
        </w:tcBorders>
      </w:tcPr>
    </w:tblStylePr>
    <w:tblStylePr w:type="lastRow">
      <w:rPr>
        <w:color w:val="404040"/>
        <w:sz w:val="22"/>
      </w:rPr>
      <w:tcPr>
        <w:tcBorders>
          <w:top w:val="single" w:color="9BC2E5" w:themeColor="accent5" w:sz="12" w:space="0"/>
        </w:tcBorders>
      </w:tcPr>
    </w:tblStylePr>
  </w:style>
  <w:style w:type="table" w:styleId="1519" w:customStyle="1">
    <w:name w:val="Bordered - Accent 6"/>
    <w:basedOn w:val="1393"/>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color w:val="404040"/>
        <w:sz w:val="22"/>
      </w:rPr>
    </w:tblStylePr>
    <w:tblStylePr w:type="firstRow">
      <w:rPr>
        <w:color w:val="404040"/>
        <w:sz w:val="22"/>
      </w:rPr>
      <w:tcPr>
        <w:tcBorders>
          <w:bottom w:val="single" w:color="A9D08E" w:themeColor="accent6" w:sz="12" w:space="0"/>
        </w:tcBorders>
      </w:tcPr>
    </w:tblStylePr>
    <w:tblStylePr w:type="lastCol">
      <w:rPr>
        <w:color w:val="404040"/>
        <w:sz w:val="22"/>
      </w:rPr>
      <w:tcPr>
        <w:tcBorders>
          <w:left w:val="single" w:color="A9D08E" w:themeColor="accent6" w:sz="12" w:space="0"/>
        </w:tcBorders>
      </w:tcPr>
    </w:tblStylePr>
    <w:tblStylePr w:type="lastRow">
      <w:rPr>
        <w:color w:val="404040"/>
        <w:sz w:val="22"/>
      </w:rPr>
      <w:tcPr>
        <w:tcBorders>
          <w:top w:val="single" w:color="A9D08E" w:themeColor="accent6" w:sz="12" w:space="0"/>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hyperlink" Target="https://cyberleninka.ru/article/n/internet-kak-setevaya-ili-ierarhicheskaya-struktura-kontseptsiya-seti-v-postmodernistskoy-filosofii-i-sotsialnyh-naukah-kontsa-xx-go-i" TargetMode="External"/><Relationship Id="rId32" Type="http://schemas.openxmlformats.org/officeDocument/2006/relationships/hyperlink" Target="https://www.schneier.com/essays/archives/2009/11/beyond_security_thea.html" TargetMode="External"/><Relationship Id="rId33" Type="http://schemas.openxmlformats.org/officeDocument/2006/relationships/hyperlink" Target="https://cyberleninka.ru/article/n/utrata-anonimnosti-v-vek-razvitiya-tsifrovyh-tehnologiy" TargetMode="External"/><Relationship Id="rId34" Type="http://schemas.openxmlformats.org/officeDocument/2006/relationships/hyperlink" Target="https://cyberleninka.ru/article/n/paradoks-anonimnosti-v-internete-i-problemy-ee-pravovogo-regulirovaniya" TargetMode="External"/><Relationship Id="rId35" Type="http://schemas.openxmlformats.org/officeDocument/2006/relationships/hyperlink" Target="https://cyberleninka.ru/article/n/anonimnost-v-globalnyh-setyah" TargetMode="External"/><Relationship Id="rId36" Type="http://schemas.openxmlformats.org/officeDocument/2006/relationships/hyperlink" Target="https://cyberleninka.ru/article/n/k-voprosu-o-mitm-atake-kak-sposobe-soversheniya-prestupleniy-v-sfere-kompyuternoy-informatsii" TargetMode="External"/><Relationship Id="rId37" Type="http://schemas.openxmlformats.org/officeDocument/2006/relationships/hyperlink" Target="https://cyberleninka.ru/article/n/k-voprosu-o-bezopasnom-shifrovanii-v-internet-messendzherah" TargetMode="External"/><Relationship Id="rId38" Type="http://schemas.openxmlformats.org/officeDocument/2006/relationships/hyperlink" Target="https://cyberleninka.ru/article/n/analiz-sposobov-i-metodov-nezakonnogo-rasprostraneniya-lichnyh-dannyh-polzovateley-messendzherov-sotsialnyh-setey-i-poiskovyh-sistem" TargetMode="External"/><Relationship Id="rId39" Type="http://schemas.openxmlformats.org/officeDocument/2006/relationships/hyperlink" Target="https://ee.stanford.edu/~hellman/publications/24.pdf" TargetMode="External"/><Relationship Id="rId40" Type="http://schemas.openxmlformats.org/officeDocument/2006/relationships/hyperlink" Target="https://cyberleninka.ru/article/n/rekomendatelnyy-protokol-detsentralizovannoy-fayloobmennoy-seti" TargetMode="External"/><Relationship Id="rId41" Type="http://schemas.openxmlformats.org/officeDocument/2006/relationships/hyperlink" Target="https://web.archive.org/web/20150514080026/https://www.dashpay.io/wp-content/uploads/2015/04/Dash-WhitepaperV1.pdf" TargetMode="External"/><Relationship Id="rId42" Type="http://schemas.openxmlformats.org/officeDocument/2006/relationships/hyperlink" Target="https://www.lix.polytechnique.fr/~tomc/P2P/Papers/Theory/MIXes.pdf" TargetMode="External"/><Relationship Id="rId43" Type="http://schemas.openxmlformats.org/officeDocument/2006/relationships/hyperlink" Target="https://cyberleninka.ru/article/n/problemy-sokrytiya-trafika-v-anonimnoy-seti-i-faktory-vliyayuschie-na-anonimnost" TargetMode="External"/><Relationship Id="rId44" Type="http://schemas.openxmlformats.org/officeDocument/2006/relationships/hyperlink" Target="http://netsukuku.freaknet.org/sourcedocs/main_doc/ntk_rfc/" TargetMode="External"/><Relationship Id="rId45" Type="http://schemas.openxmlformats.org/officeDocument/2006/relationships/hyperlink" Target="https://cyberleninka.ru/article/n/sposoby-i-sredstva-obespecheniya-anonimnosti-v-globalnoy-seti-internet" TargetMode="External"/><Relationship Id="rId46" Type="http://schemas.openxmlformats.org/officeDocument/2006/relationships/hyperlink" Target="https://cyberleninka.ru/article/n/kaleydoskop-vpn-tehnologiy" TargetMode="External"/><Relationship Id="rId47" Type="http://schemas.openxmlformats.org/officeDocument/2006/relationships/hyperlink" Target="https://bitcoin.org/files/bitcoin-paper/bitcoin_ru.pdf" TargetMode="External"/><Relationship Id="rId48" Type="http://schemas.openxmlformats.org/officeDocument/2006/relationships/hyperlink" Target="https://bitmessage.org/bitmessage.pdf" TargetMode="External"/><Relationship Id="rId49" Type="http://schemas.openxmlformats.org/officeDocument/2006/relationships/hyperlink" Target="https://www.blackhat.com/presentations/bh-usa-07/Perry/Whitepaper/bh-usa-07-perry-WP.pdf" TargetMode="External"/><Relationship Id="rId50" Type="http://schemas.openxmlformats.org/officeDocument/2006/relationships/hyperlink" Target="https://staas.home.xs4all.nl/t/swtr/documents/wt2015_i2p.pdf" TargetMode="External"/><Relationship Id="rId51" Type="http://schemas.openxmlformats.org/officeDocument/2006/relationships/hyperlink" Target="https://web.archive.org/web/20170312061708/https://gnunet.org/sites/default/files/minion-design.pdf" TargetMode="External"/><Relationship Id="rId52" Type="http://schemas.openxmlformats.org/officeDocument/2006/relationships/hyperlink" Target="https://www.cs.cornell.edu/people/egs/herbivore/dcnets.html" TargetMode="External"/><Relationship Id="rId53" Type="http://schemas.openxmlformats.org/officeDocument/2006/relationships/hyperlink" Target="https://dedis.cs.yale.edu/dissent/papers/osdi12.pdf" TargetMode="External"/><Relationship Id="rId54" Type="http://schemas.openxmlformats.org/officeDocument/2006/relationships/hyperlink" Target="https://dedis.cs.yale.edu/dissent/papers/verdict.pdf" TargetMode="External"/><Relationship Id="rId55" Type="http://schemas.openxmlformats.org/officeDocument/2006/relationships/hyperlink" Target="https://www.getmonero.org/library/Zero-to-Monero-1-0-0.pdf" TargetMode="External"/><Relationship Id="rId56" Type="http://schemas.openxmlformats.org/officeDocument/2006/relationships/hyperlink" Target="https://web.archive.org/web/20150514080026/https://www.dashpay.io/wp-content/uploads/2015/04/Dash-WhitepaperV1.pdf" TargetMode="External"/><Relationship Id="rId57" Type="http://schemas.openxmlformats.org/officeDocument/2006/relationships/hyperlink" Target="http://turtle-p2p.sourceforge.net/turtleinitial.pdf" TargetMode="External"/><Relationship Id="rId58" Type="http://schemas.openxmlformats.org/officeDocument/2006/relationships/hyperlink" Target="https://github.com/number571/go-peer"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ONLYOFFICE/7.1.1.57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498</cp:revision>
  <dcterms:created xsi:type="dcterms:W3CDTF">2020-12-11T02:23:00Z</dcterms:created>
  <dcterms:modified xsi:type="dcterms:W3CDTF">2022-08-26T09:19:50Z</dcterms:modified>
</cp:coreProperties>
</file>