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01"/>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01"/>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01"/>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01"/>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799"/>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w:t>
      </w:r>
      <w:r>
        <w:rPr>
          <w:rFonts w:ascii="Times New Roman" w:hAnsi="Times New Roman" w:eastAsia="Times New Roman" w:cs="Times New Roman"/>
          <w:sz w:val="24"/>
          <w:szCs w:val="24"/>
          <w:highlight w:val="none"/>
        </w:rPr>
        <w:t xml:space="preserve">клиент-безопасные приложения; </w:t>
      </w:r>
      <w:r>
        <w:rPr>
          <w:rFonts w:ascii="Times New Roman" w:hAnsi="Times New Roman" w:eastAsia="Times New Roman" w:cs="Times New Roman"/>
          <w:sz w:val="24"/>
          <w:szCs w:val="24"/>
          <w:highlight w:val="none"/>
        </w:rPr>
        <w:t xml:space="preserve">тайные каналы связи; сетевые архитектуры; сетевые модели;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полиморфизм информации;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мощность анонимности; </w:t>
      </w:r>
      <w:r>
        <w:rPr>
          <w:rFonts w:ascii="Times New Roman" w:hAnsi="Times New Roman" w:eastAsia="Times New Roman" w:cs="Times New Roman"/>
          <w:sz w:val="24"/>
          <w:szCs w:val="24"/>
          <w:highlight w:val="none"/>
        </w:rPr>
        <w:t xml:space="preserve">централизованные сети; децентрализованные сети; гибридные сети; механизмы анонимизации трафика;</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71"/>
            <w:ind w:left="850" w:right="850" w:firstLine="0"/>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szCs w:val="24"/>
              <w:u w:val="none"/>
            </w:rPr>
            <w:fldChar w:fldCharType="begin"/>
            <w:instrText xml:space="preserve">TOC \o "1-9" \h </w:instrText>
            <w:fldChar w:fldCharType="separate"/>
          </w:r>
          <w:r>
            <w:rPr>
              <w:rFonts w:ascii="Times New Roman" w:hAnsi="Times New Roman" w:cs="Times New Roman"/>
              <w:b w:val="0"/>
              <w:bCs w:val="0"/>
              <w:i w:val="0"/>
              <w:color w:val="000000" w:themeColor="text1"/>
              <w:sz w:val="24"/>
              <w:szCs w:val="24"/>
              <w:highlight w:val="none"/>
              <w:u w:val="none"/>
            </w:rPr>
          </w:r>
          <w:hyperlink w:tooltip="#_Toc7" w:anchor="_Toc7" w:history="1">
            <w:r>
              <w:rPr>
                <w:rStyle w:val="1798"/>
                <w:rFonts w:ascii="Times New Roman" w:hAnsi="Times New Roman" w:cs="Times New Roman"/>
              </w:rPr>
            </w:r>
            <w:r>
              <w:rPr>
                <w:rStyle w:val="1798"/>
                <w:rFonts w:ascii="Times New Roman" w:hAnsi="Times New Roman" w:eastAsia="Times New Roman" w:cs="Times New Roman"/>
                <w:b/>
                <w:sz w:val="24"/>
                <w:szCs w:val="24"/>
                <w:highlight w:val="none"/>
              </w:rPr>
              <w:t xml:space="preserve">1. </w:t>
            </w:r>
            <w:r>
              <w:rPr>
                <w:rStyle w:val="1798"/>
                <w:rFonts w:ascii="Times New Roman" w:hAnsi="Times New Roman" w:eastAsia="Times New Roman" w:cs="Times New Roman"/>
                <w:sz w:val="24"/>
                <w:szCs w:val="24"/>
              </w:rPr>
              <w:t xml:space="preserve">В</w:t>
            </w:r>
            <w:r>
              <w:rPr>
                <w:rStyle w:val="1798"/>
                <w:rFonts w:ascii="Times New Roman" w:hAnsi="Times New Roman" w:eastAsia="Times New Roman" w:cs="Times New Roman"/>
                <w:sz w:val="24"/>
                <w:szCs w:val="24"/>
              </w:rPr>
              <w:t xml:space="preserve">вед</w:t>
            </w:r>
            <w:r>
              <w:rPr>
                <w:rStyle w:val="1798"/>
                <w:rFonts w:ascii="Times New Roman" w:hAnsi="Times New Roman" w:cs="Times New Roman"/>
                <w:sz w:val="24"/>
                <w:szCs w:val="24"/>
              </w:rPr>
              <w:t xml:space="preserve">ение</w:t>
            </w:r>
            <w:r>
              <w:rPr>
                <w:rStyle w:val="1798"/>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_Toc7 \h</w:instrText>
              <w:fldChar w:fldCharType="separate"/>
            </w:r>
            <w:r>
              <w:rPr>
                <w:rStyle w:val="1798"/>
                <w:rFonts w:ascii="Times New Roman" w:hAnsi="Times New Roman" w:cs="Times New Roman"/>
                <w:sz w:val="24"/>
                <w:szCs w:val="24"/>
              </w:rPr>
              <w:t xml:space="preserve">2</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p>
        <w:p>
          <w:pPr>
            <w:pStyle w:val="1872"/>
            <w:ind w:left="1134" w:right="850" w:firstLine="0"/>
            <w:tabs>
              <w:tab w:val="right" w:pos="9780" w:leader="dot"/>
            </w:tabs>
            <w:rPr>
              <w:rFonts w:ascii="Times New Roman" w:hAnsi="Times New Roman" w:cs="Times New Roman"/>
              <w:b w:val="0"/>
              <w:bCs w:val="0"/>
              <w:sz w:val="24"/>
              <w:szCs w:val="24"/>
              <w:highlight w:val="none"/>
            </w:rPr>
          </w:pPr>
          <w:r>
            <w:rPr>
              <w:b w:val="0"/>
              <w:bCs w:val="0"/>
            </w:rPr>
          </w:r>
          <w:hyperlink w:tooltip="#_Toc8" w:anchor="_Toc8"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1.1. Сетевые коммуникации</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_Toc8 \h</w:instrText>
              <w:fldChar w:fldCharType="separate"/>
            </w:r>
            <w:r>
              <w:rPr>
                <w:rStyle w:val="1798"/>
                <w:rFonts w:ascii="Times New Roman" w:hAnsi="Times New Roman" w:cs="Times New Roman"/>
                <w:b w:val="0"/>
                <w:bCs w:val="0"/>
                <w:sz w:val="24"/>
                <w:szCs w:val="24"/>
              </w:rPr>
              <w:t xml:space="preserve">4</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1134" w:right="850" w:firstLine="0"/>
            <w:tabs>
              <w:tab w:val="right" w:pos="9780" w:leader="dot"/>
            </w:tabs>
            <w:rPr>
              <w:rFonts w:ascii="Times New Roman" w:hAnsi="Times New Roman" w:cs="Times New Roman"/>
              <w:b w:val="0"/>
              <w:bCs w:val="0"/>
              <w:sz w:val="24"/>
              <w:szCs w:val="24"/>
              <w:highlight w:val="none"/>
            </w:rPr>
          </w:pPr>
          <w:r>
            <w:rPr>
              <w:b w:val="0"/>
              <w:bCs w:val="0"/>
            </w:rPr>
          </w:r>
          <w:hyperlink w:tooltip="#_Toc9" w:anchor="_Toc9"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1.2. Влияние централизации</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_Toc9 \h</w:instrText>
              <w:fldChar w:fldCharType="separate"/>
            </w:r>
            <w:r>
              <w:rPr>
                <w:rStyle w:val="1798"/>
                <w:rFonts w:ascii="Times New Roman" w:hAnsi="Times New Roman" w:cs="Times New Roman"/>
                <w:b w:val="0"/>
                <w:bCs w:val="0"/>
                <w:sz w:val="24"/>
                <w:szCs w:val="24"/>
              </w:rPr>
              <w:t xml:space="preserve">7</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1134" w:right="850" w:firstLine="0"/>
            <w:tabs>
              <w:tab w:val="right" w:pos="9780" w:leader="dot"/>
            </w:tabs>
            <w:rPr>
              <w:rFonts w:ascii="Times New Roman" w:hAnsi="Times New Roman" w:cs="Times New Roman"/>
              <w:b w:val="0"/>
              <w:bCs w:val="0"/>
              <w:sz w:val="24"/>
              <w:szCs w:val="24"/>
              <w:highlight w:val="none"/>
            </w:rPr>
          </w:pPr>
          <w:r>
            <w:rPr>
              <w:b w:val="0"/>
              <w:bCs w:val="0"/>
            </w:rPr>
          </w:r>
          <w:hyperlink w:tooltip="#_Toc10" w:anchor="_Toc10"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1.3. Основная проблематика </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_Toc10 \h</w:instrText>
              <w:fldChar w:fldCharType="separate"/>
            </w:r>
            <w:r>
              <w:rPr>
                <w:rStyle w:val="1798"/>
                <w:rFonts w:ascii="Times New Roman" w:hAnsi="Times New Roman" w:cs="Times New Roman"/>
                <w:b w:val="0"/>
                <w:bCs w:val="0"/>
                <w:sz w:val="24"/>
                <w:szCs w:val="24"/>
              </w:rPr>
              <w:t xml:space="preserve">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1"/>
            <w:ind w:left="850" w:right="850" w:firstLine="0"/>
            <w:tabs>
              <w:tab w:val="right" w:pos="9780" w:leader="dot"/>
            </w:tabs>
            <w:rPr>
              <w:rStyle w:val="2012"/>
              <w:rFonts w:ascii="Times New Roman" w:hAnsi="Times New Roman" w:cs="Times New Roman"/>
              <w:sz w:val="24"/>
              <w:szCs w:val="24"/>
            </w:rPr>
          </w:pPr>
          <w:r/>
          <w:hyperlink w:tooltip="#_Toc11" w:anchor="_Toc11" w:history="1">
            <w:r>
              <w:rPr>
                <w:rStyle w:val="1798"/>
                <w:rFonts w:ascii="Times New Roman" w:hAnsi="Times New Roman" w:cs="Times New Roman"/>
              </w:rPr>
            </w:r>
            <w:r>
              <w:rPr>
                <w:rStyle w:val="1798"/>
                <w:rFonts w:ascii="Times New Roman" w:hAnsi="Times New Roman" w:eastAsia="Times New Roman" w:cs="Times New Roman"/>
                <w:b/>
                <w:sz w:val="24"/>
                <w:szCs w:val="24"/>
                <w:highlight w:val="none"/>
              </w:rPr>
              <w:t xml:space="preserve">2. </w:t>
            </w:r>
            <w:r>
              <w:rPr>
                <w:rStyle w:val="1798"/>
                <w:rFonts w:ascii="Times New Roman" w:hAnsi="Times New Roman" w:eastAsia="Times New Roman" w:cs="Times New Roman"/>
                <w:sz w:val="24"/>
                <w:szCs w:val="24"/>
              </w:rPr>
              <w:t xml:space="preserve">Парадигмы сетевых коммуникаций</w:t>
            </w:r>
            <w:r>
              <w:rPr>
                <w:rStyle w:val="1798"/>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_Toc11 \h</w:instrText>
              <w:fldChar w:fldCharType="separate"/>
            </w:r>
            <w:r>
              <w:rPr>
                <w:rStyle w:val="1798"/>
                <w:rFonts w:ascii="Times New Roman" w:hAnsi="Times New Roman" w:cs="Times New Roman"/>
                <w:sz w:val="24"/>
                <w:szCs w:val="24"/>
              </w:rPr>
              <w:t xml:space="preserve">11</w:t>
            </w:r>
            <w:r>
              <w:rPr>
                <w:rFonts w:ascii="Times New Roman" w:hAnsi="Times New Roman" w:cs="Times New Roman"/>
                <w:sz w:val="24"/>
                <w:szCs w:val="24"/>
              </w:rPr>
            </w:r>
            <w:r>
              <w:rPr>
                <w:rFonts w:ascii="Times New Roman" w:hAnsi="Times New Roman" w:cs="Times New Roman"/>
                <w:sz w:val="24"/>
                <w:szCs w:val="24"/>
              </w:rPr>
              <w:fldChar w:fldCharType="end"/>
            </w:r>
          </w:hyperlink>
          <w:r>
            <w:rPr>
              <w:rStyle w:val="2012"/>
              <w:rFonts w:ascii="Times New Roman" w:hAnsi="Times New Roman" w:eastAsia="Times New Roman" w:cs="Times New Roman"/>
              <w:sz w:val="24"/>
              <w:szCs w:val="24"/>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2" w:anchor="_Toc12"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2.1. Сетевые архитектуры</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_Toc12 \h</w:instrText>
              <w:fldChar w:fldCharType="separate"/>
            </w:r>
            <w:r>
              <w:rPr>
                <w:rStyle w:val="1798"/>
                <w:rFonts w:ascii="Times New Roman" w:hAnsi="Times New Roman" w:cs="Times New Roman"/>
                <w:b w:val="0"/>
                <w:bCs w:val="0"/>
                <w:sz w:val="24"/>
                <w:szCs w:val="24"/>
              </w:rPr>
              <w:t xml:space="preserve">12</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3" w:anchor="_Toc13"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2.2. Архитектурные модели</w:t>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_Toc13 \h</w:instrText>
              <w:fldChar w:fldCharType="separate"/>
            </w:r>
            <w:r>
              <w:rPr>
                <w:rStyle w:val="1798"/>
                <w:rFonts w:ascii="Times New Roman" w:hAnsi="Times New Roman" w:cs="Times New Roman"/>
                <w:b w:val="0"/>
                <w:bCs w:val="0"/>
                <w:sz w:val="24"/>
                <w:szCs w:val="24"/>
              </w:rPr>
              <w:t xml:space="preserve">13</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rPr>
          </w:pPr>
          <w:r>
            <w:rPr>
              <w:b w:val="0"/>
              <w:bCs w:val="0"/>
            </w:rPr>
          </w:r>
          <w:hyperlink w:tooltip="#_Toc14" w:anchor="_Toc14"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2.3. Замкнутость моделей</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_Toc14 \h</w:instrText>
              <w:fldChar w:fldCharType="separate"/>
            </w:r>
            <w:r>
              <w:rPr>
                <w:rStyle w:val="1798"/>
                <w:rFonts w:ascii="Times New Roman" w:hAnsi="Times New Roman" w:cs="Times New Roman"/>
                <w:b w:val="0"/>
                <w:bCs w:val="0"/>
                <w:sz w:val="24"/>
                <w:szCs w:val="24"/>
              </w:rPr>
              <w:t xml:space="preserve">18</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p>
        <w:p>
          <w:pPr>
            <w:pStyle w:val="1871"/>
            <w:ind w:left="850" w:right="850" w:firstLine="0"/>
            <w:tabs>
              <w:tab w:val="right" w:pos="9780" w:leader="dot"/>
            </w:tabs>
            <w:rPr>
              <w:rFonts w:ascii="Times New Roman" w:hAnsi="Times New Roman" w:cs="Times New Roman"/>
              <w:sz w:val="24"/>
              <w:szCs w:val="24"/>
              <w:highlight w:val="none"/>
            </w:rPr>
          </w:pPr>
          <w:r/>
          <w:hyperlink w:tooltip="#_Toc15" w:anchor="_Toc15" w:history="1">
            <w:r>
              <w:rPr>
                <w:rStyle w:val="1798"/>
                <w:rFonts w:ascii="Times New Roman" w:hAnsi="Times New Roman" w:cs="Times New Roman"/>
              </w:rPr>
            </w:r>
            <w:r>
              <w:rPr>
                <w:rStyle w:val="1798"/>
                <w:rFonts w:ascii="Times New Roman" w:hAnsi="Times New Roman" w:eastAsia="Times New Roman" w:cs="Times New Roman"/>
                <w:b/>
                <w:sz w:val="24"/>
                <w:szCs w:val="24"/>
                <w:highlight w:val="none"/>
              </w:rPr>
              <w:t xml:space="preserve">3. Определение скрытых систем</w:t>
            </w:r>
            <w:r>
              <w:rPr>
                <w:rStyle w:val="1798"/>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_Toc15 \h</w:instrText>
              <w:fldChar w:fldCharType="separate"/>
            </w:r>
            <w:r>
              <w:rPr>
                <w:rStyle w:val="1798"/>
                <w:rFonts w:ascii="Times New Roman" w:hAnsi="Times New Roman" w:cs="Times New Roman"/>
                <w:sz w:val="24"/>
                <w:szCs w:val="24"/>
              </w:rPr>
              <w:t xml:space="preserve">19</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eastAsia="Times New Roman" w:cs="Times New Roman"/>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6" w:anchor="_Toc16"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3.1. Анонимные сети</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_Toc16 \h</w:instrText>
              <w:fldChar w:fldCharType="separate"/>
            </w:r>
            <w:r>
              <w:rPr>
                <w:rStyle w:val="1798"/>
                <w:rFonts w:ascii="Times New Roman" w:hAnsi="Times New Roman" w:cs="Times New Roman"/>
                <w:b w:val="0"/>
                <w:bCs w:val="0"/>
                <w:sz w:val="24"/>
                <w:szCs w:val="24"/>
              </w:rPr>
              <w:t xml:space="preserve">20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7" w:anchor="_Toc17"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3.2. Клиент-безопасные приложения</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_Toc17 \h</w:instrText>
              <w:fldChar w:fldCharType="separate"/>
            </w:r>
            <w:r>
              <w:rPr>
                <w:rStyle w:val="1798"/>
                <w:rFonts w:ascii="Times New Roman" w:hAnsi="Times New Roman" w:cs="Times New Roman"/>
                <w:b w:val="0"/>
                <w:bCs w:val="0"/>
                <w:sz w:val="24"/>
                <w:szCs w:val="24"/>
              </w:rPr>
              <w:t xml:space="preserve">24</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8" w:anchor="_Toc18"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3.3. Тайные каналы связи</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_Toc18 \h</w:instrText>
              <w:fldChar w:fldCharType="separate"/>
            </w:r>
            <w:r>
              <w:rPr>
                <w:rStyle w:val="1798"/>
                <w:rFonts w:ascii="Times New Roman" w:hAnsi="Times New Roman" w:cs="Times New Roman"/>
                <w:b w:val="0"/>
                <w:bCs w:val="0"/>
                <w:sz w:val="24"/>
                <w:szCs w:val="24"/>
              </w:rPr>
              <w:t xml:space="preserve">25</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1"/>
            <w:ind w:left="850" w:right="850" w:firstLine="0"/>
            <w:tabs>
              <w:tab w:val="right" w:pos="9780" w:leader="dot"/>
            </w:tabs>
            <w:rPr>
              <w:rFonts w:ascii="Times New Roman" w:hAnsi="Times New Roman" w:cs="Times New Roman"/>
              <w:sz w:val="24"/>
              <w:szCs w:val="24"/>
              <w:highlight w:val="none"/>
            </w:rPr>
          </w:pPr>
          <w:r/>
          <w:hyperlink w:tooltip="#_Toc19" w:anchor="_Toc19" w:history="1">
            <w:r>
              <w:rPr>
                <w:rStyle w:val="1798"/>
                <w:rFonts w:ascii="Times New Roman" w:hAnsi="Times New Roman" w:cs="Times New Roman"/>
              </w:rPr>
            </w:r>
            <w:r>
              <w:rPr>
                <w:rStyle w:val="1798"/>
                <w:rFonts w:ascii="Times New Roman" w:hAnsi="Times New Roman" w:eastAsia="Times New Roman" w:cs="Times New Roman"/>
                <w:b/>
                <w:sz w:val="24"/>
                <w:szCs w:val="24"/>
                <w:highlight w:val="none"/>
              </w:rPr>
              <w:t xml:space="preserve">4. Развитие сетевой анонимности</w:t>
            </w:r>
            <w:r>
              <w:rPr>
                <w:rStyle w:val="1798"/>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_Toc19 \h</w:instrText>
              <w:fldChar w:fldCharType="separate"/>
            </w:r>
            <w:r>
              <w:rPr>
                <w:rStyle w:val="1798"/>
                <w:rFonts w:ascii="Times New Roman" w:hAnsi="Times New Roman" w:cs="Times New Roman"/>
                <w:sz w:val="24"/>
                <w:szCs w:val="24"/>
              </w:rPr>
              <w:t xml:space="preserve">27</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0" w:anchor="_Toc20"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4.1. Стадии анонимности</w:t>
            </w:r>
            <w:r>
              <w:rPr>
                <w:rStyle w:val="1798"/>
                <w:rFonts w:ascii="Times New Roman" w:hAnsi="Times New Roman" w:cs="Times New Roman"/>
                <w:b w:val="0"/>
                <w:bCs w:val="0"/>
                <w:sz w:val="24"/>
                <w:szCs w:val="24"/>
              </w:rPr>
              <w:t xml:space="preserve"> </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_Toc20 \h</w:instrText>
              <w:fldChar w:fldCharType="separate"/>
            </w:r>
            <w:r>
              <w:rPr>
                <w:rStyle w:val="1798"/>
                <w:rFonts w:ascii="Times New Roman" w:hAnsi="Times New Roman" w:cs="Times New Roman"/>
                <w:b w:val="0"/>
                <w:bCs w:val="0"/>
                <w:sz w:val="24"/>
                <w:szCs w:val="24"/>
              </w:rPr>
              <w:t xml:space="preserve">27</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rPr>
          </w:pPr>
          <w:r>
            <w:rPr>
              <w:b w:val="0"/>
              <w:bCs w:val="0"/>
            </w:rPr>
          </w:r>
          <w:hyperlink w:tooltip="#_Toc21" w:anchor="_Toc21"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4.2. Регресс мощности доверия</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_Toc21 \h</w:instrText>
              <w:fldChar w:fldCharType="separate"/>
            </w:r>
            <w:r>
              <w:rPr>
                <w:rStyle w:val="1798"/>
                <w:rFonts w:ascii="Times New Roman" w:hAnsi="Times New Roman" w:cs="Times New Roman"/>
                <w:b w:val="0"/>
                <w:bCs w:val="0"/>
                <w:sz w:val="24"/>
                <w:szCs w:val="24"/>
              </w:rPr>
              <w:t xml:space="preserve">34</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2" w:anchor="_Toc22"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4.3. Первая^ стадия анонимности</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_Toc22 \h</w:instrText>
              <w:fldChar w:fldCharType="separate"/>
            </w:r>
            <w:r>
              <w:rPr>
                <w:rStyle w:val="1798"/>
                <w:rFonts w:ascii="Times New Roman" w:hAnsi="Times New Roman" w:cs="Times New Roman"/>
                <w:b w:val="0"/>
                <w:bCs w:val="0"/>
                <w:sz w:val="24"/>
                <w:szCs w:val="24"/>
              </w:rPr>
              <w:t xml:space="preserve">36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rPr>
          </w:pPr>
          <w:r>
            <w:rPr>
              <w:b w:val="0"/>
              <w:bCs w:val="0"/>
            </w:rPr>
          </w:r>
          <w:hyperlink w:tooltip="#_Toc23" w:anchor="_Toc23"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4.4. </w:t>
            </w:r>
            <w:r>
              <w:rPr>
                <w:rStyle w:val="1798"/>
                <w:rFonts w:ascii="Times New Roman" w:hAnsi="Times New Roman" w:cs="Times New Roman"/>
                <w:b w:val="0"/>
                <w:bCs w:val="0"/>
                <w:sz w:val="24"/>
                <w:szCs w:val="24"/>
                <w:highlight w:val="none"/>
              </w:rPr>
              <w:t xml:space="preserve">Множественное шифрование</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_Toc23 \h</w:instrText>
              <w:fldChar w:fldCharType="separate"/>
            </w:r>
            <w:r>
              <w:rPr>
                <w:rStyle w:val="1798"/>
                <w:rFonts w:ascii="Times New Roman" w:hAnsi="Times New Roman" w:cs="Times New Roman"/>
                <w:b w:val="0"/>
                <w:bCs w:val="0"/>
                <w:sz w:val="24"/>
                <w:szCs w:val="24"/>
              </w:rPr>
              <w:t xml:space="preserve">39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p>
        <w:p>
          <w:pPr>
            <w:pStyle w:val="1871"/>
            <w:ind w:left="850" w:right="850" w:firstLine="0"/>
            <w:tabs>
              <w:tab w:val="right" w:pos="9780" w:leader="dot"/>
            </w:tabs>
            <w:rPr>
              <w:rFonts w:ascii="Times New Roman" w:hAnsi="Times New Roman" w:cs="Times New Roman"/>
              <w:sz w:val="24"/>
              <w:szCs w:val="24"/>
              <w:highlight w:val="none"/>
            </w:rPr>
          </w:pPr>
          <w:r/>
          <w:hyperlink w:tooltip="#_Toc24" w:anchor="_Toc24" w:history="1">
            <w:r>
              <w:rPr>
                <w:rStyle w:val="1798"/>
                <w:rFonts w:ascii="Times New Roman" w:hAnsi="Times New Roman" w:cs="Times New Roman"/>
              </w:rPr>
            </w:r>
            <w:r>
              <w:rPr>
                <w:rStyle w:val="1798"/>
                <w:rFonts w:ascii="Times New Roman" w:hAnsi="Times New Roman" w:eastAsia="Times New Roman" w:cs="Times New Roman"/>
                <w:b/>
                <w:sz w:val="24"/>
                <w:szCs w:val="24"/>
                <w:highlight w:val="none"/>
              </w:rPr>
              <w:t xml:space="preserve">5. Анализ сетевой анонимности</w:t>
            </w:r>
            <w:r>
              <w:rPr>
                <w:rStyle w:val="1798"/>
                <w:rFonts w:ascii="Times New Roman" w:hAnsi="Times New Roman" w:cs="Times New Roman"/>
                <w:sz w:val="24"/>
                <w:szCs w:val="24"/>
                <w:highlight w:val="none"/>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_Toc24 \h</w:instrText>
              <w:fldChar w:fldCharType="separate"/>
            </w:r>
            <w:r>
              <w:rPr>
                <w:rStyle w:val="1798"/>
                <w:rFonts w:ascii="Times New Roman" w:hAnsi="Times New Roman" w:cs="Times New Roman"/>
                <w:sz w:val="24"/>
                <w:szCs w:val="24"/>
              </w:rPr>
              <w:t xml:space="preserve">42</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5" w:anchor="_Toc25"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5.1. Свойства</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_Toc25 \h</w:instrText>
              <w:fldChar w:fldCharType="separate"/>
            </w:r>
            <w:r>
              <w:rPr>
                <w:rStyle w:val="1798"/>
                <w:rFonts w:ascii="Times New Roman" w:hAnsi="Times New Roman" w:cs="Times New Roman"/>
                <w:b w:val="0"/>
                <w:bCs w:val="0"/>
                <w:sz w:val="24"/>
                <w:szCs w:val="24"/>
              </w:rPr>
              <w:t xml:space="preserve">42</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6" w:anchor="_Toc26"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5.2. Конструкты</w:t>
            </w:r>
            <w:r>
              <w:rPr>
                <w:rStyle w:val="1798"/>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_Toc26 \h</w:instrText>
              <w:fldChar w:fldCharType="separate"/>
            </w:r>
            <w:r>
              <w:rPr>
                <w:rStyle w:val="1798"/>
                <w:rFonts w:ascii="Times New Roman" w:hAnsi="Times New Roman" w:cs="Times New Roman"/>
                <w:b w:val="0"/>
                <w:bCs w:val="0"/>
                <w:sz w:val="24"/>
                <w:szCs w:val="24"/>
              </w:rPr>
              <w:t xml:space="preserve">43</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7" w:anchor="_Toc27"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5.3. Алгебра связей</w:t>
            </w:r>
            <w:r>
              <w:rPr>
                <w:rStyle w:val="1798"/>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_Toc27 \h</w:instrText>
              <w:fldChar w:fldCharType="separate"/>
            </w:r>
            <w:r>
              <w:rPr>
                <w:rStyle w:val="1798"/>
                <w:rFonts w:ascii="Times New Roman" w:hAnsi="Times New Roman" w:cs="Times New Roman"/>
                <w:b w:val="0"/>
                <w:bCs w:val="0"/>
                <w:sz w:val="24"/>
                <w:szCs w:val="24"/>
              </w:rPr>
              <w:t xml:space="preserve">45</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8" w:anchor="_Toc28"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5.4. Анонимизирующие схемы</w:t>
            </w:r>
            <w:r>
              <w:rPr>
                <w:rStyle w:val="1798"/>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_Toc28 \h</w:instrText>
              <w:fldChar w:fldCharType="separate"/>
            </w:r>
            <w:r>
              <w:rPr>
                <w:rStyle w:val="1798"/>
                <w:rFonts w:ascii="Times New Roman" w:hAnsi="Times New Roman" w:cs="Times New Roman"/>
                <w:b w:val="0"/>
                <w:bCs w:val="0"/>
                <w:sz w:val="24"/>
                <w:szCs w:val="24"/>
              </w:rPr>
              <w:t xml:space="preserve">46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1"/>
            <w:ind w:left="850" w:right="850" w:firstLine="0"/>
            <w:tabs>
              <w:tab w:val="right" w:pos="9780" w:leader="dot"/>
            </w:tabs>
            <w:rPr>
              <w:rFonts w:ascii="Times New Roman" w:hAnsi="Times New Roman" w:cs="Times New Roman"/>
              <w:sz w:val="24"/>
              <w:szCs w:val="24"/>
              <w:highlight w:val="none"/>
            </w:rPr>
          </w:pPr>
          <w:r/>
          <w:hyperlink w:tooltip="#_Toc29" w:anchor="_Toc29" w:history="1">
            <w:r>
              <w:rPr>
                <w:rStyle w:val="1798"/>
                <w:rFonts w:ascii="Times New Roman" w:hAnsi="Times New Roman" w:cs="Times New Roman"/>
              </w:rPr>
            </w:r>
            <w:r>
              <w:rPr>
                <w:rStyle w:val="1798"/>
                <w:rFonts w:ascii="Times New Roman" w:hAnsi="Times New Roman" w:eastAsia="Times New Roman" w:cs="Times New Roman"/>
                <w:b/>
                <w:sz w:val="24"/>
                <w:szCs w:val="24"/>
                <w:highlight w:val="none"/>
              </w:rPr>
              <w:t xml:space="preserve">6. Заключение</w:t>
            </w:r>
            <w:r>
              <w:rPr>
                <w:rStyle w:val="1798"/>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_Toc29 \h</w:instrText>
              <w:fldChar w:fldCharType="separate"/>
            </w:r>
            <w:r>
              <w:rPr>
                <w:rStyle w:val="1798"/>
                <w:rFonts w:ascii="Times New Roman" w:hAnsi="Times New Roman" w:cs="Times New Roman"/>
                <w:sz w:val="24"/>
                <w:szCs w:val="24"/>
              </w:rPr>
              <w:t xml:space="preserve">48</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30" w:anchor="_Toc30"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6.1. Основные выводы</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_Toc30 \h</w:instrText>
              <w:fldChar w:fldCharType="separate"/>
            </w:r>
            <w:r>
              <w:rPr>
                <w:rStyle w:val="1798"/>
                <w:rFonts w:ascii="Times New Roman" w:hAnsi="Times New Roman" w:cs="Times New Roman"/>
                <w:b w:val="0"/>
                <w:bCs w:val="0"/>
                <w:sz w:val="24"/>
                <w:szCs w:val="24"/>
              </w:rPr>
              <w:t xml:space="preserve">49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31" w:anchor="_Toc31"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6.2. Терминология «Darknet»</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_Toc31 \h</w:instrText>
              <w:fldChar w:fldCharType="separate"/>
            </w:r>
            <w:r>
              <w:rPr>
                <w:rStyle w:val="1798"/>
                <w:rFonts w:ascii="Times New Roman" w:hAnsi="Times New Roman" w:cs="Times New Roman"/>
                <w:b w:val="0"/>
                <w:bCs w:val="0"/>
                <w:sz w:val="24"/>
                <w:szCs w:val="24"/>
              </w:rPr>
              <w:t xml:space="preserve">49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72"/>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32" w:anchor="_Toc32" w:history="1">
            <w:r>
              <w:rPr>
                <w:rStyle w:val="1798"/>
                <w:rFonts w:ascii="Times New Roman" w:hAnsi="Times New Roman" w:cs="Times New Roman"/>
                <w:b w:val="0"/>
                <w:bCs w:val="0"/>
              </w:rPr>
            </w:r>
            <w:r>
              <w:rPr>
                <w:rStyle w:val="1798"/>
                <w:rFonts w:ascii="Times New Roman" w:hAnsi="Times New Roman" w:eastAsia="Times New Roman" w:cs="Times New Roman"/>
                <w:b w:val="0"/>
                <w:bCs w:val="0"/>
                <w:sz w:val="24"/>
                <w:szCs w:val="24"/>
                <w:highlight w:val="none"/>
              </w:rPr>
              <w:t xml:space="preserve">6.3. Противоречивость «Web3» </w:t>
            </w:r>
            <w:r>
              <w:rPr>
                <w:rStyle w:val="1798"/>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_Toc32 \h</w:instrText>
              <w:fldChar w:fldCharType="separate"/>
            </w:r>
            <w:r>
              <w:rPr>
                <w:rStyle w:val="1798"/>
                <w:rFonts w:ascii="Times New Roman" w:hAnsi="Times New Roman" w:cs="Times New Roman"/>
                <w:b w:val="0"/>
                <w:bCs w:val="0"/>
                <w:sz w:val="24"/>
                <w:szCs w:val="24"/>
              </w:rPr>
              <w:t xml:space="preserve">51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ind w:left="850" w:right="850" w:firstLine="283"/>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i w:val="0"/>
              <w:color w:val="000000" w:themeColor="text1"/>
              <w:sz w:val="24"/>
              <w:szCs w:val="24"/>
              <w:u w:val="none"/>
            </w:rPr>
          </w:r>
          <w:r>
            <w:rPr>
              <w:rFonts w:ascii="Times New Roman" w:hAnsi="Times New Roman" w:eastAsia="Times New Roman" w:cs="Times New Roman"/>
              <w:b w:val="0"/>
              <w:bCs w:val="0"/>
              <w:i w:val="0"/>
              <w:color w:val="000000" w:themeColor="text1"/>
              <w:sz w:val="24"/>
              <w:szCs w:val="24"/>
              <w:u w:val="none"/>
            </w:rPr>
            <w:fldChar w:fldCharType="end"/>
          </w:r>
          <w:r/>
        </w:p>
      </w:sdtContent>
    </w:sdt>
    <w:p>
      <w:pPr>
        <w:pStyle w:val="1802"/>
        <w:ind w:left="283" w:right="0" w:firstLine="567"/>
        <w:spacing w:before="113" w:beforeAutospacing="0"/>
        <w:rPr>
          <w:rFonts w:ascii="Times New Roman" w:hAnsi="Times New Roman" w:cs="Times New Roman"/>
          <w:highlight w:val="none"/>
        </w:rPr>
      </w:pPr>
      <w:r/>
      <w:bookmarkStart w:id="44" w:name="_Toc7"/>
      <w:r>
        <w:rPr>
          <w:rFonts w:ascii="Times New Roman" w:hAnsi="Times New Roman" w:eastAsia="Times New Roman" w:cs="Times New Roman"/>
          <w:b/>
          <w:sz w:val="28"/>
          <w:szCs w:val="24"/>
          <w:highlight w:val="none"/>
        </w:rPr>
        <w:t xml:space="preserve">1. </w:t>
      </w:r>
      <w:r>
        <w:rPr>
          <w:rStyle w:val="2012"/>
          <w:rFonts w:ascii="Times New Roman" w:hAnsi="Times New Roman" w:eastAsia="Times New Roman" w:cs="Times New Roman"/>
          <w:szCs w:val="24"/>
        </w:rPr>
        <w:t xml:space="preserve">В</w:t>
      </w:r>
      <w:r>
        <w:rPr>
          <w:rStyle w:val="2012"/>
          <w:rFonts w:ascii="Times New Roman" w:hAnsi="Times New Roman" w:eastAsia="Times New Roman" w:cs="Times New Roman"/>
          <w:szCs w:val="24"/>
        </w:rPr>
        <w:t xml:space="preserve">вед</w:t>
      </w:r>
      <w:r>
        <w:rPr>
          <w:rStyle w:val="2012"/>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44"/>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лидировали</w:t>
      </w:r>
      <w:r>
        <w:rPr>
          <w:rFonts w:ascii="Times New Roman" w:hAnsi="Times New Roman" w:eastAsia="Times New Roman" w:cs="Times New Roman"/>
          <w:sz w:val="24"/>
          <w:szCs w:val="24"/>
          <w:highlight w:val="none"/>
        </w:rPr>
        <w:t xml:space="preserve">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w:t>
      </w:r>
      <w:r>
        <w:rPr>
          <w:rFonts w:ascii="Times New Roman" w:hAnsi="Times New Roman" w:eastAsia="Times New Roman" w:cs="Times New Roman"/>
          <w:sz w:val="24"/>
          <w:szCs w:val="24"/>
          <w:highlight w:val="none"/>
        </w:rPr>
        <w:t xml:space="preserve">pent, AES, SHA256, Keccak и протоколы, такие как Diffie-Hellman, Messi-Omura, Kerberos, TLS и т.д.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фрагментировано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приостанавливается как только появляется синтез средств массовой информации с компьютерными технологиями.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5pt;height:167.8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(n)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защищающих способно порождать стагнацию в развитии средств защиты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Вышеописанная фо</w:t>
      </w:r>
      <w:r>
        <w:rPr>
          <w:rFonts w:ascii="Times New Roman" w:hAnsi="Times New Roman" w:eastAsia="Times New Roman" w:cs="Times New Roman"/>
          <w:sz w:val="24"/>
          <w:szCs w:val="24"/>
          <w:highlight w:val="none"/>
        </w:rPr>
        <w:t xml:space="preserve">рма синтеза атакующих и защищающих представляет собой множество сервисов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45" w:name="_Toc8"/>
      <w:r/>
      <w:r>
        <w:rPr>
          <w:rFonts w:ascii="Times New Roman" w:hAnsi="Times New Roman" w:eastAsia="Times New Roman" w:cs="Times New Roman"/>
          <w:b/>
          <w:sz w:val="24"/>
          <w:szCs w:val="24"/>
          <w:highlight w:val="none"/>
        </w:rPr>
        <w:t xml:space="preserve">1.1. Сетевые коммуникации</w:t>
      </w:r>
      <w:bookmarkEnd w:id="4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анализировать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стала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18876" name=""/>
                        <pic:cNvPicPr>
                          <a:picLocks noChangeAspect="1"/>
                        </pic:cNvPicPr>
                        <pic:nvPr/>
                      </pic:nvPicPr>
                      <pic:blipFill>
                        <a:blip r:embed="rId12"/>
                        <a:stretch/>
                      </pic:blipFill>
                      <pic:spPr bwMode="auto">
                        <a:xfrm flipH="0" flipV="0">
                          <a:off x="0" y="0"/>
                          <a:ext cx="3917531" cy="16458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5pt;height:129.6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постоянно и планомерно нейтрализует внешние атаки, ранее являвшимися губительными для её ядра, но ныне безвредными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 сторонними лицами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w:t>
      </w:r>
      <w:r>
        <w:rPr>
          <w:rFonts w:ascii="Times New Roman" w:hAnsi="Times New Roman" w:eastAsia="Times New Roman" w:cs="Times New Roman"/>
          <w:sz w:val="24"/>
          <w:szCs w:val="24"/>
          <w:highlight w:val="none"/>
        </w:rPr>
        <w:t xml:space="preserve">ибридность, как третья форма развития Интернет-коммуникаций, начинает отрицать централизацию, как нежизнеспособную систему в условиях защиты информации,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w:t>
      </w:r>
      <w:r>
        <w:rPr>
          <w:rFonts w:ascii="Times New Roman" w:hAnsi="Times New Roman" w:eastAsia="Times New Roman" w:cs="Times New Roman"/>
          <w:sz w:val="24"/>
          <w:szCs w:val="24"/>
          <w:highlight w:val="none"/>
        </w:rPr>
        <w:t xml:space="preserve">ть прибыль от донатов или внутреннего механизма (криптовалюты). В любом случае, в таких системах более не существует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последующего разложения гибридности, посредством </w:t>
      </w:r>
      <w:r>
        <w:rPr>
          <w:rFonts w:ascii="Times New Roman" w:hAnsi="Times New Roman" w:eastAsia="Times New Roman" w:cs="Times New Roman"/>
          <w:sz w:val="24"/>
          <w:szCs w:val="24"/>
          <w:highlight w:val="none"/>
        </w:rPr>
        <w:t xml:space="preserve">её планомерного</w:t>
      </w:r>
      <w:r>
        <w:rPr>
          <w:rFonts w:ascii="Times New Roman" w:hAnsi="Times New Roman" w:eastAsia="Times New Roman" w:cs="Times New Roman"/>
          <w:sz w:val="24"/>
          <w:szCs w:val="24"/>
          <w:highlight w:val="none"/>
        </w:rPr>
        <w:t xml:space="preserve"> разделения,  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803"/>
        <w:ind w:left="283" w:right="0" w:firstLine="567"/>
        <w:spacing w:before="369" w:beforeAutospacing="0"/>
        <w:rPr>
          <w:rFonts w:ascii="Times New Roman" w:hAnsi="Times New Roman" w:eastAsia="Times New Roman" w:cs="Times New Roman"/>
          <w:sz w:val="24"/>
          <w:szCs w:val="24"/>
          <w:highlight w:val="none"/>
        </w:rPr>
      </w:pPr>
      <w:r/>
      <w:bookmarkStart w:id="46" w:name="_Toc9"/>
      <w:r>
        <w:rPr>
          <w:rFonts w:ascii="Times New Roman" w:hAnsi="Times New Roman" w:eastAsia="Times New Roman" w:cs="Times New Roman"/>
          <w:b/>
          <w:sz w:val="24"/>
          <w:szCs w:val="24"/>
          <w:highlight w:val="none"/>
        </w:rPr>
        <w:t xml:space="preserve">1.2. Влияние централизации</w:t>
      </w:r>
      <w:bookmarkEnd w:id="46"/>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w:t>
      </w:r>
      <w:r>
        <w:rPr>
          <w:rFonts w:ascii="Times New Roman" w:hAnsi="Times New Roman" w:eastAsia="Times New Roman" w:cs="Times New Roman"/>
          <w:sz w:val="24"/>
          <w:szCs w:val="24"/>
          <w:highlight w:val="none"/>
        </w:rPr>
        <w:t xml:space="preserve"> решений. И действительно, предыдущая система, а также все последующие представляют собой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 </w:t>
      </w:r>
      <w:r>
        <w:rPr>
          <w:rFonts w:ascii="Times New Roman" w:hAnsi="Times New Roman" w:eastAsia="Times New Roman" w:cs="Times New Roman"/>
          <w:sz w:val="24"/>
          <w:szCs w:val="24"/>
          <w:highlight w:val="none"/>
        </w:rPr>
        <w:t xml:space="preserve"> 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интвертируется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данного механизма, пользователи перестают осознавать на сколько масштабной начинает быть итоговая система сбора личной и конфиденциальной информации. </w:t>
      </w:r>
      <w:r>
        <w:rPr>
          <w:rFonts w:ascii="Times New Roman" w:hAnsi="Times New Roman" w:eastAsia="Times New Roman" w:cs="Times New Roman"/>
          <w:sz w:val="24"/>
          <w:szCs w:val="24"/>
          <w:highlight w:val="none"/>
        </w:rPr>
        <w:t xml:space="preserve">Ироничным образом т</w:t>
      </w:r>
      <w:r>
        <w:rPr>
          <w:rFonts w:ascii="Times New Roman" w:hAnsi="Times New Roman" w:eastAsia="Times New Roman" w:cs="Times New Roman"/>
          <w:sz w:val="24"/>
          <w:szCs w:val="24"/>
          <w:highlight w:val="none"/>
        </w:rPr>
        <w:t xml:space="preserve">аковые кли</w:t>
      </w:r>
      <w:r>
        <w:rPr>
          <w:rFonts w:ascii="Times New Roman" w:hAnsi="Times New Roman" w:eastAsia="Times New Roman" w:cs="Times New Roman"/>
          <w:sz w:val="24"/>
          <w:szCs w:val="24"/>
          <w:highlight w:val="none"/>
        </w:rPr>
        <w:t xml:space="preserve">енты становятся единственной моделью противопоставления сервисам связи, единственной силой способной изнутри разрушать системы, живущие за счёт них, а не для них. Если таковые субъекты смогут не только найти, но и успешно перевести все свои возможные и</w:t>
      </w:r>
      <w:r>
        <w:rPr>
          <w:rFonts w:ascii="Times New Roman" w:hAnsi="Times New Roman" w:eastAsia="Times New Roman" w:cs="Times New Roman"/>
          <w:sz w:val="24"/>
          <w:szCs w:val="24"/>
          <w:highlight w:val="none"/>
        </w:rPr>
        <w:t xml:space="preserve">нтересы на иные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82"/>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82"/>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82"/>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противостоящим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82"/>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следствием экономической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82"/>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82"/>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к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47" w:name="_Toc10"/>
      <w:r>
        <w:rPr>
          <w:rFonts w:ascii="Times New Roman" w:hAnsi="Times New Roman" w:eastAsia="Times New Roman" w:cs="Times New Roman"/>
          <w:b/>
          <w:sz w:val="24"/>
          <w:szCs w:val="24"/>
          <w:highlight w:val="none"/>
        </w:rPr>
        <w:t xml:space="preserve">1.3. Основная проблематика </w:t>
      </w:r>
      <w:bookmarkEnd w:id="47"/>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12"/>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Рисунок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pt;height:168.6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801"/>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12"/>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802"/>
        <w:ind w:left="283" w:right="0" w:firstLine="567"/>
        <w:rPr>
          <w:rStyle w:val="2012"/>
          <w:rFonts w:ascii="Times New Roman" w:hAnsi="Times New Roman" w:eastAsia="Times New Roman" w:cs="Times New Roman"/>
        </w:rPr>
      </w:pPr>
      <w:r/>
      <w:bookmarkStart w:id="48" w:name="_Toc11"/>
      <w:r>
        <w:rPr>
          <w:rFonts w:ascii="Times New Roman" w:hAnsi="Times New Roman" w:eastAsia="Times New Roman" w:cs="Times New Roman"/>
          <w:b/>
          <w:sz w:val="28"/>
          <w:szCs w:val="24"/>
          <w:highlight w:val="none"/>
        </w:rPr>
        <w:t xml:space="preserve">2. </w:t>
      </w:r>
      <w:r>
        <w:rPr>
          <w:rStyle w:val="2012"/>
          <w:rFonts w:ascii="Times New Roman" w:hAnsi="Times New Roman" w:eastAsia="Times New Roman" w:cs="Times New Roman"/>
          <w:szCs w:val="24"/>
        </w:rPr>
        <w:t xml:space="preserve">Парадигмы сетевых коммуникаций</w:t>
      </w:r>
      <w:r>
        <w:rPr>
          <w:rStyle w:val="2012"/>
          <w:rFonts w:ascii="Times New Roman" w:hAnsi="Times New Roman" w:eastAsia="Times New Roman" w:cs="Times New Roman"/>
          <w:szCs w:val="24"/>
        </w:rPr>
      </w:r>
      <w:bookmarkStart w:id="35" w:name="Сетевые_архитектуры_как_движение_моделей"/>
      <w:r>
        <w:rPr>
          <w:rStyle w:val="2012"/>
          <w:rFonts w:ascii="Times New Roman" w:hAnsi="Times New Roman" w:eastAsia="Times New Roman" w:cs="Times New Roman"/>
          <w:szCs w:val="24"/>
        </w:rPr>
      </w:r>
      <w:bookmarkEnd w:id="35"/>
      <w:r/>
      <w:bookmarkEnd w:id="48"/>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[24</w:t>
      </w:r>
      <w:r>
        <w:rPr>
          <w:rFonts w:ascii="Times New Roman" w:hAnsi="Times New Roman" w:eastAsia="Times New Roman" w:cs="Times New Roman"/>
          <w:sz w:val="24"/>
          <w:szCs w:val="24"/>
          <w:highlight w:val="none"/>
        </w:rPr>
        <w:t xml:space="preserve">][25],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[26]</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49" w:name="_Toc12"/>
      <w:r/>
      <w:r>
        <w:rPr>
          <w:rFonts w:ascii="Times New Roman" w:hAnsi="Times New Roman" w:eastAsia="Times New Roman" w:cs="Times New Roman"/>
          <w:b/>
          <w:sz w:val="24"/>
          <w:szCs w:val="24"/>
          <w:highlight w:val="none"/>
        </w:rPr>
        <w:t xml:space="preserve">2.1. Сетевые архитектуры</w:t>
      </w:r>
      <w:bookmarkEnd w:id="4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7192" name="" hidden="0"/>
                        <pic:cNvPicPr>
                          <a:picLocks noChangeAspect="1"/>
                        </pic:cNvPicPr>
                        <pic:nvPr isPhoto="0" userDrawn="0"/>
                      </pic:nvPicPr>
                      <pic:blipFill>
                        <a:blip r:embed="rId14"/>
                        <a:stretch/>
                      </pic:blipFill>
                      <pic:spPr bwMode="auto">
                        <a:xfrm flipH="0" flipV="0">
                          <a:off x="0" y="0"/>
                          <a:ext cx="5710881" cy="1727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9.7pt;height:136.1pt;mso-wrap-distance-left:0.0pt;mso-wrap-distance-top:0.0pt;mso-wrap-distance-right:0.0pt;mso-wrap-distance-bottom:0.0pt;" stroked="false">
                <v:path textboxrect="0,0,0,0"/>
                <v:imagedata r:id="rId1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801"/>
        <w:ind w:left="283" w:right="283" w:firstLine="0"/>
        <w:jc w:val="center"/>
        <w:spacing w:before="0" w:after="0"/>
      </w:pP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Сетевые архитектуры и их декомпозиция в моделях</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803"/>
        <w:ind w:left="283" w:right="0" w:firstLine="567"/>
        <w:spacing w:before="369" w:beforeAutospacing="0"/>
        <w:rPr>
          <w:rFonts w:ascii="Times New Roman" w:hAnsi="Times New Roman" w:eastAsia="Times New Roman" w:cs="Times New Roman"/>
          <w:sz w:val="24"/>
          <w:szCs w:val="24"/>
          <w:highlight w:val="none"/>
        </w:rPr>
      </w:pPr>
      <w:r/>
      <w:bookmarkStart w:id="50" w:name="_Toc13"/>
      <w:r>
        <w:rPr>
          <w:rFonts w:ascii="Times New Roman" w:hAnsi="Times New Roman" w:eastAsia="Times New Roman" w:cs="Times New Roman"/>
          <w:b/>
          <w:sz w:val="24"/>
          <w:szCs w:val="24"/>
          <w:highlight w:val="none"/>
        </w:rPr>
        <w:t xml:space="preserve">2.2. Архитектурные модели</w:t>
      </w:r>
      <w:bookmarkEnd w:id="50"/>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5"/>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68.2pt;height:172.0pt;mso-wrap-distance-left:0.0pt;mso-wrap-distance-top:0.0pt;mso-wrap-distance-right:0.0pt;mso-wrap-distance-bottom:0.0pt;" stroked="false">
                <v:path textboxrect="0,0,0,0"/>
                <v:imagedata r:id="rId15"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5.</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6"/>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10.4pt;height:173.4pt;mso-wrap-distance-left:0.0pt;mso-wrap-distance-top:0.0pt;mso-wrap-distance-right:0.0pt;mso-wrap-distance-bottom:0.0pt;" stroked="false">
                <v:path textboxrect="0,0,0,0"/>
                <v:imagedata r:id="rId16"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6</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7"/>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05.0pt;height:171.1pt;mso-wrap-distance-left:0.0pt;mso-wrap-distance-top:0.0pt;mso-wrap-distance-right:0.0pt;mso-wrap-distance-bottom:0.0pt;" stroked="false">
                <v:path textboxrect="0,0,0,0"/>
                <v:imagedata r:id="rId17"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799"/>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18"/>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06.4pt;height:193.1pt;mso-wrap-distance-left:0.0pt;mso-wrap-distance-top:0.0pt;mso-wrap-distance-right:0.0pt;mso-wrap-distance-bottom:0.0pt;" stroked="false">
                <v:path textboxrect="0,0,0,0"/>
                <v:imagedata r:id="rId18"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19"/>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8.3pt;height:172.5pt;mso-wrap-distance-left:0.0pt;mso-wrap-distance-top:0.0pt;mso-wrap-distance-right:0.0pt;mso-wrap-distance-bottom:0.0pt;" stroked="false">
                <v:path textboxrect="0,0,0,0"/>
                <v:imagedata r:id="rId19"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[27]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803"/>
        <w:ind w:left="283" w:right="0" w:firstLine="567"/>
        <w:spacing w:before="369" w:beforeAutospacing="0"/>
      </w:pPr>
      <w:r/>
      <w:bookmarkStart w:id="51" w:name="_Toc14"/>
      <w:r>
        <w:rPr>
          <w:rFonts w:ascii="Times New Roman" w:hAnsi="Times New Roman" w:eastAsia="Times New Roman" w:cs="Times New Roman"/>
          <w:b/>
          <w:sz w:val="24"/>
          <w:szCs w:val="24"/>
          <w:highlight w:val="none"/>
        </w:rPr>
        <w:t xml:space="preserve">2.3. Замкнутость моделей</w:t>
      </w:r>
      <w:bookmarkEnd w:id="51"/>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10</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0"/>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320.4pt;height:163.1pt;mso-wrap-distance-left:0.0pt;mso-wrap-distance-top:0.0pt;mso-wrap-distance-right:0.0pt;mso-wrap-distance-bottom:0.0pt;" stroked="false">
                <v:path textboxrect="0,0,0,0"/>
                <v:imagedata r:id="rId20"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10.</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802"/>
        <w:ind w:left="283" w:right="0" w:firstLine="567"/>
        <w:rPr>
          <w:rFonts w:ascii="Times New Roman" w:hAnsi="Times New Roman" w:eastAsia="Times New Roman" w:cs="Times New Roman"/>
          <w:highlight w:val="none"/>
        </w:rPr>
      </w:pPr>
      <w:r/>
      <w:bookmarkStart w:id="52" w:name="_Toc15"/>
      <w:r>
        <w:rPr>
          <w:rFonts w:ascii="Times New Roman" w:hAnsi="Times New Roman" w:eastAsia="Times New Roman" w:cs="Times New Roman"/>
          <w:b/>
          <w:sz w:val="28"/>
          <w:szCs w:val="24"/>
          <w:highlight w:val="none"/>
        </w:rPr>
        <w:t xml:space="preserve">3. Определение скрытых систем</w:t>
      </w:r>
      <w:bookmarkEnd w:id="52"/>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53" w:name="_Toc16"/>
      <w:r>
        <w:rPr>
          <w:rFonts w:ascii="Times New Roman" w:hAnsi="Times New Roman" w:eastAsia="Times New Roman" w:cs="Times New Roman"/>
          <w:b/>
          <w:sz w:val="24"/>
          <w:szCs w:val="24"/>
          <w:highlight w:val="none"/>
        </w:rPr>
        <w:t xml:space="preserve">3.1. Анонимные сети</w:t>
      </w:r>
      <w:bookmarkEnd w:id="53"/>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[28][29].</w:t>
      </w:r>
      <w:r>
        <w:rPr>
          <w:rFonts w:ascii="Times New Roman" w:hAnsi="Times New Roman" w:eastAsia="Times New Roman" w:cs="Times New Roman"/>
          <w:highlight w:val="none"/>
        </w:rPr>
        <w:t xml:space="preserve"> </w:t>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[30]</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[31].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1"/>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380.2pt;height:145.9pt;mso-wrap-distance-left:0.0pt;mso-wrap-distance-top:0.0pt;mso-wrap-distance-right:0.0pt;mso-wrap-distance-bottom:0.0pt;" stroked="false">
                <v:path textboxrect="0,0,0,0"/>
                <v:imagedata r:id="rId21"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886"/>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highlight w:val="none"/>
              </w:rPr>
            </w:r>
            <w:r/>
          </w:p>
        </w:tc>
      </w:tr>
    </w:tbl>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[31].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w:t>
      </w:r>
      <w:r>
        <w:rPr>
          <w:rFonts w:ascii="Times New Roman" w:hAnsi="Times New Roman" w:eastAsia="Times New Roman" w:cs="Times New Roman"/>
          <w:sz w:val="24"/>
          <w:szCs w:val="24"/>
          <w:highlight w:val="none"/>
        </w:rPr>
        <w:t xml:space="preserve">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803"/>
        <w:ind w:left="283" w:right="0" w:firstLine="567"/>
        <w:spacing w:before="369" w:beforeAutospacing="0"/>
        <w:rPr>
          <w:rFonts w:ascii="Times New Roman" w:hAnsi="Times New Roman" w:eastAsia="Times New Roman" w:cs="Times New Roman"/>
          <w:highlight w:val="none"/>
        </w:rPr>
      </w:pPr>
      <w:r/>
      <w:bookmarkStart w:id="54" w:name="_Toc17"/>
      <w:r>
        <w:rPr>
          <w:rFonts w:ascii="Times New Roman" w:hAnsi="Times New Roman" w:eastAsia="Times New Roman" w:cs="Times New Roman"/>
          <w:b/>
          <w:sz w:val="24"/>
          <w:szCs w:val="24"/>
          <w:highlight w:val="none"/>
        </w:rPr>
        <w:t xml:space="preserve">3.2. Клиент-безопасные приложения</w:t>
      </w:r>
      <w:bookmarkEnd w:id="54"/>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женной мощности доверия становится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2"/>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77.4pt;height:166.1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12.</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55" w:name="_Toc18"/>
      <w:r>
        <w:rPr>
          <w:rFonts w:ascii="Times New Roman" w:hAnsi="Times New Roman" w:eastAsia="Times New Roman" w:cs="Times New Roman"/>
          <w:b/>
          <w:sz w:val="24"/>
          <w:szCs w:val="24"/>
          <w:highlight w:val="none"/>
        </w:rPr>
        <w:t xml:space="preserve">3.3. Тайные каналы связи</w:t>
      </w:r>
      <w:bookmarkEnd w:id="55"/>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[32</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[33],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[32</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][34] на форумах, мессенджерах, социальных сетях.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3"/>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87.5pt;height:178.8pt;mso-wrap-distance-left:0.0pt;mso-wrap-distance-top:0.0pt;mso-wrap-distance-right:0.0pt;mso-wrap-distance-bottom:0.0pt;" stroked="false">
                <v:path textboxrect="0,0,0,0"/>
                <v:imagedata r:id="rId23" o:title=""/>
              </v:shape>
            </w:pict>
          </mc:Fallback>
        </mc:AlternateConten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[33,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[32,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802"/>
        <w:ind w:left="283" w:right="0" w:firstLine="567"/>
        <w:rPr>
          <w:highlight w:val="none"/>
        </w:rPr>
      </w:pPr>
      <w:r/>
      <w:bookmarkStart w:id="56" w:name="_Toc19"/>
      <w:r>
        <w:rPr>
          <w:rFonts w:ascii="Times New Roman" w:hAnsi="Times New Roman" w:eastAsia="Times New Roman" w:cs="Times New Roman"/>
          <w:b/>
          <w:sz w:val="28"/>
          <w:szCs w:val="24"/>
          <w:highlight w:val="none"/>
        </w:rPr>
        <w:t xml:space="preserve">4. Развитие сетевой анонимности</w:t>
      </w:r>
      <w:bookmarkEnd w:id="56"/>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rPr>
          <w:szCs w:val="24"/>
          <w:highlight w:val="none"/>
        </w:rPr>
        <w:t xml:space="preserve"> </w:t>
      </w:r>
      <w:r>
        <w:rPr>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57" w:name="_Toc20"/>
      <w:r>
        <w:rPr>
          <w:rFonts w:ascii="Times New Roman" w:hAnsi="Times New Roman" w:eastAsia="Times New Roman" w:cs="Times New Roman"/>
          <w:b/>
          <w:sz w:val="24"/>
          <w:szCs w:val="24"/>
          <w:highlight w:val="none"/>
        </w:rPr>
        <w:t xml:space="preserve">4.1. Стадии анонимности</w:t>
      </w:r>
      <w:r>
        <w:t xml:space="preserve"> </w:t>
      </w:r>
      <w:bookmarkEnd w:id="57"/>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01"/>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12"/>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4"/>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149.0pt;height:68.4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14.</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801"/>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5"/>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51.0pt;height:69.1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801"/>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16</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17, </w:t>
      </w:r>
      <w:r>
        <w:rPr>
          <w:rFonts w:ascii="Times New Roman" w:hAnsi="Times New Roman" w:eastAsia="Times New Roman" w:cs="Times New Roman"/>
          <w:i/>
          <w:sz w:val="24"/>
          <w:szCs w:val="24"/>
          <w:highlight w:val="none"/>
        </w:rPr>
        <w:t xml:space="preserve">19</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6"/>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355.7pt;height:75.8pt;mso-wrap-distance-left:0.0pt;mso-wrap-distance-top:0.0pt;mso-wrap-distance-right:0.0pt;mso-wrap-distance-bottom:0.0pt;" stroked="false">
                <v:path textboxrect="0,0,0,0"/>
                <v:imagedata r:id="rId26"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801"/>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799"/>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[35],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7"/>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347.0pt;height:75.8pt;mso-wrap-distance-left:0.0pt;mso-wrap-distance-top:0.0pt;mso-wrap-distance-right:0.0pt;mso-wrap-distance-bottom:0.0pt;" stroked="false">
                <v:path textboxrect="0,0,0,0"/>
                <v:imagedata r:id="rId27"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801"/>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[36][37],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18.</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28"/>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247.3pt;height:66.7pt;mso-wrap-distance-left:0.0pt;mso-wrap-distance-top:0.0pt;mso-wrap-distance-right:0.0pt;mso-wrap-distance-bottom:0.0pt;" stroked="false">
                <v:path textboxrect="0,0,0,0"/>
                <v:imagedata r:id="rId28"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eastAsia="Times New Roman" w:cs="Times New Roman"/>
          <w:sz w:val="24"/>
          <w:szCs w:val="24"/>
          <w:highlight w:val="none"/>
        </w:rPr>
        <w:t xml:space="preserve">(причина ухудшения мощности доверия относительно пятой стадии приведена в подразделе «Проблематика безопасности анонимных сетей»)</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[38</w:t>
      </w:r>
      <w:r>
        <w:rPr>
          <w:rFonts w:ascii="Times New Roman" w:hAnsi="Times New Roman" w:eastAsia="Times New Roman" w:cs="Times New Roman"/>
          <w:sz w:val="24"/>
          <w:szCs w:val="24"/>
          <w:highlight w:val="none"/>
        </w:rPr>
        <w:t xml:space="preserve">], I2P (garlic routing) [39], Mixminion (mix network) [40] и т.д. На </w:t>
      </w:r>
      <w:r>
        <w:rPr>
          <w:rFonts w:ascii="Times New Roman" w:hAnsi="Times New Roman" w:eastAsia="Times New Roman" w:cs="Times New Roman"/>
          <w:i/>
          <w:sz w:val="24"/>
          <w:szCs w:val="24"/>
          <w:highlight w:val="none"/>
        </w:rPr>
        <w:t xml:space="preserve">Рисунке 19.</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9"/>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67.6pt;height:71.4pt;mso-wrap-distance-left:0.0pt;mso-wrap-distance-top:0.0pt;mso-wrap-distance-right:0.0pt;mso-wrap-distance-bottom:0.0pt;" stroked="false">
                <v:path textboxrect="0,0,0,0"/>
                <v:imagedata r:id="rId29"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801"/>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01"/>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01"/>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0"/>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443.1pt;height:282.1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highlight w:val="none"/>
        </w:rPr>
      </w:r>
      <w:r/>
    </w:p>
    <w:p>
      <w:pPr>
        <w:pStyle w:val="1801"/>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801"/>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[41</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1"/>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363.3pt;height:71.7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01"/>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803"/>
        <w:ind w:left="283" w:right="0" w:firstLine="567"/>
        <w:spacing w:before="369" w:beforeAutospacing="0"/>
      </w:pPr>
      <w:r/>
      <w:bookmarkStart w:id="58" w:name="_Toc21"/>
      <w:r>
        <w:rPr>
          <w:rFonts w:ascii="Times New Roman" w:hAnsi="Times New Roman" w:eastAsia="Times New Roman" w:cs="Times New Roman"/>
          <w:b/>
          <w:sz w:val="24"/>
          <w:szCs w:val="24"/>
          <w:highlight w:val="none"/>
        </w:rPr>
        <w:t xml:space="preserve">4.2. Регресс мощности доверия</w:t>
      </w:r>
      <w:bookmarkEnd w:id="58"/>
      <w:r/>
      <w:r/>
    </w:p>
    <w:p>
      <w:pPr>
        <w:pStyle w:val="1801"/>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01"/>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2"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20676" name="Изображение5" descr="" hidden="0"/>
                        <pic:cNvPicPr>
                          <a:picLocks noChangeAspect="1"/>
                        </pic:cNvPicPr>
                        <pic:nvPr isPhoto="0" userDrawn="0"/>
                      </pic:nvPicPr>
                      <pic:blipFill>
                        <a:blip r:embed="rId32"/>
                        <a:stretch/>
                      </pic:blipFill>
                      <pic:spPr bwMode="auto">
                        <a:xfrm flipH="0" flipV="0">
                          <a:off x="0" y="0"/>
                          <a:ext cx="3809856" cy="21263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300.0pt;height:167.4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highlight w:val="none"/>
        </w:rPr>
      </w:r>
      <w:r/>
    </w:p>
    <w:p>
      <w:pPr>
        <w:pStyle w:val="1801"/>
        <w:ind w:left="283" w:right="283" w:firstLine="567"/>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01"/>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22</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p>
    <w:p>
      <w:pPr>
        <w:pStyle w:val="1801"/>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15521" name="" hidden="0"/>
                        <pic:cNvPicPr>
                          <a:picLocks noChangeAspect="1"/>
                        </pic:cNvPicPr>
                        <pic:nvPr isPhoto="0" userDrawn="0"/>
                      </pic:nvPicPr>
                      <pic:blipFill>
                        <a:blip r:embed="rId33"/>
                        <a:stretch/>
                      </pic:blipFill>
                      <pic:spPr bwMode="auto">
                        <a:xfrm flipH="0" flipV="0">
                          <a:off x="0" y="0"/>
                          <a:ext cx="5263146" cy="17771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414.4pt;height:139.9pt;mso-wrap-distance-left:0.0pt;mso-wrap-distance-top:0.0pt;mso-wrap-distance-right:0.0pt;mso-wrap-distance-bottom:0.0pt;" stroked="false">
                <v:path textboxrect="0,0,0,0"/>
                <v:imagedata r:id="rId33" o:title=""/>
              </v:shape>
            </w:pict>
          </mc:Fallback>
        </mc:AlternateContent>
      </w:r>
      <w:r>
        <w:rPr>
          <w:highlight w:val="none"/>
        </w:rPr>
      </w:r>
      <w:r/>
    </w:p>
    <w:p>
      <w:pPr>
        <w:ind w:left="283" w:right="283" w:firstLine="0"/>
        <w:jc w:val="left"/>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801"/>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01"/>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[45], Dash [46] и т.д. Только на данном основании скрытые системы становятся полными.</w:t>
      </w:r>
      <w:r>
        <w:rPr>
          <w:highlight w:val="none"/>
        </w:rPr>
        <w:t xml:space="preserve"> </w:t>
      </w:r>
      <w:r>
        <w:rPr>
          <w:rFonts w:ascii="Times New Roman" w:hAnsi="Times New Roman" w:eastAsia="Times New Roman" w:cs="Times New Roman"/>
          <w:sz w:val="24"/>
          <w:szCs w:val="24"/>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59" w:name="_Toc22"/>
      <w:r>
        <w:rPr>
          <w:rFonts w:ascii="Times New Roman" w:hAnsi="Times New Roman" w:eastAsia="Times New Roman" w:cs="Times New Roman"/>
          <w:b/>
          <w:sz w:val="24"/>
          <w:szCs w:val="24"/>
          <w:highlight w:val="none"/>
        </w:rPr>
        <w:t xml:space="preserve">4.3. Первая^ стадия анонимности</w:t>
      </w:r>
      <w:bookmarkEnd w:id="5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[42]</w:t>
      </w:r>
      <w:r>
        <w:rPr>
          <w:rFonts w:ascii="Times New Roman" w:hAnsi="Times New Roman" w:eastAsia="Times New Roman" w:cs="Times New Roman"/>
          <w:sz w:val="24"/>
          <w:szCs w:val="24"/>
          <w:highlight w:val="none"/>
        </w:rPr>
        <w:t xml:space="preserve"> (DC-сети), такие, как Dissent [43] и Herbivore [44]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DC-сети)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 при нешироковещательных соединениях.</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65682" name="" hidden="0"/>
                        <pic:cNvPicPr>
                          <a:picLocks noChangeAspect="1"/>
                        </pic:cNvPicPr>
                        <pic:nvPr isPhoto="0" userDrawn="0"/>
                      </pic:nvPicPr>
                      <pic:blipFill>
                        <a:blip r:embed="rId34"/>
                        <a:stretch/>
                      </pic:blipFill>
                      <pic:spPr bwMode="auto">
                        <a:xfrm flipH="0" flipV="0">
                          <a:off x="0" y="0"/>
                          <a:ext cx="4642407" cy="25315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pt;height:199.3pt;mso-wrap-distance-left:0.0pt;mso-wrap-distance-top:0.0pt;mso-wrap-distance-right:0.0pt;mso-wrap-distance-bottom:0.0pt;" stroked="false">
                <v:path textboxrect="0,0,0,0"/>
                <v:imagedata r:id="rId3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801"/>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rPr>
          <w:rFonts w:ascii="Times New Roman" w:hAnsi="Times New Roman" w:eastAsia="Times New Roman" w:cs="Times New Roman"/>
          <w:highlight w:val="none"/>
        </w:rPr>
      </w:r>
      <w:r/>
    </w:p>
    <w:p>
      <w:pPr>
        <w:ind w:left="0" w:right="283" w:firstLine="0"/>
        <w:jc w:val="both"/>
        <w:spacing w:before="0" w:after="0"/>
        <w:rPr>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803"/>
        <w:ind w:left="0" w:right="0" w:firstLine="850"/>
        <w:spacing w:before="369" w:beforeAutospacing="0"/>
      </w:pPr>
      <w:r/>
      <w:bookmarkStart w:id="60" w:name="_Toc23"/>
      <w:r>
        <w:rPr>
          <w:rFonts w:ascii="Times New Roman" w:hAnsi="Times New Roman" w:eastAsia="Times New Roman" w:cs="Times New Roman"/>
          <w:b/>
          <w:bCs/>
          <w:sz w:val="24"/>
          <w:szCs w:val="24"/>
          <w:highlight w:val="none"/>
        </w:rPr>
        <w:t xml:space="preserve">4.4. </w:t>
      </w:r>
      <w:r>
        <w:rPr>
          <w:rFonts w:ascii="Times New Roman" w:hAnsi="Times New Roman" w:cs="Times New Roman"/>
          <w:b/>
          <w:bCs/>
          <w:sz w:val="24"/>
          <w:szCs w:val="24"/>
          <w:highlight w:val="none"/>
        </w:rPr>
        <w:t xml:space="preserve">Множественное шифрование</w:t>
      </w:r>
      <w:bookmarkEnd w:id="60"/>
      <w:r/>
      <w:r/>
    </w:p>
    <w:p>
      <w:pPr>
        <w:pStyle w:val="1801"/>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12"/>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p>
    <w:p>
      <w:pPr>
        <w:pStyle w:val="1801"/>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12"/>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12"/>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[28,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p>
    <w:p>
      <w:pPr>
        <w:pStyle w:val="1801"/>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799"/>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p>
    <w:p>
      <w:pPr>
        <w:pStyle w:val="1801"/>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p>
    <w:p>
      <w:pPr>
        <w:pStyle w:val="1870"/>
        <w:ind w:left="283" w:right="283" w:firstLine="567"/>
        <w:jc w:val="both"/>
      </w:pPr>
      <w:r>
        <w:rPr>
          <w:rFonts w:ascii="Times New Roman" w:hAnsi="Times New Roman" w:eastAsia="Times New Roman" w:cs="Times New Roman"/>
          <w:sz w:val="24"/>
          <w:szCs w:val="24"/>
          <w:highlight w:val="none"/>
        </w:rPr>
      </w:r>
      <w:r/>
    </w:p>
    <w:p>
      <w:pPr>
        <w:pStyle w:val="1801"/>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p>
    <w:p>
      <w:pPr>
        <w:pStyle w:val="1801"/>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p>
    <w:p>
      <w:pPr>
        <w:pStyle w:val="1801"/>
        <w:ind w:left="283" w:right="283" w:firstLine="567"/>
        <w:jc w:val="both"/>
        <w:spacing w:before="0" w:after="0"/>
      </w:pPr>
      <w:r>
        <w:rPr>
          <w:rFonts w:ascii="Times New Roman" w:hAnsi="Times New Roman" w:eastAsia="Times New Roman" w:cs="Times New Roman"/>
          <w:sz w:val="24"/>
          <w:highlight w:val="none"/>
        </w:rPr>
      </w:r>
      <w:r/>
    </w:p>
    <w:p>
      <w:pPr>
        <w:pStyle w:val="1801"/>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p>
    <w:p>
      <w:pPr>
        <w:pStyle w:val="1801"/>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01"/>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p>
    <w:p>
      <w:pPr>
        <w:pStyle w:val="1801"/>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p>
    <w:p>
      <w:pPr>
        <w:pStyle w:val="1801"/>
        <w:ind w:left="283" w:right="283" w:firstLine="567"/>
        <w:jc w:val="both"/>
        <w:spacing w:before="0" w:after="0"/>
      </w:pPr>
      <w:r>
        <w:rPr>
          <w:rFonts w:ascii="Times New Roman" w:hAnsi="Times New Roman" w:eastAsia="Times New Roman" w:cs="Times New Roman"/>
          <w:sz w:val="24"/>
          <w:highlight w:val="none"/>
        </w:rPr>
      </w:r>
      <w:r/>
    </w:p>
    <w:p>
      <w:pPr>
        <w:pStyle w:val="1801"/>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p>
    <w:p>
      <w:pPr>
        <w:pStyle w:val="1801"/>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rPr>
          <w:rFonts w:ascii="Times New Roman" w:hAnsi="Times New Roman" w:eastAsia="Times New Roman" w:cs="Times New Roman"/>
          <w:sz w:val="24"/>
          <w:szCs w:val="24"/>
          <w:highlight w:val="none"/>
        </w:rPr>
        <w:t xml:space="preserve"> </w:t>
      </w:r>
      <w:r/>
    </w:p>
    <w:p>
      <w:pPr>
        <w:ind w:left="283" w:right="283" w:firstLine="0"/>
        <w:jc w:val="both"/>
        <w:spacing w:before="0" w:after="0"/>
      </w:pP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b/>
          <w:bCs/>
          <w:sz w:val="24"/>
          <w:szCs w:val="24"/>
          <w:highlight w:val="none"/>
        </w:rPr>
      </w:r>
      <w:r/>
    </w:p>
    <w:p>
      <w:pPr>
        <w:pStyle w:val="1802"/>
        <w:ind w:left="283" w:right="0" w:firstLine="567"/>
        <w:rPr>
          <w:highlight w:val="none"/>
        </w:rPr>
      </w:pPr>
      <w:r/>
      <w:bookmarkStart w:id="61" w:name="_Toc24"/>
      <w:r>
        <w:rPr>
          <w:rFonts w:ascii="Times New Roman" w:hAnsi="Times New Roman" w:eastAsia="Times New Roman" w:cs="Times New Roman"/>
          <w:b/>
          <w:sz w:val="28"/>
          <w:szCs w:val="24"/>
          <w:highlight w:val="none"/>
        </w:rPr>
        <w:t xml:space="preserve">5. Анализ сетевой анонимности</w:t>
      </w:r>
      <w:bookmarkEnd w:id="61"/>
      <w:r>
        <w:rPr>
          <w:highlight w:val="none"/>
        </w:rPr>
      </w:r>
      <w:r/>
    </w:p>
    <w:p>
      <w:pPr>
        <w:ind w:left="283" w:right="0" w:firstLine="567"/>
        <w:jc w:val="both"/>
        <w:spacing w:after="0" w:afterAutospacing="0"/>
        <w:tabs>
          <w:tab w:val="left" w:pos="283" w:leader="none"/>
        </w:tabs>
        <w:rPr>
          <w:highlight w:val="none"/>
        </w:rPr>
      </w:pP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w:t>
      </w:r>
      <w:r>
        <w:rPr>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62" w:name="_Toc25"/>
      <w:r>
        <w:rPr>
          <w:rFonts w:ascii="Times New Roman" w:hAnsi="Times New Roman" w:eastAsia="Times New Roman" w:cs="Times New Roman"/>
          <w:b/>
          <w:sz w:val="24"/>
          <w:szCs w:val="24"/>
          <w:highlight w:val="none"/>
        </w:rPr>
        <w:t xml:space="preserve">5.1. Свойства</w:t>
      </w:r>
      <w:bookmarkEnd w:id="6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Поточность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сразу после обработки входной последовательности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наилучшее качество производительности вычислений (в  </w:t>
      </w:r>
      <w:r>
        <w:rPr>
          <w:rFonts w:ascii="Times New Roman" w:hAnsi="Times New Roman" w:cs="Times New Roman"/>
          <w:sz w:val="24"/>
          <w:szCs w:val="24"/>
        </w:rPr>
        <w:t xml:space="preserve">сравнении с другими свойствами) за счёт уменьшения качества анонимности.  По количеству способов применения является лидирующим свойством. В  качестве примера сеть Tor и луковая маршрутизация, которая не имеет каких-либо программных задержек при передаче и</w:t>
      </w:r>
      <w:r>
        <w:rPr>
          <w:rFonts w:ascii="Times New Roman" w:hAnsi="Times New Roman" w:cs="Times New Roman"/>
          <w:sz w:val="24"/>
          <w:szCs w:val="24"/>
        </w:rPr>
        <w:t xml:space="preserve">нформации между узлами. </w:t>
      </w:r>
      <w:r>
        <w:rPr>
          <w:rFonts w:ascii="Times New Roman" w:hAnsi="Times New Roman" w:cs="Times New Roman"/>
          <w:sz w:val="24"/>
          <w:szCs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Периодичность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t) = t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совершения периода равного </w:t>
      </w:r>
      <w:r>
        <w:rPr>
          <w:rFonts w:ascii="Times New Roman" w:hAnsi="Times New Roman" w:cs="Times New Roman"/>
          <w:i/>
          <w:iCs/>
          <w:sz w:val="24"/>
          <w:szCs w:val="24"/>
        </w:rPr>
        <w:t xml:space="preserve">t</w:t>
      </w:r>
      <w:r>
        <w:rPr>
          <w:rFonts w:ascii="Times New Roman" w:hAnsi="Times New Roman" w:cs="Times New Roman"/>
          <w:sz w:val="24"/>
          <w:szCs w:val="24"/>
        </w:rPr>
        <w:t xml:space="preserve"> зависимого или независимого от времени поступаемой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М</w:t>
      </w:r>
      <w:r>
        <w:rPr>
          <w:rFonts w:ascii="Times New Roman" w:hAnsi="Times New Roman" w:cs="Times New Roman"/>
          <w:sz w:val="24"/>
          <w:szCs w:val="24"/>
        </w:rPr>
        <w:t xml:space="preserve">ожет представлять высокое качество анонимности за счёт уменьшения  качества производительности вычислений. Имеет самое малое количество  способов применения из-за своих накладных расходов. В качестве примера  можно привести сеть Herbivore и устанавливаемое</w:t>
      </w:r>
      <w:r>
        <w:rPr>
          <w:rFonts w:ascii="Times New Roman" w:hAnsi="Times New Roman" w:cs="Times New Roman"/>
          <w:sz w:val="24"/>
          <w:szCs w:val="24"/>
        </w:rPr>
        <w:t xml:space="preserve"> расписание генерации.</w:t>
      </w:r>
      <w:r>
        <w:rPr>
          <w:rFonts w:ascii="Times New Roman" w:hAnsi="Times New Roman" w:cs="Times New Roman"/>
          <w:sz w:val="24"/>
          <w:szCs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Аккумулятивность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w:t>
      </w:r>
      <w:r>
        <w:rPr>
          <w:rFonts w:ascii="Times New Roman" w:hAnsi="Times New Roman" w:cs="Times New Roman"/>
          <w:i/>
          <w:iCs/>
          <w:sz w:val="24"/>
          <w:szCs w:val="24"/>
          <w:vertAlign w:val="subscript"/>
        </w:rPr>
        <w:t xml:space="preserve">i</w:t>
      </w:r>
      <w:r>
        <w:rPr>
          <w:rFonts w:ascii="Times New Roman" w:hAnsi="Times New Roman" w:cs="Times New Roman"/>
          <w:i/>
          <w:iCs/>
          <w:sz w:val="24"/>
          <w:szCs w:val="24"/>
        </w:rPr>
        <w:t xml:space="preserve">, k) = k → f(X</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X</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 X</w:t>
      </w:r>
      <w:r>
        <w:rPr>
          <w:rFonts w:ascii="Times New Roman" w:hAnsi="Times New Roman" w:cs="Times New Roman"/>
          <w:i/>
          <w:iCs/>
          <w:sz w:val="24"/>
          <w:szCs w:val="24"/>
          <w:vertAlign w:val="subscript"/>
        </w:rPr>
        <w:t xml:space="preserve">k</w:t>
      </w:r>
      <w:r>
        <w:rPr>
          <w:rFonts w:ascii="Times New Roman" w:hAnsi="Times New Roman" w:cs="Times New Roman"/>
          <w:i/>
          <w:iCs/>
          <w:sz w:val="24"/>
          <w:szCs w:val="24"/>
        </w:rPr>
        <w:t xml:space="preserve">)</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принятия </w:t>
      </w:r>
      <w:r>
        <w:rPr>
          <w:rFonts w:ascii="Times New Roman" w:hAnsi="Times New Roman" w:cs="Times New Roman"/>
          <w:i/>
          <w:iCs/>
          <w:sz w:val="24"/>
          <w:szCs w:val="24"/>
        </w:rPr>
        <w:t xml:space="preserve">k</w:t>
      </w:r>
      <w:r>
        <w:rPr>
          <w:rFonts w:ascii="Times New Roman" w:hAnsi="Times New Roman" w:cs="Times New Roman"/>
          <w:sz w:val="24"/>
          <w:szCs w:val="24"/>
        </w:rPr>
        <w:t xml:space="preserve">-ого количества другой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хорошее качество</w:t>
      </w:r>
      <w:r>
        <w:rPr>
          <w:rFonts w:ascii="Times New Roman" w:hAnsi="Times New Roman" w:cs="Times New Roman"/>
          <w:sz w:val="24"/>
          <w:szCs w:val="24"/>
        </w:rPr>
        <w:t xml:space="preserve"> анонимности за счёт уменьшения качества  производительности вычислений. Имеет ограниченное количество способов  применения. В качестве примера сеть Mixminion и перемешанные сети (Mix networks).</w:t>
      </w:r>
      <w:r>
        <w:rPr>
          <w:rFonts w:ascii="Times New Roman" w:hAnsi="Times New Roman" w:eastAsia="Times New Roman" w:cs="Times New Roman"/>
          <w:sz w:val="24"/>
          <w:szCs w:val="24"/>
          <w:highlight w:val="none"/>
        </w:rPr>
        <w:t xml:space="preserve"> </w:t>
      </w:r>
      <w:r>
        <w:rPr>
          <w:rFonts w:ascii="Times New Roman" w:hAnsi="Times New Roman" w:cs="Times New Roman"/>
          <w:sz w:val="24"/>
          <w:szCs w:val="24"/>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63" w:name="_Toc26"/>
      <w:r>
        <w:rPr>
          <w:rFonts w:ascii="Times New Roman" w:hAnsi="Times New Roman" w:eastAsia="Times New Roman" w:cs="Times New Roman"/>
          <w:b/>
          <w:sz w:val="24"/>
          <w:szCs w:val="24"/>
          <w:highlight w:val="none"/>
        </w:rPr>
        <w:t xml:space="preserve">5.2. Конструкты</w:t>
      </w:r>
      <w:bookmarkEnd w:id="63"/>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w:t>
      </w:r>
      <w:r>
        <w:rPr>
          <w:rFonts w:ascii="Times New Roman" w:hAnsi="Times New Roman" w:cs="Times New Roman"/>
          <w:sz w:val="24"/>
          <w:szCs w:val="24"/>
        </w:rPr>
        <w:t xml:space="preserve">Конструкты условно можно разделить на три вида: генезис, базовые, составные.  Генезис конструкт создаёт "почву" для формирования базовых конструктов,  наиболее минимальных форм. Базовые конструкты формируют составные, с  более конкретными уникальными свойс</w:t>
      </w:r>
      <w:r>
        <w:rPr>
          <w:rFonts w:ascii="Times New Roman" w:hAnsi="Times New Roman" w:cs="Times New Roman"/>
          <w:sz w:val="24"/>
          <w:szCs w:val="24"/>
        </w:rPr>
        <w:t xml:space="preserve">твами, которые можно использовать в  строении анонимных сетей. </w:t>
      </w:r>
      <w:r>
        <w:rPr>
          <w:rFonts w:ascii="Times New Roman" w:hAnsi="Times New Roman" w:cs="Times New Roman"/>
          <w:sz w:val="24"/>
          <w:szCs w:val="24"/>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ind w:left="850" w:right="283" w:firstLine="0"/>
        <w:jc w:val="both"/>
        <w:spacing w:before="0" w:after="0"/>
        <w:rPr>
          <w:rFonts w:ascii="Times New Roman" w:hAnsi="Times New Roman" w:cs="Times New Roman"/>
          <w:bCs/>
          <w:i/>
          <w:sz w:val="24"/>
          <w:szCs w:val="24"/>
          <w:highlight w:val="none"/>
        </w:rPr>
      </w:pPr>
      <w:r>
        <w:rPr>
          <w:rFonts w:ascii="Times New Roman" w:hAnsi="Times New Roman" w:eastAsia="Times New Roman" w:cs="Times New Roman"/>
          <w:sz w:val="24"/>
          <w:szCs w:val="24"/>
          <w:highlight w:val="none"/>
        </w:rPr>
        <w:t xml:space="preserve">I. </w:t>
      </w:r>
      <w:r>
        <w:rPr>
          <w:rFonts w:ascii="Times New Roman" w:hAnsi="Times New Roman" w:eastAsia="Times New Roman" w:cs="Times New Roman"/>
          <w:i/>
          <w:iCs/>
          <w:sz w:val="24"/>
          <w:szCs w:val="24"/>
          <w:highlight w:val="none"/>
        </w:rPr>
        <w:t xml:space="preserve">Генезис конструкт</w:t>
      </w:r>
      <w:r>
        <w:rPr>
          <w:rFonts w:ascii="Times New Roman" w:hAnsi="Times New Roman" w:eastAsia="Times New Roman" w:cs="Times New Roman"/>
          <w:i/>
          <w:iCs/>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Генерирование</w:t>
      </w:r>
      <w:r>
        <w:rPr>
          <w:rFonts w:ascii="Times New Roman" w:hAnsi="Times New Roman" w:cs="Times New Roman"/>
          <w:sz w:val="24"/>
          <w:szCs w:val="24"/>
        </w:rPr>
        <w:t xml:space="preserve">» </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vertAlign w:val="baseline"/>
        </w:rPr>
        <w:t xml:space="preserve">(X) = X</w:t>
      </w:r>
      <w:r>
        <w:rPr>
          <w:rFonts w:ascii="Times New Roman" w:hAnsi="Times New Roman" w:cs="Times New Roman"/>
          <w:sz w:val="24"/>
          <w:szCs w:val="24"/>
        </w:rPr>
        <w:t xml:space="preserve">. Генезис конструкт, представляющий факт генерации, инициализации или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Никаким образом не представляет анонимность, но является необходимой  составляющей для инициирования всех действий. Таковой конструкт </w:t>
      </w:r>
      <w:r>
        <w:rPr>
          <w:rFonts w:ascii="Times New Roman" w:hAnsi="Times New Roman" w:cs="Times New Roman"/>
          <w:sz w:val="24"/>
          <w:szCs w:val="24"/>
        </w:rPr>
        <w:t xml:space="preserve"> 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56545" name="" hidden="0"/>
                        <pic:cNvPicPr>
                          <a:picLocks noChangeAspect="1"/>
                        </pic:cNvPicPr>
                        <pic:nvPr isPhoto="0" userDrawn="0"/>
                      </pic:nvPicPr>
                      <pic:blipFill>
                        <a:blip r:embed="rId35"/>
                        <a:stretch/>
                      </pic:blipFill>
                      <pic:spPr bwMode="auto">
                        <a:xfrm flipH="0" flipV="0">
                          <a:off x="0" y="0"/>
                          <a:ext cx="2901074" cy="3030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228.4pt;height:23.9pt;mso-wrap-distance-left:0.0pt;mso-wrap-distance-top:0.0pt;mso-wrap-distance-right:0.0pt;mso-wrap-distance-bottom:0.0pt;" stroked="false">
                <v:path textboxrect="0,0,0,0"/>
                <v:imagedata r:id="rId35"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bCs/>
          <w:i/>
          <w:sz w:val="24"/>
          <w:szCs w:val="24"/>
          <w:highlight w:val="none"/>
        </w:rPr>
      </w:pPr>
      <w:r>
        <w:rPr>
          <w:rFonts w:ascii="Times New Roman" w:hAnsi="Times New Roman" w:eastAsia="Times New Roman" w:cs="Times New Roman"/>
          <w:sz w:val="24"/>
          <w:szCs w:val="24"/>
          <w:highlight w:val="none"/>
        </w:rPr>
        <w:t xml:space="preserve">II. </w:t>
      </w:r>
      <w:r>
        <w:rPr>
          <w:rFonts w:ascii="Times New Roman" w:hAnsi="Times New Roman" w:eastAsia="Times New Roman" w:cs="Times New Roman"/>
          <w:i/>
          <w:iCs/>
          <w:sz w:val="24"/>
          <w:szCs w:val="24"/>
          <w:highlight w:val="none"/>
        </w:rPr>
        <w:t xml:space="preserve">Базовые конструкты</w:t>
      </w:r>
      <w:r>
        <w:rPr>
          <w:rFonts w:ascii="Times New Roman" w:hAnsi="Times New Roman" w:eastAsia="Times New Roman" w:cs="Times New Roman"/>
          <w:i/>
          <w:iCs/>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rPr>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Следование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 X’</w:t>
      </w:r>
      <w:r>
        <w:rPr>
          <w:rFonts w:ascii="Times New Roman" w:hAnsi="Times New Roman" w:cs="Times New Roman"/>
          <w:sz w:val="24"/>
          <w:szCs w:val="24"/>
        </w:rPr>
        <w:t xml:space="preserve">. Базовый конструкт,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w:t>
      </w:r>
      <w:r>
        <w:rPr>
          <w:rFonts w:ascii="Times New Roman" w:hAnsi="Times New Roman" w:cs="Times New Roman"/>
          <w:sz w:val="24"/>
          <w:szCs w:val="24"/>
        </w:rPr>
        <w:t xml:space="preserve">ции посредством объекта. Предполагается, что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 это более раскрытая версия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и на примере множественного шифрования такое качество  можно описать как </w:t>
      </w:r>
      <w:r>
        <w:rPr>
          <w:rFonts w:ascii="Times New Roman" w:hAnsi="Times New Roman" w:cs="Times New Roman"/>
          <w:i/>
          <w:iCs/>
          <w:sz w:val="24"/>
          <w:szCs w:val="24"/>
        </w:rPr>
        <w:t xml:space="preserve">X=E(E(M))</w:t>
      </w:r>
      <w:r>
        <w:rPr>
          <w:rFonts w:ascii="Times New Roman" w:hAnsi="Times New Roman" w:cs="Times New Roman"/>
          <w:sz w:val="24"/>
          <w:szCs w:val="24"/>
        </w:rPr>
        <w:t xml:space="preserve">, </w:t>
      </w:r>
      <w:r>
        <w:rPr>
          <w:rFonts w:ascii="Times New Roman" w:hAnsi="Times New Roman" w:cs="Times New Roman"/>
          <w:i/>
          <w:iCs/>
          <w:sz w:val="24"/>
          <w:szCs w:val="24"/>
        </w:rPr>
        <w:t xml:space="preserve">X'=E(M)</w:t>
      </w:r>
      <w:r>
        <w:rPr>
          <w:rFonts w:ascii="Times New Roman" w:hAnsi="Times New Roman" w:cs="Times New Roman"/>
          <w:sz w:val="24"/>
          <w:szCs w:val="24"/>
        </w:rPr>
        <w:t xml:space="preserve">, </w:t>
      </w:r>
      <w:r>
        <w:rPr>
          <w:rFonts w:ascii="Times New Roman" w:hAnsi="Times New Roman" w:cs="Times New Roman"/>
          <w:i/>
          <w:iCs/>
          <w:sz w:val="24"/>
          <w:szCs w:val="24"/>
        </w:rPr>
        <w:t xml:space="preserve">X''=M</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M</w:t>
      </w:r>
      <w:r>
        <w:rPr>
          <w:rFonts w:ascii="Times New Roman" w:hAnsi="Times New Roman" w:cs="Times New Roman"/>
          <w:sz w:val="24"/>
          <w:szCs w:val="24"/>
        </w:rPr>
        <w:t xml:space="preserve"> - открытое сообщение, а </w:t>
      </w:r>
      <w:r>
        <w:rPr>
          <w:rFonts w:ascii="Times New Roman" w:hAnsi="Times New Roman" w:cs="Times New Roman"/>
          <w:i/>
          <w:iCs/>
          <w:sz w:val="24"/>
          <w:szCs w:val="24"/>
        </w:rPr>
        <w:t xml:space="preserve">E</w:t>
      </w:r>
      <w:r>
        <w:rPr>
          <w:rFonts w:ascii="Times New Roman" w:hAnsi="Times New Roman" w:cs="Times New Roman"/>
          <w:sz w:val="24"/>
          <w:szCs w:val="24"/>
        </w:rPr>
        <w:t xml:space="preserve"> - функция шиф</w:t>
      </w:r>
      <w:r>
        <w:rPr>
          <w:rFonts w:ascii="Times New Roman" w:hAnsi="Times New Roman" w:cs="Times New Roman"/>
          <w:sz w:val="24"/>
          <w:szCs w:val="24"/>
        </w:rPr>
        <w:t xml:space="preserve">рования.</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36732" name="" hidden="0"/>
                        <pic:cNvPicPr>
                          <a:picLocks noChangeAspect="1"/>
                        </pic:cNvPicPr>
                        <pic:nvPr isPhoto="0" userDrawn="0"/>
                      </pic:nvPicPr>
                      <pic:blipFill>
                        <a:blip r:embed="rId36"/>
                        <a:stretch/>
                      </pic:blipFill>
                      <pic:spPr bwMode="auto">
                        <a:xfrm flipH="0" flipV="0">
                          <a:off x="0" y="0"/>
                          <a:ext cx="2903495" cy="8089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228.6pt;height:63.7pt;mso-wrap-distance-left:0.0pt;mso-wrap-distance-top:0.0pt;mso-wrap-distance-right:0.0pt;mso-wrap-distance-bottom:0.0pt;" stroked="false">
                <v:path textboxrect="0,0,0,0"/>
                <v:imagedata r:id="rId36" o:title=""/>
              </v:shape>
            </w:pict>
          </mc:Fallback>
        </mc:AlternateContent>
      </w:r>
      <w:r>
        <w:rPr>
          <w:szCs w:val="24"/>
        </w:rPr>
      </w:r>
      <w:r/>
    </w:p>
    <w:p>
      <w:pPr>
        <w:ind w:left="850" w:right="283" w:firstLine="0"/>
        <w:jc w:val="left"/>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Распространение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n) = (X)</w:t>
      </w:r>
      <w:r>
        <w:rPr>
          <w:rFonts w:ascii="Times New Roman" w:hAnsi="Times New Roman" w:cs="Times New Roman"/>
          <w:i/>
          <w:iCs/>
          <w:sz w:val="24"/>
          <w:szCs w:val="24"/>
          <w:vertAlign w:val="superscript"/>
        </w:rPr>
        <w:t xml:space="preserve">n</w:t>
      </w:r>
      <w:r>
        <w:rPr>
          <w:rFonts w:ascii="Times New Roman" w:hAnsi="Times New Roman" w:cs="Times New Roman"/>
          <w:sz w:val="24"/>
          <w:szCs w:val="24"/>
        </w:rPr>
        <w:t xml:space="preserve">.  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  друга, посредством слеп</w:t>
      </w:r>
      <w:r>
        <w:rPr>
          <w:rFonts w:ascii="Times New Roman" w:hAnsi="Times New Roman" w:cs="Times New Roman"/>
          <w:sz w:val="24"/>
          <w:szCs w:val="24"/>
        </w:rPr>
        <w:t xml:space="preserve">ой маршрутизации. Таковой конструкт можно  наблюдать в приложении Bitmessage.</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05625" name="" hidden="0"/>
                        <pic:cNvPicPr>
                          <a:picLocks noChangeAspect="1"/>
                        </pic:cNvPicPr>
                        <pic:nvPr isPhoto="0" userDrawn="0"/>
                      </pic:nvPicPr>
                      <pic:blipFill>
                        <a:blip r:embed="rId37"/>
                        <a:stretch/>
                      </pic:blipFill>
                      <pic:spPr bwMode="auto">
                        <a:xfrm flipH="0" flipV="0">
                          <a:off x="0" y="0"/>
                          <a:ext cx="2955571" cy="8234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32.7pt;height:64.8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b w:val="0"/>
          <w:bCs w:val="0"/>
          <w:i/>
          <w:iCs/>
          <w:sz w:val="24"/>
          <w:szCs w:val="24"/>
        </w:rPr>
        <w:t xml:space="preserve">Запутывание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 ~X</w:t>
      </w:r>
      <w:r>
        <w:rPr>
          <w:rFonts w:ascii="Times New Roman" w:hAnsi="Times New Roman" w:cs="Times New Roman"/>
          <w:i/>
          <w:iCs/>
          <w:sz w:val="24"/>
          <w:szCs w:val="24"/>
          <w:vertAlign w:val="subscript"/>
        </w:rPr>
        <w:t xml:space="preserve">G(n)</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~X = {~X1, ~X2, ..., ~Xn}</w:t>
      </w:r>
      <w:r>
        <w:rPr>
          <w:rFonts w:ascii="Times New Roman" w:hAnsi="Times New Roman" w:cs="Times New Roman"/>
          <w:sz w:val="24"/>
          <w:szCs w:val="24"/>
        </w:rPr>
        <w:t xml:space="preserve"> – множество всех ложных сообщение, </w:t>
      </w:r>
      <w:r>
        <w:rPr>
          <w:rFonts w:ascii="Times New Roman" w:hAnsi="Times New Roman" w:cs="Times New Roman"/>
          <w:i/>
          <w:iCs/>
          <w:sz w:val="24"/>
          <w:szCs w:val="24"/>
        </w:rPr>
        <w:t xml:space="preserve">n</w:t>
      </w:r>
      <w:r>
        <w:rPr>
          <w:rFonts w:ascii="Times New Roman" w:hAnsi="Times New Roman" w:cs="Times New Roman"/>
          <w:sz w:val="24"/>
          <w:szCs w:val="24"/>
        </w:rPr>
        <w:t xml:space="preserve"> – количество всех возможных случайных сообщений, </w:t>
      </w:r>
      <w:r>
        <w:rPr>
          <w:rFonts w:ascii="Times New Roman" w:hAnsi="Times New Roman" w:cs="Times New Roman"/>
          <w:i/>
          <w:iCs/>
          <w:sz w:val="24"/>
          <w:szCs w:val="24"/>
        </w:rPr>
        <w:t xml:space="preserve">G</w:t>
      </w:r>
      <w:r>
        <w:rPr>
          <w:rFonts w:ascii="Times New Roman" w:hAnsi="Times New Roman" w:cs="Times New Roman"/>
          <w:sz w:val="24"/>
          <w:szCs w:val="24"/>
        </w:rPr>
        <w:t xml:space="preserve"> – функция случайного выбора элемента из множества </w:t>
      </w:r>
      <w:r>
        <w:rPr>
          <w:rFonts w:ascii="Times New Roman" w:hAnsi="Times New Roman" w:cs="Times New Roman"/>
          <w:i/>
          <w:iCs/>
          <w:sz w:val="24"/>
          <w:szCs w:val="24"/>
        </w:rPr>
        <w:t xml:space="preserve">{1, 2, ..., n}</w:t>
      </w:r>
      <w:r>
        <w:rPr>
          <w:rFonts w:ascii="Times New Roman" w:hAnsi="Times New Roman" w:cs="Times New Roman"/>
          <w:sz w:val="24"/>
          <w:szCs w:val="24"/>
        </w:rPr>
        <w:t xml:space="preserve">. Базовый конструкт, представляющий собой в </w:t>
      </w:r>
      <w:r>
        <w:rPr>
          <w:rFonts w:ascii="Times New Roman" w:hAnsi="Times New Roman" w:cs="Times New Roman"/>
          <w:sz w:val="24"/>
          <w:szCs w:val="24"/>
        </w:rPr>
        <w:t xml:space="preserve">чистой форме ложность факта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2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13477" name="" hidden="0"/>
                        <pic:cNvPicPr>
                          <a:picLocks noChangeAspect="1"/>
                        </pic:cNvPicPr>
                        <pic:nvPr isPhoto="0" userDrawn="0"/>
                      </pic:nvPicPr>
                      <pic:blipFill>
                        <a:blip r:embed="rId38"/>
                        <a:stretch/>
                      </pic:blipFill>
                      <pic:spPr bwMode="auto">
                        <a:xfrm flipH="0" flipV="0">
                          <a:off x="0" y="0"/>
                          <a:ext cx="2943924" cy="3075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31.8pt;height:24.2pt;mso-wrap-distance-left:0.0pt;mso-wrap-distance-top:0.0pt;mso-wrap-distance-right:0.0pt;mso-wrap-distance-bottom:0.0pt;" stroked="false">
                <v:path textboxrect="0,0,0,0"/>
                <v:imagedata r:id="rId38"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bCs/>
          <w:i/>
          <w:highlight w:val="none"/>
        </w:rPr>
      </w:pPr>
      <w:r>
        <w:rPr>
          <w:rFonts w:ascii="Times New Roman" w:hAnsi="Times New Roman" w:eastAsia="Times New Roman" w:cs="Times New Roman"/>
          <w:sz w:val="24"/>
          <w:szCs w:val="24"/>
          <w:highlight w:val="none"/>
        </w:rPr>
        <w:t xml:space="preserve">III. </w:t>
      </w:r>
      <w:r>
        <w:rPr>
          <w:rFonts w:ascii="Times New Roman" w:hAnsi="Times New Roman" w:eastAsia="Times New Roman" w:cs="Times New Roman"/>
          <w:i/>
          <w:iCs/>
          <w:sz w:val="24"/>
          <w:szCs w:val="24"/>
          <w:highlight w:val="none"/>
        </w:rPr>
        <w:t xml:space="preserve">Составные конструкты</w:t>
      </w:r>
      <w:r>
        <w:rPr>
          <w:i/>
          <w:iCs/>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Перемешивание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(Y)) = (X’; Y’)</w:t>
      </w:r>
      <w:r>
        <w:rPr>
          <w:rFonts w:ascii="Times New Roman" w:hAnsi="Times New Roman" w:cs="Times New Roman"/>
          <w:sz w:val="24"/>
          <w:szCs w:val="24"/>
        </w:rPr>
        <w:t xml:space="preserve">.  Составной конструкт, представляющий собой суммирование конструктов «следование». Позволяет улучшать критерий несвязываемости субъектов посредством неопределённости состояния передаваемого </w:t>
      </w:r>
      <w:r>
        <w:rPr>
          <w:rFonts w:ascii="Times New Roman" w:hAnsi="Times New Roman" w:cs="Times New Roman"/>
          <w:sz w:val="24"/>
          <w:szCs w:val="24"/>
        </w:rPr>
        <w:t xml:space="preserve">объекта. Такой  составной конструкт можно наблюдать в Mixminion сетях, где основной упор делается как раз на перемешивание входной информации.</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2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98866" name="" hidden="0"/>
                        <pic:cNvPicPr>
                          <a:picLocks noChangeAspect="1"/>
                        </pic:cNvPicPr>
                        <pic:nvPr isPhoto="0" userDrawn="0"/>
                      </pic:nvPicPr>
                      <pic:blipFill>
                        <a:blip r:embed="rId39"/>
                        <a:stretch/>
                      </pic:blipFill>
                      <pic:spPr bwMode="auto">
                        <a:xfrm flipH="0" flipV="0">
                          <a:off x="0" y="0"/>
                          <a:ext cx="3043894" cy="1378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9.7pt;height:108.5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Расщепление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m, n) = (X;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w:t>
      </w:r>
      <w:r>
        <w:rPr>
          <w:rFonts w:ascii="Times New Roman" w:hAnsi="Times New Roman" w:cs="Times New Roman"/>
          <w:sz w:val="24"/>
          <w:szCs w:val="24"/>
        </w:rPr>
        <w:t xml:space="preserve">.  Составной конструкт, представляющий собой сочетание базовых конструктов  «распространение» и «запутывание». Позволяет улучшать критерий  несвязываемости субъектов посредством формирования лож</w:t>
      </w:r>
      <w:r>
        <w:rPr>
          <w:rFonts w:ascii="Times New Roman" w:hAnsi="Times New Roman" w:cs="Times New Roman"/>
          <w:sz w:val="24"/>
          <w:szCs w:val="24"/>
        </w:rPr>
        <w:t xml:space="preserve">ных, запутывающих  сообщений.</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8124" name="" hidden="0"/>
                        <pic:cNvPicPr>
                          <a:picLocks noChangeAspect="1"/>
                        </pic:cNvPicPr>
                        <pic:nvPr isPhoto="0" userDrawn="0"/>
                      </pic:nvPicPr>
                      <pic:blipFill>
                        <a:blip r:embed="rId40"/>
                        <a:stretch/>
                      </pic:blipFill>
                      <pic:spPr bwMode="auto">
                        <a:xfrm flipH="0" flipV="0">
                          <a:off x="0" y="0"/>
                          <a:ext cx="3115332" cy="8679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45.3pt;height:68.3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highlight w:val="none"/>
        </w:rPr>
      </w:r>
      <w:r/>
    </w:p>
    <w:p>
      <w:pPr>
        <w:ind w:left="283" w:right="283" w:firstLine="567"/>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 = 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Ø) = X</w:t>
      </w:r>
      <w:r>
        <w:rPr>
          <w:rFonts w:ascii="Times New Roman" w:hAnsi="Times New Roman" w:cs="Times New Roman"/>
          <w:sz w:val="24"/>
          <w:szCs w:val="24"/>
        </w:rPr>
        <w:t xml:space="preserve">.  Составной конструкт, представляющий собой сочетание базовых конструктов  «запутывание» и «распространение». По своей сути является обратным  действием к составному конструкту «расщеплению».</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1522" name="" hidden="0"/>
                        <pic:cNvPicPr>
                          <a:picLocks noChangeAspect="1"/>
                        </pic:cNvPicPr>
                        <pic:nvPr isPhoto="0" userDrawn="0"/>
                      </pic:nvPicPr>
                      <pic:blipFill>
                        <a:blip r:embed="rId41"/>
                        <a:stretch/>
                      </pic:blipFill>
                      <pic:spPr bwMode="auto">
                        <a:xfrm flipH="0" flipV="0">
                          <a:off x="0" y="0"/>
                          <a:ext cx="3067090" cy="8545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41.5pt;height:67.3pt;mso-wrap-distance-left:0.0pt;mso-wrap-distance-top:0.0pt;mso-wrap-distance-right:0.0pt;mso-wrap-distance-bottom:0.0pt;" stroked="false">
                <v:path textboxrect="0,0,0,0"/>
                <v:imagedata r:id="rId41"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sz w:val="24"/>
          <w:szCs w:val="24"/>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64" w:name="_Toc27"/>
      <w:r>
        <w:rPr>
          <w:rFonts w:ascii="Times New Roman" w:hAnsi="Times New Roman" w:eastAsia="Times New Roman" w:cs="Times New Roman"/>
          <w:b/>
          <w:sz w:val="24"/>
          <w:szCs w:val="24"/>
          <w:highlight w:val="none"/>
        </w:rPr>
        <w:t xml:space="preserve">5.3. Алгебра связей</w:t>
      </w:r>
      <w:bookmarkEnd w:id="64"/>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Теперь, как только были сформированы конструкты можно начинать использовать и свойства, ориентируемые на  данные конструкты. Так, в качестве примера, становится возможным  формирование связи между конструктом «Генерирование</w:t>
      </w:r>
      <w:r>
        <w:rPr>
          <w:rFonts w:ascii="Times New Roman" w:hAnsi="Times New Roman" w:cs="Times New Roman"/>
          <w:sz w:val="24"/>
          <w:szCs w:val="24"/>
        </w:rPr>
        <w:t xml:space="preserve">» и свойством  «Периодичность» следующим образом: </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 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 X, t)</w:t>
      </w:r>
      <w:r>
        <w:rPr>
          <w:rFonts w:ascii="Times New Roman" w:hAnsi="Times New Roman" w:cs="Times New Roman"/>
          <w:sz w:val="24"/>
          <w:szCs w:val="24"/>
        </w:rPr>
        <w:t xml:space="preserve">. В таком случае, само отправление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(а точнее множества информаций вида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от одного абонента к другому будет </w:t>
      </w:r>
      <w:r>
        <w:rPr>
          <w:rFonts w:ascii="Times New Roman" w:hAnsi="Times New Roman" w:cs="Times New Roman"/>
          <w:sz w:val="24"/>
          <w:szCs w:val="24"/>
        </w:rPr>
        <w:t xml:space="preserve">периодичным по времени </w:t>
      </w:r>
      <w:r>
        <w:rPr>
          <w:rFonts w:ascii="Times New Roman" w:hAnsi="Times New Roman" w:cs="Times New Roman"/>
          <w:i/>
          <w:iCs/>
          <w:sz w:val="24"/>
          <w:szCs w:val="24"/>
        </w:rPr>
        <w:t xml:space="preserve">t</w:t>
      </w:r>
      <w:r>
        <w:rPr>
          <w:rFonts w:ascii="Times New Roman" w:hAnsi="Times New Roman" w:cs="Times New Roman"/>
          <w:sz w:val="24"/>
          <w:szCs w:val="24"/>
        </w:rPr>
        <w:t xml:space="preserve">.</w:t>
      </w:r>
      <w:r>
        <w:rPr>
          <w:rFonts w:ascii="Times New Roman" w:hAnsi="Times New Roman" w:cs="Times New Roman"/>
          <w:sz w:val="24"/>
          <w:szCs w:val="24"/>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Также, конструкты, в отличие от свойств, имеют возможность накладываться  друг на друга, или формировать определённые композиции своих функций. Так например, если существует некий абстрактный конструкт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sz w:val="24"/>
          <w:szCs w:val="24"/>
        </w:rPr>
        <w:t xml:space="preserve">, то невозможно применять одновременно операции тип</w:t>
      </w:r>
      <w:r>
        <w:rPr>
          <w:rFonts w:ascii="Times New Roman" w:hAnsi="Times New Roman" w:cs="Times New Roman"/>
          <w:sz w:val="24"/>
          <w:szCs w:val="24"/>
        </w:rPr>
        <w:t xml:space="preserve">а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т.д. Тем не менее, за счёт комбинации конструктов появляется  возможность комбин</w:t>
      </w:r>
      <w:r>
        <w:rPr>
          <w:rFonts w:ascii="Times New Roman" w:hAnsi="Times New Roman" w:cs="Times New Roman"/>
          <w:sz w:val="24"/>
          <w:szCs w:val="24"/>
        </w:rPr>
        <w:t xml:space="preserve">ировать и свойства. Так например, становится возможным  применять разные свойства следующим образом: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Плюс к этому существует возможность </w:t>
      </w:r>
      <w:r>
        <w:rPr>
          <w:rFonts w:ascii="Times New Roman" w:hAnsi="Times New Roman" w:cs="Times New Roman"/>
          <w:sz w:val="24"/>
          <w:szCs w:val="24"/>
        </w:rPr>
        <w:t xml:space="preserve">комбинировать конструкты с одним свойством по типу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c1</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c2</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В следствие этих наблюдений, можно заметить, что конструкты и свойства зависимы друг от друга, но имеют разные пропорции зависимостей, что легко наблюдается в возможности создавать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конструктов с одним лишь свойством, но в невозможности созд</w:t>
      </w:r>
      <w:r>
        <w:rPr>
          <w:rFonts w:ascii="Times New Roman" w:hAnsi="Times New Roman" w:cs="Times New Roman"/>
          <w:sz w:val="24"/>
          <w:szCs w:val="24"/>
        </w:rPr>
        <w:t xml:space="preserve">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свойств с одним конструктом. Связано это в первую очередь с тем, что конструкты определяются наследованием предыдущих, более  базисных конструктов.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rPr>
        <w:t xml:space="preserve">Некоторые конструкты могут неявным образом порождать побочные конструкты, становясь в определённой степени динамичными  структурами. Так например, базовый конструкт «следование» может неявным  образом порождать составной конструкт «перемешивание». Некоторы</w:t>
      </w:r>
      <w:r>
        <w:rPr>
          <w:rFonts w:ascii="Times New Roman" w:hAnsi="Times New Roman" w:cs="Times New Roman"/>
          <w:sz w:val="24"/>
          <w:szCs w:val="24"/>
        </w:rPr>
        <w:t xml:space="preserve">е  анонимные сети оставляют такой критерий динамичности (Tor), другие  напротив пытаются исключить «следование» и сделать «перемешивание» статичным  конструктом (Mixminion). Связь между одним принципом и другим  соблюдается лишь посредством выбора необходи</w:t>
      </w:r>
      <w:r>
        <w:rPr>
          <w:rFonts w:ascii="Times New Roman" w:hAnsi="Times New Roman" w:cs="Times New Roman"/>
          <w:sz w:val="24"/>
          <w:szCs w:val="24"/>
        </w:rPr>
        <w:t xml:space="preserve">мого свойства. Например,  динамично порождаемое «перемешивание» является следствием свойства  «поточность» конструкта «следование», в то время как статичный конструкт «перемешивание» обуславливается свойством «аккумулятивность».</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rPr>
        <w:t xml:space="preserve">Связь конструктов и свойств располагает также своими специфичными операциями. Предположим, что существуют некие множества абстрактных  конструктов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#c</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и абстрактных свойств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#p</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На этих множествах становится возможным выделение следующих </w:t>
      </w:r>
      <w:r>
        <w:rPr>
          <w:rFonts w:ascii="Times New Roman" w:hAnsi="Times New Roman" w:cs="Times New Roman"/>
          <w:sz w:val="24"/>
          <w:szCs w:val="24"/>
        </w:rPr>
        <w:t xml:space="preserve">операций.</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p>
    <w:p>
      <w:pPr>
        <w:pStyle w:val="1882"/>
        <w:numPr>
          <w:ilvl w:val="0"/>
          <w:numId w:val="239"/>
        </w:numPr>
        <w:ind w:left="850" w:right="283" w:firstLine="0"/>
        <w:jc w:val="both"/>
        <w:spacing w:before="0" w:after="0"/>
        <w:rPr>
          <w:rFonts w:ascii="Times New Roman" w:hAnsi="Times New Roman" w:cs="Times New Roman"/>
          <w:sz w:val="24"/>
          <w:szCs w:val="24"/>
        </w:rPr>
      </w:pPr>
      <w:r>
        <w:rPr>
          <w:rFonts w:ascii="Times New Roman" w:hAnsi="Times New Roman" w:cs="Times New Roman"/>
          <w:sz w:val="24"/>
          <w:szCs w:val="24"/>
        </w:rPr>
        <w:t xml:space="preserve">«</w:t>
      </w:r>
      <w:r>
        <w:rPr>
          <w:rFonts w:ascii="Times New Roman" w:hAnsi="Times New Roman" w:cs="Times New Roman"/>
          <w:i/>
          <w:iCs/>
          <w:sz w:val="24"/>
          <w:szCs w:val="24"/>
        </w:rPr>
        <w:t xml:space="preserve">Сложение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является некоммутативной операцией,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и неассоциативной,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выражает собой последовательные дей</w:t>
      </w:r>
      <w:r>
        <w:rPr>
          <w:rFonts w:ascii="Times New Roman" w:hAnsi="Times New Roman" w:cs="Times New Roman"/>
          <w:sz w:val="24"/>
          <w:szCs w:val="24"/>
        </w:rPr>
        <w:t xml:space="preserve">ствия.</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Соединение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В отличие от сложения, соединение объединяет два значения, не  синтезируя их в одно. Является некоммутативной, но ассоциативной  операцией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both"/>
        <w:spacing w:before="0" w:after="0"/>
        <w:rPr>
          <w:rFonts w:ascii="Times New Roman" w:hAnsi="Times New Roman" w:cs="Times New Roman"/>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Произведение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 раз</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 раз). Произведение коммутативно, то есть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both"/>
        <w:spacing w:before="0" w:after="0"/>
        <w:rPr>
          <w:rFonts w:ascii="Times New Roman" w:hAnsi="Times New Roman" w:cs="Times New Roman"/>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Композиция</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Композиция представляет собой объединение нескольких конструктов под  одно свойство. Иными словами, аргументом свойства становятся  последовательные действия конструктов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Операция коммутативн</w:t>
      </w:r>
      <w:r>
        <w:rPr>
          <w:rFonts w:ascii="Times New Roman" w:hAnsi="Times New Roman" w:cs="Times New Roman"/>
          <w:sz w:val="24"/>
          <w:szCs w:val="24"/>
        </w:rPr>
        <w:t xml:space="preserve">а, то есть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Исполнение конструктов внутри блока свойства происходит справа-налево.</w:t>
      </w:r>
      <w:r>
        <w:rPr>
          <w:rFonts w:ascii="Times New Roman" w:hAnsi="Times New Roman" w:cs="Times New Roman"/>
          <w:highlight w:val="none"/>
        </w:rPr>
      </w:r>
      <w:r/>
    </w:p>
    <w:p>
      <w:pPr>
        <w:pStyle w:val="1803"/>
        <w:ind w:left="283" w:right="0" w:firstLine="567"/>
        <w:spacing w:before="369" w:beforeAutospacing="0"/>
        <w:rPr>
          <w:rFonts w:ascii="Times New Roman" w:hAnsi="Times New Roman" w:eastAsia="Times New Roman" w:cs="Times New Roman"/>
          <w:highlight w:val="none"/>
        </w:rPr>
      </w:pPr>
      <w:r/>
      <w:bookmarkStart w:id="65" w:name="_Toc28"/>
      <w:r>
        <w:rPr>
          <w:rFonts w:ascii="Times New Roman" w:hAnsi="Times New Roman" w:eastAsia="Times New Roman" w:cs="Times New Roman"/>
          <w:b/>
          <w:sz w:val="24"/>
          <w:szCs w:val="24"/>
          <w:highlight w:val="none"/>
        </w:rPr>
        <w:t xml:space="preserve">5.4. Анонимизирующие схемы</w:t>
      </w:r>
      <w:bookmarkEnd w:id="65"/>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На основе вышеприведённых конструктов, а также их свойств, становится возможным формирование анонимизирующих схем. Результатом таких схем является возможность выстраивания любых типов анонизирующих связей: 1) анонимность отправителя</w:t>
      </w:r>
      <w:r>
        <w:rPr>
          <w:rFonts w:ascii="Times New Roman" w:hAnsi="Times New Roman" w:cs="Times New Roman"/>
          <w:sz w:val="24"/>
          <w:szCs w:val="24"/>
        </w:rPr>
        <w:t xml:space="preserve"> или получателя, 2) анонимность отправителя и получателя, 3) анонимность  связи между отправителем и получателем.</w:t>
      </w:r>
      <w:r>
        <w:rPr>
          <w:rFonts w:ascii="Times New Roman" w:hAnsi="Times New Roman" w:eastAsia="Times New Roman" w:cs="Times New Roman"/>
          <w:sz w:val="24"/>
          <w:szCs w:val="24"/>
          <w:highlight w:val="none"/>
        </w:rPr>
        <w:t xml:space="preserve"> Это можно продемонстрировать на следующих примерах.</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t xml:space="preserve">Пример схемы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w:t>
      </w:r>
      <w:r>
        <w:rPr>
          <w:rFonts w:ascii="Times New Roman" w:hAnsi="Times New Roman" w:eastAsia="Times New Roman" w:cs="Times New Roman"/>
          <w:sz w:val="24"/>
          <w:highlight w:val="none"/>
        </w:rPr>
        <w:t xml:space="preserve">. </w:t>
      </w:r>
      <w:r>
        <w:rPr>
          <w:rFonts w:ascii="Times New Roman" w:hAnsi="Times New Roman" w:cs="Times New Roman"/>
          <w:sz w:val="24"/>
          <w:szCs w:val="24"/>
        </w:rPr>
        <w:t xml:space="preserve">Если изменить свойство «поточность» на «аккумулятивность», то конструкт «перемешивание» станет статичным и основополагающим конструктом. Представителем уже такого усовершенствованного вида сетей становится сеть Mixminion. </w:t>
      </w:r>
      <w:r>
        <w:rPr>
          <w:rFonts w:ascii="Times New Roman" w:hAnsi="Times New Roman" w:eastAsia="Times New Roman" w:cs="Times New Roman"/>
          <w:sz w:val="24"/>
          <w:szCs w:val="24"/>
          <w:highlight w:val="none"/>
        </w:rPr>
      </w:r>
      <w:r/>
    </w:p>
    <w:p>
      <w:pPr>
        <w:ind w:left="0" w:right="0" w:firstLine="0"/>
        <w:jc w:val="center"/>
        <w:spacing w:before="240" w:after="240"/>
        <w:rPr>
          <w:rFonts w:ascii="Times New Roman" w:hAnsi="Times New Roman" w:cs="Times New Roman"/>
          <w:szCs w:val="24"/>
        </w:rPr>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w:t>
      </w:r>
      <w:r>
        <w:rPr>
          <w:rFonts w:ascii="Times New Roman" w:hAnsi="Times New Roman" w:cs="Times New Roman"/>
          <w:sz w:val="24"/>
          <w:szCs w:val="24"/>
        </w:rPr>
      </w:r>
      <w:r/>
    </w:p>
    <w:p>
      <w:pPr>
        <w:ind w:left="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63312" name="" hidden="0"/>
                        <pic:cNvPicPr>
                          <a:picLocks noChangeAspect="1"/>
                        </pic:cNvPicPr>
                        <pic:nvPr isPhoto="0" userDrawn="0"/>
                      </pic:nvPicPr>
                      <pic:blipFill>
                        <a:blip r:embed="rId42"/>
                        <a:stretch/>
                      </pic:blipFill>
                      <pic:spPr bwMode="auto">
                        <a:xfrm flipH="0" flipV="0">
                          <a:off x="0" y="0"/>
                          <a:ext cx="4944548" cy="11507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389.3pt;height:90.6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на базе  конструктов «запутывание», «следование»,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E</w:t>
      </w:r>
      <w:r>
        <w:rPr>
          <w:rFonts w:ascii="Times New Roman" w:hAnsi="Times New Roman" w:cs="Times New Roman"/>
          <w:sz w:val="24"/>
          <w:szCs w:val="24"/>
        </w:rPr>
        <w:t xml:space="preserve">, который должен обладать свойством «аккумуляти</w:t>
      </w:r>
      <w:r>
        <w:rPr>
          <w:rFonts w:ascii="Times New Roman" w:hAnsi="Times New Roman" w:cs="Times New Roman"/>
          <w:sz w:val="24"/>
          <w:szCs w:val="24"/>
        </w:rPr>
        <w:t xml:space="preserve">вности» и на узлах {</w:t>
      </w:r>
      <w:r>
        <w:rPr>
          <w:rFonts w:ascii="Times New Roman" w:hAnsi="Times New Roman" w:cs="Times New Roman"/>
          <w:i/>
          <w:iCs/>
          <w:sz w:val="24"/>
          <w:szCs w:val="24"/>
        </w:rPr>
        <w:t xml:space="preserve">A, B, C</w:t>
      </w:r>
      <w:r>
        <w:rPr>
          <w:rFonts w:ascii="Times New Roman" w:hAnsi="Times New Roman" w:cs="Times New Roman"/>
          <w:sz w:val="24"/>
          <w:szCs w:val="24"/>
        </w:rPr>
        <w:t xml:space="preserve">}, которые должны обладать свойством «периодичности».</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76699" name="" hidden="0"/>
                        <pic:cNvPicPr>
                          <a:picLocks noChangeAspect="1"/>
                        </pic:cNvPicPr>
                        <pic:nvPr isPhoto="0" userDrawn="0"/>
                      </pic:nvPicPr>
                      <pic:blipFill>
                        <a:blip r:embed="rId43"/>
                        <a:stretch/>
                      </pic:blipFill>
                      <pic:spPr bwMode="auto">
                        <a:xfrm flipH="0" flipV="0">
                          <a:off x="0" y="0"/>
                          <a:ext cx="5055730" cy="12219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398.1pt;height:96.2pt;mso-wrap-distance-left:0.0pt;mso-wrap-distance-top:0.0pt;mso-wrap-distance-right:0.0pt;mso-wrap-distance-bottom:0.0pt;" stroked="false">
                <v:path textboxrect="0,0,0,0"/>
                <v:imagedata r:id="rId43" o:title=""/>
              </v:shape>
            </w:pict>
          </mc:Fallback>
        </mc:AlternateContent>
      </w:r>
      <w:r>
        <w:rPr>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получателя на базе  конструктов «следование», «расщепление»,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H</w:t>
      </w:r>
      <w:r>
        <w:rPr>
          <w:rFonts w:ascii="Times New Roman" w:hAnsi="Times New Roman" w:cs="Times New Roman"/>
          <w:sz w:val="24"/>
          <w:szCs w:val="24"/>
        </w:rPr>
        <w:t xml:space="preserve">, который должен обладать свойством «аккумулятив</w:t>
      </w:r>
      <w:r>
        <w:rPr>
          <w:rFonts w:ascii="Times New Roman" w:hAnsi="Times New Roman" w:cs="Times New Roman"/>
          <w:sz w:val="24"/>
          <w:szCs w:val="24"/>
        </w:rPr>
        <w:t xml:space="preserve">ности».</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97508" name="" hidden="0"/>
                        <pic:cNvPicPr>
                          <a:picLocks noChangeAspect="1"/>
                        </pic:cNvPicPr>
                        <pic:nvPr isPhoto="0" userDrawn="0"/>
                      </pic:nvPicPr>
                      <pic:blipFill>
                        <a:blip r:embed="rId44"/>
                        <a:stretch/>
                      </pic:blipFill>
                      <pic:spPr bwMode="auto">
                        <a:xfrm flipH="0" flipV="0">
                          <a:off x="0" y="0"/>
                          <a:ext cx="5013897" cy="11669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94.8pt;height:91.9pt;mso-wrap-distance-left:0.0pt;mso-wrap-distance-top:0.0pt;mso-wrap-distance-right:0.0pt;mso-wrap-distance-bottom:0.0pt;" stroked="false">
                <v:path textboxrect="0,0,0,0"/>
                <v:imagedata r:id="rId44"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szCs w:val="24"/>
          <w:highlight w:val="none"/>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rPr>
      </w:r>
      <w:r/>
    </w:p>
    <w:p>
      <w:pPr>
        <w:ind w:left="850" w:right="283" w:firstLine="0"/>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и  получателя на базе конструктов «распространение», «запутывание» и  «сведение». Безопасность приведённой концепции держится на всех узлах  сети, которые должны обладать свойством «периодичност</w:t>
      </w:r>
      <w:r>
        <w:rPr>
          <w:rFonts w:ascii="Times New Roman" w:hAnsi="Times New Roman" w:cs="Times New Roman"/>
          <w:sz w:val="24"/>
          <w:szCs w:val="24"/>
        </w:rPr>
        <w:t xml:space="preserve">и».</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sz w:val="24"/>
          <w:szCs w:val="24"/>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11492" name="" hidden="0"/>
                        <pic:cNvPicPr>
                          <a:picLocks noChangeAspect="1"/>
                        </pic:cNvPicPr>
                        <pic:nvPr isPhoto="0" userDrawn="0"/>
                      </pic:nvPicPr>
                      <pic:blipFill>
                        <a:blip r:embed="rId45"/>
                        <a:stretch/>
                      </pic:blipFill>
                      <pic:spPr bwMode="auto">
                        <a:xfrm flipH="0" flipV="0">
                          <a:off x="0" y="0"/>
                          <a:ext cx="5031444" cy="12144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6.2pt;height:95.6pt;mso-wrap-distance-left:0.0pt;mso-wrap-distance-top:0.0pt;mso-wrap-distance-right:0.0pt;mso-wrap-distance-bottom:0.0pt;" stroked="false">
                <v:path textboxrect="0,0,0,0"/>
                <v:imagedata r:id="rId45"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или применимости в лице выстраиваемых схем.</w:t>
      </w:r>
      <w:r/>
    </w:p>
    <w:p>
      <w:pPr>
        <w:pStyle w:val="1802"/>
        <w:ind w:left="0" w:right="0" w:firstLine="850"/>
        <w:rPr>
          <w:highlight w:val="none"/>
        </w:rPr>
      </w:pPr>
      <w:r/>
      <w:bookmarkStart w:id="66" w:name="_Toc29"/>
      <w:r>
        <w:rPr>
          <w:rFonts w:ascii="Times New Roman" w:hAnsi="Times New Roman" w:eastAsia="Times New Roman" w:cs="Times New Roman"/>
          <w:b/>
          <w:sz w:val="28"/>
          <w:szCs w:val="24"/>
          <w:highlight w:val="none"/>
        </w:rPr>
        <w:t xml:space="preserve">6.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66"/>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803"/>
        <w:ind w:left="0" w:right="0" w:firstLine="850"/>
        <w:spacing w:before="369" w:beforeAutospacing="0"/>
        <w:rPr>
          <w:rFonts w:ascii="Times New Roman" w:hAnsi="Times New Roman" w:eastAsia="Times New Roman" w:cs="Times New Roman"/>
          <w:b/>
          <w:sz w:val="24"/>
          <w:szCs w:val="24"/>
          <w:highlight w:val="none"/>
        </w:rPr>
      </w:pPr>
      <w:r/>
      <w:bookmarkStart w:id="67" w:name="_Toc30"/>
      <w:r>
        <w:rPr>
          <w:rFonts w:ascii="Times New Roman" w:hAnsi="Times New Roman" w:eastAsia="Times New Roman" w:cs="Times New Roman"/>
          <w:b/>
          <w:sz w:val="24"/>
          <w:szCs w:val="24"/>
          <w:highlight w:val="none"/>
        </w:rPr>
        <w:t xml:space="preserve">6.1. Основные выводы</w:t>
      </w:r>
      <w:bookmarkEnd w:id="67"/>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или текущих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В качестве завершения работы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 </w:t>
      </w:r>
      <w:r/>
    </w:p>
    <w:p>
      <w:pPr>
        <w:pStyle w:val="1803"/>
        <w:ind w:left="283" w:right="0" w:firstLine="567"/>
        <w:jc w:val="both"/>
        <w:spacing w:before="369" w:beforeAutospacing="0"/>
        <w:rPr>
          <w:rFonts w:ascii="Times New Roman" w:hAnsi="Times New Roman" w:eastAsia="Times New Roman" w:cs="Times New Roman"/>
          <w:b/>
          <w:sz w:val="24"/>
          <w:szCs w:val="24"/>
          <w:highlight w:val="none"/>
        </w:rPr>
      </w:pPr>
      <w:r/>
      <w:bookmarkStart w:id="68" w:name="_Toc31"/>
      <w:r>
        <w:rPr>
          <w:rFonts w:ascii="Times New Roman" w:hAnsi="Times New Roman" w:eastAsia="Times New Roman" w:cs="Times New Roman"/>
          <w:b/>
          <w:sz w:val="24"/>
          <w:szCs w:val="24"/>
          <w:highlight w:val="none"/>
        </w:rPr>
        <w:t xml:space="preserve">6.2. Терминология «Darknet»</w:t>
      </w:r>
      <w:bookmarkEnd w:id="68"/>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799"/>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799"/>
          <w:rFonts w:ascii="Times New Roman" w:hAnsi="Times New Roman" w:eastAsia="Times New Roman" w:cs="Times New Roman"/>
          <w:sz w:val="24"/>
          <w:highlight w:val="none"/>
          <w:vertAlign w:val="baseline"/>
        </w:rPr>
        <w:t xml:space="preserve">»</w:t>
      </w:r>
      <w:r>
        <w:rPr>
          <w:rStyle w:val="1799"/>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[47]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[48</w:t>
      </w:r>
      <w:r>
        <w:rPr>
          <w:rFonts w:ascii="Times New Roman" w:hAnsi="Times New Roman" w:eastAsia="Times New Roman" w:cs="Times New Roman"/>
          <w:sz w:val="24"/>
          <w:highlight w:val="none"/>
        </w:rPr>
        <w:t xml:space="preserve">][49],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[28]</w:t>
      </w:r>
      <w:r>
        <w:rPr>
          <w:rFonts w:ascii="Times New Roman" w:hAnsi="Times New Roman" w:eastAsia="Times New Roman" w:cs="Times New Roman"/>
          <w:sz w:val="24"/>
          <w:highlight w:val="none"/>
        </w:rPr>
        <w:t xml:space="preserve">[42],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[50],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[51].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803"/>
        <w:ind w:left="283" w:right="0" w:firstLine="567"/>
        <w:jc w:val="both"/>
        <w:spacing w:before="369" w:beforeAutospacing="0"/>
        <w:rPr>
          <w:rFonts w:ascii="Times New Roman" w:hAnsi="Times New Roman" w:eastAsia="Times New Roman" w:cs="Times New Roman"/>
          <w:b/>
          <w:sz w:val="24"/>
          <w:szCs w:val="24"/>
          <w:highlight w:val="none"/>
        </w:rPr>
      </w:pPr>
      <w:r/>
      <w:bookmarkStart w:id="69" w:name="_Toc32"/>
      <w:r>
        <w:rPr>
          <w:rFonts w:ascii="Times New Roman" w:hAnsi="Times New Roman" w:eastAsia="Times New Roman" w:cs="Times New Roman"/>
          <w:b/>
          <w:sz w:val="24"/>
          <w:szCs w:val="24"/>
          <w:highlight w:val="none"/>
        </w:rPr>
        <w:t xml:space="preserve">6.3. Противоречивость «Web3» </w:t>
      </w:r>
      <w:bookmarkEnd w:id="69"/>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подразделе </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t xml:space="preserve">Централизация как фактор продолжительной стагнации</w:t>
      </w:r>
      <w:r>
        <w:rPr>
          <w:rFonts w:ascii="Times New Roman" w:hAnsi="Times New Roman" w:eastAsia="Times New Roman" w:cs="Times New Roman"/>
          <w:sz w:val="24"/>
          <w:highlight w:val="none"/>
        </w:rPr>
        <w:t xml:space="preserve">» раздела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Style w:val="1799"/>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[52].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[53][54].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[55]</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[56].</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2013"/>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52"/>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52"/>
          <w:rFonts w:ascii="Times New Roman" w:hAnsi="Times New Roman" w:eastAsia="Times New Roman" w:cs="Times New Roman"/>
          <w:color w:val="000000"/>
          <w:sz w:val="24"/>
          <w:highlight w:val="none"/>
        </w:rPr>
      </w:r>
      <w:r>
        <w:rPr>
          <w:rStyle w:val="1852"/>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52"/>
          <w:rFonts w:ascii="Times New Roman" w:hAnsi="Times New Roman" w:eastAsia="Times New Roman" w:cs="Times New Roman"/>
          <w:color w:val="000000"/>
          <w:sz w:val="24"/>
          <w:highlight w:val="none"/>
        </w:rPr>
      </w:r>
      <w:r>
        <w:rPr>
          <w:rStyle w:val="1852"/>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52"/>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6"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 (дата обращения: 02.01.2022). </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52"/>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Style w:val="1852"/>
          <w:rFonts w:ascii="Times New Roman" w:hAnsi="Times New Roman" w:eastAsia="Times New Roman" w:cs="Times New Roman"/>
          <w:color w:val="000000"/>
          <w:sz w:val="24"/>
          <w:highlight w:val="none"/>
        </w:rPr>
        <w:t xml:space="preserve"> </w:t>
      </w:r>
      <w:r>
        <w:rPr>
          <w:rStyle w:val="1852"/>
          <w:rFonts w:ascii="Times New Roman" w:hAnsi="Times New Roman" w:eastAsia="Times New Roman" w:cs="Times New Roman"/>
          <w:color w:val="000000" w:themeColor="text1"/>
          <w:sz w:val="24"/>
          <w:highlight w:val="none"/>
          <w:u w:val="none"/>
        </w:rPr>
      </w:r>
      <w:hyperlink r:id="rId47" w:tooltip="https://www.schneier.com/essays/archives/2009/11/beyond_security_thea.html" w:history="1">
        <w:r>
          <w:rPr>
            <w:rStyle w:val="1798"/>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48"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52"/>
          <w:rFonts w:ascii="Times New Roman" w:hAnsi="Times New Roman" w:eastAsia="Times New Roman" w:cs="Times New Roman"/>
          <w:color w:val="000000" w:themeColor="text1"/>
          <w:sz w:val="24"/>
          <w:highlight w:val="none"/>
          <w:u w:val="none"/>
        </w:rPr>
      </w:r>
      <w:hyperlink r:id="rId49" w:tooltip="https://cyberleninka.ru/article/n/paradoks-anonimnosti-v-internete-i-problemy-ee-pravovogo-regulirovaniya" w:history="1">
        <w:r>
          <w:rPr>
            <w:rStyle w:val="1798"/>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r>
        <w:rPr>
          <w:rStyle w:val="1852"/>
          <w:rFonts w:ascii="Times New Roman" w:hAnsi="Times New Roman" w:eastAsia="Times New Roman" w:cs="Times New Roman"/>
          <w:color w:val="000000"/>
          <w:sz w:val="24"/>
          <w:highlight w:val="none"/>
        </w:rPr>
        <w:t xml:space="preserve"> </w:t>
      </w:r>
      <w:hyperlink r:id="rId50"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04.01.2022).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1" w:tooltip="https://cyberleninka.ru/article/n/mezhdunarodnaya-reaktsiya-na-deystviya-edvarda-snoudena" w:history="1">
        <w:r>
          <w:rPr>
            <w:rStyle w:val="1798"/>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2" w:tooltip="https://cyberleninka.ru/article/n/mezhdunarodnaya-reaktsiya-na-deystviya-edvarda-snoudena" w:history="1">
        <w:r>
          <w:rPr>
            <w:rStyle w:val="1798"/>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 </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3" w:tooltip="https://prompolit.ru/files/560276/sproul.pdf" w:history="1">
        <w:r>
          <w:rPr>
            <w:rStyle w:val="1798"/>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4" w:tooltip="https://www.hse.ru/data/2020/03/16/1565183163/086-102_%D0%B8%D0%B2%D0%B0%D0%BD%D0%BE%D0%B2.pdf?ysclid=l8ihr02tc6145956359" w:history="1">
        <w:r>
          <w:rPr>
            <w:rStyle w:val="1798"/>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5" w:tooltip="https://rb.ru/opinion/mif-o-kapitalizme/?ysclid=l8ii06vu6s628640881" w:history="1">
        <w:r>
          <w:rPr>
            <w:rStyle w:val="1798"/>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6" w:tooltip="https://habr.com/ru/company/dsec/blog/677204/?ysclid=l8iii2g114542316743" w:history="1">
        <w:r>
          <w:rPr>
            <w:rStyle w:val="1798"/>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highlight w:val="none"/>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7" w:tooltip="https://cyberleninka.ru/article/n/mozhet-li-byt-monopoliya-bez-monopolista" w:history="1">
        <w:r>
          <w:rPr>
            <w:rStyle w:val="1798"/>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58"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59"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0"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52"/>
          <w:rFonts w:ascii="Times New Roman" w:hAnsi="Times New Roman" w:eastAsia="Times New Roman" w:cs="Times New Roman"/>
          <w:color w:val="000000"/>
          <w:sz w:val="24"/>
          <w:highlight w:val="none"/>
        </w:rPr>
        <w:t xml:space="preserve"> </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1"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2" w:tooltip="https://cyberleninka.ru/article/n/realizatsiya-optimalnoy-arhitektury-i-obespechenie-bezopasnogo-funktsionirovaniya-seti-evm" w:history="1">
        <w:r>
          <w:rPr>
            <w:rStyle w:val="1798"/>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3" w:tooltip="https://www.ijert.org/research/secure-file-sharing-in-darknet-IJERTV3IS10878.pdf" w:history="1">
        <w:r>
          <w:rPr>
            <w:rStyle w:val="1798"/>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4" w:tooltip="https://cyberleninka.ru/article/n/aktualnye-voprosy-monitoringa-i-protivodeystviya-kiberugrozam-v-odnorangovyh-setyah" w:history="1">
        <w:r>
          <w:rPr>
            <w:rStyle w:val="1798"/>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5" w:tooltip="https://cyberleninka.ru/article/n/rekomendatelnyy-protokol-detsentralizovannoy-fayloobmennoy-seti" w:history="1">
        <w:r>
          <w:rPr>
            <w:rStyle w:val="1798"/>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29.03.2022).</w:t>
      </w:r>
      <w:r>
        <w:rPr>
          <w:sz w:val="24"/>
        </w:rPr>
      </w:r>
      <w:r/>
    </w:p>
    <w:p>
      <w:pPr>
        <w:pStyle w:val="1882"/>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6"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67" w:tooltip="https://www.lix.polytechnique.fr/~tomc/P2P/Papers/Theory/MIXes.pdf" w:history="1">
        <w:r>
          <w:rPr>
            <w:rStyle w:val="1798"/>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68"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52"/>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52"/>
          <w:rFonts w:ascii="Times New Roman" w:hAnsi="Times New Roman" w:eastAsia="Times New Roman" w:cs="Times New Roman"/>
          <w:color w:val="000000"/>
          <w:sz w:val="24"/>
          <w:highlight w:val="none"/>
        </w:rPr>
        <w:t xml:space="preserve"> </w:t>
      </w:r>
      <w:hyperlink r:id="rId69"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0" w:tooltip="https://www.esat.kuleuven.be/cosic/publications/article-1335.pdf" w:history="1">
        <w:r>
          <w:rPr>
            <w:rStyle w:val="1798"/>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52"/>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1" w:tooltip="https://cyberleninka.ru/article/n/sposoby-i-sredstva-obespecheniya-anonimnosti-v-globalnoy-seti-internet" w:history="1">
        <w:r>
          <w:rPr>
            <w:rStyle w:val="1798"/>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798"/>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2"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52"/>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02.01.2022).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4"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5"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6"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77"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52"/>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52"/>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78" w:tooltip="https://www.cs.cornell.edu/people/egs/herbivore/dcnets.html" w:history="1">
        <w:r>
          <w:rPr>
            <w:rStyle w:val="1798"/>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 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79" w:tooltip="https://dedis.cs.yale.edu/dissent/papers/osdi12.pdf" w:history="1">
        <w:r>
          <w:rPr>
            <w:rStyle w:val="1798"/>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0" w:tooltip="https://dedis.cs.yale.edu/dissent/papers/verdict.pdf" w:history="1">
        <w:r>
          <w:rPr>
            <w:rStyle w:val="1798"/>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1"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2" w:tooltip="https://web.archive.org/web/20150514080026/https://www.dashpay.io/wp-content/uploads/2015/04/Dash-WhitepaperV1.pdf" w:history="1">
        <w:r>
          <w:rPr>
            <w:rFonts w:ascii="Times New Roman" w:hAnsi="Times New Roman" w:eastAsia="Times New Roman" w:cs="Times New Roman"/>
            <w:sz w:val="24"/>
            <w:highlight w:val="none"/>
          </w:rPr>
          <w:t xml:space="preserve"> [Электронный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52"/>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3" w:tooltip="https://cyberleninka.ru/article/n/problemy-vyyavleniya-i-ispolzovaniya-sledov-prestupleniy-ostavlyaemyh-v-seti-darknet" w:history="1">
        <w:r>
          <w:rPr>
            <w:rStyle w:val="1798"/>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52"/>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4" w:tooltip="https://cyberleninka.ru/article/n/aktualnye-voprosy-protivodeystviya-prestupnosti-v-seti-darknet" w:history="1">
        <w:r>
          <w:rPr>
            <w:rStyle w:val="1798"/>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52"/>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5" w:tooltip="http://dud.inf.tu-dresden.de/Anon_Terminology.shtml" w:history="1">
        <w:r>
          <w:rPr>
            <w:rStyle w:val="1798"/>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52"/>
          <w:rFonts w:ascii="Times New Roman" w:hAnsi="Times New Roman" w:eastAsia="Times New Roman" w:cs="Times New Roman"/>
          <w:color w:val="000000"/>
          <w:sz w:val="24"/>
          <w:highlight w:val="none"/>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6" w:tooltip="https://www.cs.utexas.edu/~shmat/courses/cs395t_fall04/crowds.pdf" w:history="1">
        <w:r>
          <w:rPr>
            <w:rStyle w:val="1798"/>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7" w:tooltip="https://habr.com/ru/company/vasexperts/blog/670964/" w:history="1">
        <w:r>
          <w:rPr>
            <w:rStyle w:val="1798"/>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52"/>
          <w:rFonts w:ascii="Times New Roman" w:hAnsi="Times New Roman" w:eastAsia="Times New Roman" w:cs="Times New Roman"/>
          <w:color w:val="000000"/>
          <w:sz w:val="24"/>
          <w:highlight w:val="none"/>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8" w:tooltip="https://www.freecodecamp.org/news/what-is-web3/" w:history="1">
        <w:r>
          <w:rPr>
            <w:rStyle w:val="1798"/>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trends.rbc.ru/trends/industry/629070a99a79470ec4bdb673" w:history="1">
        <w:r>
          <w:rPr>
            <w:rStyle w:val="1798"/>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52"/>
          <w:rFonts w:ascii="Times New Roman" w:hAnsi="Times New Roman" w:eastAsia="Times New Roman" w:cs="Times New Roman"/>
          <w:color w:val="000000"/>
          <w:sz w:val="24"/>
          <w:highlight w:val="none"/>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0" w:tooltip="https://www.nbcnews.com/science/science-news/web3-s-silicon-valleys-latest-identity-crisis-rcna9846" w:history="1">
        <w:r>
          <w:rPr>
            <w:rStyle w:val="1798"/>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52"/>
          <w:rFonts w:ascii="Times New Roman" w:hAnsi="Times New Roman" w:eastAsia="Times New Roman" w:cs="Times New Roman"/>
          <w:color w:val="000000"/>
          <w:sz w:val="24"/>
          <w:highlight w:val="none"/>
        </w:rPr>
      </w:r>
      <w:r/>
    </w:p>
    <w:p>
      <w:pPr>
        <w:pStyle w:val="1882"/>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1" w:tooltip="https://moxie.org/2022/01/07/web3-first-impressions.html" w:history="1">
        <w:r>
          <w:rPr>
            <w:rStyle w:val="1798"/>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p>
    <w:p>
      <w:pPr>
        <w:ind w:left="0" w:right="283" w:firstLine="0"/>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sz w:val="24"/>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69"/>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6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70"/>
        <w:ind w:left="283" w:right="283" w:firstLine="567"/>
        <w:jc w:val="both"/>
        <w:rPr>
          <w:rFonts w:ascii="Times New Roman" w:hAnsi="Times New Roman" w:cs="Times New Roman"/>
          <w:sz w:val="22"/>
          <w:szCs w:val="22"/>
        </w:rPr>
      </w:pPr>
      <w:r>
        <w:rPr>
          <w:rStyle w:val="1799"/>
          <w:rFonts w:ascii="Times New Roman" w:hAnsi="Times New Roman" w:cs="Times New Roman"/>
          <w:sz w:val="22"/>
          <w:szCs w:val="22"/>
        </w:rPr>
        <w:footnoteRef/>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870"/>
        <w:ind w:left="283" w:right="283" w:firstLine="567"/>
        <w:jc w:val="both"/>
        <w:spacing w:before="0" w:after="28" w:afterAutospacing="0"/>
        <w:rPr>
          <w:rFonts w:ascii="Times New Roman" w:hAnsi="Times New Roman" w:eastAsia="Times New Roman" w:cs="Times New Roman"/>
          <w:sz w:val="22"/>
        </w:rPr>
      </w:pPr>
      <w:r>
        <w:rPr>
          <w:rStyle w:val="1853"/>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70"/>
        <w:ind w:left="283" w:right="283" w:firstLine="567"/>
        <w:jc w:val="both"/>
        <w:spacing w:before="0" w:after="40"/>
        <w:rPr>
          <w:rFonts w:ascii="Times New Roman" w:hAnsi="Times New Roman" w:eastAsia="Times New Roman" w:cs="Times New Roman"/>
          <w:sz w:val="22"/>
          <w:szCs w:val="24"/>
          <w:highlight w:val="none"/>
        </w:rPr>
      </w:pPr>
      <w:r>
        <w:rPr>
          <w:rStyle w:val="1853"/>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70"/>
        <w:ind w:left="283" w:right="283" w:firstLine="567"/>
        <w:jc w:val="both"/>
        <w:rPr>
          <w:rFonts w:ascii="Times New Roman" w:hAnsi="Times New Roman" w:eastAsia="Times New Roman" w:cs="Times New Roman"/>
          <w:sz w:val="22"/>
        </w:rPr>
      </w:pPr>
      <w:r>
        <w:rPr>
          <w:rStyle w:val="1799"/>
          <w:rFonts w:ascii="Times New Roman" w:hAnsi="Times New Roman" w:eastAsia="Times New Roman" w:cs="Times New Roman"/>
          <w:sz w:val="22"/>
        </w:rPr>
        <w:footnoteRef/>
      </w:r>
      <w:r>
        <w:rPr>
          <w:rStyle w:val="1799"/>
          <w:rFonts w:ascii="Times New Roman" w:hAnsi="Times New Roman" w:eastAsia="Times New Roman" w:cs="Times New Roman"/>
          <w:sz w:val="22"/>
          <w:vertAlign w:val="baseline"/>
        </w:rPr>
        <w:t xml:space="preserve">Одноранговая централизованная модель, в своём финальном проявлении, является дост</w:t>
      </w:r>
      <w:r>
        <w:rPr>
          <w:rStyle w:val="1799"/>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801"/>
        <w:ind w:left="283" w:right="283" w:firstLine="567"/>
        <w:jc w:val="both"/>
        <w:spacing w:before="0" w:after="0"/>
        <w:rPr>
          <w:rFonts w:ascii="Times New Roman" w:hAnsi="Times New Roman" w:eastAsia="Times New Roman" w:cs="Times New Roman"/>
          <w:highlight w:val="none"/>
        </w:rPr>
      </w:pPr>
      <w:r>
        <w:rPr>
          <w:rStyle w:val="1853"/>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801"/>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  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70"/>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799"/>
          <w:rFonts w:ascii="Times New Roman" w:hAnsi="Times New Roman" w:eastAsia="Times New Roman" w:cs="Times New Roman"/>
          <w:sz w:val="22"/>
        </w:rPr>
        <w:footnoteRef/>
      </w:r>
      <w:r>
        <w:rPr>
          <w:rFonts w:ascii="Times New Roman" w:hAnsi="Times New Roman" w:eastAsia="Times New Roman" w:cs="Times New Roman"/>
          <w:sz w:val="22"/>
        </w:rPr>
        <w:t xml:space="preserve">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801"/>
        <w:ind w:left="283" w:right="283" w:firstLine="567"/>
        <w:jc w:val="both"/>
        <w:spacing w:before="0" w:after="0"/>
      </w:pPr>
      <w:r>
        <w:rPr>
          <w:rStyle w:val="1853"/>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p>
    <w:p>
      <w:pPr>
        <w:pStyle w:val="1801"/>
        <w:ind w:left="567" w:right="567" w:firstLine="141"/>
        <w:jc w:val="both"/>
        <w:spacing w:before="0" w:after="0"/>
      </w:pPr>
      <w:r>
        <w:rPr>
          <w:rFonts w:ascii="Times New Roman" w:hAnsi="Times New Roman" w:eastAsia="Times New Roman" w:cs="Times New Roman"/>
        </w:rPr>
      </w:r>
      <w:r/>
    </w:p>
    <w:p>
      <w:pPr>
        <w:pStyle w:val="1801"/>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p>
    <w:p>
      <w:pPr>
        <w:pStyle w:val="1801"/>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p>
    <w:p>
      <w:pPr>
        <w:pStyle w:val="1801"/>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801"/>
        <w:ind w:left="283" w:right="283" w:firstLine="567"/>
        <w:jc w:val="both"/>
        <w:spacing w:before="0" w:after="0"/>
      </w:pPr>
      <w:r>
        <w:rPr>
          <w:rStyle w:val="1853"/>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p>
    <w:p>
      <w:pPr>
        <w:pStyle w:val="1801"/>
        <w:ind w:left="567" w:right="567" w:firstLine="141"/>
        <w:jc w:val="both"/>
        <w:spacing w:before="0" w:after="0"/>
      </w:pPr>
      <w:r>
        <w:rPr>
          <w:rFonts w:ascii="Times New Roman" w:hAnsi="Times New Roman" w:eastAsia="Times New Roman" w:cs="Times New Roman"/>
        </w:rPr>
      </w:r>
      <w:r/>
    </w:p>
    <w:p>
      <w:pPr>
        <w:pStyle w:val="1801"/>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p>
    <w:p>
      <w:pPr>
        <w:pStyle w:val="1801"/>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p>
    <w:p>
      <w:pPr>
        <w:pStyle w:val="1801"/>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p>
    <w:p>
      <w:pPr>
        <w:pStyle w:val="1801"/>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2"/>
          <w:highlight w:val="none"/>
        </w:rPr>
      </w:r>
      <w:r/>
    </w:p>
  </w:footnote>
  <w:footnote w:id="10">
    <w:p>
      <w:pPr>
        <w:pStyle w:val="1801"/>
        <w:ind w:left="283" w:right="283" w:firstLine="567"/>
        <w:jc w:val="both"/>
        <w:spacing w:before="0" w:after="0"/>
      </w:pPr>
      <w:r>
        <w:rPr>
          <w:rStyle w:val="1853"/>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p>
    <w:p>
      <w:pPr>
        <w:pStyle w:val="1801"/>
        <w:ind w:left="567" w:right="567" w:firstLine="141"/>
        <w:jc w:val="both"/>
        <w:spacing w:before="0" w:after="0"/>
      </w:pPr>
      <w:r>
        <w:rPr>
          <w:rFonts w:ascii="Times New Roman" w:hAnsi="Times New Roman" w:eastAsia="Times New Roman" w:cs="Times New Roman"/>
        </w:rPr>
      </w:r>
      <w:r/>
    </w:p>
    <w:p>
      <w:pPr>
        <w:pStyle w:val="1801"/>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p>
    <w:p>
      <w:pPr>
        <w:pStyle w:val="1801"/>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highlight w:val="none"/>
        </w:rPr>
      </w:r>
      <w:r/>
    </w:p>
  </w:footnote>
  <w:footnote w:id="11">
    <w:p>
      <w:pPr>
        <w:pStyle w:val="1801"/>
        <w:ind w:left="283" w:right="283" w:firstLine="567"/>
        <w:jc w:val="both"/>
        <w:spacing w:before="0" w:after="0"/>
        <w:rPr>
          <w:rFonts w:ascii="Times New Roman" w:hAnsi="Times New Roman" w:eastAsia="Times New Roman" w:cs="Times New Roman"/>
          <w:highlight w:val="none"/>
        </w:rPr>
      </w:pPr>
      <w:r>
        <w:rPr>
          <w:rStyle w:val="1799"/>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szCs w:val="22"/>
          <w:highlight w:val="none"/>
        </w:rPr>
      </w:r>
      <w:r/>
    </w:p>
  </w:footnote>
  <w:footnote w:id="12">
    <w:p>
      <w:pPr>
        <w:pStyle w:val="1870"/>
        <w:ind w:left="283" w:right="283" w:firstLine="567"/>
        <w:jc w:val="both"/>
        <w:rPr>
          <w:rFonts w:ascii="Times New Roman" w:hAnsi="Times New Roman" w:eastAsia="Times New Roman" w:cs="Times New Roman"/>
          <w:sz w:val="22"/>
          <w:highlight w:val="none"/>
        </w:rPr>
      </w:pPr>
      <w:r>
        <w:rPr>
          <w:rStyle w:val="1799"/>
          <w:rFonts w:ascii="Times New Roman" w:hAnsi="Times New Roman" w:eastAsia="Times New Roman" w:cs="Times New Roman"/>
          <w:sz w:val="22"/>
        </w:rPr>
        <w:footnoteRef/>
      </w:r>
      <w:r>
        <w:rPr>
          <w:rStyle w:val="1852"/>
          <w:rFonts w:ascii="Times New Roman" w:hAnsi="Times New Roman" w:eastAsia="Times New Roman" w:cs="Times New Roman"/>
          <w:color w:val="000000"/>
          <w:sz w:val="22"/>
          <w:highlight w:val="none"/>
        </w:rPr>
        <w:t xml:space="preserve">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798"/>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52"/>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798"/>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70"/>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70"/>
        <w:ind w:left="283" w:right="0" w:firstLine="567"/>
        <w:jc w:val="both"/>
        <w:rPr>
          <w:rFonts w:ascii="Times New Roman" w:hAnsi="Times New Roman" w:eastAsia="Times New Roman" w:cs="Times New Roman"/>
          <w:sz w:val="22"/>
        </w:rPr>
      </w:pPr>
      <w:r>
        <w:rPr>
          <w:rStyle w:val="1799"/>
          <w:rFonts w:ascii="Times New Roman" w:hAnsi="Times New Roman" w:eastAsia="Times New Roman" w:cs="Times New Roman"/>
          <w:sz w:val="22"/>
        </w:rPr>
        <w:footnoteRef/>
      </w:r>
      <w:r>
        <w:rPr>
          <w:rFonts w:ascii="Times New Roman" w:hAnsi="Times New Roman" w:eastAsia="Times New Roman" w:cs="Times New Roman"/>
          <w:sz w:val="22"/>
        </w:rPr>
        <w:t xml:space="preserve">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70"/>
        <w:ind w:left="283" w:right="283" w:firstLine="567"/>
        <w:jc w:val="both"/>
        <w:rPr>
          <w:rFonts w:ascii="Times New Roman" w:hAnsi="Times New Roman" w:eastAsia="Times New Roman" w:cs="Times New Roman"/>
          <w:sz w:val="22"/>
        </w:rPr>
      </w:pPr>
      <w:r>
        <w:rPr>
          <w:rStyle w:val="1799"/>
          <w:rFonts w:ascii="Times New Roman" w:hAnsi="Times New Roman" w:eastAsia="Times New Roman" w:cs="Times New Roman"/>
          <w:sz w:val="22"/>
        </w:rPr>
        <w:footnoteRef/>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rPr>
        <w:t xml:space="preserve"> п</w:t>
      </w:r>
      <w:r>
        <w:rPr>
          <w:rFonts w:ascii="Times New Roman" w:hAnsi="Times New Roman" w:eastAsia="Times New Roman" w:cs="Times New Roman"/>
          <w:sz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rPr>
        <w:t xml:space="preserve">изован как и первый, но против</w:t>
      </w:r>
      <w:r>
        <w:rPr>
          <w:rFonts w:ascii="Times New Roman" w:hAnsi="Times New Roman" w:eastAsia="Times New Roman" w:cs="Times New Roman"/>
          <w:sz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eastAsia="Times New Roman" w:cs="Times New Roman"/>
          <w:sz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98">
    <w:name w:val="Hyperlink"/>
    <w:uiPriority w:val="99"/>
    <w:unhideWhenUsed/>
    <w:rPr>
      <w:color w:val="0000ff" w:themeColor="hyperlink"/>
      <w:u w:val="single"/>
    </w:rPr>
  </w:style>
  <w:style w:type="character" w:styleId="1799">
    <w:name w:val="footnote reference"/>
    <w:basedOn w:val="1816"/>
    <w:uiPriority w:val="99"/>
    <w:unhideWhenUsed/>
    <w:rPr>
      <w:vertAlign w:val="superscript"/>
    </w:rPr>
  </w:style>
  <w:style w:type="character" w:styleId="1800">
    <w:name w:val="endnote reference"/>
    <w:basedOn w:val="1816"/>
    <w:uiPriority w:val="99"/>
    <w:semiHidden/>
    <w:unhideWhenUsed/>
    <w:rPr>
      <w:vertAlign w:val="superscript"/>
    </w:rPr>
  </w:style>
  <w:style w:type="paragraph" w:styleId="1801"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02">
    <w:name w:val="Heading 1"/>
    <w:basedOn w:val="1801"/>
    <w:next w:val="1801"/>
    <w:uiPriority w:val="9"/>
    <w:qFormat/>
    <w:pPr>
      <w:keepLines/>
      <w:keepNext/>
      <w:spacing w:before="480" w:after="200"/>
      <w:outlineLvl w:val="0"/>
    </w:pPr>
    <w:rPr>
      <w:rFonts w:ascii="Arial" w:hAnsi="Arial" w:eastAsia="Arial" w:cs="Arial"/>
      <w:sz w:val="40"/>
      <w:szCs w:val="40"/>
    </w:rPr>
  </w:style>
  <w:style w:type="paragraph" w:styleId="1803">
    <w:name w:val="Heading 2"/>
    <w:basedOn w:val="1801"/>
    <w:next w:val="1801"/>
    <w:uiPriority w:val="9"/>
    <w:unhideWhenUsed/>
    <w:qFormat/>
    <w:pPr>
      <w:keepLines/>
      <w:keepNext/>
      <w:spacing w:before="360" w:after="200"/>
      <w:outlineLvl w:val="1"/>
    </w:pPr>
    <w:rPr>
      <w:rFonts w:ascii="Arial" w:hAnsi="Arial" w:eastAsia="Arial" w:cs="Arial"/>
      <w:sz w:val="34"/>
    </w:rPr>
  </w:style>
  <w:style w:type="paragraph" w:styleId="1804">
    <w:name w:val="Heading 3"/>
    <w:basedOn w:val="1801"/>
    <w:next w:val="1801"/>
    <w:uiPriority w:val="9"/>
    <w:unhideWhenUsed/>
    <w:qFormat/>
    <w:pPr>
      <w:keepLines/>
      <w:keepNext/>
      <w:spacing w:before="320" w:after="200"/>
      <w:outlineLvl w:val="2"/>
    </w:pPr>
    <w:rPr>
      <w:rFonts w:ascii="Arial" w:hAnsi="Arial" w:eastAsia="Arial" w:cs="Arial"/>
      <w:sz w:val="30"/>
      <w:szCs w:val="30"/>
    </w:rPr>
  </w:style>
  <w:style w:type="paragraph" w:styleId="1805">
    <w:name w:val="Heading 4"/>
    <w:basedOn w:val="1801"/>
    <w:next w:val="1801"/>
    <w:uiPriority w:val="9"/>
    <w:unhideWhenUsed/>
    <w:qFormat/>
    <w:pPr>
      <w:keepLines/>
      <w:keepNext/>
      <w:spacing w:before="320" w:after="200"/>
      <w:outlineLvl w:val="3"/>
    </w:pPr>
    <w:rPr>
      <w:rFonts w:ascii="Arial" w:hAnsi="Arial" w:eastAsia="Arial" w:cs="Arial"/>
      <w:b/>
      <w:bCs/>
      <w:sz w:val="26"/>
      <w:szCs w:val="26"/>
    </w:rPr>
  </w:style>
  <w:style w:type="paragraph" w:styleId="1806">
    <w:name w:val="Heading 5"/>
    <w:basedOn w:val="1801"/>
    <w:next w:val="1801"/>
    <w:uiPriority w:val="9"/>
    <w:unhideWhenUsed/>
    <w:qFormat/>
    <w:pPr>
      <w:keepLines/>
      <w:keepNext/>
      <w:spacing w:before="320" w:after="200"/>
      <w:outlineLvl w:val="4"/>
    </w:pPr>
    <w:rPr>
      <w:rFonts w:ascii="Arial" w:hAnsi="Arial" w:eastAsia="Arial" w:cs="Arial"/>
      <w:b/>
      <w:bCs/>
      <w:sz w:val="24"/>
      <w:szCs w:val="24"/>
    </w:rPr>
  </w:style>
  <w:style w:type="paragraph" w:styleId="1807">
    <w:name w:val="Heading 6"/>
    <w:basedOn w:val="1801"/>
    <w:next w:val="1801"/>
    <w:uiPriority w:val="9"/>
    <w:unhideWhenUsed/>
    <w:qFormat/>
    <w:pPr>
      <w:keepLines/>
      <w:keepNext/>
      <w:spacing w:before="320" w:after="200"/>
      <w:outlineLvl w:val="5"/>
    </w:pPr>
    <w:rPr>
      <w:rFonts w:ascii="Arial" w:hAnsi="Arial" w:eastAsia="Arial" w:cs="Arial"/>
      <w:b/>
      <w:bCs/>
    </w:rPr>
  </w:style>
  <w:style w:type="paragraph" w:styleId="1808">
    <w:name w:val="Heading 7"/>
    <w:basedOn w:val="1801"/>
    <w:next w:val="1801"/>
    <w:uiPriority w:val="9"/>
    <w:unhideWhenUsed/>
    <w:qFormat/>
    <w:pPr>
      <w:keepLines/>
      <w:keepNext/>
      <w:spacing w:before="320" w:after="200"/>
      <w:outlineLvl w:val="6"/>
    </w:pPr>
    <w:rPr>
      <w:rFonts w:ascii="Arial" w:hAnsi="Arial" w:eastAsia="Arial" w:cs="Arial"/>
      <w:b/>
      <w:bCs/>
      <w:i/>
      <w:iCs/>
    </w:rPr>
  </w:style>
  <w:style w:type="paragraph" w:styleId="1809">
    <w:name w:val="Heading 8"/>
    <w:basedOn w:val="1801"/>
    <w:next w:val="1801"/>
    <w:uiPriority w:val="9"/>
    <w:unhideWhenUsed/>
    <w:qFormat/>
    <w:pPr>
      <w:keepLines/>
      <w:keepNext/>
      <w:spacing w:before="320" w:after="200"/>
      <w:outlineLvl w:val="7"/>
    </w:pPr>
    <w:rPr>
      <w:rFonts w:ascii="Arial" w:hAnsi="Arial" w:eastAsia="Arial" w:cs="Arial"/>
      <w:i/>
      <w:iCs/>
    </w:rPr>
  </w:style>
  <w:style w:type="paragraph" w:styleId="1810">
    <w:name w:val="Heading 9"/>
    <w:basedOn w:val="1801"/>
    <w:next w:val="1801"/>
    <w:uiPriority w:val="9"/>
    <w:unhideWhenUsed/>
    <w:qFormat/>
    <w:pPr>
      <w:keepLines/>
      <w:keepNext/>
      <w:spacing w:before="320" w:after="200"/>
      <w:outlineLvl w:val="8"/>
    </w:pPr>
    <w:rPr>
      <w:rFonts w:ascii="Arial" w:hAnsi="Arial" w:eastAsia="Arial" w:cs="Arial"/>
      <w:i/>
      <w:iCs/>
      <w:sz w:val="21"/>
      <w:szCs w:val="21"/>
    </w:rPr>
  </w:style>
  <w:style w:type="character" w:styleId="1811">
    <w:name w:val="Интернет-ссылка"/>
    <w:uiPriority w:val="99"/>
    <w:unhideWhenUsed/>
    <w:rPr>
      <w:color w:val="0563c1" w:themeColor="hyperlink"/>
      <w:u w:val="single"/>
    </w:rPr>
  </w:style>
  <w:style w:type="character" w:styleId="1812">
    <w:name w:val="Привязка сноски"/>
    <w:rPr>
      <w:vertAlign w:val="superscript"/>
    </w:rPr>
  </w:style>
  <w:style w:type="character" w:styleId="1813">
    <w:name w:val="Footnote Characters"/>
    <w:basedOn w:val="1816"/>
    <w:uiPriority w:val="99"/>
    <w:unhideWhenUsed/>
    <w:qFormat/>
    <w:rPr>
      <w:vertAlign w:val="superscript"/>
    </w:rPr>
  </w:style>
  <w:style w:type="character" w:styleId="1814">
    <w:name w:val="Привязка концевой сноски"/>
    <w:rPr>
      <w:vertAlign w:val="superscript"/>
    </w:rPr>
  </w:style>
  <w:style w:type="character" w:styleId="1815">
    <w:name w:val="Endnote Characters"/>
    <w:basedOn w:val="1816"/>
    <w:uiPriority w:val="99"/>
    <w:semiHidden/>
    <w:unhideWhenUsed/>
    <w:qFormat/>
    <w:rPr>
      <w:vertAlign w:val="superscript"/>
    </w:rPr>
  </w:style>
  <w:style w:type="character" w:styleId="1816" w:default="1">
    <w:name w:val="Default Paragraph Font"/>
    <w:uiPriority w:val="1"/>
    <w:semiHidden/>
    <w:unhideWhenUsed/>
    <w:qFormat/>
  </w:style>
  <w:style w:type="character" w:styleId="1817" w:customStyle="1">
    <w:name w:val="Heading 1 Char"/>
    <w:basedOn w:val="1816"/>
    <w:uiPriority w:val="9"/>
    <w:qFormat/>
    <w:rPr>
      <w:rFonts w:ascii="Arial" w:hAnsi="Arial" w:eastAsia="Arial" w:cs="Arial"/>
      <w:sz w:val="40"/>
      <w:szCs w:val="40"/>
    </w:rPr>
  </w:style>
  <w:style w:type="character" w:styleId="1818" w:customStyle="1">
    <w:name w:val="Heading 2 Char"/>
    <w:basedOn w:val="1816"/>
    <w:uiPriority w:val="9"/>
    <w:qFormat/>
    <w:rPr>
      <w:rFonts w:ascii="Arial" w:hAnsi="Arial" w:eastAsia="Arial" w:cs="Arial"/>
      <w:sz w:val="34"/>
    </w:rPr>
  </w:style>
  <w:style w:type="character" w:styleId="1819" w:customStyle="1">
    <w:name w:val="Heading 3 Char"/>
    <w:basedOn w:val="1816"/>
    <w:uiPriority w:val="9"/>
    <w:qFormat/>
    <w:rPr>
      <w:rFonts w:ascii="Arial" w:hAnsi="Arial" w:eastAsia="Arial" w:cs="Arial"/>
      <w:sz w:val="30"/>
      <w:szCs w:val="30"/>
    </w:rPr>
  </w:style>
  <w:style w:type="character" w:styleId="1820" w:customStyle="1">
    <w:name w:val="Heading 4 Char"/>
    <w:basedOn w:val="1816"/>
    <w:uiPriority w:val="9"/>
    <w:qFormat/>
    <w:rPr>
      <w:rFonts w:ascii="Arial" w:hAnsi="Arial" w:eastAsia="Arial" w:cs="Arial"/>
      <w:b/>
      <w:bCs/>
      <w:sz w:val="26"/>
      <w:szCs w:val="26"/>
    </w:rPr>
  </w:style>
  <w:style w:type="character" w:styleId="1821" w:customStyle="1">
    <w:name w:val="Heading 5 Char"/>
    <w:basedOn w:val="1816"/>
    <w:uiPriority w:val="9"/>
    <w:qFormat/>
    <w:rPr>
      <w:rFonts w:ascii="Arial" w:hAnsi="Arial" w:eastAsia="Arial" w:cs="Arial"/>
      <w:b/>
      <w:bCs/>
      <w:sz w:val="24"/>
      <w:szCs w:val="24"/>
    </w:rPr>
  </w:style>
  <w:style w:type="character" w:styleId="1822" w:customStyle="1">
    <w:name w:val="Heading 6 Char"/>
    <w:basedOn w:val="1816"/>
    <w:uiPriority w:val="9"/>
    <w:qFormat/>
    <w:rPr>
      <w:rFonts w:ascii="Arial" w:hAnsi="Arial" w:eastAsia="Arial" w:cs="Arial"/>
      <w:b/>
      <w:bCs/>
      <w:sz w:val="22"/>
      <w:szCs w:val="22"/>
    </w:rPr>
  </w:style>
  <w:style w:type="character" w:styleId="1823" w:customStyle="1">
    <w:name w:val="Heading 7 Char"/>
    <w:basedOn w:val="1816"/>
    <w:uiPriority w:val="9"/>
    <w:qFormat/>
    <w:rPr>
      <w:rFonts w:ascii="Arial" w:hAnsi="Arial" w:eastAsia="Arial" w:cs="Arial"/>
      <w:b/>
      <w:bCs/>
      <w:i/>
      <w:iCs/>
      <w:sz w:val="22"/>
      <w:szCs w:val="22"/>
    </w:rPr>
  </w:style>
  <w:style w:type="character" w:styleId="1824" w:customStyle="1">
    <w:name w:val="Heading 8 Char"/>
    <w:basedOn w:val="1816"/>
    <w:uiPriority w:val="9"/>
    <w:qFormat/>
    <w:rPr>
      <w:rFonts w:ascii="Arial" w:hAnsi="Arial" w:eastAsia="Arial" w:cs="Arial"/>
      <w:i/>
      <w:iCs/>
      <w:sz w:val="22"/>
      <w:szCs w:val="22"/>
    </w:rPr>
  </w:style>
  <w:style w:type="character" w:styleId="1825" w:customStyle="1">
    <w:name w:val="Heading 9 Char"/>
    <w:basedOn w:val="1816"/>
    <w:uiPriority w:val="9"/>
    <w:qFormat/>
    <w:rPr>
      <w:rFonts w:ascii="Arial" w:hAnsi="Arial" w:eastAsia="Arial" w:cs="Arial"/>
      <w:i/>
      <w:iCs/>
      <w:sz w:val="21"/>
      <w:szCs w:val="21"/>
    </w:rPr>
  </w:style>
  <w:style w:type="character" w:styleId="1826" w:customStyle="1">
    <w:name w:val="Title Char"/>
    <w:basedOn w:val="1816"/>
    <w:uiPriority w:val="10"/>
    <w:qFormat/>
    <w:rPr>
      <w:sz w:val="48"/>
      <w:szCs w:val="48"/>
    </w:rPr>
  </w:style>
  <w:style w:type="character" w:styleId="1827" w:customStyle="1">
    <w:name w:val="Subtitle Char"/>
    <w:basedOn w:val="1816"/>
    <w:uiPriority w:val="11"/>
    <w:qFormat/>
    <w:rPr>
      <w:sz w:val="24"/>
      <w:szCs w:val="24"/>
    </w:rPr>
  </w:style>
  <w:style w:type="character" w:styleId="1828" w:customStyle="1">
    <w:name w:val="Quote Char"/>
    <w:uiPriority w:val="29"/>
    <w:qFormat/>
    <w:rPr>
      <w:i/>
    </w:rPr>
  </w:style>
  <w:style w:type="character" w:styleId="1829" w:customStyle="1">
    <w:name w:val="Intense Quote Char"/>
    <w:uiPriority w:val="30"/>
    <w:qFormat/>
    <w:rPr>
      <w:i/>
    </w:rPr>
  </w:style>
  <w:style w:type="character" w:styleId="1830" w:customStyle="1">
    <w:name w:val="Header Char"/>
    <w:basedOn w:val="1816"/>
    <w:uiPriority w:val="99"/>
    <w:qFormat/>
  </w:style>
  <w:style w:type="character" w:styleId="1831" w:customStyle="1">
    <w:name w:val="Footer Char"/>
    <w:basedOn w:val="1816"/>
    <w:uiPriority w:val="99"/>
    <w:qFormat/>
  </w:style>
  <w:style w:type="character" w:styleId="1832" w:customStyle="1">
    <w:name w:val="Footnote Text Char"/>
    <w:uiPriority w:val="99"/>
    <w:qFormat/>
    <w:rPr>
      <w:sz w:val="18"/>
    </w:rPr>
  </w:style>
  <w:style w:type="character" w:styleId="1833" w:customStyle="1">
    <w:name w:val="Endnote Text Char"/>
    <w:uiPriority w:val="99"/>
    <w:qFormat/>
    <w:rPr>
      <w:sz w:val="20"/>
    </w:rPr>
  </w:style>
  <w:style w:type="character" w:styleId="1834" w:customStyle="1">
    <w:name w:val="Caption Char"/>
    <w:uiPriority w:val="99"/>
    <w:qFormat/>
  </w:style>
  <w:style w:type="character" w:styleId="1835" w:customStyle="1">
    <w:name w:val="Текст концевой сноски Знак"/>
    <w:uiPriority w:val="99"/>
    <w:qFormat/>
    <w:rPr>
      <w:sz w:val="20"/>
    </w:rPr>
  </w:style>
  <w:style w:type="character" w:styleId="1836" w:customStyle="1">
    <w:name w:val="Заголовок 1 Знак"/>
    <w:basedOn w:val="1816"/>
    <w:uiPriority w:val="9"/>
    <w:qFormat/>
    <w:rPr>
      <w:rFonts w:ascii="Arial" w:hAnsi="Arial" w:eastAsia="Arial" w:cs="Arial"/>
      <w:sz w:val="40"/>
      <w:szCs w:val="40"/>
    </w:rPr>
  </w:style>
  <w:style w:type="character" w:styleId="1837" w:customStyle="1">
    <w:name w:val="Заголовок 2 Знак"/>
    <w:basedOn w:val="1816"/>
    <w:uiPriority w:val="9"/>
    <w:qFormat/>
    <w:rPr>
      <w:rFonts w:ascii="Arial" w:hAnsi="Arial" w:eastAsia="Arial" w:cs="Arial"/>
      <w:sz w:val="34"/>
    </w:rPr>
  </w:style>
  <w:style w:type="character" w:styleId="1838" w:customStyle="1">
    <w:name w:val="Заголовок 3 Знак"/>
    <w:basedOn w:val="1816"/>
    <w:uiPriority w:val="9"/>
    <w:qFormat/>
    <w:rPr>
      <w:rFonts w:ascii="Arial" w:hAnsi="Arial" w:eastAsia="Arial" w:cs="Arial"/>
      <w:sz w:val="30"/>
      <w:szCs w:val="30"/>
    </w:rPr>
  </w:style>
  <w:style w:type="character" w:styleId="1839" w:customStyle="1">
    <w:name w:val="Заголовок 4 Знак"/>
    <w:basedOn w:val="1816"/>
    <w:uiPriority w:val="9"/>
    <w:qFormat/>
    <w:rPr>
      <w:rFonts w:ascii="Arial" w:hAnsi="Arial" w:eastAsia="Arial" w:cs="Arial"/>
      <w:b/>
      <w:bCs/>
      <w:sz w:val="26"/>
      <w:szCs w:val="26"/>
    </w:rPr>
  </w:style>
  <w:style w:type="character" w:styleId="1840" w:customStyle="1">
    <w:name w:val="Заголовок 5 Знак"/>
    <w:basedOn w:val="1816"/>
    <w:uiPriority w:val="9"/>
    <w:qFormat/>
    <w:rPr>
      <w:rFonts w:ascii="Arial" w:hAnsi="Arial" w:eastAsia="Arial" w:cs="Arial"/>
      <w:b/>
      <w:bCs/>
      <w:sz w:val="24"/>
      <w:szCs w:val="24"/>
    </w:rPr>
  </w:style>
  <w:style w:type="character" w:styleId="1841" w:customStyle="1">
    <w:name w:val="Заголовок 6 Знак"/>
    <w:basedOn w:val="1816"/>
    <w:uiPriority w:val="9"/>
    <w:qFormat/>
    <w:rPr>
      <w:rFonts w:ascii="Arial" w:hAnsi="Arial" w:eastAsia="Arial" w:cs="Arial"/>
      <w:b/>
      <w:bCs/>
      <w:sz w:val="22"/>
      <w:szCs w:val="22"/>
    </w:rPr>
  </w:style>
  <w:style w:type="character" w:styleId="1842" w:customStyle="1">
    <w:name w:val="Заголовок 7 Знак"/>
    <w:basedOn w:val="1816"/>
    <w:uiPriority w:val="9"/>
    <w:qFormat/>
    <w:rPr>
      <w:rFonts w:ascii="Arial" w:hAnsi="Arial" w:eastAsia="Arial" w:cs="Arial"/>
      <w:b/>
      <w:bCs/>
      <w:i/>
      <w:iCs/>
      <w:sz w:val="22"/>
      <w:szCs w:val="22"/>
    </w:rPr>
  </w:style>
  <w:style w:type="character" w:styleId="1843" w:customStyle="1">
    <w:name w:val="Заголовок 8 Знак"/>
    <w:basedOn w:val="1816"/>
    <w:uiPriority w:val="9"/>
    <w:qFormat/>
    <w:rPr>
      <w:rFonts w:ascii="Arial" w:hAnsi="Arial" w:eastAsia="Arial" w:cs="Arial"/>
      <w:i/>
      <w:iCs/>
      <w:sz w:val="22"/>
      <w:szCs w:val="22"/>
    </w:rPr>
  </w:style>
  <w:style w:type="character" w:styleId="1844" w:customStyle="1">
    <w:name w:val="Заголовок 9 Знак"/>
    <w:basedOn w:val="1816"/>
    <w:uiPriority w:val="9"/>
    <w:qFormat/>
    <w:rPr>
      <w:rFonts w:ascii="Arial" w:hAnsi="Arial" w:eastAsia="Arial" w:cs="Arial"/>
      <w:i/>
      <w:iCs/>
      <w:sz w:val="21"/>
      <w:szCs w:val="21"/>
    </w:rPr>
  </w:style>
  <w:style w:type="character" w:styleId="1845" w:customStyle="1">
    <w:name w:val="Заголовок Знак"/>
    <w:basedOn w:val="1816"/>
    <w:uiPriority w:val="10"/>
    <w:qFormat/>
    <w:rPr>
      <w:sz w:val="48"/>
      <w:szCs w:val="48"/>
    </w:rPr>
  </w:style>
  <w:style w:type="character" w:styleId="1846" w:customStyle="1">
    <w:name w:val="Подзаголовок Знак"/>
    <w:basedOn w:val="1816"/>
    <w:uiPriority w:val="11"/>
    <w:qFormat/>
    <w:rPr>
      <w:sz w:val="24"/>
      <w:szCs w:val="24"/>
    </w:rPr>
  </w:style>
  <w:style w:type="character" w:styleId="1847" w:customStyle="1">
    <w:name w:val="Цитата 2 Знак"/>
    <w:uiPriority w:val="29"/>
    <w:qFormat/>
    <w:rPr>
      <w:i/>
    </w:rPr>
  </w:style>
  <w:style w:type="character" w:styleId="1848" w:customStyle="1">
    <w:name w:val="Выделенная цитата Знак"/>
    <w:uiPriority w:val="30"/>
    <w:qFormat/>
    <w:rPr>
      <w:i/>
    </w:rPr>
  </w:style>
  <w:style w:type="character" w:styleId="1849" w:customStyle="1">
    <w:name w:val="Верхний колонтитул Знак"/>
    <w:basedOn w:val="1816"/>
    <w:uiPriority w:val="99"/>
    <w:qFormat/>
  </w:style>
  <w:style w:type="character" w:styleId="1850" w:customStyle="1">
    <w:name w:val="Нижний колонтитул Знак"/>
    <w:basedOn w:val="1816"/>
    <w:uiPriority w:val="99"/>
    <w:qFormat/>
  </w:style>
  <w:style w:type="character" w:styleId="1851" w:customStyle="1">
    <w:name w:val="Текст сноски Знак"/>
    <w:uiPriority w:val="99"/>
    <w:qFormat/>
    <w:rPr>
      <w:sz w:val="18"/>
    </w:rPr>
  </w:style>
  <w:style w:type="character" w:styleId="1852" w:customStyle="1">
    <w:name w:val="c4"/>
    <w:qFormat/>
  </w:style>
  <w:style w:type="character" w:styleId="1853">
    <w:name w:val="Символ сноски"/>
    <w:qFormat/>
  </w:style>
  <w:style w:type="character" w:styleId="1854">
    <w:name w:val="Символ концевой сноски"/>
    <w:qFormat/>
  </w:style>
  <w:style w:type="paragraph" w:styleId="1855">
    <w:name w:val="Заголовок"/>
    <w:basedOn w:val="1801"/>
    <w:next w:val="1856"/>
    <w:qFormat/>
    <w:pPr>
      <w:keepNext/>
      <w:spacing w:before="240" w:after="120"/>
    </w:pPr>
    <w:rPr>
      <w:rFonts w:ascii="Liberation Sans" w:hAnsi="Liberation Sans" w:eastAsia="Noto Sans CJK SC" w:cs="Lohit Devanagari"/>
      <w:sz w:val="28"/>
      <w:szCs w:val="28"/>
    </w:rPr>
  </w:style>
  <w:style w:type="paragraph" w:styleId="1856">
    <w:name w:val="Body Text"/>
    <w:basedOn w:val="1801"/>
    <w:pPr>
      <w:spacing w:before="0" w:after="140" w:line="276" w:lineRule="auto"/>
    </w:pPr>
  </w:style>
  <w:style w:type="paragraph" w:styleId="1857">
    <w:name w:val="List"/>
    <w:basedOn w:val="1856"/>
    <w:rPr>
      <w:rFonts w:cs="Lohit Devanagari"/>
    </w:rPr>
  </w:style>
  <w:style w:type="paragraph" w:styleId="1858">
    <w:name w:val="Caption"/>
    <w:basedOn w:val="1801"/>
    <w:next w:val="1801"/>
    <w:uiPriority w:val="35"/>
    <w:semiHidden/>
    <w:unhideWhenUsed/>
    <w:qFormat/>
    <w:pPr>
      <w:spacing w:line="276" w:lineRule="auto"/>
    </w:pPr>
    <w:rPr>
      <w:b/>
      <w:bCs/>
      <w:color w:val="4472c4" w:themeColor="accent1"/>
      <w:sz w:val="18"/>
      <w:szCs w:val="18"/>
    </w:rPr>
  </w:style>
  <w:style w:type="paragraph" w:styleId="1859">
    <w:name w:val="Указатель"/>
    <w:basedOn w:val="1801"/>
    <w:qFormat/>
    <w:pPr>
      <w:suppressLineNumbers/>
    </w:pPr>
    <w:rPr>
      <w:rFonts w:cs="Lohit Devanagari"/>
    </w:rPr>
  </w:style>
  <w:style w:type="paragraph" w:styleId="1860">
    <w:name w:val="table of figures"/>
    <w:basedOn w:val="1801"/>
    <w:next w:val="1801"/>
    <w:uiPriority w:val="99"/>
    <w:unhideWhenUsed/>
    <w:qFormat/>
    <w:pPr>
      <w:spacing w:before="0" w:after="0" w:afterAutospacing="0"/>
    </w:pPr>
  </w:style>
  <w:style w:type="paragraph" w:styleId="1861">
    <w:name w:val="endnote text"/>
    <w:basedOn w:val="1801"/>
    <w:uiPriority w:val="99"/>
    <w:semiHidden/>
    <w:unhideWhenUsed/>
    <w:pPr>
      <w:spacing w:before="0" w:after="0" w:line="240" w:lineRule="auto"/>
    </w:pPr>
    <w:rPr>
      <w:sz w:val="20"/>
    </w:rPr>
  </w:style>
  <w:style w:type="paragraph" w:styleId="1862">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63">
    <w:name w:val="Title"/>
    <w:basedOn w:val="1801"/>
    <w:next w:val="1801"/>
    <w:uiPriority w:val="10"/>
    <w:qFormat/>
    <w:pPr>
      <w:contextualSpacing/>
      <w:spacing w:before="300" w:after="200"/>
    </w:pPr>
    <w:rPr>
      <w:sz w:val="48"/>
      <w:szCs w:val="48"/>
    </w:rPr>
  </w:style>
  <w:style w:type="paragraph" w:styleId="1864">
    <w:name w:val="Subtitle"/>
    <w:basedOn w:val="1801"/>
    <w:next w:val="1801"/>
    <w:uiPriority w:val="11"/>
    <w:qFormat/>
    <w:pPr>
      <w:spacing w:before="200" w:after="200"/>
    </w:pPr>
    <w:rPr>
      <w:sz w:val="24"/>
      <w:szCs w:val="24"/>
    </w:rPr>
  </w:style>
  <w:style w:type="paragraph" w:styleId="1865">
    <w:name w:val="Quote"/>
    <w:basedOn w:val="1801"/>
    <w:next w:val="1801"/>
    <w:uiPriority w:val="29"/>
    <w:qFormat/>
    <w:pPr>
      <w:ind w:left="720" w:right="720" w:firstLine="0"/>
    </w:pPr>
    <w:rPr>
      <w:i/>
    </w:rPr>
  </w:style>
  <w:style w:type="paragraph" w:styleId="1866">
    <w:name w:val="Intense Quote"/>
    <w:basedOn w:val="1801"/>
    <w:next w:val="1801"/>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67">
    <w:name w:val="Колонтитул"/>
    <w:basedOn w:val="1801"/>
    <w:qFormat/>
  </w:style>
  <w:style w:type="paragraph" w:styleId="1868">
    <w:name w:val="Header"/>
    <w:basedOn w:val="1801"/>
    <w:uiPriority w:val="99"/>
    <w:unhideWhenUsed/>
    <w:pPr>
      <w:spacing w:before="0" w:after="0" w:line="240" w:lineRule="auto"/>
      <w:tabs>
        <w:tab w:val="clear" w:pos="708" w:leader="none"/>
        <w:tab w:val="center" w:pos="7143" w:leader="none"/>
        <w:tab w:val="right" w:pos="14287" w:leader="none"/>
      </w:tabs>
    </w:pPr>
  </w:style>
  <w:style w:type="paragraph" w:styleId="1869">
    <w:name w:val="Footer"/>
    <w:basedOn w:val="1801"/>
    <w:uiPriority w:val="99"/>
    <w:unhideWhenUsed/>
    <w:pPr>
      <w:spacing w:before="0" w:after="0" w:line="240" w:lineRule="auto"/>
      <w:tabs>
        <w:tab w:val="clear" w:pos="708" w:leader="none"/>
        <w:tab w:val="center" w:pos="7143" w:leader="none"/>
        <w:tab w:val="right" w:pos="14287" w:leader="none"/>
      </w:tabs>
    </w:pPr>
  </w:style>
  <w:style w:type="paragraph" w:styleId="1870">
    <w:name w:val="footnote text"/>
    <w:basedOn w:val="1801"/>
    <w:uiPriority w:val="99"/>
    <w:semiHidden/>
    <w:unhideWhenUsed/>
    <w:pPr>
      <w:spacing w:before="0" w:after="40" w:line="240" w:lineRule="auto"/>
    </w:pPr>
    <w:rPr>
      <w:sz w:val="18"/>
    </w:rPr>
  </w:style>
  <w:style w:type="paragraph" w:styleId="1871">
    <w:name w:val="toc 1"/>
    <w:basedOn w:val="1801"/>
    <w:next w:val="1801"/>
    <w:uiPriority w:val="39"/>
    <w:unhideWhenUsed/>
    <w:pPr>
      <w:ind w:left="0" w:right="0" w:firstLine="0"/>
      <w:spacing w:after="57"/>
    </w:pPr>
    <w:rPr>
      <w:b/>
      <w:sz w:val="28"/>
    </w:rPr>
  </w:style>
  <w:style w:type="paragraph" w:styleId="1872">
    <w:name w:val="toc 2"/>
    <w:basedOn w:val="1801"/>
    <w:next w:val="1801"/>
    <w:uiPriority w:val="39"/>
    <w:unhideWhenUsed/>
    <w:pPr>
      <w:ind w:left="283" w:right="0" w:firstLine="0"/>
      <w:spacing w:after="57"/>
    </w:pPr>
    <w:rPr>
      <w:b/>
      <w:sz w:val="26"/>
    </w:rPr>
  </w:style>
  <w:style w:type="paragraph" w:styleId="1873">
    <w:name w:val="toc 3"/>
    <w:basedOn w:val="1801"/>
    <w:next w:val="1801"/>
    <w:uiPriority w:val="39"/>
    <w:unhideWhenUsed/>
    <w:pPr>
      <w:ind w:left="567" w:right="0" w:firstLine="0"/>
      <w:spacing w:after="57"/>
    </w:pPr>
    <w:rPr>
      <w:sz w:val="26"/>
    </w:rPr>
  </w:style>
  <w:style w:type="paragraph" w:styleId="1874">
    <w:name w:val="toc 4"/>
    <w:basedOn w:val="1801"/>
    <w:next w:val="1801"/>
    <w:uiPriority w:val="39"/>
    <w:unhideWhenUsed/>
    <w:pPr>
      <w:ind w:left="850" w:right="0" w:firstLine="0"/>
      <w:spacing w:after="57"/>
    </w:pPr>
    <w:rPr>
      <w:sz w:val="22"/>
    </w:rPr>
  </w:style>
  <w:style w:type="paragraph" w:styleId="1875">
    <w:name w:val="toc 5"/>
    <w:basedOn w:val="1801"/>
    <w:next w:val="1801"/>
    <w:uiPriority w:val="39"/>
    <w:unhideWhenUsed/>
    <w:pPr>
      <w:ind w:left="1134" w:right="0" w:firstLine="0"/>
      <w:spacing w:after="57"/>
    </w:pPr>
    <w:rPr>
      <w:sz w:val="22"/>
    </w:rPr>
  </w:style>
  <w:style w:type="paragraph" w:styleId="1876">
    <w:name w:val="toc 6"/>
    <w:basedOn w:val="1801"/>
    <w:next w:val="1801"/>
    <w:uiPriority w:val="39"/>
    <w:unhideWhenUsed/>
    <w:pPr>
      <w:ind w:left="1417" w:right="0" w:firstLine="0"/>
      <w:spacing w:after="57"/>
    </w:pPr>
    <w:rPr>
      <w:sz w:val="22"/>
    </w:rPr>
  </w:style>
  <w:style w:type="paragraph" w:styleId="1877">
    <w:name w:val="toc 7"/>
    <w:basedOn w:val="1801"/>
    <w:next w:val="1801"/>
    <w:uiPriority w:val="39"/>
    <w:unhideWhenUsed/>
    <w:pPr>
      <w:ind w:left="1701" w:right="0" w:firstLine="0"/>
      <w:spacing w:after="57"/>
    </w:pPr>
    <w:rPr>
      <w:sz w:val="22"/>
    </w:rPr>
  </w:style>
  <w:style w:type="paragraph" w:styleId="1878">
    <w:name w:val="toc 8"/>
    <w:basedOn w:val="1801"/>
    <w:next w:val="1801"/>
    <w:uiPriority w:val="39"/>
    <w:unhideWhenUsed/>
    <w:pPr>
      <w:ind w:left="1984" w:right="0" w:firstLine="0"/>
      <w:spacing w:after="57"/>
    </w:pPr>
    <w:rPr>
      <w:sz w:val="22"/>
    </w:rPr>
  </w:style>
  <w:style w:type="paragraph" w:styleId="1879">
    <w:name w:val="toc 9"/>
    <w:basedOn w:val="1801"/>
    <w:next w:val="1801"/>
    <w:uiPriority w:val="39"/>
    <w:unhideWhenUsed/>
    <w:pPr>
      <w:ind w:left="2268" w:right="0" w:firstLine="0"/>
      <w:spacing w:after="57"/>
    </w:pPr>
    <w:rPr>
      <w:sz w:val="22"/>
    </w:rPr>
  </w:style>
  <w:style w:type="paragraph" w:styleId="1880">
    <w:name w:val="Index Heading"/>
    <w:basedOn w:val="1855"/>
  </w:style>
  <w:style w:type="paragraph" w:styleId="1881">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82">
    <w:name w:val="List Paragraph"/>
    <w:basedOn w:val="1801"/>
    <w:uiPriority w:val="34"/>
    <w:qFormat/>
    <w:pPr>
      <w:contextualSpacing/>
      <w:ind w:left="720" w:firstLine="0"/>
      <w:spacing w:before="0" w:after="160"/>
    </w:pPr>
  </w:style>
  <w:style w:type="paragraph" w:styleId="1883"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884" w:default="1">
    <w:name w:val="No List"/>
    <w:uiPriority w:val="99"/>
    <w:semiHidden/>
    <w:unhideWhenUsed/>
    <w:qFormat/>
  </w:style>
  <w:style w:type="table" w:styleId="1885" w:default="1">
    <w:name w:val="Normal Table"/>
    <w:uiPriority w:val="99"/>
    <w:semiHidden/>
    <w:unhideWhenUsed/>
    <w:tblPr>
      <w:tblCellMar>
        <w:left w:w="108" w:type="dxa"/>
        <w:top w:w="0" w:type="dxa"/>
        <w:right w:w="108" w:type="dxa"/>
        <w:bottom w:w="0" w:type="dxa"/>
      </w:tblCellMar>
    </w:tblPr>
  </w:style>
  <w:style w:type="table" w:styleId="1886">
    <w:name w:val="Table Grid"/>
    <w:basedOn w:val="188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887" w:customStyle="1">
    <w:name w:val="Table Grid Light"/>
    <w:basedOn w:val="188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888">
    <w:name w:val="Plain Table 1"/>
    <w:basedOn w:val="188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889">
    <w:name w:val="Plain Table 2"/>
    <w:basedOn w:val="188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890">
    <w:name w:val="Plain Table 3"/>
    <w:basedOn w:val="188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891">
    <w:name w:val="Plain Table 4"/>
    <w:basedOn w:val="188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892">
    <w:name w:val="Plain Table 5"/>
    <w:basedOn w:val="188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893">
    <w:name w:val="Grid Table 1 Light"/>
    <w:basedOn w:val="1885"/>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894" w:customStyle="1">
    <w:name w:val="Grid Table 1 Light - Accent 1"/>
    <w:basedOn w:val="188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895" w:customStyle="1">
    <w:name w:val="Grid Table 1 Light - Accent 2"/>
    <w:basedOn w:val="188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896" w:customStyle="1">
    <w:name w:val="Grid Table 1 Light - Accent 3"/>
    <w:basedOn w:val="188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897" w:customStyle="1">
    <w:name w:val="Grid Table 1 Light - Accent 4"/>
    <w:basedOn w:val="188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898" w:customStyle="1">
    <w:name w:val="Grid Table 1 Light - Accent 5"/>
    <w:basedOn w:val="188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899" w:customStyle="1">
    <w:name w:val="Grid Table 1 Light - Accent 6"/>
    <w:basedOn w:val="188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900">
    <w:name w:val="Grid Table 2"/>
    <w:basedOn w:val="188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901" w:customStyle="1">
    <w:name w:val="Grid Table 2 - Accent 1"/>
    <w:basedOn w:val="188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902" w:customStyle="1">
    <w:name w:val="Grid Table 2 - Accent 2"/>
    <w:basedOn w:val="188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03" w:customStyle="1">
    <w:name w:val="Grid Table 2 - Accent 3"/>
    <w:basedOn w:val="188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04" w:customStyle="1">
    <w:name w:val="Grid Table 2 - Accent 4"/>
    <w:basedOn w:val="188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05" w:customStyle="1">
    <w:name w:val="Grid Table 2 - Accent 5"/>
    <w:basedOn w:val="188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06" w:customStyle="1">
    <w:name w:val="Grid Table 2 - Accent 6"/>
    <w:basedOn w:val="188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07">
    <w:name w:val="Grid Table 3"/>
    <w:basedOn w:val="188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8" w:customStyle="1">
    <w:name w:val="Grid Table 3 - Accent 1"/>
    <w:basedOn w:val="188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9" w:customStyle="1">
    <w:name w:val="Grid Table 3 - Accent 2"/>
    <w:basedOn w:val="188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0" w:customStyle="1">
    <w:name w:val="Grid Table 3 - Accent 3"/>
    <w:basedOn w:val="188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1" w:customStyle="1">
    <w:name w:val="Grid Table 3 - Accent 4"/>
    <w:basedOn w:val="188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2" w:customStyle="1">
    <w:name w:val="Grid Table 3 - Accent 5"/>
    <w:basedOn w:val="188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3" w:customStyle="1">
    <w:name w:val="Grid Table 3 - Accent 6"/>
    <w:basedOn w:val="188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4">
    <w:name w:val="Grid Table 4"/>
    <w:basedOn w:val="1885"/>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15" w:customStyle="1">
    <w:name w:val="Grid Table 4 - Accent 1"/>
    <w:basedOn w:val="1885"/>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16" w:customStyle="1">
    <w:name w:val="Grid Table 4 - Accent 2"/>
    <w:basedOn w:val="1885"/>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17" w:customStyle="1">
    <w:name w:val="Grid Table 4 - Accent 3"/>
    <w:basedOn w:val="1885"/>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18" w:customStyle="1">
    <w:name w:val="Grid Table 4 - Accent 4"/>
    <w:basedOn w:val="1885"/>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19" w:customStyle="1">
    <w:name w:val="Grid Table 4 - Accent 5"/>
    <w:basedOn w:val="1885"/>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20" w:customStyle="1">
    <w:name w:val="Grid Table 4 - Accent 6"/>
    <w:basedOn w:val="1885"/>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21">
    <w:name w:val="Grid Table 5 Dark"/>
    <w:basedOn w:val="18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22" w:customStyle="1">
    <w:name w:val="Grid Table 5 Dark- Accent 1"/>
    <w:basedOn w:val="18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23" w:customStyle="1">
    <w:name w:val="Grid Table 5 Dark - Accent 2"/>
    <w:basedOn w:val="18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24" w:customStyle="1">
    <w:name w:val="Grid Table 5 Dark - Accent 3"/>
    <w:basedOn w:val="18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25" w:customStyle="1">
    <w:name w:val="Grid Table 5 Dark- Accent 4"/>
    <w:basedOn w:val="18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26" w:customStyle="1">
    <w:name w:val="Grid Table 5 Dark - Accent 5"/>
    <w:basedOn w:val="18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27" w:customStyle="1">
    <w:name w:val="Grid Table 5 Dark - Accent 6"/>
    <w:basedOn w:val="188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28">
    <w:name w:val="Grid Table 6 Colorful"/>
    <w:basedOn w:val="1885"/>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29" w:customStyle="1">
    <w:name w:val="Grid Table 6 Colorful - Accent 1"/>
    <w:basedOn w:val="1885"/>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30" w:customStyle="1">
    <w:name w:val="Grid Table 6 Colorful - Accent 2"/>
    <w:basedOn w:val="188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31" w:customStyle="1">
    <w:name w:val="Grid Table 6 Colorful - Accent 3"/>
    <w:basedOn w:val="1885"/>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32" w:customStyle="1">
    <w:name w:val="Grid Table 6 Colorful - Accent 4"/>
    <w:basedOn w:val="188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33" w:customStyle="1">
    <w:name w:val="Grid Table 6 Colorful - Accent 5"/>
    <w:basedOn w:val="1885"/>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34" w:customStyle="1">
    <w:name w:val="Grid Table 6 Colorful - Accent 6"/>
    <w:basedOn w:val="1885"/>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35">
    <w:name w:val="Grid Table 7 Colorful"/>
    <w:basedOn w:val="1885"/>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36" w:customStyle="1">
    <w:name w:val="Grid Table 7 Colorful - Accent 1"/>
    <w:basedOn w:val="1885"/>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37" w:customStyle="1">
    <w:name w:val="Grid Table 7 Colorful - Accent 2"/>
    <w:basedOn w:val="1885"/>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38" w:customStyle="1">
    <w:name w:val="Grid Table 7 Colorful - Accent 3"/>
    <w:basedOn w:val="1885"/>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39" w:customStyle="1">
    <w:name w:val="Grid Table 7 Colorful - Accent 4"/>
    <w:basedOn w:val="1885"/>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40" w:customStyle="1">
    <w:name w:val="Grid Table 7 Colorful - Accent 5"/>
    <w:basedOn w:val="1885"/>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41" w:customStyle="1">
    <w:name w:val="Grid Table 7 Colorful - Accent 6"/>
    <w:basedOn w:val="1885"/>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42">
    <w:name w:val="List Table 1 Light"/>
    <w:basedOn w:val="1885"/>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43" w:customStyle="1">
    <w:name w:val="List Table 1 Light - Accent 1"/>
    <w:basedOn w:val="1885"/>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44" w:customStyle="1">
    <w:name w:val="List Table 1 Light - Accent 2"/>
    <w:basedOn w:val="1885"/>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45" w:customStyle="1">
    <w:name w:val="List Table 1 Light - Accent 3"/>
    <w:basedOn w:val="1885"/>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46" w:customStyle="1">
    <w:name w:val="List Table 1 Light - Accent 4"/>
    <w:basedOn w:val="1885"/>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47" w:customStyle="1">
    <w:name w:val="List Table 1 Light - Accent 5"/>
    <w:basedOn w:val="1885"/>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48" w:customStyle="1">
    <w:name w:val="List Table 1 Light - Accent 6"/>
    <w:basedOn w:val="1885"/>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49">
    <w:name w:val="List Table 2"/>
    <w:basedOn w:val="1885"/>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50" w:customStyle="1">
    <w:name w:val="List Table 2 - Accent 1"/>
    <w:basedOn w:val="1885"/>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51" w:customStyle="1">
    <w:name w:val="List Table 2 - Accent 2"/>
    <w:basedOn w:val="1885"/>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52" w:customStyle="1">
    <w:name w:val="List Table 2 - Accent 3"/>
    <w:basedOn w:val="1885"/>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53" w:customStyle="1">
    <w:name w:val="List Table 2 - Accent 4"/>
    <w:basedOn w:val="1885"/>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54" w:customStyle="1">
    <w:name w:val="List Table 2 - Accent 5"/>
    <w:basedOn w:val="1885"/>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55" w:customStyle="1">
    <w:name w:val="List Table 2 - Accent 6"/>
    <w:basedOn w:val="1885"/>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56">
    <w:name w:val="List Table 3"/>
    <w:basedOn w:val="188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57" w:customStyle="1">
    <w:name w:val="List Table 3 - Accent 1"/>
    <w:basedOn w:val="1885"/>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58" w:customStyle="1">
    <w:name w:val="List Table 3 - Accent 2"/>
    <w:basedOn w:val="188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59" w:customStyle="1">
    <w:name w:val="List Table 3 - Accent 3"/>
    <w:basedOn w:val="1885"/>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60" w:customStyle="1">
    <w:name w:val="List Table 3 - Accent 4"/>
    <w:basedOn w:val="188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61" w:customStyle="1">
    <w:name w:val="List Table 3 - Accent 5"/>
    <w:basedOn w:val="1885"/>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62" w:customStyle="1">
    <w:name w:val="List Table 3 - Accent 6"/>
    <w:basedOn w:val="1885"/>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63">
    <w:name w:val="List Table 4"/>
    <w:basedOn w:val="188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64" w:customStyle="1">
    <w:name w:val="List Table 4 - Accent 1"/>
    <w:basedOn w:val="1885"/>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65" w:customStyle="1">
    <w:name w:val="List Table 4 - Accent 2"/>
    <w:basedOn w:val="1885"/>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66" w:customStyle="1">
    <w:name w:val="List Table 4 - Accent 3"/>
    <w:basedOn w:val="1885"/>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67" w:customStyle="1">
    <w:name w:val="List Table 4 - Accent 4"/>
    <w:basedOn w:val="1885"/>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68" w:customStyle="1">
    <w:name w:val="List Table 4 - Accent 5"/>
    <w:basedOn w:val="1885"/>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69" w:customStyle="1">
    <w:name w:val="List Table 4 - Accent 6"/>
    <w:basedOn w:val="1885"/>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70">
    <w:name w:val="List Table 5 Dark"/>
    <w:basedOn w:val="1885"/>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71" w:customStyle="1">
    <w:name w:val="List Table 5 Dark - Accent 1"/>
    <w:basedOn w:val="1885"/>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972" w:customStyle="1">
    <w:name w:val="List Table 5 Dark - Accent 2"/>
    <w:basedOn w:val="1885"/>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973" w:customStyle="1">
    <w:name w:val="List Table 5 Dark - Accent 3"/>
    <w:basedOn w:val="1885"/>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974" w:customStyle="1">
    <w:name w:val="List Table 5 Dark - Accent 4"/>
    <w:basedOn w:val="1885"/>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975" w:customStyle="1">
    <w:name w:val="List Table 5 Dark - Accent 5"/>
    <w:basedOn w:val="1885"/>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976" w:customStyle="1">
    <w:name w:val="List Table 5 Dark - Accent 6"/>
    <w:basedOn w:val="1885"/>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977">
    <w:name w:val="List Table 6 Colorful"/>
    <w:basedOn w:val="1885"/>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978" w:customStyle="1">
    <w:name w:val="List Table 6 Colorful - Accent 1"/>
    <w:basedOn w:val="1885"/>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979" w:customStyle="1">
    <w:name w:val="List Table 6 Colorful - Accent 2"/>
    <w:basedOn w:val="1885"/>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980" w:customStyle="1">
    <w:name w:val="List Table 6 Colorful - Accent 3"/>
    <w:basedOn w:val="1885"/>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981" w:customStyle="1">
    <w:name w:val="List Table 6 Colorful - Accent 4"/>
    <w:basedOn w:val="1885"/>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982" w:customStyle="1">
    <w:name w:val="List Table 6 Colorful - Accent 5"/>
    <w:basedOn w:val="1885"/>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983" w:customStyle="1">
    <w:name w:val="List Table 6 Colorful - Accent 6"/>
    <w:basedOn w:val="1885"/>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984">
    <w:name w:val="List Table 7 Colorful"/>
    <w:basedOn w:val="1885"/>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85" w:customStyle="1">
    <w:name w:val="List Table 7 Colorful - Accent 1"/>
    <w:basedOn w:val="1885"/>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986" w:customStyle="1">
    <w:name w:val="List Table 7 Colorful - Accent 2"/>
    <w:basedOn w:val="1885"/>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87" w:customStyle="1">
    <w:name w:val="List Table 7 Colorful - Accent 3"/>
    <w:basedOn w:val="1885"/>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988" w:customStyle="1">
    <w:name w:val="List Table 7 Colorful - Accent 4"/>
    <w:basedOn w:val="1885"/>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89" w:customStyle="1">
    <w:name w:val="List Table 7 Colorful - Accent 5"/>
    <w:basedOn w:val="1885"/>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990" w:customStyle="1">
    <w:name w:val="List Table 7 Colorful - Accent 6"/>
    <w:basedOn w:val="1885"/>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991" w:customStyle="1">
    <w:name w:val="Lined - Accent"/>
    <w:basedOn w:val="18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92" w:customStyle="1">
    <w:name w:val="Lined - Accent 1"/>
    <w:basedOn w:val="18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993" w:customStyle="1">
    <w:name w:val="Lined - Accent 2"/>
    <w:basedOn w:val="18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994" w:customStyle="1">
    <w:name w:val="Lined - Accent 3"/>
    <w:basedOn w:val="18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995" w:customStyle="1">
    <w:name w:val="Lined - Accent 4"/>
    <w:basedOn w:val="18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996" w:customStyle="1">
    <w:name w:val="Lined - Accent 5"/>
    <w:basedOn w:val="18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997" w:customStyle="1">
    <w:name w:val="Lined - Accent 6"/>
    <w:basedOn w:val="188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998" w:customStyle="1">
    <w:name w:val="Bordered &amp; Lined - Accent"/>
    <w:basedOn w:val="1885"/>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99" w:customStyle="1">
    <w:name w:val="Bordered &amp; Lined - Accent 1"/>
    <w:basedOn w:val="1885"/>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00" w:customStyle="1">
    <w:name w:val="Bordered &amp; Lined - Accent 2"/>
    <w:basedOn w:val="1885"/>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01" w:customStyle="1">
    <w:name w:val="Bordered &amp; Lined - Accent 3"/>
    <w:basedOn w:val="1885"/>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02" w:customStyle="1">
    <w:name w:val="Bordered &amp; Lined - Accent 4"/>
    <w:basedOn w:val="1885"/>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03" w:customStyle="1">
    <w:name w:val="Bordered &amp; Lined - Accent 5"/>
    <w:basedOn w:val="1885"/>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04" w:customStyle="1">
    <w:name w:val="Bordered &amp; Lined - Accent 6"/>
    <w:basedOn w:val="1885"/>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05" w:customStyle="1">
    <w:name w:val="Bordered"/>
    <w:basedOn w:val="1885"/>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06" w:customStyle="1">
    <w:name w:val="Bordered - Accent 1"/>
    <w:basedOn w:val="188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07" w:customStyle="1">
    <w:name w:val="Bordered - Accent 2"/>
    <w:basedOn w:val="188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08" w:customStyle="1">
    <w:name w:val="Bordered - Accent 3"/>
    <w:basedOn w:val="188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09" w:customStyle="1">
    <w:name w:val="Bordered - Accent 4"/>
    <w:basedOn w:val="188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10" w:customStyle="1">
    <w:name w:val="Bordered - Accent 5"/>
    <w:basedOn w:val="188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11" w:customStyle="1">
    <w:name w:val="Bordered - Accent 6"/>
    <w:basedOn w:val="188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12" w:customStyle="1">
    <w:name w:val="Введение_character"/>
    <w:link w:val="2013"/>
    <w:rPr>
      <w:rFonts w:ascii="Times New Roman" w:hAnsi="Times New Roman" w:eastAsia="Times New Roman" w:cs="Times New Roman"/>
      <w:b/>
      <w:sz w:val="28"/>
      <w:szCs w:val="24"/>
    </w:rPr>
  </w:style>
  <w:style w:type="paragraph" w:styleId="2013" w:customStyle="1">
    <w:name w:val="Введение"/>
    <w:basedOn w:val="1801"/>
    <w:link w:val="2012"/>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hyperlink" Target="https://cyberleninka.ru/article/n/internet-kak-setevaya-ili-ierarhicheskaya-struktura-kontseptsiya-seti-v-postmodernistskoy-filosofii-i-sotsialnyh-naukah-kontsa-xx-go-i" TargetMode="External"/><Relationship Id="rId47" Type="http://schemas.openxmlformats.org/officeDocument/2006/relationships/hyperlink" Target="https://www.schneier.com/essays/archives/2009/11/beyond_security_thea.html" TargetMode="External"/><Relationship Id="rId48" Type="http://schemas.openxmlformats.org/officeDocument/2006/relationships/hyperlink" Target="https://cyberleninka.ru/article/n/utrata-anonimnosti-v-vek-razvitiya-tsifrovyh-tehnologiy" TargetMode="External"/><Relationship Id="rId49" Type="http://schemas.openxmlformats.org/officeDocument/2006/relationships/hyperlink" Target="https://cyberleninka.ru/article/n/paradoks-anonimnosti-v-internete-i-problemy-ee-pravovogo-regulirovaniya" TargetMode="External"/><Relationship Id="rId50" Type="http://schemas.openxmlformats.org/officeDocument/2006/relationships/hyperlink" Target="https://cyberleninka.ru/article/n/anonimnost-v-globalnyh-setyah" TargetMode="External"/><Relationship Id="rId51" Type="http://schemas.openxmlformats.org/officeDocument/2006/relationships/hyperlink" Target="https://cyberleninka.ru/article/n/mezhdunarodnaya-reaktsiya-na-deystviya-edvarda-snoudena" TargetMode="External"/><Relationship Id="rId52" Type="http://schemas.openxmlformats.org/officeDocument/2006/relationships/hyperlink" Target="https://cyberleninka.ru/article/n/mezhdunarodnaya-reaktsiya-na-deystviya-edvarda-snoudena" TargetMode="External"/><Relationship Id="rId53" Type="http://schemas.openxmlformats.org/officeDocument/2006/relationships/hyperlink" Target="https://prompolit.ru/files/560276/sproul.pdf" TargetMode="External"/><Relationship Id="rId54" Type="http://schemas.openxmlformats.org/officeDocument/2006/relationships/hyperlink" Target="https://www.hse.ru/data/2020/03/16/1565183163/086-102_%D0%B8%D0%B2%D0%B0%D0%BD%D0%BE%D0%B2.pdf?ysclid=l8ihr02tc6145956359" TargetMode="External"/><Relationship Id="rId55" Type="http://schemas.openxmlformats.org/officeDocument/2006/relationships/hyperlink" Target="https://rb.ru/opinion/mif-o-kapitalizme/?ysclid=l8ii06vu6s628640881" TargetMode="External"/><Relationship Id="rId56" Type="http://schemas.openxmlformats.org/officeDocument/2006/relationships/hyperlink" Target="https://habr.com/ru/company/dsec/blog/677204/?ysclid=l8iii2g114542316743" TargetMode="External"/><Relationship Id="rId57" Type="http://schemas.openxmlformats.org/officeDocument/2006/relationships/hyperlink" Target="https://cyberleninka.ru/article/n/mozhet-li-byt-monopoliya-bez-monopolista" TargetMode="External"/><Relationship Id="rId58" Type="http://schemas.openxmlformats.org/officeDocument/2006/relationships/hyperlink" Target="https://cyberleninka.ru/article/n/k-voprosu-o-mitm-atake-kak-sposobe-soversheniya-prestupleniy-v-sfere-kompyuternoy-informatsii" TargetMode="External"/><Relationship Id="rId59" Type="http://schemas.openxmlformats.org/officeDocument/2006/relationships/hyperlink" Target="https://cyberleninka.ru/article/n/k-voprosu-o-bezopasnom-shifrovanii-v-internet-messendzherah" TargetMode="External"/><Relationship Id="rId60" Type="http://schemas.openxmlformats.org/officeDocument/2006/relationships/hyperlink" Target="https://cyberleninka.ru/article/n/analiz-sposobov-i-metodov-nezakonnogo-rasprostraneniya-lichnyh-dannyh-polzovateley-messendzherov-sotsialnyh-setey-i-poiskovyh-sistem" TargetMode="External"/><Relationship Id="rId61" Type="http://schemas.openxmlformats.org/officeDocument/2006/relationships/hyperlink" Target="https://ee.stanford.edu/~hellman/publications/24.pdf" TargetMode="External"/><Relationship Id="rId62" Type="http://schemas.openxmlformats.org/officeDocument/2006/relationships/hyperlink" Target="https://cyberleninka.ru/article/n/realizatsiya-optimalnoy-arhitektury-i-obespechenie-bezopasnogo-funktsionirovaniya-seti-evm" TargetMode="External"/><Relationship Id="rId63" Type="http://schemas.openxmlformats.org/officeDocument/2006/relationships/hyperlink" Target="https://www.ijert.org/research/secure-file-sharing-in-darknet-IJERTV3IS10878.pdf" TargetMode="External"/><Relationship Id="rId64" Type="http://schemas.openxmlformats.org/officeDocument/2006/relationships/hyperlink" Target="https://cyberleninka.ru/article/n/aktualnye-voprosy-monitoringa-i-protivodeystviya-kiberugrozam-v-odnorangovyh-setyah" TargetMode="External"/><Relationship Id="rId65" Type="http://schemas.openxmlformats.org/officeDocument/2006/relationships/hyperlink" Target="https://cyberleninka.ru/article/n/rekomendatelnyy-protokol-detsentralizovannoy-fayloobmennoy-seti" TargetMode="External"/><Relationship Id="rId66" Type="http://schemas.openxmlformats.org/officeDocument/2006/relationships/hyperlink" Target="https://web.archive.org/web/20150514080026/https://www.dashpay.io/wp-content/uploads/2015/04/Dash-WhitepaperV1.pdf" TargetMode="External"/><Relationship Id="rId67" Type="http://schemas.openxmlformats.org/officeDocument/2006/relationships/hyperlink" Target="https://www.lix.polytechnique.fr/~tomc/P2P/Papers/Theory/MIXes.pdf" TargetMode="External"/><Relationship Id="rId68" Type="http://schemas.openxmlformats.org/officeDocument/2006/relationships/hyperlink" Target="https://cyberleninka.ru/article/n/problemy-sokrytiya-trafika-v-anonimnoy-seti-i-faktory-vliyayuschie-na-anonimnost" TargetMode="External"/><Relationship Id="rId69" Type="http://schemas.openxmlformats.org/officeDocument/2006/relationships/hyperlink" Target="http://netsukuku.freaknet.org/sourcedocs/main_doc/ntk_rfc/" TargetMode="External"/><Relationship Id="rId70" Type="http://schemas.openxmlformats.org/officeDocument/2006/relationships/hyperlink" Target="https://www.esat.kuleuven.be/cosic/publications/article-1335.pdf" TargetMode="External"/><Relationship Id="rId71" Type="http://schemas.openxmlformats.org/officeDocument/2006/relationships/hyperlink" Target="https://cyberleninka.ru/article/n/sposoby-i-sredstva-obespecheniya-anonimnosti-v-globalnoy-seti-internet" TargetMode="External"/><Relationship Id="rId72" Type="http://schemas.openxmlformats.org/officeDocument/2006/relationships/hyperlink" Target="https://cyberleninka.ru/article/n/kaleydoskop-vpn-tehnologiy" TargetMode="External"/><Relationship Id="rId73" Type="http://schemas.openxmlformats.org/officeDocument/2006/relationships/hyperlink" Target="https://bitcoin.org/files/bitcoin-paper/bitcoin_ru.pdf" TargetMode="External"/><Relationship Id="rId74" Type="http://schemas.openxmlformats.org/officeDocument/2006/relationships/hyperlink" Target="https://bitmessage.org/bitmessage.pdf" TargetMode="External"/><Relationship Id="rId75" Type="http://schemas.openxmlformats.org/officeDocument/2006/relationships/hyperlink" Target="https://www.blackhat.com/presentations/bh-usa-07/Perry/Whitepaper/bh-usa-07-perry-WP.pdf" TargetMode="External"/><Relationship Id="rId76" Type="http://schemas.openxmlformats.org/officeDocument/2006/relationships/hyperlink" Target="https://staas.home.xs4all.nl/t/swtr/documents/wt2015_i2p.pdf" TargetMode="External"/><Relationship Id="rId77" Type="http://schemas.openxmlformats.org/officeDocument/2006/relationships/hyperlink" Target="https://web.archive.org/web/20170312061708/https://gnunet.org/sites/default/files/minion-design.pdf" TargetMode="External"/><Relationship Id="rId78" Type="http://schemas.openxmlformats.org/officeDocument/2006/relationships/hyperlink" Target="https://www.cs.cornell.edu/people/egs/herbivore/dcnets.html" TargetMode="External"/><Relationship Id="rId79" Type="http://schemas.openxmlformats.org/officeDocument/2006/relationships/hyperlink" Target="https://dedis.cs.yale.edu/dissent/papers/osdi12.pdf" TargetMode="External"/><Relationship Id="rId80" Type="http://schemas.openxmlformats.org/officeDocument/2006/relationships/hyperlink" Target="https://dedis.cs.yale.edu/dissent/papers/verdict.pdf" TargetMode="External"/><Relationship Id="rId81" Type="http://schemas.openxmlformats.org/officeDocument/2006/relationships/hyperlink" Target="https://www.getmonero.org/library/Zero-to-Monero-1-0-0.pdf" TargetMode="External"/><Relationship Id="rId82" Type="http://schemas.openxmlformats.org/officeDocument/2006/relationships/hyperlink" Target="https://web.archive.org/web/20150514080026/https://www.dashpay.io/wp-content/uploads/2015/04/Dash-WhitepaperV1.pdf" TargetMode="External"/><Relationship Id="rId83" Type="http://schemas.openxmlformats.org/officeDocument/2006/relationships/hyperlink" Target="https://cyberleninka.ru/article/n/problemy-vyyavleniya-i-ispolzovaniya-sledov-prestupleniy-ostavlyaemyh-v-seti-darknet" TargetMode="External"/><Relationship Id="rId84" Type="http://schemas.openxmlformats.org/officeDocument/2006/relationships/hyperlink" Target="https://cyberleninka.ru/article/n/aktualnye-voprosy-protivodeystviya-prestupnosti-v-seti-darknet" TargetMode="External"/><Relationship Id="rId85" Type="http://schemas.openxmlformats.org/officeDocument/2006/relationships/hyperlink" Target="http://dud.inf.tu-dresden.de/Anon_Terminology.shtml" TargetMode="External"/><Relationship Id="rId86" Type="http://schemas.openxmlformats.org/officeDocument/2006/relationships/hyperlink" Target="https://www.cs.utexas.edu/~shmat/courses/cs395t_fall04/crowds.pdf" TargetMode="External"/><Relationship Id="rId87" Type="http://schemas.openxmlformats.org/officeDocument/2006/relationships/hyperlink" Target="https://habr.com/ru/company/vasexperts/blog/670964/" TargetMode="External"/><Relationship Id="rId88" Type="http://schemas.openxmlformats.org/officeDocument/2006/relationships/hyperlink" Target="https://www.freecodecamp.org/news/what-is-web3/" TargetMode="External"/><Relationship Id="rId89" Type="http://schemas.openxmlformats.org/officeDocument/2006/relationships/hyperlink" Target="https://trends.rbc.ru/trends/industry/629070a99a79470ec4bdb673" TargetMode="External"/><Relationship Id="rId90" Type="http://schemas.openxmlformats.org/officeDocument/2006/relationships/hyperlink" Target="https://www.nbcnews.com/science/science-news/web3-s-silicon-valleys-latest-identity-crisis-rcna9846" TargetMode="External"/><Relationship Id="rId91"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64" w:default="1">
    <w:name w:val="Normal"/>
    <w:qFormat/>
  </w:style>
  <w:style w:type="character" w:styleId="2465" w:default="1">
    <w:name w:val="Default Paragraph Font"/>
    <w:uiPriority w:val="1"/>
    <w:semiHidden/>
    <w:unhideWhenUsed/>
  </w:style>
  <w:style w:type="numbering" w:styleId="2466" w:default="1">
    <w:name w:val="No List"/>
    <w:uiPriority w:val="99"/>
    <w:semiHidden/>
    <w:unhideWhenUsed/>
  </w:style>
  <w:style w:type="paragraph" w:styleId="2467">
    <w:name w:val="Heading 1"/>
    <w:basedOn w:val="2464"/>
    <w:next w:val="2464"/>
    <w:link w:val="2468"/>
    <w:uiPriority w:val="9"/>
    <w:qFormat/>
    <w:pPr>
      <w:keepLines/>
      <w:keepNext/>
      <w:spacing w:before="480" w:after="200"/>
      <w:outlineLvl w:val="0"/>
    </w:pPr>
    <w:rPr>
      <w:rFonts w:ascii="Arial" w:hAnsi="Arial" w:eastAsia="Arial" w:cs="Arial"/>
      <w:sz w:val="40"/>
      <w:szCs w:val="40"/>
    </w:rPr>
  </w:style>
  <w:style w:type="character" w:styleId="2468">
    <w:name w:val="Heading 1 Char"/>
    <w:basedOn w:val="2465"/>
    <w:link w:val="2467"/>
    <w:uiPriority w:val="9"/>
    <w:rPr>
      <w:rFonts w:ascii="Arial" w:hAnsi="Arial" w:eastAsia="Arial" w:cs="Arial"/>
      <w:sz w:val="40"/>
      <w:szCs w:val="40"/>
    </w:rPr>
  </w:style>
  <w:style w:type="paragraph" w:styleId="2469">
    <w:name w:val="Heading 2"/>
    <w:basedOn w:val="2464"/>
    <w:next w:val="2464"/>
    <w:link w:val="2470"/>
    <w:uiPriority w:val="9"/>
    <w:unhideWhenUsed/>
    <w:qFormat/>
    <w:pPr>
      <w:keepLines/>
      <w:keepNext/>
      <w:spacing w:before="360" w:after="200"/>
      <w:outlineLvl w:val="1"/>
    </w:pPr>
    <w:rPr>
      <w:rFonts w:ascii="Arial" w:hAnsi="Arial" w:eastAsia="Arial" w:cs="Arial"/>
      <w:sz w:val="34"/>
    </w:rPr>
  </w:style>
  <w:style w:type="character" w:styleId="2470">
    <w:name w:val="Heading 2 Char"/>
    <w:basedOn w:val="2465"/>
    <w:link w:val="2469"/>
    <w:uiPriority w:val="9"/>
    <w:rPr>
      <w:rFonts w:ascii="Arial" w:hAnsi="Arial" w:eastAsia="Arial" w:cs="Arial"/>
      <w:sz w:val="34"/>
    </w:rPr>
  </w:style>
  <w:style w:type="paragraph" w:styleId="2471">
    <w:name w:val="Heading 3"/>
    <w:basedOn w:val="2464"/>
    <w:next w:val="2464"/>
    <w:link w:val="2472"/>
    <w:uiPriority w:val="9"/>
    <w:unhideWhenUsed/>
    <w:qFormat/>
    <w:pPr>
      <w:keepLines/>
      <w:keepNext/>
      <w:spacing w:before="320" w:after="200"/>
      <w:outlineLvl w:val="2"/>
    </w:pPr>
    <w:rPr>
      <w:rFonts w:ascii="Arial" w:hAnsi="Arial" w:eastAsia="Arial" w:cs="Arial"/>
      <w:sz w:val="30"/>
      <w:szCs w:val="30"/>
    </w:rPr>
  </w:style>
  <w:style w:type="character" w:styleId="2472">
    <w:name w:val="Heading 3 Char"/>
    <w:basedOn w:val="2465"/>
    <w:link w:val="2471"/>
    <w:uiPriority w:val="9"/>
    <w:rPr>
      <w:rFonts w:ascii="Arial" w:hAnsi="Arial" w:eastAsia="Arial" w:cs="Arial"/>
      <w:sz w:val="30"/>
      <w:szCs w:val="30"/>
    </w:rPr>
  </w:style>
  <w:style w:type="paragraph" w:styleId="2473">
    <w:name w:val="Heading 4"/>
    <w:basedOn w:val="2464"/>
    <w:next w:val="2464"/>
    <w:link w:val="2474"/>
    <w:uiPriority w:val="9"/>
    <w:unhideWhenUsed/>
    <w:qFormat/>
    <w:pPr>
      <w:keepLines/>
      <w:keepNext/>
      <w:spacing w:before="320" w:after="200"/>
      <w:outlineLvl w:val="3"/>
    </w:pPr>
    <w:rPr>
      <w:rFonts w:ascii="Arial" w:hAnsi="Arial" w:eastAsia="Arial" w:cs="Arial"/>
      <w:b/>
      <w:bCs/>
      <w:sz w:val="26"/>
      <w:szCs w:val="26"/>
    </w:rPr>
  </w:style>
  <w:style w:type="character" w:styleId="2474">
    <w:name w:val="Heading 4 Char"/>
    <w:basedOn w:val="2465"/>
    <w:link w:val="2473"/>
    <w:uiPriority w:val="9"/>
    <w:rPr>
      <w:rFonts w:ascii="Arial" w:hAnsi="Arial" w:eastAsia="Arial" w:cs="Arial"/>
      <w:b/>
      <w:bCs/>
      <w:sz w:val="26"/>
      <w:szCs w:val="26"/>
    </w:rPr>
  </w:style>
  <w:style w:type="paragraph" w:styleId="2475">
    <w:name w:val="Heading 5"/>
    <w:basedOn w:val="2464"/>
    <w:next w:val="2464"/>
    <w:link w:val="2476"/>
    <w:uiPriority w:val="9"/>
    <w:unhideWhenUsed/>
    <w:qFormat/>
    <w:pPr>
      <w:keepLines/>
      <w:keepNext/>
      <w:spacing w:before="320" w:after="200"/>
      <w:outlineLvl w:val="4"/>
    </w:pPr>
    <w:rPr>
      <w:rFonts w:ascii="Arial" w:hAnsi="Arial" w:eastAsia="Arial" w:cs="Arial"/>
      <w:b/>
      <w:bCs/>
      <w:sz w:val="24"/>
      <w:szCs w:val="24"/>
    </w:rPr>
  </w:style>
  <w:style w:type="character" w:styleId="2476">
    <w:name w:val="Heading 5 Char"/>
    <w:basedOn w:val="2465"/>
    <w:link w:val="2475"/>
    <w:uiPriority w:val="9"/>
    <w:rPr>
      <w:rFonts w:ascii="Arial" w:hAnsi="Arial" w:eastAsia="Arial" w:cs="Arial"/>
      <w:b/>
      <w:bCs/>
      <w:sz w:val="24"/>
      <w:szCs w:val="24"/>
    </w:rPr>
  </w:style>
  <w:style w:type="paragraph" w:styleId="2477">
    <w:name w:val="Heading 6"/>
    <w:basedOn w:val="2464"/>
    <w:next w:val="2464"/>
    <w:link w:val="2478"/>
    <w:uiPriority w:val="9"/>
    <w:unhideWhenUsed/>
    <w:qFormat/>
    <w:pPr>
      <w:keepLines/>
      <w:keepNext/>
      <w:spacing w:before="320" w:after="200"/>
      <w:outlineLvl w:val="5"/>
    </w:pPr>
    <w:rPr>
      <w:rFonts w:ascii="Arial" w:hAnsi="Arial" w:eastAsia="Arial" w:cs="Arial"/>
      <w:b/>
      <w:bCs/>
      <w:sz w:val="22"/>
      <w:szCs w:val="22"/>
    </w:rPr>
  </w:style>
  <w:style w:type="character" w:styleId="2478">
    <w:name w:val="Heading 6 Char"/>
    <w:basedOn w:val="2465"/>
    <w:link w:val="2477"/>
    <w:uiPriority w:val="9"/>
    <w:rPr>
      <w:rFonts w:ascii="Arial" w:hAnsi="Arial" w:eastAsia="Arial" w:cs="Arial"/>
      <w:b/>
      <w:bCs/>
      <w:sz w:val="22"/>
      <w:szCs w:val="22"/>
    </w:rPr>
  </w:style>
  <w:style w:type="paragraph" w:styleId="2479">
    <w:name w:val="Heading 7"/>
    <w:basedOn w:val="2464"/>
    <w:next w:val="2464"/>
    <w:link w:val="2480"/>
    <w:uiPriority w:val="9"/>
    <w:unhideWhenUsed/>
    <w:qFormat/>
    <w:pPr>
      <w:keepLines/>
      <w:keepNext/>
      <w:spacing w:before="320" w:after="200"/>
      <w:outlineLvl w:val="6"/>
    </w:pPr>
    <w:rPr>
      <w:rFonts w:ascii="Arial" w:hAnsi="Arial" w:eastAsia="Arial" w:cs="Arial"/>
      <w:b/>
      <w:bCs/>
      <w:i/>
      <w:iCs/>
      <w:sz w:val="22"/>
      <w:szCs w:val="22"/>
    </w:rPr>
  </w:style>
  <w:style w:type="character" w:styleId="2480">
    <w:name w:val="Heading 7 Char"/>
    <w:basedOn w:val="2465"/>
    <w:link w:val="2479"/>
    <w:uiPriority w:val="9"/>
    <w:rPr>
      <w:rFonts w:ascii="Arial" w:hAnsi="Arial" w:eastAsia="Arial" w:cs="Arial"/>
      <w:b/>
      <w:bCs/>
      <w:i/>
      <w:iCs/>
      <w:sz w:val="22"/>
      <w:szCs w:val="22"/>
    </w:rPr>
  </w:style>
  <w:style w:type="paragraph" w:styleId="2481">
    <w:name w:val="Heading 8"/>
    <w:basedOn w:val="2464"/>
    <w:next w:val="2464"/>
    <w:link w:val="2482"/>
    <w:uiPriority w:val="9"/>
    <w:unhideWhenUsed/>
    <w:qFormat/>
    <w:pPr>
      <w:keepLines/>
      <w:keepNext/>
      <w:spacing w:before="320" w:after="200"/>
      <w:outlineLvl w:val="7"/>
    </w:pPr>
    <w:rPr>
      <w:rFonts w:ascii="Arial" w:hAnsi="Arial" w:eastAsia="Arial" w:cs="Arial"/>
      <w:i/>
      <w:iCs/>
      <w:sz w:val="22"/>
      <w:szCs w:val="22"/>
    </w:rPr>
  </w:style>
  <w:style w:type="character" w:styleId="2482">
    <w:name w:val="Heading 8 Char"/>
    <w:basedOn w:val="2465"/>
    <w:link w:val="2481"/>
    <w:uiPriority w:val="9"/>
    <w:rPr>
      <w:rFonts w:ascii="Arial" w:hAnsi="Arial" w:eastAsia="Arial" w:cs="Arial"/>
      <w:i/>
      <w:iCs/>
      <w:sz w:val="22"/>
      <w:szCs w:val="22"/>
    </w:rPr>
  </w:style>
  <w:style w:type="paragraph" w:styleId="2483">
    <w:name w:val="Heading 9"/>
    <w:basedOn w:val="2464"/>
    <w:next w:val="2464"/>
    <w:link w:val="2484"/>
    <w:uiPriority w:val="9"/>
    <w:unhideWhenUsed/>
    <w:qFormat/>
    <w:pPr>
      <w:keepLines/>
      <w:keepNext/>
      <w:spacing w:before="320" w:after="200"/>
      <w:outlineLvl w:val="8"/>
    </w:pPr>
    <w:rPr>
      <w:rFonts w:ascii="Arial" w:hAnsi="Arial" w:eastAsia="Arial" w:cs="Arial"/>
      <w:i/>
      <w:iCs/>
      <w:sz w:val="21"/>
      <w:szCs w:val="21"/>
    </w:rPr>
  </w:style>
  <w:style w:type="character" w:styleId="2484">
    <w:name w:val="Heading 9 Char"/>
    <w:basedOn w:val="2465"/>
    <w:link w:val="2483"/>
    <w:uiPriority w:val="9"/>
    <w:rPr>
      <w:rFonts w:ascii="Arial" w:hAnsi="Arial" w:eastAsia="Arial" w:cs="Arial"/>
      <w:i/>
      <w:iCs/>
      <w:sz w:val="21"/>
      <w:szCs w:val="21"/>
    </w:rPr>
  </w:style>
  <w:style w:type="paragraph" w:styleId="2485">
    <w:name w:val="List Paragraph"/>
    <w:basedOn w:val="2464"/>
    <w:uiPriority w:val="34"/>
    <w:qFormat/>
    <w:pPr>
      <w:contextualSpacing/>
      <w:ind w:left="720"/>
    </w:pPr>
  </w:style>
  <w:style w:type="table" w:styleId="2486" w:default="1">
    <w:name w:val="Normal Table"/>
    <w:uiPriority w:val="99"/>
    <w:semiHidden/>
    <w:unhideWhenUsed/>
    <w:tblPr>
      <w:tblInd w:w="0" w:type="dxa"/>
      <w:tblCellMar>
        <w:left w:w="108" w:type="dxa"/>
        <w:top w:w="0" w:type="dxa"/>
        <w:right w:w="108" w:type="dxa"/>
        <w:bottom w:w="0" w:type="dxa"/>
      </w:tblCellMar>
    </w:tblPr>
  </w:style>
  <w:style w:type="paragraph" w:styleId="2487">
    <w:name w:val="No Spacing"/>
    <w:uiPriority w:val="1"/>
    <w:qFormat/>
    <w:pPr>
      <w:spacing w:before="0" w:after="0" w:line="240" w:lineRule="auto"/>
    </w:pPr>
  </w:style>
  <w:style w:type="paragraph" w:styleId="2488">
    <w:name w:val="Title"/>
    <w:basedOn w:val="2464"/>
    <w:next w:val="2464"/>
    <w:link w:val="2489"/>
    <w:uiPriority w:val="10"/>
    <w:qFormat/>
    <w:pPr>
      <w:contextualSpacing/>
      <w:spacing w:before="300" w:after="200"/>
    </w:pPr>
    <w:rPr>
      <w:sz w:val="48"/>
      <w:szCs w:val="48"/>
    </w:rPr>
  </w:style>
  <w:style w:type="character" w:styleId="2489">
    <w:name w:val="Title Char"/>
    <w:basedOn w:val="2465"/>
    <w:link w:val="2488"/>
    <w:uiPriority w:val="10"/>
    <w:rPr>
      <w:sz w:val="48"/>
      <w:szCs w:val="48"/>
    </w:rPr>
  </w:style>
  <w:style w:type="paragraph" w:styleId="2490">
    <w:name w:val="Subtitle"/>
    <w:basedOn w:val="2464"/>
    <w:next w:val="2464"/>
    <w:link w:val="2491"/>
    <w:uiPriority w:val="11"/>
    <w:qFormat/>
    <w:pPr>
      <w:spacing w:before="200" w:after="200"/>
    </w:pPr>
    <w:rPr>
      <w:sz w:val="24"/>
      <w:szCs w:val="24"/>
    </w:rPr>
  </w:style>
  <w:style w:type="character" w:styleId="2491">
    <w:name w:val="Subtitle Char"/>
    <w:basedOn w:val="2465"/>
    <w:link w:val="2490"/>
    <w:uiPriority w:val="11"/>
    <w:rPr>
      <w:sz w:val="24"/>
      <w:szCs w:val="24"/>
    </w:rPr>
  </w:style>
  <w:style w:type="paragraph" w:styleId="2492">
    <w:name w:val="Quote"/>
    <w:basedOn w:val="2464"/>
    <w:next w:val="2464"/>
    <w:link w:val="2493"/>
    <w:uiPriority w:val="29"/>
    <w:qFormat/>
    <w:pPr>
      <w:ind w:left="720" w:right="720"/>
    </w:pPr>
    <w:rPr>
      <w:i/>
    </w:rPr>
  </w:style>
  <w:style w:type="character" w:styleId="2493">
    <w:name w:val="Quote Char"/>
    <w:link w:val="2492"/>
    <w:uiPriority w:val="29"/>
    <w:rPr>
      <w:i/>
    </w:rPr>
  </w:style>
  <w:style w:type="paragraph" w:styleId="2494">
    <w:name w:val="Intense Quote"/>
    <w:basedOn w:val="2464"/>
    <w:next w:val="2464"/>
    <w:link w:val="249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495">
    <w:name w:val="Intense Quote Char"/>
    <w:link w:val="2494"/>
    <w:uiPriority w:val="30"/>
    <w:rPr>
      <w:i/>
    </w:rPr>
  </w:style>
  <w:style w:type="paragraph" w:styleId="2496">
    <w:name w:val="Header"/>
    <w:basedOn w:val="2464"/>
    <w:link w:val="2497"/>
    <w:uiPriority w:val="99"/>
    <w:unhideWhenUsed/>
    <w:pPr>
      <w:spacing w:after="0" w:line="240" w:lineRule="auto"/>
      <w:tabs>
        <w:tab w:val="center" w:pos="7143" w:leader="none"/>
        <w:tab w:val="right" w:pos="14287" w:leader="none"/>
      </w:tabs>
    </w:pPr>
  </w:style>
  <w:style w:type="character" w:styleId="2497">
    <w:name w:val="Header Char"/>
    <w:basedOn w:val="2465"/>
    <w:link w:val="2496"/>
    <w:uiPriority w:val="99"/>
  </w:style>
  <w:style w:type="paragraph" w:styleId="2498">
    <w:name w:val="Footer"/>
    <w:basedOn w:val="2464"/>
    <w:link w:val="2501"/>
    <w:uiPriority w:val="99"/>
    <w:unhideWhenUsed/>
    <w:pPr>
      <w:spacing w:after="0" w:line="240" w:lineRule="auto"/>
      <w:tabs>
        <w:tab w:val="center" w:pos="7143" w:leader="none"/>
        <w:tab w:val="right" w:pos="14287" w:leader="none"/>
      </w:tabs>
    </w:pPr>
  </w:style>
  <w:style w:type="character" w:styleId="2499">
    <w:name w:val="Footer Char"/>
    <w:basedOn w:val="2465"/>
    <w:link w:val="2498"/>
    <w:uiPriority w:val="99"/>
  </w:style>
  <w:style w:type="paragraph" w:styleId="2500">
    <w:name w:val="Caption"/>
    <w:basedOn w:val="2464"/>
    <w:next w:val="2464"/>
    <w:uiPriority w:val="35"/>
    <w:semiHidden/>
    <w:unhideWhenUsed/>
    <w:qFormat/>
    <w:pPr>
      <w:spacing w:line="276" w:lineRule="auto"/>
    </w:pPr>
    <w:rPr>
      <w:b/>
      <w:bCs/>
      <w:color w:val="4f81bd" w:themeColor="accent1"/>
      <w:sz w:val="18"/>
      <w:szCs w:val="18"/>
    </w:rPr>
  </w:style>
  <w:style w:type="character" w:styleId="2501">
    <w:name w:val="Caption Char"/>
    <w:basedOn w:val="2500"/>
    <w:link w:val="2498"/>
    <w:uiPriority w:val="99"/>
  </w:style>
  <w:style w:type="table" w:styleId="2502">
    <w:name w:val="Table Grid"/>
    <w:basedOn w:val="248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503">
    <w:name w:val="Table Grid Light"/>
    <w:basedOn w:val="248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504">
    <w:name w:val="Plain Table 1"/>
    <w:basedOn w:val="248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505">
    <w:name w:val="Plain Table 2"/>
    <w:basedOn w:val="248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506">
    <w:name w:val="Plain Table 3"/>
    <w:basedOn w:val="248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507">
    <w:name w:val="Plain Table 4"/>
    <w:basedOn w:val="248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508">
    <w:name w:val="Plain Table 5"/>
    <w:basedOn w:val="248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509">
    <w:name w:val="Grid Table 1 Light"/>
    <w:basedOn w:val="248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510">
    <w:name w:val="Grid Table 1 Light - Accent 1"/>
    <w:basedOn w:val="248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11">
    <w:name w:val="Grid Table 1 Light - Accent 2"/>
    <w:basedOn w:val="248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12">
    <w:name w:val="Grid Table 1 Light - Accent 3"/>
    <w:basedOn w:val="248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13">
    <w:name w:val="Grid Table 1 Light - Accent 4"/>
    <w:basedOn w:val="248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14">
    <w:name w:val="Grid Table 1 Light - Accent 5"/>
    <w:basedOn w:val="248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15">
    <w:name w:val="Grid Table 1 Light - Accent 6"/>
    <w:basedOn w:val="248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16">
    <w:name w:val="Grid Table 2"/>
    <w:basedOn w:val="248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17">
    <w:name w:val="Grid Table 2 - Accent 1"/>
    <w:basedOn w:val="248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18">
    <w:name w:val="Grid Table 2 - Accent 2"/>
    <w:basedOn w:val="248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19">
    <w:name w:val="Grid Table 2 - Accent 3"/>
    <w:basedOn w:val="248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20">
    <w:name w:val="Grid Table 2 - Accent 4"/>
    <w:basedOn w:val="248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21">
    <w:name w:val="Grid Table 2 - Accent 5"/>
    <w:basedOn w:val="248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22">
    <w:name w:val="Grid Table 2 - Accent 6"/>
    <w:basedOn w:val="248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23">
    <w:name w:val="Grid Table 3"/>
    <w:basedOn w:val="248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4">
    <w:name w:val="Grid Table 3 - Accent 1"/>
    <w:basedOn w:val="248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5">
    <w:name w:val="Grid Table 3 - Accent 2"/>
    <w:basedOn w:val="248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6">
    <w:name w:val="Grid Table 3 - Accent 3"/>
    <w:basedOn w:val="248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7">
    <w:name w:val="Grid Table 3 - Accent 4"/>
    <w:basedOn w:val="248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8">
    <w:name w:val="Grid Table 3 - Accent 5"/>
    <w:basedOn w:val="248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9">
    <w:name w:val="Grid Table 3 - Accent 6"/>
    <w:basedOn w:val="248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30">
    <w:name w:val="Grid Table 4"/>
    <w:basedOn w:val="248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31">
    <w:name w:val="Grid Table 4 - Accent 1"/>
    <w:basedOn w:val="248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32">
    <w:name w:val="Grid Table 4 - Accent 2"/>
    <w:basedOn w:val="248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33">
    <w:name w:val="Grid Table 4 - Accent 3"/>
    <w:basedOn w:val="248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34">
    <w:name w:val="Grid Table 4 - Accent 4"/>
    <w:basedOn w:val="248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35">
    <w:name w:val="Grid Table 4 - Accent 5"/>
    <w:basedOn w:val="248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36">
    <w:name w:val="Grid Table 4 - Accent 6"/>
    <w:basedOn w:val="248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37">
    <w:name w:val="Grid Table 5 Dark"/>
    <w:basedOn w:val="24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38">
    <w:name w:val="Grid Table 5 Dark- Accent 1"/>
    <w:basedOn w:val="24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39">
    <w:name w:val="Grid Table 5 Dark - Accent 2"/>
    <w:basedOn w:val="24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40">
    <w:name w:val="Grid Table 5 Dark - Accent 3"/>
    <w:basedOn w:val="24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41">
    <w:name w:val="Grid Table 5 Dark- Accent 4"/>
    <w:basedOn w:val="24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42">
    <w:name w:val="Grid Table 5 Dark - Accent 5"/>
    <w:basedOn w:val="24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43">
    <w:name w:val="Grid Table 5 Dark - Accent 6"/>
    <w:basedOn w:val="248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44">
    <w:name w:val="Grid Table 6 Colorful"/>
    <w:basedOn w:val="248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45">
    <w:name w:val="Grid Table 6 Colorful - Accent 1"/>
    <w:basedOn w:val="248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46">
    <w:name w:val="Grid Table 6 Colorful - Accent 2"/>
    <w:basedOn w:val="248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47">
    <w:name w:val="Grid Table 6 Colorful - Accent 3"/>
    <w:basedOn w:val="248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48">
    <w:name w:val="Grid Table 6 Colorful - Accent 4"/>
    <w:basedOn w:val="248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49">
    <w:name w:val="Grid Table 6 Colorful - Accent 5"/>
    <w:basedOn w:val="248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50">
    <w:name w:val="Grid Table 6 Colorful - Accent 6"/>
    <w:basedOn w:val="248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51">
    <w:name w:val="Grid Table 7 Colorful"/>
    <w:basedOn w:val="248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52">
    <w:name w:val="Grid Table 7 Colorful - Accent 1"/>
    <w:basedOn w:val="248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53">
    <w:name w:val="Grid Table 7 Colorful - Accent 2"/>
    <w:basedOn w:val="248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54">
    <w:name w:val="Grid Table 7 Colorful - Accent 3"/>
    <w:basedOn w:val="248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55">
    <w:name w:val="Grid Table 7 Colorful - Accent 4"/>
    <w:basedOn w:val="248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56">
    <w:name w:val="Grid Table 7 Colorful - Accent 5"/>
    <w:basedOn w:val="248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57">
    <w:name w:val="Grid Table 7 Colorful - Accent 6"/>
    <w:basedOn w:val="248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58">
    <w:name w:val="List Table 1 Light"/>
    <w:basedOn w:val="248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59">
    <w:name w:val="List Table 1 Light - Accent 1"/>
    <w:basedOn w:val="2486"/>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60">
    <w:name w:val="List Table 1 Light - Accent 2"/>
    <w:basedOn w:val="248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61">
    <w:name w:val="List Table 1 Light - Accent 3"/>
    <w:basedOn w:val="248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62">
    <w:name w:val="List Table 1 Light - Accent 4"/>
    <w:basedOn w:val="248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63">
    <w:name w:val="List Table 1 Light - Accent 5"/>
    <w:basedOn w:val="2486"/>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64">
    <w:name w:val="List Table 1 Light - Accent 6"/>
    <w:basedOn w:val="248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65">
    <w:name w:val="List Table 2"/>
    <w:basedOn w:val="248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66">
    <w:name w:val="List Table 2 - Accent 1"/>
    <w:basedOn w:val="248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67">
    <w:name w:val="List Table 2 - Accent 2"/>
    <w:basedOn w:val="248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68">
    <w:name w:val="List Table 2 - Accent 3"/>
    <w:basedOn w:val="248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69">
    <w:name w:val="List Table 2 - Accent 4"/>
    <w:basedOn w:val="248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70">
    <w:name w:val="List Table 2 - Accent 5"/>
    <w:basedOn w:val="248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71">
    <w:name w:val="List Table 2 - Accent 6"/>
    <w:basedOn w:val="248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572">
    <w:name w:val="List Table 3"/>
    <w:basedOn w:val="248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73">
    <w:name w:val="List Table 3 - Accent 1"/>
    <w:basedOn w:val="248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74">
    <w:name w:val="List Table 3 - Accent 2"/>
    <w:basedOn w:val="248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575">
    <w:name w:val="List Table 3 - Accent 3"/>
    <w:basedOn w:val="248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576">
    <w:name w:val="List Table 3 - Accent 4"/>
    <w:basedOn w:val="248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577">
    <w:name w:val="List Table 3 - Accent 5"/>
    <w:basedOn w:val="248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578">
    <w:name w:val="List Table 3 - Accent 6"/>
    <w:basedOn w:val="248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579">
    <w:name w:val="List Table 4"/>
    <w:basedOn w:val="248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80">
    <w:name w:val="List Table 4 - Accent 1"/>
    <w:basedOn w:val="248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81">
    <w:name w:val="List Table 4 - Accent 2"/>
    <w:basedOn w:val="248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582">
    <w:name w:val="List Table 4 - Accent 3"/>
    <w:basedOn w:val="248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583">
    <w:name w:val="List Table 4 - Accent 4"/>
    <w:basedOn w:val="248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584">
    <w:name w:val="List Table 4 - Accent 5"/>
    <w:basedOn w:val="248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585">
    <w:name w:val="List Table 4 - Accent 6"/>
    <w:basedOn w:val="248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586">
    <w:name w:val="List Table 5 Dark"/>
    <w:basedOn w:val="248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7">
    <w:name w:val="List Table 5 Dark - Accent 1"/>
    <w:basedOn w:val="248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8">
    <w:name w:val="List Table 5 Dark - Accent 2"/>
    <w:basedOn w:val="248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9">
    <w:name w:val="List Table 5 Dark - Accent 3"/>
    <w:basedOn w:val="248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90">
    <w:name w:val="List Table 5 Dark - Accent 4"/>
    <w:basedOn w:val="248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91">
    <w:name w:val="List Table 5 Dark - Accent 5"/>
    <w:basedOn w:val="248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92">
    <w:name w:val="List Table 5 Dark - Accent 6"/>
    <w:basedOn w:val="248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93">
    <w:name w:val="List Table 6 Colorful"/>
    <w:basedOn w:val="248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594">
    <w:name w:val="List Table 6 Colorful - Accent 1"/>
    <w:basedOn w:val="248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595">
    <w:name w:val="List Table 6 Colorful - Accent 2"/>
    <w:basedOn w:val="248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596">
    <w:name w:val="List Table 6 Colorful - Accent 3"/>
    <w:basedOn w:val="248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597">
    <w:name w:val="List Table 6 Colorful - Accent 4"/>
    <w:basedOn w:val="248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598">
    <w:name w:val="List Table 6 Colorful - Accent 5"/>
    <w:basedOn w:val="248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599">
    <w:name w:val="List Table 6 Colorful - Accent 6"/>
    <w:basedOn w:val="248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600">
    <w:name w:val="List Table 7 Colorful"/>
    <w:basedOn w:val="248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601">
    <w:name w:val="List Table 7 Colorful - Accent 1"/>
    <w:basedOn w:val="248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602">
    <w:name w:val="List Table 7 Colorful - Accent 2"/>
    <w:basedOn w:val="248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603">
    <w:name w:val="List Table 7 Colorful - Accent 3"/>
    <w:basedOn w:val="248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604">
    <w:name w:val="List Table 7 Colorful - Accent 4"/>
    <w:basedOn w:val="248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605">
    <w:name w:val="List Table 7 Colorful - Accent 5"/>
    <w:basedOn w:val="248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606">
    <w:name w:val="List Table 7 Colorful - Accent 6"/>
    <w:basedOn w:val="248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607">
    <w:name w:val="Lined - Accent"/>
    <w:basedOn w:val="24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08">
    <w:name w:val="Lined - Accent 1"/>
    <w:basedOn w:val="24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09">
    <w:name w:val="Lined - Accent 2"/>
    <w:basedOn w:val="24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10">
    <w:name w:val="Lined - Accent 3"/>
    <w:basedOn w:val="24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11">
    <w:name w:val="Lined - Accent 4"/>
    <w:basedOn w:val="24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12">
    <w:name w:val="Lined - Accent 5"/>
    <w:basedOn w:val="24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13">
    <w:name w:val="Lined - Accent 6"/>
    <w:basedOn w:val="248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14">
    <w:name w:val="Bordered &amp; Lined - Accent"/>
    <w:basedOn w:val="248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15">
    <w:name w:val="Bordered &amp; Lined - Accent 1"/>
    <w:basedOn w:val="248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16">
    <w:name w:val="Bordered &amp; Lined - Accent 2"/>
    <w:basedOn w:val="248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17">
    <w:name w:val="Bordered &amp; Lined - Accent 3"/>
    <w:basedOn w:val="248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18">
    <w:name w:val="Bordered &amp; Lined - Accent 4"/>
    <w:basedOn w:val="248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19">
    <w:name w:val="Bordered &amp; Lined - Accent 5"/>
    <w:basedOn w:val="248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20">
    <w:name w:val="Bordered &amp; Lined - Accent 6"/>
    <w:basedOn w:val="248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21">
    <w:name w:val="Bordered"/>
    <w:basedOn w:val="248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22">
    <w:name w:val="Bordered - Accent 1"/>
    <w:basedOn w:val="248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23">
    <w:name w:val="Bordered - Accent 2"/>
    <w:basedOn w:val="248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24">
    <w:name w:val="Bordered - Accent 3"/>
    <w:basedOn w:val="248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25">
    <w:name w:val="Bordered - Accent 4"/>
    <w:basedOn w:val="248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26">
    <w:name w:val="Bordered - Accent 5"/>
    <w:basedOn w:val="248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27">
    <w:name w:val="Bordered - Accent 6"/>
    <w:basedOn w:val="248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28">
    <w:name w:val="Hyperlink"/>
    <w:uiPriority w:val="99"/>
    <w:unhideWhenUsed/>
    <w:rPr>
      <w:color w:val="0000ff" w:themeColor="hyperlink"/>
      <w:u w:val="single"/>
    </w:rPr>
  </w:style>
  <w:style w:type="paragraph" w:styleId="2629">
    <w:name w:val="footnote text"/>
    <w:basedOn w:val="2464"/>
    <w:link w:val="2630"/>
    <w:uiPriority w:val="99"/>
    <w:semiHidden/>
    <w:unhideWhenUsed/>
    <w:pPr>
      <w:spacing w:after="40" w:line="240" w:lineRule="auto"/>
    </w:pPr>
    <w:rPr>
      <w:sz w:val="18"/>
    </w:rPr>
  </w:style>
  <w:style w:type="character" w:styleId="2630">
    <w:name w:val="Footnote Text Char"/>
    <w:link w:val="2629"/>
    <w:uiPriority w:val="99"/>
    <w:rPr>
      <w:sz w:val="18"/>
    </w:rPr>
  </w:style>
  <w:style w:type="character" w:styleId="2631">
    <w:name w:val="footnote reference"/>
    <w:basedOn w:val="2465"/>
    <w:uiPriority w:val="99"/>
    <w:unhideWhenUsed/>
    <w:rPr>
      <w:vertAlign w:val="superscript"/>
    </w:rPr>
  </w:style>
  <w:style w:type="paragraph" w:styleId="2632">
    <w:name w:val="endnote text"/>
    <w:basedOn w:val="2464"/>
    <w:link w:val="2633"/>
    <w:uiPriority w:val="99"/>
    <w:semiHidden/>
    <w:unhideWhenUsed/>
    <w:pPr>
      <w:spacing w:after="0" w:line="240" w:lineRule="auto"/>
    </w:pPr>
    <w:rPr>
      <w:sz w:val="20"/>
    </w:rPr>
  </w:style>
  <w:style w:type="character" w:styleId="2633">
    <w:name w:val="Endnote Text Char"/>
    <w:link w:val="2632"/>
    <w:uiPriority w:val="99"/>
    <w:rPr>
      <w:sz w:val="20"/>
    </w:rPr>
  </w:style>
  <w:style w:type="character" w:styleId="2634">
    <w:name w:val="endnote reference"/>
    <w:basedOn w:val="2465"/>
    <w:uiPriority w:val="99"/>
    <w:semiHidden/>
    <w:unhideWhenUsed/>
    <w:rPr>
      <w:vertAlign w:val="superscript"/>
    </w:rPr>
  </w:style>
  <w:style w:type="paragraph" w:styleId="2635">
    <w:name w:val="toc 1"/>
    <w:basedOn w:val="2464"/>
    <w:next w:val="2464"/>
    <w:uiPriority w:val="39"/>
    <w:unhideWhenUsed/>
    <w:pPr>
      <w:ind w:left="0" w:right="0" w:firstLine="0"/>
      <w:spacing w:after="57"/>
    </w:pPr>
  </w:style>
  <w:style w:type="paragraph" w:styleId="2636">
    <w:name w:val="toc 2"/>
    <w:basedOn w:val="2464"/>
    <w:next w:val="2464"/>
    <w:uiPriority w:val="39"/>
    <w:unhideWhenUsed/>
    <w:pPr>
      <w:ind w:left="283" w:right="0" w:firstLine="0"/>
      <w:spacing w:after="57"/>
    </w:pPr>
  </w:style>
  <w:style w:type="paragraph" w:styleId="2637">
    <w:name w:val="toc 3"/>
    <w:basedOn w:val="2464"/>
    <w:next w:val="2464"/>
    <w:uiPriority w:val="39"/>
    <w:unhideWhenUsed/>
    <w:pPr>
      <w:ind w:left="567" w:right="0" w:firstLine="0"/>
      <w:spacing w:after="57"/>
    </w:pPr>
  </w:style>
  <w:style w:type="paragraph" w:styleId="2638">
    <w:name w:val="toc 4"/>
    <w:basedOn w:val="2464"/>
    <w:next w:val="2464"/>
    <w:uiPriority w:val="39"/>
    <w:unhideWhenUsed/>
    <w:pPr>
      <w:ind w:left="850" w:right="0" w:firstLine="0"/>
      <w:spacing w:after="57"/>
    </w:pPr>
  </w:style>
  <w:style w:type="paragraph" w:styleId="2639">
    <w:name w:val="toc 5"/>
    <w:basedOn w:val="2464"/>
    <w:next w:val="2464"/>
    <w:uiPriority w:val="39"/>
    <w:unhideWhenUsed/>
    <w:pPr>
      <w:ind w:left="1134" w:right="0" w:firstLine="0"/>
      <w:spacing w:after="57"/>
    </w:pPr>
  </w:style>
  <w:style w:type="paragraph" w:styleId="2640">
    <w:name w:val="toc 6"/>
    <w:basedOn w:val="2464"/>
    <w:next w:val="2464"/>
    <w:uiPriority w:val="39"/>
    <w:unhideWhenUsed/>
    <w:pPr>
      <w:ind w:left="1417" w:right="0" w:firstLine="0"/>
      <w:spacing w:after="57"/>
    </w:pPr>
  </w:style>
  <w:style w:type="paragraph" w:styleId="2641">
    <w:name w:val="toc 7"/>
    <w:basedOn w:val="2464"/>
    <w:next w:val="2464"/>
    <w:uiPriority w:val="39"/>
    <w:unhideWhenUsed/>
    <w:pPr>
      <w:ind w:left="1701" w:right="0" w:firstLine="0"/>
      <w:spacing w:after="57"/>
    </w:pPr>
  </w:style>
  <w:style w:type="paragraph" w:styleId="2642">
    <w:name w:val="toc 8"/>
    <w:basedOn w:val="2464"/>
    <w:next w:val="2464"/>
    <w:uiPriority w:val="39"/>
    <w:unhideWhenUsed/>
    <w:pPr>
      <w:ind w:left="1984" w:right="0" w:firstLine="0"/>
      <w:spacing w:after="57"/>
    </w:pPr>
  </w:style>
  <w:style w:type="paragraph" w:styleId="2643">
    <w:name w:val="toc 9"/>
    <w:basedOn w:val="2464"/>
    <w:next w:val="2464"/>
    <w:uiPriority w:val="39"/>
    <w:unhideWhenUsed/>
    <w:pPr>
      <w:ind w:left="2268" w:right="0" w:firstLine="0"/>
      <w:spacing w:after="57"/>
    </w:pPr>
  </w:style>
  <w:style w:type="paragraph" w:styleId="2644">
    <w:name w:val="TOC Heading"/>
    <w:uiPriority w:val="39"/>
    <w:unhideWhenUsed/>
  </w:style>
  <w:style w:type="paragraph" w:styleId="2645">
    <w:name w:val="table of figures"/>
    <w:basedOn w:val="2464"/>
    <w:next w:val="2464"/>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629</cp:revision>
  <dcterms:created xsi:type="dcterms:W3CDTF">2020-12-11T02:23:00Z</dcterms:created>
  <dcterms:modified xsi:type="dcterms:W3CDTF">2023-03-31T17:42:11Z</dcterms:modified>
</cp:coreProperties>
</file>