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18"/>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18"/>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18"/>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18"/>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16"/>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88"/>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7" w:anchor="_Toc7" w:history="1">
            <w:r>
              <w:rPr>
                <w:rStyle w:val="1815"/>
                <w:rFonts w:ascii="Times New Roman" w:hAnsi="Times New Roman" w:cs="Times New Roman"/>
              </w:rPr>
            </w:r>
            <w:r>
              <w:rPr>
                <w:rStyle w:val="1815"/>
                <w:rFonts w:ascii="Times New Roman" w:hAnsi="Times New Roman" w:eastAsia="Times New Roman" w:cs="Times New Roman"/>
                <w:b/>
                <w:sz w:val="24"/>
                <w:szCs w:val="24"/>
                <w:highlight w:val="none"/>
              </w:rPr>
              <w:t xml:space="preserve">1. </w:t>
            </w:r>
            <w:r>
              <w:rPr>
                <w:rStyle w:val="1815"/>
                <w:rFonts w:ascii="Times New Roman" w:hAnsi="Times New Roman" w:eastAsia="Times New Roman" w:cs="Times New Roman"/>
                <w:sz w:val="24"/>
                <w:szCs w:val="24"/>
              </w:rPr>
              <w:t xml:space="preserve">В</w:t>
            </w:r>
            <w:r>
              <w:rPr>
                <w:rStyle w:val="1815"/>
                <w:rFonts w:ascii="Times New Roman" w:hAnsi="Times New Roman" w:eastAsia="Times New Roman" w:cs="Times New Roman"/>
                <w:sz w:val="24"/>
                <w:szCs w:val="24"/>
              </w:rPr>
              <w:t xml:space="preserve">вед</w:t>
            </w:r>
            <w:r>
              <w:rPr>
                <w:rStyle w:val="1815"/>
                <w:rFonts w:ascii="Times New Roman" w:hAnsi="Times New Roman" w:cs="Times New Roman"/>
                <w:sz w:val="24"/>
                <w:szCs w:val="24"/>
              </w:rPr>
              <w:t xml:space="preserve">ение</w:t>
            </w:r>
            <w:r>
              <w:rPr>
                <w:rStyle w:val="1815"/>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_Toc7 \h</w:instrText>
              <w:fldChar w:fldCharType="separate"/>
            </w:r>
            <w:r>
              <w:rPr>
                <w:rStyle w:val="1815"/>
                <w:rFonts w:ascii="Times New Roman" w:hAnsi="Times New Roman" w:cs="Times New Roman"/>
                <w:sz w:val="24"/>
                <w:szCs w:val="24"/>
              </w:rPr>
              <w:t xml:space="preserve">2</w:t>
            </w:r>
            <w:r>
              <w:rPr>
                <w:rFonts w:ascii="Times New Roman" w:hAnsi="Times New Roman" w:cs="Times New Roman"/>
                <w:sz w:val="24"/>
                <w:szCs w:val="24"/>
              </w:rPr>
            </w:r>
            <w:r>
              <w:rPr>
                <w:rFonts w:ascii="Times New Roman" w:hAnsi="Times New Roman" w:cs="Times New Roman"/>
                <w:sz w:val="24"/>
                <w:szCs w:val="24"/>
              </w:rPr>
              <w:fldChar w:fldCharType="end"/>
            </w:r>
          </w:hyperlink>
          <w:r>
            <w:rPr>
              <w:sz w:val="24"/>
              <w:szCs w:val="24"/>
            </w:rPr>
          </w:r>
          <w:r>
            <w:rPr>
              <w:rFonts w:ascii="Times New Roman" w:hAnsi="Times New Roman" w:cs="Times New Roman"/>
              <w:sz w:val="24"/>
              <w:szCs w:val="24"/>
              <w:highlight w:val="none"/>
            </w:rPr>
          </w:r>
        </w:p>
        <w:p>
          <w:pPr>
            <w:pStyle w:val="1889"/>
            <w:ind w:left="1134" w:right="850" w:firstLine="0"/>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1.1. Сетевые коммуникации</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r>
            <w:r>
              <w:rPr>
                <w:rStyle w:val="1815"/>
                <w:rFonts w:ascii="Times New Roman" w:hAnsi="Times New Roman" w:cs="Times New Roman"/>
                <w:b w:val="0"/>
                <w:bCs w:val="0"/>
                <w:sz w:val="24"/>
                <w:szCs w:val="24"/>
              </w:rPr>
              <w:t xml:space="preserve">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9"/>
            <w:ind w:left="1134" w:right="850" w:firstLine="0"/>
            <w:tabs>
              <w:tab w:val="right" w:pos="9780" w:leader="dot"/>
            </w:tabs>
            <w:rPr>
              <w:rFonts w:ascii="Times New Roman" w:hAnsi="Times New Roman" w:cs="Times New Roman"/>
              <w:b w:val="0"/>
              <w:bCs w:val="0"/>
              <w:sz w:val="24"/>
              <w:szCs w:val="24"/>
              <w:highlight w:val="none"/>
            </w:rPr>
          </w:pPr>
          <w:r>
            <w:rPr>
              <w:b w:val="0"/>
              <w:bCs w:val="0"/>
            </w:rPr>
          </w:r>
          <w:hyperlink w:tooltip="#_Toc9" w:anchor="_Toc9"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1.2. Влияние централизации</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r>
            <w:r>
              <w:rPr>
                <w:rStyle w:val="1815"/>
                <w:rFonts w:ascii="Times New Roman" w:hAnsi="Times New Roman" w:cs="Times New Roman"/>
                <w:b w:val="0"/>
                <w:bCs w:val="0"/>
                <w:sz w:val="24"/>
                <w:szCs w:val="24"/>
              </w:rPr>
              <w:t xml:space="preserve">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9"/>
            <w:ind w:left="1134" w:right="850" w:firstLine="0"/>
            <w:tabs>
              <w:tab w:val="right" w:pos="9780" w:leader="dot"/>
            </w:tabs>
            <w:rPr>
              <w:rFonts w:ascii="Times New Roman" w:hAnsi="Times New Roman" w:cs="Times New Roman"/>
              <w:b w:val="0"/>
              <w:bCs w:val="0"/>
              <w:sz w:val="24"/>
              <w:szCs w:val="24"/>
              <w:highlight w:val="none"/>
            </w:rPr>
          </w:pPr>
          <w:r>
            <w:rPr>
              <w:b w:val="0"/>
              <w:bCs w:val="0"/>
            </w:rPr>
          </w:r>
          <w:hyperlink w:tooltip="#_Toc10" w:anchor="_Toc10"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1.3. Основная проблематика </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_Toc10 \h</w:instrText>
              <w:fldChar w:fldCharType="separate"/>
            </w:r>
            <w:r>
              <w:rPr>
                <w:rStyle w:val="1815"/>
                <w:rFonts w:ascii="Times New Roman" w:hAnsi="Times New Roman" w:cs="Times New Roman"/>
                <w:b w:val="0"/>
                <w:bCs w:val="0"/>
                <w:sz w:val="24"/>
                <w:szCs w:val="24"/>
              </w:rPr>
              <w:t xml:space="preserve">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8"/>
            <w:ind w:left="850" w:right="850" w:firstLine="0"/>
            <w:tabs>
              <w:tab w:val="right" w:pos="9780" w:leader="dot"/>
            </w:tabs>
            <w:rPr>
              <w:rStyle w:val="2029"/>
              <w:rFonts w:ascii="Times New Roman" w:hAnsi="Times New Roman" w:cs="Times New Roman"/>
              <w:sz w:val="24"/>
              <w:szCs w:val="24"/>
            </w:rPr>
          </w:pPr>
          <w:r/>
          <w:hyperlink w:tooltip="#_Toc11" w:anchor="_Toc11" w:history="1">
            <w:r>
              <w:rPr>
                <w:rStyle w:val="1815"/>
                <w:rFonts w:ascii="Times New Roman" w:hAnsi="Times New Roman" w:cs="Times New Roman"/>
              </w:rPr>
            </w:r>
            <w:r>
              <w:rPr>
                <w:rStyle w:val="1815"/>
                <w:rFonts w:ascii="Times New Roman" w:hAnsi="Times New Roman" w:eastAsia="Times New Roman" w:cs="Times New Roman"/>
                <w:b/>
                <w:sz w:val="24"/>
                <w:szCs w:val="24"/>
                <w:highlight w:val="none"/>
              </w:rPr>
              <w:t xml:space="preserve">2. </w:t>
            </w:r>
            <w:r>
              <w:rPr>
                <w:rStyle w:val="1815"/>
                <w:rFonts w:ascii="Times New Roman" w:hAnsi="Times New Roman" w:eastAsia="Times New Roman" w:cs="Times New Roman"/>
                <w:sz w:val="24"/>
                <w:szCs w:val="24"/>
              </w:rPr>
              <w:t xml:space="preserve">Парадигмы сетевых коммуникаций</w:t>
            </w:r>
            <w:r>
              <w:rPr>
                <w:rStyle w:val="1815"/>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_Toc11 \h</w:instrText>
              <w:fldChar w:fldCharType="separate"/>
            </w:r>
            <w:r>
              <w:rPr>
                <w:rStyle w:val="1815"/>
                <w:rFonts w:ascii="Times New Roman" w:hAnsi="Times New Roman" w:cs="Times New Roman"/>
                <w:sz w:val="24"/>
                <w:szCs w:val="24"/>
              </w:rPr>
              <w:t xml:space="preserve">11</w:t>
            </w:r>
            <w:r>
              <w:rPr>
                <w:rFonts w:ascii="Times New Roman" w:hAnsi="Times New Roman" w:cs="Times New Roman"/>
                <w:sz w:val="24"/>
                <w:szCs w:val="24"/>
              </w:rPr>
            </w:r>
            <w:r>
              <w:rPr>
                <w:rFonts w:ascii="Times New Roman" w:hAnsi="Times New Roman" w:cs="Times New Roman"/>
                <w:sz w:val="24"/>
                <w:szCs w:val="24"/>
              </w:rPr>
              <w:fldChar w:fldCharType="end"/>
            </w:r>
          </w:hyperlink>
          <w:r>
            <w:rPr>
              <w:sz w:val="24"/>
              <w:szCs w:val="24"/>
            </w:rPr>
          </w:r>
          <w:r>
            <w:rPr>
              <w:rStyle w:val="2029"/>
              <w:rFonts w:ascii="Times New Roman" w:hAnsi="Times New Roman" w:eastAsia="Times New Roman" w:cs="Times New Roman"/>
              <w:sz w:val="24"/>
              <w:szCs w:val="24"/>
            </w:rPr>
          </w:r>
        </w:p>
        <w:p>
          <w:pPr>
            <w:pStyle w:val="188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2.1. Сетевых архитектуры</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r>
            <w:r>
              <w:rPr>
                <w:rStyle w:val="1815"/>
                <w:rFonts w:ascii="Times New Roman" w:hAnsi="Times New Roman" w:cs="Times New Roman"/>
                <w:b w:val="0"/>
                <w:bCs w:val="0"/>
                <w:sz w:val="24"/>
                <w:szCs w:val="24"/>
              </w:rPr>
              <w:t xml:space="preserve">12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2.2. Архитектурные модели</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r>
            <w:r>
              <w:rPr>
                <w:rStyle w:val="1815"/>
                <w:rFonts w:ascii="Times New Roman" w:hAnsi="Times New Roman" w:cs="Times New Roman"/>
                <w:b w:val="0"/>
                <w:bCs w:val="0"/>
                <w:sz w:val="24"/>
                <w:szCs w:val="24"/>
              </w:rPr>
              <w:t xml:space="preserve">13</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rPr>
          </w:pPr>
          <w:r>
            <w:rPr>
              <w:b w:val="0"/>
              <w:bCs w:val="0"/>
            </w:rPr>
          </w:r>
          <w:hyperlink w:tooltip="#_Toc14" w:anchor="_Toc14"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2.3. Замкнутость моделей</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_Toc14 \h</w:instrText>
              <w:fldChar w:fldCharType="separate"/>
            </w:r>
            <w:r>
              <w:rPr>
                <w:rStyle w:val="1815"/>
                <w:rFonts w:ascii="Times New Roman" w:hAnsi="Times New Roman" w:cs="Times New Roman"/>
                <w:b w:val="0"/>
                <w:bCs w:val="0"/>
                <w:sz w:val="24"/>
                <w:szCs w:val="24"/>
              </w:rPr>
              <w:t xml:space="preserve">18</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cs="Times New Roman"/>
              <w:b w:val="0"/>
              <w:bCs w:val="0"/>
              <w:sz w:val="24"/>
              <w:szCs w:val="24"/>
            </w:rPr>
          </w:r>
        </w:p>
        <w:p>
          <w:pPr>
            <w:pStyle w:val="1888"/>
            <w:ind w:left="850" w:right="850" w:firstLine="0"/>
            <w:tabs>
              <w:tab w:val="right" w:pos="9780" w:leader="dot"/>
            </w:tabs>
            <w:rPr>
              <w:rFonts w:ascii="Times New Roman" w:hAnsi="Times New Roman" w:cs="Times New Roman"/>
              <w:sz w:val="24"/>
              <w:szCs w:val="24"/>
              <w:highlight w:val="none"/>
            </w:rPr>
          </w:pPr>
          <w:r/>
          <w:hyperlink w:tooltip="#_Toc15" w:anchor="_Toc15" w:history="1">
            <w:r>
              <w:rPr>
                <w:rStyle w:val="1815"/>
                <w:rFonts w:ascii="Times New Roman" w:hAnsi="Times New Roman" w:cs="Times New Roman"/>
              </w:rPr>
            </w:r>
            <w:r>
              <w:rPr>
                <w:rStyle w:val="1815"/>
                <w:rFonts w:ascii="Times New Roman" w:hAnsi="Times New Roman" w:eastAsia="Times New Roman" w:cs="Times New Roman"/>
                <w:b/>
                <w:sz w:val="24"/>
                <w:szCs w:val="24"/>
                <w:highlight w:val="none"/>
              </w:rPr>
              <w:t xml:space="preserve">3. Определение скрытых систем</w:t>
            </w:r>
            <w:r>
              <w:rPr>
                <w:rStyle w:val="1815"/>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_Toc15 \h</w:instrText>
              <w:fldChar w:fldCharType="separate"/>
            </w:r>
            <w:r>
              <w:rPr>
                <w:rStyle w:val="1815"/>
                <w:rFonts w:ascii="Times New Roman" w:hAnsi="Times New Roman" w:cs="Times New Roman"/>
                <w:sz w:val="24"/>
                <w:szCs w:val="24"/>
              </w:rPr>
              <w:t xml:space="preserve">19</w:t>
            </w:r>
            <w:r>
              <w:rPr>
                <w:rFonts w:ascii="Times New Roman" w:hAnsi="Times New Roman" w:cs="Times New Roman"/>
                <w:sz w:val="24"/>
                <w:szCs w:val="24"/>
              </w:rPr>
            </w:r>
            <w:r>
              <w:rPr>
                <w:rFonts w:ascii="Times New Roman" w:hAnsi="Times New Roman" w:cs="Times New Roman"/>
                <w:sz w:val="24"/>
                <w:szCs w:val="24"/>
              </w:rPr>
              <w:fldChar w:fldCharType="end"/>
            </w:r>
          </w:hyperlink>
          <w:r>
            <w:rPr>
              <w:sz w:val="24"/>
              <w:szCs w:val="24"/>
            </w:rPr>
          </w:r>
          <w:r>
            <w:rPr>
              <w:rFonts w:ascii="Times New Roman" w:hAnsi="Times New Roman" w:eastAsia="Times New Roman" w:cs="Times New Roman"/>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3.1. Анонимные сети</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r>
            <w:r>
              <w:rPr>
                <w:rStyle w:val="1815"/>
                <w:rFonts w:ascii="Times New Roman" w:hAnsi="Times New Roman" w:cs="Times New Roman"/>
                <w:b w:val="0"/>
                <w:bCs w:val="0"/>
                <w:sz w:val="24"/>
                <w:szCs w:val="24"/>
              </w:rPr>
              <w:t xml:space="preserve">20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7" w:anchor="_Toc17"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3.2. Клиент-безопасные приложения</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r>
            <w:r>
              <w:rPr>
                <w:rStyle w:val="1815"/>
                <w:rFonts w:ascii="Times New Roman" w:hAnsi="Times New Roman" w:cs="Times New Roman"/>
                <w:b w:val="0"/>
                <w:bCs w:val="0"/>
                <w:sz w:val="24"/>
                <w:szCs w:val="24"/>
              </w:rPr>
              <w:t xml:space="preserve">24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8" w:anchor="_Toc18"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3.3. Тайные каналы связи</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r>
            <w:r>
              <w:rPr>
                <w:rStyle w:val="1815"/>
                <w:rFonts w:ascii="Times New Roman" w:hAnsi="Times New Roman" w:cs="Times New Roman"/>
                <w:b w:val="0"/>
                <w:bCs w:val="0"/>
                <w:sz w:val="24"/>
                <w:szCs w:val="24"/>
              </w:rPr>
              <w:t xml:space="preserve">25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8"/>
            <w:ind w:left="850" w:right="850" w:firstLine="0"/>
            <w:tabs>
              <w:tab w:val="right" w:pos="9780" w:leader="dot"/>
            </w:tabs>
            <w:rPr>
              <w:rFonts w:ascii="Times New Roman" w:hAnsi="Times New Roman" w:cs="Times New Roman"/>
              <w:sz w:val="24"/>
              <w:szCs w:val="24"/>
              <w:highlight w:val="none"/>
            </w:rPr>
          </w:pPr>
          <w:r/>
          <w:hyperlink w:tooltip="#_Toc19" w:anchor="_Toc19" w:history="1">
            <w:r>
              <w:rPr>
                <w:rStyle w:val="1815"/>
                <w:rFonts w:ascii="Times New Roman" w:hAnsi="Times New Roman" w:cs="Times New Roman"/>
              </w:rPr>
            </w:r>
            <w:r>
              <w:rPr>
                <w:rStyle w:val="1815"/>
                <w:rFonts w:ascii="Times New Roman" w:hAnsi="Times New Roman" w:eastAsia="Times New Roman" w:cs="Times New Roman"/>
                <w:b/>
                <w:sz w:val="24"/>
                <w:szCs w:val="24"/>
                <w:highlight w:val="none"/>
              </w:rPr>
              <w:t xml:space="preserve">4. Развитие сетевой анонимности</w:t>
            </w:r>
            <w:r>
              <w:rPr>
                <w:rStyle w:val="1815"/>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_Toc19 \h</w:instrText>
              <w:fldChar w:fldCharType="separate"/>
            </w:r>
            <w:r>
              <w:rPr>
                <w:rStyle w:val="1815"/>
                <w:rFonts w:ascii="Times New Roman" w:hAnsi="Times New Roman" w:cs="Times New Roman"/>
                <w:sz w:val="24"/>
                <w:szCs w:val="24"/>
              </w:rPr>
              <w:t xml:space="preserve">27</w:t>
            </w:r>
            <w:r>
              <w:rPr>
                <w:rFonts w:ascii="Times New Roman" w:hAnsi="Times New Roman" w:cs="Times New Roman"/>
                <w:sz w:val="24"/>
                <w:szCs w:val="24"/>
              </w:rPr>
            </w:r>
            <w:r>
              <w:rPr>
                <w:rFonts w:ascii="Times New Roman" w:hAnsi="Times New Roman" w:cs="Times New Roman"/>
                <w:sz w:val="24"/>
                <w:szCs w:val="24"/>
              </w:rPr>
              <w:fldChar w:fldCharType="end"/>
            </w:r>
          </w:hyperlink>
          <w:r>
            <w:rPr>
              <w:sz w:val="24"/>
              <w:szCs w:val="24"/>
            </w:rPr>
          </w:r>
          <w:r>
            <w:rPr>
              <w:rFonts w:ascii="Times New Roman" w:hAnsi="Times New Roman" w:cs="Times New Roman"/>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0" w:anchor="_Toc20"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4.1. Стадии анонимности</w:t>
            </w:r>
            <w:r>
              <w:rPr>
                <w:rStyle w:val="1815"/>
                <w:rFonts w:ascii="Times New Roman" w:hAnsi="Times New Roman" w:cs="Times New Roman"/>
                <w:b w:val="0"/>
                <w:bCs w:val="0"/>
                <w:sz w:val="24"/>
                <w:szCs w:val="24"/>
              </w:rPr>
              <w:t xml:space="preserve"> </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_Toc20 \h</w:instrText>
              <w:fldChar w:fldCharType="separate"/>
            </w:r>
            <w:r>
              <w:rPr>
                <w:rStyle w:val="1815"/>
                <w:rFonts w:ascii="Times New Roman" w:hAnsi="Times New Roman" w:cs="Times New Roman"/>
                <w:b w:val="0"/>
                <w:bCs w:val="0"/>
                <w:sz w:val="24"/>
                <w:szCs w:val="24"/>
              </w:rPr>
              <w:t xml:space="preserve">27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rPr>
          </w:pPr>
          <w:r>
            <w:rPr>
              <w:b w:val="0"/>
              <w:bCs w:val="0"/>
            </w:rPr>
          </w:r>
          <w:hyperlink w:tooltip="#_Toc21" w:anchor="_Toc21"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4.2. Регресс мощности доверия</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r>
            <w:r>
              <w:rPr>
                <w:rStyle w:val="1815"/>
                <w:rFonts w:ascii="Times New Roman" w:hAnsi="Times New Roman" w:cs="Times New Roman"/>
                <w:b w:val="0"/>
                <w:bCs w:val="0"/>
                <w:sz w:val="24"/>
                <w:szCs w:val="24"/>
              </w:rPr>
              <w:t xml:space="preserve">34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cs="Times New Roman"/>
              <w:b w:val="0"/>
              <w:bCs w:val="0"/>
              <w:sz w:val="24"/>
              <w:szCs w:val="24"/>
            </w:rPr>
          </w:r>
        </w:p>
        <w:p>
          <w:pPr>
            <w:pStyle w:val="188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4.3. Первая^ стадия анонимности</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r>
            <w:r>
              <w:rPr>
                <w:rStyle w:val="1815"/>
                <w:rFonts w:ascii="Times New Roman" w:hAnsi="Times New Roman" w:cs="Times New Roman"/>
                <w:b w:val="0"/>
                <w:bCs w:val="0"/>
                <w:sz w:val="24"/>
                <w:szCs w:val="24"/>
              </w:rPr>
              <w:t xml:space="preserve">36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rPr>
          </w:pPr>
          <w:r>
            <w:rPr>
              <w:b w:val="0"/>
              <w:bCs w:val="0"/>
            </w:rPr>
          </w:r>
          <w:hyperlink w:tooltip="#_Toc23" w:anchor="_Toc23"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4.4. </w:t>
            </w:r>
            <w:r>
              <w:rPr>
                <w:rStyle w:val="1815"/>
                <w:rFonts w:ascii="Times New Roman" w:hAnsi="Times New Roman" w:cs="Times New Roman"/>
                <w:b w:val="0"/>
                <w:bCs w:val="0"/>
                <w:sz w:val="24"/>
                <w:szCs w:val="24"/>
                <w:highlight w:val="none"/>
              </w:rPr>
              <w:t xml:space="preserve">Множественное шифрование</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r>
            <w:r>
              <w:rPr>
                <w:rStyle w:val="1815"/>
                <w:rFonts w:ascii="Times New Roman" w:hAnsi="Times New Roman" w:cs="Times New Roman"/>
                <w:b w:val="0"/>
                <w:bCs w:val="0"/>
                <w:sz w:val="24"/>
                <w:szCs w:val="24"/>
              </w:rPr>
              <w:t xml:space="preserve">39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cs="Times New Roman"/>
              <w:b w:val="0"/>
              <w:bCs w:val="0"/>
              <w:sz w:val="24"/>
              <w:szCs w:val="24"/>
            </w:rPr>
          </w:r>
        </w:p>
        <w:p>
          <w:pPr>
            <w:pStyle w:val="1888"/>
            <w:ind w:left="850" w:right="850" w:firstLine="0"/>
            <w:tabs>
              <w:tab w:val="right" w:pos="9780" w:leader="dot"/>
            </w:tabs>
            <w:rPr>
              <w:rFonts w:ascii="Times New Roman" w:hAnsi="Times New Roman" w:cs="Times New Roman"/>
              <w:sz w:val="24"/>
              <w:szCs w:val="24"/>
              <w:highlight w:val="none"/>
            </w:rPr>
          </w:pPr>
          <w:r/>
          <w:hyperlink w:tooltip="#_Toc24" w:anchor="_Toc24" w:history="1">
            <w:r>
              <w:rPr>
                <w:rStyle w:val="1815"/>
                <w:rFonts w:ascii="Times New Roman" w:hAnsi="Times New Roman" w:cs="Times New Roman"/>
              </w:rPr>
            </w:r>
            <w:r>
              <w:rPr>
                <w:rStyle w:val="1815"/>
                <w:rFonts w:ascii="Times New Roman" w:hAnsi="Times New Roman" w:eastAsia="Times New Roman" w:cs="Times New Roman"/>
                <w:b/>
                <w:sz w:val="24"/>
                <w:szCs w:val="24"/>
                <w:highlight w:val="none"/>
              </w:rPr>
              <w:t xml:space="preserve">5. Анализ сетевой анонимности</w:t>
            </w:r>
            <w:r>
              <w:rPr>
                <w:rStyle w:val="1815"/>
                <w:rFonts w:ascii="Times New Roman" w:hAnsi="Times New Roman" w:cs="Times New Roman"/>
                <w:sz w:val="24"/>
                <w:szCs w:val="24"/>
                <w:highlight w:val="none"/>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_Toc24 \h</w:instrText>
              <w:fldChar w:fldCharType="separate"/>
            </w:r>
            <w:r>
              <w:rPr>
                <w:rStyle w:val="1815"/>
                <w:rFonts w:ascii="Times New Roman" w:hAnsi="Times New Roman" w:cs="Times New Roman"/>
                <w:sz w:val="24"/>
                <w:szCs w:val="24"/>
              </w:rPr>
              <w:t xml:space="preserve">42</w:t>
            </w:r>
            <w:r>
              <w:rPr>
                <w:rFonts w:ascii="Times New Roman" w:hAnsi="Times New Roman" w:cs="Times New Roman"/>
                <w:sz w:val="24"/>
                <w:szCs w:val="24"/>
              </w:rPr>
            </w:r>
            <w:r>
              <w:rPr>
                <w:rFonts w:ascii="Times New Roman" w:hAnsi="Times New Roman" w:cs="Times New Roman"/>
                <w:sz w:val="24"/>
                <w:szCs w:val="24"/>
              </w:rPr>
              <w:fldChar w:fldCharType="end"/>
            </w:r>
          </w:hyperlink>
          <w:r>
            <w:rPr>
              <w:sz w:val="24"/>
              <w:szCs w:val="24"/>
            </w:rPr>
          </w:r>
          <w:r>
            <w:rPr>
              <w:rFonts w:ascii="Times New Roman" w:hAnsi="Times New Roman" w:cs="Times New Roman"/>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5" w:anchor="_Toc25"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5.1. Свойства</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_Toc25 \h</w:instrText>
              <w:fldChar w:fldCharType="separate"/>
            </w:r>
            <w:r>
              <w:rPr>
                <w:rStyle w:val="1815"/>
                <w:rFonts w:ascii="Times New Roman" w:hAnsi="Times New Roman" w:cs="Times New Roman"/>
                <w:b w:val="0"/>
                <w:bCs w:val="0"/>
                <w:sz w:val="24"/>
                <w:szCs w:val="24"/>
              </w:rPr>
              <w:t xml:space="preserve">42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6" w:anchor="_Toc26"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5.2. Конструкты</w:t>
            </w:r>
            <w:r>
              <w:rPr>
                <w:rStyle w:val="1815"/>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_Toc26 \h</w:instrText>
              <w:fldChar w:fldCharType="separate"/>
            </w:r>
            <w:r>
              <w:rPr>
                <w:rStyle w:val="1815"/>
                <w:rFonts w:ascii="Times New Roman" w:hAnsi="Times New Roman" w:cs="Times New Roman"/>
                <w:b w:val="0"/>
                <w:bCs w:val="0"/>
                <w:sz w:val="24"/>
                <w:szCs w:val="24"/>
              </w:rPr>
              <w:t xml:space="preserve">43</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7" w:anchor="_Toc27"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5.3. Алгебра связей</w:t>
            </w:r>
            <w:r>
              <w:rPr>
                <w:rStyle w:val="1815"/>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_Toc27 \h</w:instrText>
              <w:fldChar w:fldCharType="separate"/>
            </w:r>
            <w:r>
              <w:rPr>
                <w:rStyle w:val="1815"/>
                <w:rFonts w:ascii="Times New Roman" w:hAnsi="Times New Roman" w:cs="Times New Roman"/>
                <w:b w:val="0"/>
                <w:bCs w:val="0"/>
                <w:sz w:val="24"/>
                <w:szCs w:val="24"/>
              </w:rPr>
              <w:t xml:space="preserve">45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8" w:anchor="_Toc28"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5.4. Анонимизирующие схемы</w:t>
            </w:r>
            <w:r>
              <w:rPr>
                <w:rStyle w:val="1815"/>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_Toc28 \h</w:instrText>
              <w:fldChar w:fldCharType="separate"/>
            </w:r>
            <w:r>
              <w:rPr>
                <w:rStyle w:val="1815"/>
                <w:rFonts w:ascii="Times New Roman" w:hAnsi="Times New Roman" w:cs="Times New Roman"/>
                <w:b w:val="0"/>
                <w:bCs w:val="0"/>
                <w:sz w:val="24"/>
                <w:szCs w:val="24"/>
              </w:rPr>
              <w:t xml:space="preserve">46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8"/>
            <w:ind w:left="850" w:right="850" w:firstLine="0"/>
            <w:tabs>
              <w:tab w:val="right" w:pos="9780" w:leader="dot"/>
            </w:tabs>
            <w:rPr>
              <w:rFonts w:ascii="Times New Roman" w:hAnsi="Times New Roman" w:cs="Times New Roman"/>
              <w:sz w:val="24"/>
              <w:szCs w:val="24"/>
              <w:highlight w:val="none"/>
            </w:rPr>
          </w:pPr>
          <w:r/>
          <w:hyperlink w:tooltip="#_Toc29" w:anchor="_Toc29" w:history="1">
            <w:r>
              <w:rPr>
                <w:rStyle w:val="1815"/>
                <w:rFonts w:ascii="Times New Roman" w:hAnsi="Times New Roman" w:cs="Times New Roman"/>
              </w:rPr>
            </w:r>
            <w:r>
              <w:rPr>
                <w:rStyle w:val="1815"/>
                <w:rFonts w:ascii="Times New Roman" w:hAnsi="Times New Roman" w:eastAsia="Times New Roman" w:cs="Times New Roman"/>
                <w:b/>
                <w:sz w:val="24"/>
                <w:szCs w:val="24"/>
                <w:highlight w:val="none"/>
              </w:rPr>
              <w:t xml:space="preserve">6. Заключение</w:t>
            </w:r>
            <w:r>
              <w:rPr>
                <w:rStyle w:val="1815"/>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_Toc29 \h</w:instrText>
              <w:fldChar w:fldCharType="separate"/>
            </w:r>
            <w:r>
              <w:rPr>
                <w:rStyle w:val="1815"/>
                <w:rFonts w:ascii="Times New Roman" w:hAnsi="Times New Roman" w:cs="Times New Roman"/>
                <w:sz w:val="24"/>
                <w:szCs w:val="24"/>
              </w:rPr>
              <w:t xml:space="preserve">48</w:t>
            </w:r>
            <w:r>
              <w:rPr>
                <w:rFonts w:ascii="Times New Roman" w:hAnsi="Times New Roman" w:cs="Times New Roman"/>
                <w:sz w:val="24"/>
                <w:szCs w:val="24"/>
              </w:rPr>
            </w:r>
            <w:r>
              <w:rPr>
                <w:rFonts w:ascii="Times New Roman" w:hAnsi="Times New Roman" w:cs="Times New Roman"/>
                <w:sz w:val="24"/>
                <w:szCs w:val="24"/>
              </w:rPr>
              <w:fldChar w:fldCharType="end"/>
            </w:r>
          </w:hyperlink>
          <w:r>
            <w:rPr>
              <w:sz w:val="24"/>
              <w:szCs w:val="24"/>
            </w:rPr>
          </w:r>
          <w:r>
            <w:rPr>
              <w:rFonts w:ascii="Times New Roman" w:hAnsi="Times New Roman" w:cs="Times New Roman"/>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0" w:anchor="_Toc30"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6.1. Основные выводы</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_Toc30 \h</w:instrText>
              <w:fldChar w:fldCharType="separate"/>
            </w:r>
            <w:r>
              <w:rPr>
                <w:rStyle w:val="1815"/>
                <w:rFonts w:ascii="Times New Roman" w:hAnsi="Times New Roman" w:cs="Times New Roman"/>
                <w:b w:val="0"/>
                <w:bCs w:val="0"/>
                <w:sz w:val="24"/>
                <w:szCs w:val="24"/>
              </w:rPr>
              <w:t xml:space="preserve">49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1" w:anchor="_Toc31"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6.2. Терминология «Darknet»</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_Toc31 \h</w:instrText>
              <w:fldChar w:fldCharType="separate"/>
            </w:r>
            <w:r>
              <w:rPr>
                <w:rStyle w:val="1815"/>
                <w:rFonts w:ascii="Times New Roman" w:hAnsi="Times New Roman" w:cs="Times New Roman"/>
                <w:b w:val="0"/>
                <w:bCs w:val="0"/>
                <w:sz w:val="24"/>
                <w:szCs w:val="24"/>
              </w:rPr>
              <w:t xml:space="preserve">49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8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2" w:anchor="_Toc32" w:history="1">
            <w:r>
              <w:rPr>
                <w:rStyle w:val="1815"/>
                <w:rFonts w:ascii="Times New Roman" w:hAnsi="Times New Roman" w:cs="Times New Roman"/>
                <w:b w:val="0"/>
                <w:bCs w:val="0"/>
              </w:rPr>
            </w:r>
            <w:r>
              <w:rPr>
                <w:rStyle w:val="1815"/>
                <w:rFonts w:ascii="Times New Roman" w:hAnsi="Times New Roman" w:eastAsia="Times New Roman" w:cs="Times New Roman"/>
                <w:b w:val="0"/>
                <w:bCs w:val="0"/>
                <w:sz w:val="24"/>
                <w:szCs w:val="24"/>
                <w:highlight w:val="none"/>
              </w:rPr>
              <w:t xml:space="preserve">6.3. Противоречивость «Web3» </w:t>
            </w:r>
            <w:r>
              <w:rPr>
                <w:rStyle w:val="181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_Toc32 \h</w:instrText>
              <w:fldChar w:fldCharType="separate"/>
            </w:r>
            <w:r>
              <w:rPr>
                <w:rStyle w:val="1815"/>
                <w:rFonts w:ascii="Times New Roman" w:hAnsi="Times New Roman" w:cs="Times New Roman"/>
                <w:b w:val="0"/>
                <w:bCs w:val="0"/>
                <w:sz w:val="24"/>
                <w:szCs w:val="24"/>
              </w:rPr>
              <w:t xml:space="preserve">51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
        </w:p>
      </w:sdtContent>
    </w:sdt>
    <w:p>
      <w:pPr>
        <w:pStyle w:val="1819"/>
        <w:ind w:left="283" w:right="0" w:firstLine="567"/>
        <w:spacing w:before="113" w:beforeAutospacing="0"/>
        <w:rPr>
          <w:rFonts w:ascii="Times New Roman" w:hAnsi="Times New Roman" w:cs="Times New Roman"/>
          <w:highlight w:val="none"/>
        </w:rPr>
      </w:pPr>
      <w:r/>
      <w:bookmarkStart w:id="44" w:name="_Toc7"/>
      <w:r>
        <w:rPr>
          <w:rFonts w:ascii="Times New Roman" w:hAnsi="Times New Roman" w:eastAsia="Times New Roman" w:cs="Times New Roman"/>
          <w:b/>
          <w:sz w:val="28"/>
          <w:szCs w:val="24"/>
          <w:highlight w:val="none"/>
        </w:rPr>
        <w:t xml:space="preserve">1. </w:t>
      </w:r>
      <w:r>
        <w:rPr>
          <w:rStyle w:val="2029"/>
          <w:rFonts w:ascii="Times New Roman" w:hAnsi="Times New Roman" w:eastAsia="Times New Roman" w:cs="Times New Roman"/>
          <w:szCs w:val="24"/>
        </w:rPr>
        <w:t xml:space="preserve">В</w:t>
      </w:r>
      <w:r>
        <w:rPr>
          <w:rStyle w:val="2029"/>
          <w:rFonts w:ascii="Times New Roman" w:hAnsi="Times New Roman" w:eastAsia="Times New Roman" w:cs="Times New Roman"/>
          <w:szCs w:val="24"/>
        </w:rPr>
        <w:t xml:space="preserve">вед</w:t>
      </w:r>
      <w:r>
        <w:rPr>
          <w:rStyle w:val="2029"/>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45" w:name="_Toc8"/>
      <w:r/>
      <w:bookmarkStart w:id="39" w:name="_Toc2"/>
      <w:r>
        <w:rPr>
          <w:rFonts w:ascii="Times New Roman" w:hAnsi="Times New Roman" w:eastAsia="Times New Roman" w:cs="Times New Roman"/>
          <w:b/>
          <w:sz w:val="24"/>
          <w:szCs w:val="24"/>
          <w:highlight w:val="none"/>
        </w:rPr>
        <w:t xml:space="preserve">1.1. Сетевые коммуникации</w:t>
      </w:r>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анализировать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20"/>
        <w:ind w:left="283" w:right="0" w:firstLine="567"/>
        <w:spacing w:before="369" w:beforeAutospacing="0"/>
        <w:rPr>
          <w:rFonts w:ascii="Times New Roman" w:hAnsi="Times New Roman" w:eastAsia="Times New Roman" w:cs="Times New Roman"/>
          <w:sz w:val="24"/>
          <w:szCs w:val="24"/>
          <w:highlight w:val="none"/>
        </w:rPr>
      </w:pPr>
      <w:r/>
      <w:bookmarkStart w:id="46" w:name="_Toc9"/>
      <w:r>
        <w:rPr>
          <w:rFonts w:ascii="Times New Roman" w:hAnsi="Times New Roman" w:eastAsia="Times New Roman" w:cs="Times New Roman"/>
          <w:b/>
          <w:sz w:val="24"/>
          <w:szCs w:val="24"/>
          <w:highlight w:val="none"/>
        </w:rPr>
        <w:t xml:space="preserve">1.2. Влияние централизации</w:t>
      </w:r>
      <w:r/>
      <w:bookmarkEnd w:id="4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информации.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9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9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9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9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9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9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4"/>
          <w:szCs w:val="24"/>
          <w:highlight w:val="none"/>
        </w:rPr>
        <w:t xml:space="preserve">1.3. Основная проблематика </w:t>
      </w:r>
      <w:r/>
      <w:bookmarkEnd w:id="4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29"/>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1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29"/>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19"/>
        <w:ind w:left="283" w:right="0" w:firstLine="567"/>
        <w:rPr>
          <w:rStyle w:val="2029"/>
          <w:rFonts w:ascii="Times New Roman" w:hAnsi="Times New Roman" w:eastAsia="Times New Roman" w:cs="Times New Roman"/>
        </w:rPr>
      </w:pPr>
      <w:r/>
      <w:bookmarkStart w:id="48" w:name="_Toc11"/>
      <w:r>
        <w:rPr>
          <w:rFonts w:ascii="Times New Roman" w:hAnsi="Times New Roman" w:eastAsia="Times New Roman" w:cs="Times New Roman"/>
          <w:b/>
          <w:sz w:val="28"/>
          <w:szCs w:val="24"/>
          <w:highlight w:val="none"/>
        </w:rPr>
        <w:t xml:space="preserve">2. </w:t>
      </w:r>
      <w:r>
        <w:rPr>
          <w:rStyle w:val="2029"/>
          <w:rFonts w:ascii="Times New Roman" w:hAnsi="Times New Roman" w:eastAsia="Times New Roman" w:cs="Times New Roman"/>
          <w:szCs w:val="24"/>
        </w:rPr>
        <w:t xml:space="preserve">Парадигмы сетевых коммуникаций</w:t>
      </w:r>
      <w:r>
        <w:rPr>
          <w:rStyle w:val="2029"/>
          <w:rFonts w:ascii="Times New Roman" w:hAnsi="Times New Roman" w:eastAsia="Times New Roman" w:cs="Times New Roman"/>
          <w:szCs w:val="24"/>
        </w:rPr>
      </w:r>
      <w:bookmarkStart w:id="35" w:name="Сетевые_архитектуры_как_движение_моделей"/>
      <w:r>
        <w:rPr>
          <w:rStyle w:val="2029"/>
          <w:rFonts w:ascii="Times New Roman" w:hAnsi="Times New Roman" w:eastAsia="Times New Roman" w:cs="Times New Roman"/>
          <w:szCs w:val="24"/>
        </w:rPr>
      </w:r>
      <w:bookmarkEnd w:id="35"/>
      <w:r/>
      <w:bookmarkEnd w:id="48"/>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49" w:name="_Toc12"/>
      <w:r/>
      <w:bookmarkStart w:id="43" w:name="_Toc6"/>
      <w:r>
        <w:rPr>
          <w:rFonts w:ascii="Times New Roman" w:hAnsi="Times New Roman" w:eastAsia="Times New Roman" w:cs="Times New Roman"/>
          <w:b/>
          <w:sz w:val="24"/>
          <w:szCs w:val="24"/>
          <w:highlight w:val="none"/>
        </w:rPr>
        <w:t xml:space="preserve">2.1. Сетевых архитектуры</w:t>
      </w:r>
      <w:r/>
      <w:bookmarkEnd w:id="4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18"/>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20"/>
        <w:ind w:left="283" w:right="0" w:firstLine="567"/>
        <w:spacing w:before="369" w:beforeAutospacing="0"/>
        <w:rPr>
          <w:rFonts w:ascii="Times New Roman" w:hAnsi="Times New Roman" w:eastAsia="Times New Roman" w:cs="Times New Roman"/>
          <w:sz w:val="24"/>
          <w:szCs w:val="24"/>
          <w:highlight w:val="none"/>
        </w:rPr>
      </w:pPr>
      <w:r/>
      <w:bookmarkStart w:id="50" w:name="_Toc13"/>
      <w:r>
        <w:rPr>
          <w:rFonts w:ascii="Times New Roman" w:hAnsi="Times New Roman" w:eastAsia="Times New Roman" w:cs="Times New Roman"/>
          <w:b/>
          <w:sz w:val="24"/>
          <w:szCs w:val="24"/>
          <w:highlight w:val="none"/>
        </w:rPr>
        <w:t xml:space="preserve">2.2. Архитектурные модели</w:t>
      </w:r>
      <w:r/>
      <w:bookmarkEnd w:id="5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16"/>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20"/>
        <w:ind w:left="283" w:right="0" w:firstLine="567"/>
        <w:spacing w:before="369" w:beforeAutospacing="0"/>
      </w:pPr>
      <w:r/>
      <w:bookmarkStart w:id="51" w:name="_Toc14"/>
      <w:r>
        <w:rPr>
          <w:rFonts w:ascii="Times New Roman" w:hAnsi="Times New Roman" w:eastAsia="Times New Roman" w:cs="Times New Roman"/>
          <w:b/>
          <w:sz w:val="24"/>
          <w:szCs w:val="24"/>
          <w:highlight w:val="none"/>
        </w:rPr>
        <w:t xml:space="preserve">2.3. Замкнутость моделей</w:t>
      </w:r>
      <w:r/>
      <w:bookmarkEnd w:id="51"/>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19"/>
        <w:ind w:left="283" w:right="0" w:firstLine="567"/>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8"/>
          <w:szCs w:val="24"/>
          <w:highlight w:val="none"/>
        </w:rPr>
        <w:t xml:space="preserve">3. Определение скрытых систем</w:t>
      </w:r>
      <w:r/>
      <w:bookmarkEnd w:id="52"/>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3.1. Анонимные сети</w:t>
      </w:r>
      <w:r/>
      <w:bookmarkEnd w:id="53"/>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03"/>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20"/>
        <w:ind w:left="283" w:right="0" w:firstLine="567"/>
        <w:spacing w:before="369" w:beforeAutospacing="0"/>
        <w:rPr>
          <w:rFonts w:ascii="Times New Roman" w:hAnsi="Times New Roman" w:eastAsia="Times New Roman" w:cs="Times New Roman"/>
          <w:highlight w:val="none"/>
        </w:rPr>
      </w:pPr>
      <w:r/>
      <w:bookmarkStart w:id="54" w:name="_Toc17"/>
      <w:r>
        <w:rPr>
          <w:rFonts w:ascii="Times New Roman" w:hAnsi="Times New Roman" w:eastAsia="Times New Roman" w:cs="Times New Roman"/>
          <w:b/>
          <w:sz w:val="24"/>
          <w:szCs w:val="24"/>
          <w:highlight w:val="none"/>
        </w:rPr>
        <w:t xml:space="preserve">3.2. Клиент-безопасные приложения</w:t>
      </w:r>
      <w:r/>
      <w:bookmarkEnd w:id="5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55" w:name="_Toc18"/>
      <w:r>
        <w:rPr>
          <w:rFonts w:ascii="Times New Roman" w:hAnsi="Times New Roman" w:eastAsia="Times New Roman" w:cs="Times New Roman"/>
          <w:b/>
          <w:sz w:val="24"/>
          <w:szCs w:val="24"/>
          <w:highlight w:val="none"/>
        </w:rPr>
        <w:t xml:space="preserve">3.3. Тайные каналы связи</w:t>
      </w:r>
      <w:r/>
      <w:bookmarkEnd w:id="55"/>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19"/>
        <w:ind w:left="283" w:right="0" w:firstLine="567"/>
        <w:rPr>
          <w:highlight w:val="none"/>
        </w:rPr>
      </w:pPr>
      <w:r/>
      <w:bookmarkStart w:id="56" w:name="_Toc19"/>
      <w:r>
        <w:rPr>
          <w:rFonts w:ascii="Times New Roman" w:hAnsi="Times New Roman" w:eastAsia="Times New Roman" w:cs="Times New Roman"/>
          <w:b/>
          <w:sz w:val="28"/>
          <w:szCs w:val="24"/>
          <w:highlight w:val="none"/>
        </w:rPr>
        <w:t xml:space="preserve">4. Развитие сетевой анонимности</w:t>
      </w:r>
      <w:r/>
      <w:bookmarkEnd w:id="56"/>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4.1. Стадии анонимности</w:t>
      </w:r>
      <w:r>
        <w:t xml:space="preserve"> </w:t>
      </w:r>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1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29"/>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1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1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18"/>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16"/>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18"/>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18"/>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18"/>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1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18"/>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20"/>
        <w:ind w:left="283" w:right="0" w:firstLine="567"/>
        <w:spacing w:before="369" w:beforeAutospacing="0"/>
      </w:pPr>
      <w:r/>
      <w:bookmarkStart w:id="58" w:name="_Toc21"/>
      <w:r>
        <w:rPr>
          <w:rFonts w:ascii="Times New Roman" w:hAnsi="Times New Roman" w:eastAsia="Times New Roman" w:cs="Times New Roman"/>
          <w:b/>
          <w:sz w:val="24"/>
          <w:szCs w:val="24"/>
          <w:highlight w:val="none"/>
        </w:rPr>
        <w:t xml:space="preserve">4.2. Регресс мощности доверия</w:t>
      </w:r>
      <w:r/>
      <w:bookmarkEnd w:id="58"/>
      <w:r/>
      <w:r/>
    </w:p>
    <w:p>
      <w:pPr>
        <w:pStyle w:val="1818"/>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18"/>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32"/>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0.0pt;height:167.4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1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818"/>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33"/>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14.4pt;height:139.9pt;mso-wrap-distance-left:0.0pt;mso-wrap-distance-top:0.0pt;mso-wrap-distance-right:0.0pt;mso-wrap-distance-bottom:0.0pt;" stroked="false">
                <v:path textboxrect="0,0,0,0"/>
                <v:imagedata r:id="rId33"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1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4.3. Первая^ стадия анонимности</w:t>
      </w:r>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1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20"/>
        <w:ind w:left="0" w:right="0" w:firstLine="850"/>
        <w:spacing w:before="369" w:beforeAutospacing="0"/>
      </w:pPr>
      <w:r/>
      <w:bookmarkStart w:id="60" w:name="_Toc23"/>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Множественное шифрование</w:t>
      </w:r>
      <w:r/>
      <w:bookmarkEnd w:id="60"/>
      <w:r/>
      <w:r/>
    </w:p>
    <w:p>
      <w:pPr>
        <w:pStyle w:val="1818"/>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29"/>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
    </w:p>
    <w:p>
      <w:pPr>
        <w:pStyle w:val="1818"/>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29"/>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29"/>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
    </w:p>
    <w:p>
      <w:pPr>
        <w:pStyle w:val="1818"/>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16"/>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
    </w:p>
    <w:p>
      <w:pPr>
        <w:pStyle w:val="1818"/>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
    </w:p>
    <w:p>
      <w:pPr>
        <w:pStyle w:val="1887"/>
        <w:ind w:left="283" w:right="283" w:firstLine="567"/>
        <w:jc w:val="both"/>
      </w:pPr>
      <w:r>
        <w:rPr>
          <w:rFonts w:ascii="Times New Roman" w:hAnsi="Times New Roman" w:eastAsia="Times New Roman" w:cs="Times New Roman"/>
          <w:sz w:val="24"/>
          <w:szCs w:val="24"/>
          <w:highlight w:val="none"/>
        </w:rPr>
      </w:r>
      <w:r/>
      <w:r/>
    </w:p>
    <w:p>
      <w:pPr>
        <w:pStyle w:val="1818"/>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
    </w:p>
    <w:p>
      <w:pPr>
        <w:pStyle w:val="181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
    </w:p>
    <w:p>
      <w:pPr>
        <w:pStyle w:val="1818"/>
        <w:ind w:left="283" w:right="283" w:firstLine="567"/>
        <w:jc w:val="both"/>
        <w:spacing w:before="0" w:after="0"/>
      </w:pPr>
      <w:r>
        <w:rPr>
          <w:rFonts w:ascii="Times New Roman" w:hAnsi="Times New Roman" w:eastAsia="Times New Roman" w:cs="Times New Roman"/>
          <w:sz w:val="24"/>
          <w:highlight w:val="none"/>
        </w:rPr>
      </w:r>
      <w:r/>
      <w:r/>
    </w:p>
    <w:p>
      <w:pPr>
        <w:pStyle w:val="1818"/>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
    </w:p>
    <w:p>
      <w:pPr>
        <w:pStyle w:val="181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
    </w:p>
    <w:p>
      <w:pPr>
        <w:ind w:left="283" w:right="283" w:firstLine="567"/>
        <w:jc w:val="both"/>
        <w:spacing w:before="0" w:after="0"/>
      </w:pPr>
      <w:r>
        <w:rPr>
          <w:rFonts w:ascii="Times New Roman" w:hAnsi="Times New Roman" w:eastAsia="Times New Roman" w:cs="Times New Roman"/>
          <w:sz w:val="24"/>
          <w:szCs w:val="24"/>
          <w:highlight w:val="none"/>
        </w:rPr>
      </w:r>
      <w:r/>
      <w:r/>
    </w:p>
    <w:p>
      <w:pPr>
        <w:pStyle w:val="1818"/>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
    </w:p>
    <w:p>
      <w:pPr>
        <w:pStyle w:val="181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
    </w:p>
    <w:p>
      <w:pPr>
        <w:pStyle w:val="1818"/>
        <w:ind w:left="283" w:right="283" w:firstLine="567"/>
        <w:jc w:val="both"/>
        <w:spacing w:before="0" w:after="0"/>
      </w:pPr>
      <w:r>
        <w:rPr>
          <w:rFonts w:ascii="Times New Roman" w:hAnsi="Times New Roman" w:eastAsia="Times New Roman" w:cs="Times New Roman"/>
          <w:sz w:val="24"/>
          <w:highlight w:val="none"/>
        </w:rPr>
      </w:r>
      <w:r/>
      <w:r/>
    </w:p>
    <w:p>
      <w:pPr>
        <w:pStyle w:val="1818"/>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
    </w:p>
    <w:p>
      <w:pPr>
        <w:pStyle w:val="181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
    </w:p>
    <w:p>
      <w:pPr>
        <w:ind w:left="283" w:right="283" w:firstLine="0"/>
        <w:jc w:val="both"/>
        <w:spacing w:before="0" w:after="0"/>
      </w:pPr>
      <w:r>
        <w:rPr>
          <w:rFonts w:ascii="Times New Roman" w:hAnsi="Times New Roman" w:eastAsia="Times New Roman" w:cs="Times New Roman"/>
          <w:highlight w:val="none"/>
        </w:rPr>
      </w: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b/>
          <w:bCs/>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b/>
          <w:bCs/>
          <w:sz w:val="24"/>
          <w:szCs w:val="24"/>
          <w:highlight w:val="none"/>
        </w:rPr>
      </w:r>
    </w:p>
    <w:p>
      <w:pPr>
        <w:pStyle w:val="1819"/>
        <w:ind w:left="283" w:right="0" w:firstLine="567"/>
        <w:rPr>
          <w:highlight w:val="none"/>
        </w:rPr>
      </w:pPr>
      <w:r/>
      <w:bookmarkStart w:id="61" w:name="_Toc24"/>
      <w:r>
        <w:rPr>
          <w:rFonts w:ascii="Times New Roman" w:hAnsi="Times New Roman" w:eastAsia="Times New Roman" w:cs="Times New Roman"/>
          <w:b/>
          <w:sz w:val="28"/>
          <w:szCs w:val="24"/>
          <w:highlight w:val="none"/>
        </w:rPr>
        <w:t xml:space="preserve">5. Анализ сетевой анонимности</w:t>
      </w:r>
      <w:r/>
      <w:bookmarkEnd w:id="61"/>
      <w:r/>
      <w:r>
        <w:rPr>
          <w:highlight w:val="none"/>
        </w:rPr>
      </w:r>
    </w:p>
    <w:p>
      <w:pPr>
        <w:ind w:left="283" w:right="0" w:firstLine="567"/>
        <w:jc w:val="both"/>
        <w:spacing w:after="0" w:afterAutospacing="0"/>
        <w:tabs>
          <w:tab w:val="left" w:pos="283" w:leader="none"/>
        </w:tabs>
        <w:rPr>
          <w:highlight w:val="none"/>
        </w:rPr>
      </w:p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
      <w:r/>
      <w:r>
        <w:rPr>
          <w:highlight w:val="none"/>
        </w:rPr>
      </w:r>
      <w:r>
        <w:rPr>
          <w:rFonts w:ascii="Times New Roman" w:hAnsi="Times New Roman" w:eastAsia="Times New Roman" w:cs="Times New Roman"/>
          <w:sz w:val="24"/>
          <w:highlight w:val="none"/>
        </w:rPr>
      </w:r>
      <w:r>
        <w:rPr>
          <w:highlight w:val="none"/>
        </w:rPr>
      </w:r>
      <w:r>
        <w:rPr>
          <w:highlight w:val="none"/>
        </w:rPr>
      </w:r>
    </w:p>
    <w:p>
      <w:pPr>
        <w:pStyle w:val="1820"/>
        <w:ind w:left="283" w:right="0" w:firstLine="567"/>
        <w:spacing w:before="369" w:beforeAutospacing="0"/>
        <w:rPr>
          <w:rFonts w:ascii="Times New Roman" w:hAnsi="Times New Roman" w:eastAsia="Times New Roman" w:cs="Times New Roman"/>
          <w:highlight w:val="none"/>
        </w:rPr>
      </w:pPr>
      <w:r/>
      <w:bookmarkStart w:id="62" w:name="_Toc25"/>
      <w:r>
        <w:rPr>
          <w:rFonts w:ascii="Times New Roman" w:hAnsi="Times New Roman" w:eastAsia="Times New Roman" w:cs="Times New Roman"/>
          <w:b/>
          <w:sz w:val="24"/>
          <w:szCs w:val="24"/>
          <w:highlight w:val="none"/>
        </w:rPr>
        <w:t xml:space="preserve">5.1. Свойства</w:t>
      </w:r>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rPr>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cs="Times New Roman"/>
          <w:sz w:val="24"/>
          <w:szCs w:val="24"/>
          <w:highlight w:val="none"/>
        </w:rPr>
      </w:r>
    </w:p>
    <w:p>
      <w:pPr>
        <w:pStyle w:val="1820"/>
        <w:ind w:left="283" w:right="0" w:firstLine="567"/>
        <w:spacing w:before="369" w:beforeAutospacing="0"/>
        <w:rPr>
          <w:rFonts w:ascii="Times New Roman" w:hAnsi="Times New Roman" w:eastAsia="Times New Roman" w:cs="Times New Roman"/>
          <w:highlight w:val="none"/>
        </w:rPr>
      </w:pPr>
      <w:r/>
      <w:bookmarkStart w:id="63" w:name="_Toc26"/>
      <w:r>
        <w:rPr>
          <w:rFonts w:ascii="Times New Roman" w:hAnsi="Times New Roman" w:eastAsia="Times New Roman" w:cs="Times New Roman"/>
          <w:b/>
          <w:sz w:val="24"/>
          <w:szCs w:val="24"/>
          <w:highlight w:val="none"/>
        </w:rPr>
        <w:t xml:space="preserve">5.2. Конструкты</w:t>
      </w:r>
      <w:r/>
      <w:bookmarkEnd w:id="63"/>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  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 </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rPr>
          <w:rFonts w:ascii="Times New Roman" w:hAnsi="Times New Roman" w:cs="Times New Roman"/>
          <w:bCs/>
          <w:i/>
          <w:sz w:val="24"/>
          <w:szCs w:val="24"/>
          <w:highlight w:val="none"/>
        </w:rPr>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eastAsia="Times New Roman" w:cs="Times New Roman"/>
          <w:i/>
          <w:iCs/>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 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5"/>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i/>
          <w:iCs/>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rPr>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36732" name="" hidden="0"/>
                        <pic:cNvPicPr>
                          <a:picLocks noChangeAspect="1"/>
                        </pic:cNvPicPr>
                        <pic:nvPr isPhoto="0" userDrawn="0"/>
                      </pic:nvPicPr>
                      <pic:blipFill>
                        <a:blip r:embed="rId36"/>
                        <a:stretch/>
                      </pic:blipFill>
                      <pic:spPr bwMode="auto">
                        <a:xfrm flipH="0" flipV="0">
                          <a:off x="0" y="0"/>
                          <a:ext cx="2903495" cy="8089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Pr>
          <w:szCs w:val="24"/>
        </w:rPr>
      </w:r>
      <w:r/>
    </w:p>
    <w:p>
      <w:pPr>
        <w:ind w:left="850" w:right="283" w:firstLine="0"/>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7"/>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8"/>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i/>
          <w:highlight w:val="none"/>
        </w:rPr>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i/>
          <w:iCs/>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  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9"/>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40"/>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  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41"/>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0"/>
        <w:ind w:left="283" w:right="0" w:firstLine="567"/>
        <w:spacing w:before="369" w:beforeAutospacing="0"/>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4"/>
          <w:szCs w:val="24"/>
          <w:highlight w:val="none"/>
        </w:rPr>
        <w:t xml:space="preserve">5.3. Алгебра связей</w:t>
      </w:r>
      <w:r/>
      <w:bookmarkEnd w:id="64"/>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как только были сформированы конструкты можно начинать использовать и свойства, ориентируемые на  данные конструкты. Так, в качестве примера, становится возможным  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Также, конструкты, в отличие от свойств, имеют возможность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невозможно применять одновременно операции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комбинации конструктов появляется  возможность комбин</w:t>
      </w:r>
      <w:r>
        <w:rPr>
          <w:rFonts w:ascii="Times New Roman" w:hAnsi="Times New Roman" w:cs="Times New Roman"/>
          <w:sz w:val="24"/>
          <w:szCs w:val="24"/>
        </w:rPr>
        <w:t xml:space="preserve">ировать и свойства. Так например, становится возможным  применять разные свойства следующим образом: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существует возможность </w:t>
      </w:r>
      <w:r>
        <w:rPr>
          <w:rFonts w:ascii="Times New Roman" w:hAnsi="Times New Roman" w:cs="Times New Roman"/>
          <w:sz w:val="24"/>
          <w:szCs w:val="24"/>
        </w:rPr>
        <w:t xml:space="preserve">комбинировать конструкты с одним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  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899"/>
        <w:numPr>
          <w:ilvl w:val="0"/>
          <w:numId w:val="239"/>
        </w:numPr>
        <w:ind w:left="850" w:right="283" w:firstLine="0"/>
        <w:jc w:val="both"/>
        <w:spacing w:before="0" w:after="0"/>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последовательные дей</w:t>
      </w:r>
      <w:r>
        <w:rPr>
          <w:rFonts w:ascii="Times New Roman" w:hAnsi="Times New Roman" w:cs="Times New Roman"/>
          <w:sz w:val="24"/>
          <w:szCs w:val="24"/>
        </w:rPr>
        <w:t xml:space="preserve">ствия.</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Композиция представляет собой объединение нескольких конструктов под  одно свойство. Иными словами, аргументом свойства становятся  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w:t>
      </w:r>
      <w:r>
        <w:rPr>
          <w:rFonts w:ascii="Times New Roman" w:hAnsi="Times New Roman" w:cs="Times New Roman"/>
          <w:sz w:val="24"/>
          <w:szCs w:val="24"/>
        </w:rPr>
      </w: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highlight w:val="none"/>
        </w:rPr>
      </w:r>
    </w:p>
    <w:p>
      <w:pPr>
        <w:pStyle w:val="1820"/>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5.4. Анонимизирующие схемы</w:t>
      </w:r>
      <w:r/>
      <w:bookmarkEnd w:id="65"/>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является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 w:val="24"/>
          <w:szCs w:val="24"/>
        </w:rPr>
      </w:r>
      <w:r/>
    </w:p>
    <w:p>
      <w:pPr>
        <w:ind w:left="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42"/>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
        <w:rPr>
          <w:rFonts w:ascii="Times New Roman" w:hAnsi="Times New Roman" w:cs="Times New Roman"/>
          <w:sz w:val="24"/>
          <w:szCs w:val="24"/>
        </w:rPr>
        <w:t xml:space="preserve">сетевой коммуникации с анонимностью отправителя на базе  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43"/>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
        <w:rPr>
          <w:rFonts w:ascii="Times New Roman" w:hAnsi="Times New Roman" w:cs="Times New Roman"/>
          <w:sz w:val="24"/>
          <w:szCs w:val="24"/>
        </w:rPr>
        <w:t xml:space="preserve">сетевой коммуникации с анонимностью получателя на базе  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4"/>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
        <w:rPr>
          <w:rFonts w:ascii="Times New Roman" w:hAnsi="Times New Roman" w:cs="Times New Roman"/>
          <w:sz w:val="24"/>
          <w:szCs w:val="24"/>
        </w:rPr>
        <w:t xml:space="preserve">сетевой коммуникации с анонимностью отправителя и  получателя на базе конструктов «распространение», «запутывание» и  «сведение». Безопасность приведённой концепции держится на всех узлах  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5"/>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p>
    <w:p>
      <w:pPr>
        <w:pStyle w:val="1819"/>
        <w:ind w:left="0" w:right="0" w:firstLine="850"/>
        <w:rPr>
          <w:highlight w:val="none"/>
        </w:rPr>
      </w:pPr>
      <w:r/>
      <w:bookmarkStart w:id="66" w:name="_Toc29"/>
      <w:r>
        <w:rPr>
          <w:rFonts w:ascii="Times New Roman" w:hAnsi="Times New Roman" w:eastAsia="Times New Roman" w:cs="Times New Roman"/>
          <w:b/>
          <w:sz w:val="28"/>
          <w:szCs w:val="24"/>
          <w:highlight w:val="none"/>
        </w:rPr>
        <w:t xml:space="preserve">6.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20"/>
        <w:ind w:left="0" w:right="0" w:firstLine="850"/>
        <w:spacing w:before="369" w:beforeAutospacing="0"/>
        <w:rPr>
          <w:rFonts w:ascii="Times New Roman" w:hAnsi="Times New Roman" w:eastAsia="Times New Roman" w:cs="Times New Roman"/>
          <w:b/>
          <w:sz w:val="24"/>
          <w:szCs w:val="24"/>
          <w:highlight w:val="none"/>
        </w:rPr>
      </w:pPr>
      <w:r/>
      <w:bookmarkStart w:id="67" w:name="_Toc30"/>
      <w:r>
        <w:rPr>
          <w:rFonts w:ascii="Times New Roman" w:hAnsi="Times New Roman" w:eastAsia="Times New Roman" w:cs="Times New Roman"/>
          <w:b/>
          <w:sz w:val="24"/>
          <w:szCs w:val="24"/>
          <w:highlight w:val="none"/>
        </w:rPr>
        <w:t xml:space="preserve">6.1. Основные выводы</w:t>
      </w:r>
      <w:r/>
      <w:bookmarkEnd w:id="6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820"/>
        <w:ind w:left="283" w:right="0" w:firstLine="567"/>
        <w:jc w:val="both"/>
        <w:spacing w:before="369" w:beforeAutospacing="0"/>
        <w:rPr>
          <w:rFonts w:ascii="Times New Roman" w:hAnsi="Times New Roman" w:eastAsia="Times New Roman" w:cs="Times New Roman"/>
          <w:b/>
          <w:sz w:val="24"/>
          <w:szCs w:val="24"/>
          <w:highlight w:val="none"/>
        </w:rPr>
      </w:pPr>
      <w:r/>
      <w:bookmarkStart w:id="68" w:name="_Toc31"/>
      <w:r>
        <w:rPr>
          <w:rFonts w:ascii="Times New Roman" w:hAnsi="Times New Roman" w:eastAsia="Times New Roman" w:cs="Times New Roman"/>
          <w:b/>
          <w:sz w:val="24"/>
          <w:szCs w:val="24"/>
          <w:highlight w:val="none"/>
        </w:rPr>
        <w:t xml:space="preserve">6.2. Терминология «Darknet»</w:t>
      </w:r>
      <w:r/>
      <w:bookmarkEnd w:id="68"/>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16"/>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16"/>
          <w:rFonts w:ascii="Times New Roman" w:hAnsi="Times New Roman" w:eastAsia="Times New Roman" w:cs="Times New Roman"/>
          <w:sz w:val="24"/>
          <w:highlight w:val="none"/>
          <w:vertAlign w:val="baseline"/>
        </w:rPr>
        <w:t xml:space="preserve">»</w:t>
      </w:r>
      <w:r>
        <w:rPr>
          <w:rStyle w:val="1816"/>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20"/>
        <w:ind w:left="283" w:right="0" w:firstLine="567"/>
        <w:jc w:val="both"/>
        <w:spacing w:before="369" w:beforeAutospacing="0"/>
        <w:rPr>
          <w:rFonts w:ascii="Times New Roman" w:hAnsi="Times New Roman" w:eastAsia="Times New Roman" w:cs="Times New Roman"/>
          <w:b/>
          <w:sz w:val="24"/>
          <w:szCs w:val="24"/>
          <w:highlight w:val="none"/>
        </w:rPr>
      </w:pPr>
      <w:r/>
      <w:bookmarkStart w:id="69" w:name="_Toc32"/>
      <w:r>
        <w:rPr>
          <w:rFonts w:ascii="Times New Roman" w:hAnsi="Times New Roman" w:eastAsia="Times New Roman" w:cs="Times New Roman"/>
          <w:b/>
          <w:sz w:val="24"/>
          <w:szCs w:val="24"/>
          <w:highlight w:val="none"/>
        </w:rPr>
        <w:t xml:space="preserve">6.3. Противоречивость «Web3» </w:t>
      </w:r>
      <w:r/>
      <w:bookmarkEnd w:id="6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816"/>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30"/>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69"/>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69"/>
          <w:rFonts w:ascii="Times New Roman" w:hAnsi="Times New Roman" w:eastAsia="Times New Roman" w:cs="Times New Roman"/>
          <w:color w:val="000000"/>
          <w:sz w:val="24"/>
          <w:highlight w:val="none"/>
        </w:rPr>
      </w:r>
      <w:r>
        <w:rPr>
          <w:rStyle w:val="1869"/>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69"/>
          <w:rFonts w:ascii="Times New Roman" w:hAnsi="Times New Roman" w:eastAsia="Times New Roman" w:cs="Times New Roman"/>
          <w:color w:val="000000"/>
          <w:sz w:val="24"/>
          <w:highlight w:val="none"/>
        </w:rPr>
      </w:r>
      <w:r>
        <w:rPr>
          <w:rStyle w:val="186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69"/>
          <w:rFonts w:ascii="Times New Roman" w:hAnsi="Times New Roman" w:eastAsia="Times New Roman" w:cs="Times New Roman"/>
          <w:color w:val="000000"/>
          <w:sz w:val="24"/>
          <w:highlight w:val="none"/>
        </w:rPr>
        <w:t xml:space="preserve"> </w:t>
      </w:r>
      <w:r>
        <w:rPr>
          <w:rStyle w:val="1869"/>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815"/>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69"/>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815"/>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69"/>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81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81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815"/>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815"/>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815"/>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815"/>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815"/>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69"/>
          <w:rFonts w:ascii="Times New Roman" w:hAnsi="Times New Roman" w:eastAsia="Times New Roman" w:cs="Times New Roman"/>
          <w:color w:val="000000"/>
          <w:sz w:val="24"/>
          <w:highlight w:val="none"/>
        </w:rPr>
        <w:t xml:space="preserve"> </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815"/>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815"/>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815"/>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815"/>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815"/>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69"/>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69"/>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815"/>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6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815"/>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69"/>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815"/>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815"/>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815"/>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815"/>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815"/>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69"/>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815"/>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69"/>
          <w:rFonts w:ascii="Times New Roman" w:hAnsi="Times New Roman" w:eastAsia="Times New Roman" w:cs="Times New Roman"/>
          <w:color w:val="000000"/>
          <w:sz w:val="24"/>
          <w:highlight w:val="none"/>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81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815"/>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69"/>
          <w:rFonts w:ascii="Times New Roman" w:hAnsi="Times New Roman" w:eastAsia="Times New Roman" w:cs="Times New Roman"/>
          <w:color w:val="000000"/>
          <w:sz w:val="24"/>
          <w:highlight w:val="none"/>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815"/>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815"/>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69"/>
          <w:rFonts w:ascii="Times New Roman" w:hAnsi="Times New Roman" w:eastAsia="Times New Roman" w:cs="Times New Roman"/>
          <w:color w:val="000000"/>
          <w:sz w:val="24"/>
          <w:highlight w:val="none"/>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815"/>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69"/>
          <w:rFonts w:ascii="Times New Roman" w:hAnsi="Times New Roman" w:eastAsia="Times New Roman" w:cs="Times New Roman"/>
          <w:color w:val="000000"/>
          <w:sz w:val="24"/>
          <w:highlight w:val="none"/>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815"/>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86"/>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87"/>
        <w:ind w:left="283" w:right="283" w:firstLine="567"/>
        <w:jc w:val="both"/>
        <w:rPr>
          <w:rFonts w:ascii="Times New Roman" w:hAnsi="Times New Roman" w:cs="Times New Roman"/>
          <w:sz w:val="22"/>
          <w:szCs w:val="22"/>
        </w:rPr>
      </w:pPr>
      <w:r>
        <w:rPr>
          <w:rStyle w:val="1816"/>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87"/>
        <w:ind w:left="283" w:right="283" w:firstLine="567"/>
        <w:jc w:val="both"/>
        <w:spacing w:before="0" w:after="28" w:afterAutospacing="0"/>
        <w:rPr>
          <w:rFonts w:ascii="Times New Roman" w:hAnsi="Times New Roman" w:eastAsia="Times New Roman" w:cs="Times New Roman"/>
          <w:sz w:val="22"/>
        </w:rPr>
      </w:pPr>
      <w:r>
        <w:rPr>
          <w:rStyle w:val="187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87"/>
        <w:ind w:left="283" w:right="283" w:firstLine="567"/>
        <w:jc w:val="both"/>
        <w:spacing w:before="0" w:after="40"/>
        <w:rPr>
          <w:rFonts w:ascii="Times New Roman" w:hAnsi="Times New Roman" w:eastAsia="Times New Roman" w:cs="Times New Roman"/>
          <w:sz w:val="22"/>
          <w:szCs w:val="24"/>
          <w:highlight w:val="none"/>
        </w:rPr>
      </w:pPr>
      <w:r>
        <w:rPr>
          <w:rStyle w:val="187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87"/>
        <w:ind w:left="283" w:right="283" w:firstLine="567"/>
        <w:jc w:val="both"/>
        <w:rPr>
          <w:rFonts w:ascii="Times New Roman" w:hAnsi="Times New Roman" w:eastAsia="Times New Roman" w:cs="Times New Roman"/>
          <w:sz w:val="22"/>
        </w:rPr>
      </w:pPr>
      <w:r>
        <w:rPr>
          <w:rStyle w:val="1816"/>
          <w:rFonts w:ascii="Times New Roman" w:hAnsi="Times New Roman" w:eastAsia="Times New Roman" w:cs="Times New Roman"/>
          <w:sz w:val="22"/>
        </w:rPr>
        <w:footnoteRef/>
      </w:r>
      <w:r>
        <w:rPr>
          <w:rStyle w:val="1816"/>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816"/>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18"/>
        <w:ind w:left="283" w:right="283" w:firstLine="567"/>
        <w:jc w:val="both"/>
        <w:spacing w:before="0" w:after="0"/>
        <w:rPr>
          <w:rFonts w:ascii="Times New Roman" w:hAnsi="Times New Roman" w:eastAsia="Times New Roman" w:cs="Times New Roman"/>
          <w:highlight w:val="none"/>
        </w:rPr>
      </w:pPr>
      <w:r>
        <w:rPr>
          <w:rStyle w:val="1870"/>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18"/>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87"/>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16"/>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18"/>
        <w:ind w:left="283" w:right="283" w:firstLine="567"/>
        <w:jc w:val="both"/>
        <w:spacing w:before="0" w:after="0"/>
      </w:pPr>
      <w:r>
        <w:rPr>
          <w:rStyle w:val="187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
    </w:p>
    <w:p>
      <w:pPr>
        <w:pStyle w:val="1818"/>
        <w:ind w:left="567" w:right="567" w:firstLine="141"/>
        <w:jc w:val="both"/>
        <w:spacing w:before="0" w:after="0"/>
      </w:pPr>
      <w:r>
        <w:rPr>
          <w:rFonts w:ascii="Times New Roman" w:hAnsi="Times New Roman" w:eastAsia="Times New Roman" w:cs="Times New Roman"/>
        </w:rPr>
      </w:r>
      <w:r/>
      <w:r/>
    </w:p>
    <w:p>
      <w:pPr>
        <w:pStyle w:val="1818"/>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
    </w:p>
    <w:p>
      <w:pPr>
        <w:pStyle w:val="1818"/>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
    </w:p>
    <w:p>
      <w:pPr>
        <w:pStyle w:val="1818"/>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18"/>
        <w:ind w:left="283" w:right="283" w:firstLine="567"/>
        <w:jc w:val="both"/>
        <w:spacing w:before="0" w:after="0"/>
      </w:pPr>
      <w:r>
        <w:rPr>
          <w:rStyle w:val="187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
    </w:p>
    <w:p>
      <w:pPr>
        <w:pStyle w:val="1818"/>
        <w:ind w:left="567" w:right="567" w:firstLine="141"/>
        <w:jc w:val="both"/>
        <w:spacing w:before="0" w:after="0"/>
      </w:pPr>
      <w:r>
        <w:rPr>
          <w:rFonts w:ascii="Times New Roman" w:hAnsi="Times New Roman" w:eastAsia="Times New Roman" w:cs="Times New Roman"/>
        </w:rPr>
      </w:r>
      <w:r/>
      <w:r/>
    </w:p>
    <w:p>
      <w:pPr>
        <w:pStyle w:val="1818"/>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
    </w:p>
    <w:p>
      <w:pPr>
        <w:pStyle w:val="1818"/>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
    </w:p>
    <w:p>
      <w:pPr>
        <w:pStyle w:val="1818"/>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
    </w:p>
    <w:p>
      <w:pPr>
        <w:pStyle w:val="1818"/>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2"/>
          <w:highlight w:val="none"/>
        </w:rPr>
      </w:r>
      <w:r/>
    </w:p>
  </w:footnote>
  <w:footnote w:id="10">
    <w:p>
      <w:pPr>
        <w:pStyle w:val="1818"/>
        <w:ind w:left="283" w:right="283" w:firstLine="567"/>
        <w:jc w:val="both"/>
        <w:spacing w:before="0" w:after="0"/>
      </w:pPr>
      <w:r>
        <w:rPr>
          <w:rStyle w:val="187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
    </w:p>
    <w:p>
      <w:pPr>
        <w:pStyle w:val="1818"/>
        <w:ind w:left="567" w:right="567" w:firstLine="141"/>
        <w:jc w:val="both"/>
        <w:spacing w:before="0" w:after="0"/>
      </w:pPr>
      <w:r>
        <w:rPr>
          <w:rFonts w:ascii="Times New Roman" w:hAnsi="Times New Roman" w:eastAsia="Times New Roman" w:cs="Times New Roman"/>
        </w:rPr>
      </w:r>
      <w:r/>
      <w:r/>
    </w:p>
    <w:p>
      <w:pPr>
        <w:pStyle w:val="1818"/>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
    </w:p>
    <w:p>
      <w:pPr>
        <w:pStyle w:val="1818"/>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18"/>
        <w:ind w:left="283" w:right="283" w:firstLine="567"/>
        <w:jc w:val="both"/>
        <w:spacing w:before="0" w:after="0"/>
        <w:rPr>
          <w:rFonts w:ascii="Times New Roman" w:hAnsi="Times New Roman" w:eastAsia="Times New Roman" w:cs="Times New Roman"/>
          <w:highlight w:val="none"/>
        </w:rPr>
      </w:pPr>
      <w:r>
        <w:rPr>
          <w:rStyle w:val="1816"/>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Cs w:val="22"/>
          <w:highlight w:val="none"/>
        </w:rPr>
      </w:r>
      <w:r/>
    </w:p>
  </w:footnote>
  <w:footnote w:id="12">
    <w:p>
      <w:pPr>
        <w:pStyle w:val="1887"/>
        <w:ind w:left="283" w:right="283" w:firstLine="567"/>
        <w:jc w:val="both"/>
        <w:rPr>
          <w:rFonts w:ascii="Times New Roman" w:hAnsi="Times New Roman" w:eastAsia="Times New Roman" w:cs="Times New Roman"/>
          <w:sz w:val="22"/>
          <w:highlight w:val="none"/>
        </w:rPr>
      </w:pPr>
      <w:r>
        <w:rPr>
          <w:rStyle w:val="1816"/>
          <w:rFonts w:ascii="Times New Roman" w:hAnsi="Times New Roman" w:eastAsia="Times New Roman" w:cs="Times New Roman"/>
          <w:sz w:val="22"/>
        </w:rPr>
        <w:footnoteRef/>
      </w:r>
      <w:r>
        <w:rPr>
          <w:rStyle w:val="1869"/>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15"/>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69"/>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15"/>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87"/>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87"/>
        <w:ind w:left="283" w:right="0" w:firstLine="567"/>
        <w:jc w:val="both"/>
        <w:rPr>
          <w:rFonts w:ascii="Times New Roman" w:hAnsi="Times New Roman" w:eastAsia="Times New Roman" w:cs="Times New Roman"/>
          <w:sz w:val="22"/>
        </w:rPr>
      </w:pPr>
      <w:r>
        <w:rPr>
          <w:rStyle w:val="1816"/>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87"/>
        <w:ind w:left="283" w:right="283" w:firstLine="567"/>
        <w:jc w:val="both"/>
        <w:rPr>
          <w:rFonts w:ascii="Times New Roman" w:hAnsi="Times New Roman" w:eastAsia="Times New Roman" w:cs="Times New Roman"/>
          <w:sz w:val="22"/>
        </w:rPr>
      </w:pPr>
      <w:r>
        <w:rPr>
          <w:rStyle w:val="1816"/>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15">
    <w:name w:val="Hyperlink"/>
    <w:uiPriority w:val="99"/>
    <w:unhideWhenUsed/>
    <w:rPr>
      <w:color w:val="0000ff" w:themeColor="hyperlink"/>
      <w:u w:val="single"/>
    </w:rPr>
  </w:style>
  <w:style w:type="character" w:styleId="1816">
    <w:name w:val="footnote reference"/>
    <w:basedOn w:val="1833"/>
    <w:uiPriority w:val="99"/>
    <w:unhideWhenUsed/>
    <w:rPr>
      <w:vertAlign w:val="superscript"/>
    </w:rPr>
  </w:style>
  <w:style w:type="character" w:styleId="1817">
    <w:name w:val="endnote reference"/>
    <w:basedOn w:val="1833"/>
    <w:uiPriority w:val="99"/>
    <w:semiHidden/>
    <w:unhideWhenUsed/>
    <w:rPr>
      <w:vertAlign w:val="superscript"/>
    </w:rPr>
  </w:style>
  <w:style w:type="paragraph" w:styleId="1818"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19">
    <w:name w:val="Heading 1"/>
    <w:basedOn w:val="1818"/>
    <w:next w:val="1818"/>
    <w:uiPriority w:val="9"/>
    <w:qFormat/>
    <w:pPr>
      <w:keepLines/>
      <w:keepNext/>
      <w:spacing w:before="480" w:after="200"/>
      <w:outlineLvl w:val="0"/>
    </w:pPr>
    <w:rPr>
      <w:rFonts w:ascii="Arial" w:hAnsi="Arial" w:eastAsia="Arial" w:cs="Arial"/>
      <w:sz w:val="40"/>
      <w:szCs w:val="40"/>
    </w:rPr>
  </w:style>
  <w:style w:type="paragraph" w:styleId="1820">
    <w:name w:val="Heading 2"/>
    <w:basedOn w:val="1818"/>
    <w:next w:val="1818"/>
    <w:uiPriority w:val="9"/>
    <w:unhideWhenUsed/>
    <w:qFormat/>
    <w:pPr>
      <w:keepLines/>
      <w:keepNext/>
      <w:spacing w:before="360" w:after="200"/>
      <w:outlineLvl w:val="1"/>
    </w:pPr>
    <w:rPr>
      <w:rFonts w:ascii="Arial" w:hAnsi="Arial" w:eastAsia="Arial" w:cs="Arial"/>
      <w:sz w:val="34"/>
    </w:rPr>
  </w:style>
  <w:style w:type="paragraph" w:styleId="1821">
    <w:name w:val="Heading 3"/>
    <w:basedOn w:val="1818"/>
    <w:next w:val="1818"/>
    <w:uiPriority w:val="9"/>
    <w:unhideWhenUsed/>
    <w:qFormat/>
    <w:pPr>
      <w:keepLines/>
      <w:keepNext/>
      <w:spacing w:before="320" w:after="200"/>
      <w:outlineLvl w:val="2"/>
    </w:pPr>
    <w:rPr>
      <w:rFonts w:ascii="Arial" w:hAnsi="Arial" w:eastAsia="Arial" w:cs="Arial"/>
      <w:sz w:val="30"/>
      <w:szCs w:val="30"/>
    </w:rPr>
  </w:style>
  <w:style w:type="paragraph" w:styleId="1822">
    <w:name w:val="Heading 4"/>
    <w:basedOn w:val="1818"/>
    <w:next w:val="1818"/>
    <w:uiPriority w:val="9"/>
    <w:unhideWhenUsed/>
    <w:qFormat/>
    <w:pPr>
      <w:keepLines/>
      <w:keepNext/>
      <w:spacing w:before="320" w:after="200"/>
      <w:outlineLvl w:val="3"/>
    </w:pPr>
    <w:rPr>
      <w:rFonts w:ascii="Arial" w:hAnsi="Arial" w:eastAsia="Arial" w:cs="Arial"/>
      <w:b/>
      <w:bCs/>
      <w:sz w:val="26"/>
      <w:szCs w:val="26"/>
    </w:rPr>
  </w:style>
  <w:style w:type="paragraph" w:styleId="1823">
    <w:name w:val="Heading 5"/>
    <w:basedOn w:val="1818"/>
    <w:next w:val="1818"/>
    <w:uiPriority w:val="9"/>
    <w:unhideWhenUsed/>
    <w:qFormat/>
    <w:pPr>
      <w:keepLines/>
      <w:keepNext/>
      <w:spacing w:before="320" w:after="200"/>
      <w:outlineLvl w:val="4"/>
    </w:pPr>
    <w:rPr>
      <w:rFonts w:ascii="Arial" w:hAnsi="Arial" w:eastAsia="Arial" w:cs="Arial"/>
      <w:b/>
      <w:bCs/>
      <w:sz w:val="24"/>
      <w:szCs w:val="24"/>
    </w:rPr>
  </w:style>
  <w:style w:type="paragraph" w:styleId="1824">
    <w:name w:val="Heading 6"/>
    <w:basedOn w:val="1818"/>
    <w:next w:val="1818"/>
    <w:uiPriority w:val="9"/>
    <w:unhideWhenUsed/>
    <w:qFormat/>
    <w:pPr>
      <w:keepLines/>
      <w:keepNext/>
      <w:spacing w:before="320" w:after="200"/>
      <w:outlineLvl w:val="5"/>
    </w:pPr>
    <w:rPr>
      <w:rFonts w:ascii="Arial" w:hAnsi="Arial" w:eastAsia="Arial" w:cs="Arial"/>
      <w:b/>
      <w:bCs/>
    </w:rPr>
  </w:style>
  <w:style w:type="paragraph" w:styleId="1825">
    <w:name w:val="Heading 7"/>
    <w:basedOn w:val="1818"/>
    <w:next w:val="1818"/>
    <w:uiPriority w:val="9"/>
    <w:unhideWhenUsed/>
    <w:qFormat/>
    <w:pPr>
      <w:keepLines/>
      <w:keepNext/>
      <w:spacing w:before="320" w:after="200"/>
      <w:outlineLvl w:val="6"/>
    </w:pPr>
    <w:rPr>
      <w:rFonts w:ascii="Arial" w:hAnsi="Arial" w:eastAsia="Arial" w:cs="Arial"/>
      <w:b/>
      <w:bCs/>
      <w:i/>
      <w:iCs/>
    </w:rPr>
  </w:style>
  <w:style w:type="paragraph" w:styleId="1826">
    <w:name w:val="Heading 8"/>
    <w:basedOn w:val="1818"/>
    <w:next w:val="1818"/>
    <w:uiPriority w:val="9"/>
    <w:unhideWhenUsed/>
    <w:qFormat/>
    <w:pPr>
      <w:keepLines/>
      <w:keepNext/>
      <w:spacing w:before="320" w:after="200"/>
      <w:outlineLvl w:val="7"/>
    </w:pPr>
    <w:rPr>
      <w:rFonts w:ascii="Arial" w:hAnsi="Arial" w:eastAsia="Arial" w:cs="Arial"/>
      <w:i/>
      <w:iCs/>
    </w:rPr>
  </w:style>
  <w:style w:type="paragraph" w:styleId="1827">
    <w:name w:val="Heading 9"/>
    <w:basedOn w:val="1818"/>
    <w:next w:val="1818"/>
    <w:uiPriority w:val="9"/>
    <w:unhideWhenUsed/>
    <w:qFormat/>
    <w:pPr>
      <w:keepLines/>
      <w:keepNext/>
      <w:spacing w:before="320" w:after="200"/>
      <w:outlineLvl w:val="8"/>
    </w:pPr>
    <w:rPr>
      <w:rFonts w:ascii="Arial" w:hAnsi="Arial" w:eastAsia="Arial" w:cs="Arial"/>
      <w:i/>
      <w:iCs/>
      <w:sz w:val="21"/>
      <w:szCs w:val="21"/>
    </w:rPr>
  </w:style>
  <w:style w:type="character" w:styleId="1828">
    <w:name w:val="Интернет-ссылка"/>
    <w:uiPriority w:val="99"/>
    <w:unhideWhenUsed/>
    <w:rPr>
      <w:color w:val="0563c1" w:themeColor="hyperlink"/>
      <w:u w:val="single"/>
    </w:rPr>
  </w:style>
  <w:style w:type="character" w:styleId="1829">
    <w:name w:val="Привязка сноски"/>
    <w:rPr>
      <w:vertAlign w:val="superscript"/>
    </w:rPr>
  </w:style>
  <w:style w:type="character" w:styleId="1830">
    <w:name w:val="Footnote Characters"/>
    <w:basedOn w:val="1833"/>
    <w:uiPriority w:val="99"/>
    <w:unhideWhenUsed/>
    <w:qFormat/>
    <w:rPr>
      <w:vertAlign w:val="superscript"/>
    </w:rPr>
  </w:style>
  <w:style w:type="character" w:styleId="1831">
    <w:name w:val="Привязка концевой сноски"/>
    <w:rPr>
      <w:vertAlign w:val="superscript"/>
    </w:rPr>
  </w:style>
  <w:style w:type="character" w:styleId="1832">
    <w:name w:val="Endnote Characters"/>
    <w:basedOn w:val="1833"/>
    <w:uiPriority w:val="99"/>
    <w:semiHidden/>
    <w:unhideWhenUsed/>
    <w:qFormat/>
    <w:rPr>
      <w:vertAlign w:val="superscript"/>
    </w:rPr>
  </w:style>
  <w:style w:type="character" w:styleId="1833" w:default="1">
    <w:name w:val="Default Paragraph Font"/>
    <w:uiPriority w:val="1"/>
    <w:semiHidden/>
    <w:unhideWhenUsed/>
    <w:qFormat/>
  </w:style>
  <w:style w:type="character" w:styleId="1834" w:customStyle="1">
    <w:name w:val="Heading 1 Char"/>
    <w:basedOn w:val="1833"/>
    <w:uiPriority w:val="9"/>
    <w:qFormat/>
    <w:rPr>
      <w:rFonts w:ascii="Arial" w:hAnsi="Arial" w:eastAsia="Arial" w:cs="Arial"/>
      <w:sz w:val="40"/>
      <w:szCs w:val="40"/>
    </w:rPr>
  </w:style>
  <w:style w:type="character" w:styleId="1835" w:customStyle="1">
    <w:name w:val="Heading 2 Char"/>
    <w:basedOn w:val="1833"/>
    <w:uiPriority w:val="9"/>
    <w:qFormat/>
    <w:rPr>
      <w:rFonts w:ascii="Arial" w:hAnsi="Arial" w:eastAsia="Arial" w:cs="Arial"/>
      <w:sz w:val="34"/>
    </w:rPr>
  </w:style>
  <w:style w:type="character" w:styleId="1836" w:customStyle="1">
    <w:name w:val="Heading 3 Char"/>
    <w:basedOn w:val="1833"/>
    <w:uiPriority w:val="9"/>
    <w:qFormat/>
    <w:rPr>
      <w:rFonts w:ascii="Arial" w:hAnsi="Arial" w:eastAsia="Arial" w:cs="Arial"/>
      <w:sz w:val="30"/>
      <w:szCs w:val="30"/>
    </w:rPr>
  </w:style>
  <w:style w:type="character" w:styleId="1837" w:customStyle="1">
    <w:name w:val="Heading 4 Char"/>
    <w:basedOn w:val="1833"/>
    <w:uiPriority w:val="9"/>
    <w:qFormat/>
    <w:rPr>
      <w:rFonts w:ascii="Arial" w:hAnsi="Arial" w:eastAsia="Arial" w:cs="Arial"/>
      <w:b/>
      <w:bCs/>
      <w:sz w:val="26"/>
      <w:szCs w:val="26"/>
    </w:rPr>
  </w:style>
  <w:style w:type="character" w:styleId="1838" w:customStyle="1">
    <w:name w:val="Heading 5 Char"/>
    <w:basedOn w:val="1833"/>
    <w:uiPriority w:val="9"/>
    <w:qFormat/>
    <w:rPr>
      <w:rFonts w:ascii="Arial" w:hAnsi="Arial" w:eastAsia="Arial" w:cs="Arial"/>
      <w:b/>
      <w:bCs/>
      <w:sz w:val="24"/>
      <w:szCs w:val="24"/>
    </w:rPr>
  </w:style>
  <w:style w:type="character" w:styleId="1839" w:customStyle="1">
    <w:name w:val="Heading 6 Char"/>
    <w:basedOn w:val="1833"/>
    <w:uiPriority w:val="9"/>
    <w:qFormat/>
    <w:rPr>
      <w:rFonts w:ascii="Arial" w:hAnsi="Arial" w:eastAsia="Arial" w:cs="Arial"/>
      <w:b/>
      <w:bCs/>
      <w:sz w:val="22"/>
      <w:szCs w:val="22"/>
    </w:rPr>
  </w:style>
  <w:style w:type="character" w:styleId="1840" w:customStyle="1">
    <w:name w:val="Heading 7 Char"/>
    <w:basedOn w:val="1833"/>
    <w:uiPriority w:val="9"/>
    <w:qFormat/>
    <w:rPr>
      <w:rFonts w:ascii="Arial" w:hAnsi="Arial" w:eastAsia="Arial" w:cs="Arial"/>
      <w:b/>
      <w:bCs/>
      <w:i/>
      <w:iCs/>
      <w:sz w:val="22"/>
      <w:szCs w:val="22"/>
    </w:rPr>
  </w:style>
  <w:style w:type="character" w:styleId="1841" w:customStyle="1">
    <w:name w:val="Heading 8 Char"/>
    <w:basedOn w:val="1833"/>
    <w:uiPriority w:val="9"/>
    <w:qFormat/>
    <w:rPr>
      <w:rFonts w:ascii="Arial" w:hAnsi="Arial" w:eastAsia="Arial" w:cs="Arial"/>
      <w:i/>
      <w:iCs/>
      <w:sz w:val="22"/>
      <w:szCs w:val="22"/>
    </w:rPr>
  </w:style>
  <w:style w:type="character" w:styleId="1842" w:customStyle="1">
    <w:name w:val="Heading 9 Char"/>
    <w:basedOn w:val="1833"/>
    <w:uiPriority w:val="9"/>
    <w:qFormat/>
    <w:rPr>
      <w:rFonts w:ascii="Arial" w:hAnsi="Arial" w:eastAsia="Arial" w:cs="Arial"/>
      <w:i/>
      <w:iCs/>
      <w:sz w:val="21"/>
      <w:szCs w:val="21"/>
    </w:rPr>
  </w:style>
  <w:style w:type="character" w:styleId="1843" w:customStyle="1">
    <w:name w:val="Title Char"/>
    <w:basedOn w:val="1833"/>
    <w:uiPriority w:val="10"/>
    <w:qFormat/>
    <w:rPr>
      <w:sz w:val="48"/>
      <w:szCs w:val="48"/>
    </w:rPr>
  </w:style>
  <w:style w:type="character" w:styleId="1844" w:customStyle="1">
    <w:name w:val="Subtitle Char"/>
    <w:basedOn w:val="1833"/>
    <w:uiPriority w:val="11"/>
    <w:qFormat/>
    <w:rPr>
      <w:sz w:val="24"/>
      <w:szCs w:val="24"/>
    </w:rPr>
  </w:style>
  <w:style w:type="character" w:styleId="1845" w:customStyle="1">
    <w:name w:val="Quote Char"/>
    <w:uiPriority w:val="29"/>
    <w:qFormat/>
    <w:rPr>
      <w:i/>
    </w:rPr>
  </w:style>
  <w:style w:type="character" w:styleId="1846" w:customStyle="1">
    <w:name w:val="Intense Quote Char"/>
    <w:uiPriority w:val="30"/>
    <w:qFormat/>
    <w:rPr>
      <w:i/>
    </w:rPr>
  </w:style>
  <w:style w:type="character" w:styleId="1847" w:customStyle="1">
    <w:name w:val="Header Char"/>
    <w:basedOn w:val="1833"/>
    <w:uiPriority w:val="99"/>
    <w:qFormat/>
  </w:style>
  <w:style w:type="character" w:styleId="1848" w:customStyle="1">
    <w:name w:val="Footer Char"/>
    <w:basedOn w:val="1833"/>
    <w:uiPriority w:val="99"/>
    <w:qFormat/>
  </w:style>
  <w:style w:type="character" w:styleId="1849" w:customStyle="1">
    <w:name w:val="Footnote Text Char"/>
    <w:uiPriority w:val="99"/>
    <w:qFormat/>
    <w:rPr>
      <w:sz w:val="18"/>
    </w:rPr>
  </w:style>
  <w:style w:type="character" w:styleId="1850" w:customStyle="1">
    <w:name w:val="Endnote Text Char"/>
    <w:uiPriority w:val="99"/>
    <w:qFormat/>
    <w:rPr>
      <w:sz w:val="20"/>
    </w:rPr>
  </w:style>
  <w:style w:type="character" w:styleId="1851" w:customStyle="1">
    <w:name w:val="Caption Char"/>
    <w:uiPriority w:val="99"/>
    <w:qFormat/>
  </w:style>
  <w:style w:type="character" w:styleId="1852" w:customStyle="1">
    <w:name w:val="Текст концевой сноски Знак"/>
    <w:uiPriority w:val="99"/>
    <w:qFormat/>
    <w:rPr>
      <w:sz w:val="20"/>
    </w:rPr>
  </w:style>
  <w:style w:type="character" w:styleId="1853" w:customStyle="1">
    <w:name w:val="Заголовок 1 Знак"/>
    <w:basedOn w:val="1833"/>
    <w:uiPriority w:val="9"/>
    <w:qFormat/>
    <w:rPr>
      <w:rFonts w:ascii="Arial" w:hAnsi="Arial" w:eastAsia="Arial" w:cs="Arial"/>
      <w:sz w:val="40"/>
      <w:szCs w:val="40"/>
    </w:rPr>
  </w:style>
  <w:style w:type="character" w:styleId="1854" w:customStyle="1">
    <w:name w:val="Заголовок 2 Знак"/>
    <w:basedOn w:val="1833"/>
    <w:uiPriority w:val="9"/>
    <w:qFormat/>
    <w:rPr>
      <w:rFonts w:ascii="Arial" w:hAnsi="Arial" w:eastAsia="Arial" w:cs="Arial"/>
      <w:sz w:val="34"/>
    </w:rPr>
  </w:style>
  <w:style w:type="character" w:styleId="1855" w:customStyle="1">
    <w:name w:val="Заголовок 3 Знак"/>
    <w:basedOn w:val="1833"/>
    <w:uiPriority w:val="9"/>
    <w:qFormat/>
    <w:rPr>
      <w:rFonts w:ascii="Arial" w:hAnsi="Arial" w:eastAsia="Arial" w:cs="Arial"/>
      <w:sz w:val="30"/>
      <w:szCs w:val="30"/>
    </w:rPr>
  </w:style>
  <w:style w:type="character" w:styleId="1856" w:customStyle="1">
    <w:name w:val="Заголовок 4 Знак"/>
    <w:basedOn w:val="1833"/>
    <w:uiPriority w:val="9"/>
    <w:qFormat/>
    <w:rPr>
      <w:rFonts w:ascii="Arial" w:hAnsi="Arial" w:eastAsia="Arial" w:cs="Arial"/>
      <w:b/>
      <w:bCs/>
      <w:sz w:val="26"/>
      <w:szCs w:val="26"/>
    </w:rPr>
  </w:style>
  <w:style w:type="character" w:styleId="1857" w:customStyle="1">
    <w:name w:val="Заголовок 5 Знак"/>
    <w:basedOn w:val="1833"/>
    <w:uiPriority w:val="9"/>
    <w:qFormat/>
    <w:rPr>
      <w:rFonts w:ascii="Arial" w:hAnsi="Arial" w:eastAsia="Arial" w:cs="Arial"/>
      <w:b/>
      <w:bCs/>
      <w:sz w:val="24"/>
      <w:szCs w:val="24"/>
    </w:rPr>
  </w:style>
  <w:style w:type="character" w:styleId="1858" w:customStyle="1">
    <w:name w:val="Заголовок 6 Знак"/>
    <w:basedOn w:val="1833"/>
    <w:uiPriority w:val="9"/>
    <w:qFormat/>
    <w:rPr>
      <w:rFonts w:ascii="Arial" w:hAnsi="Arial" w:eastAsia="Arial" w:cs="Arial"/>
      <w:b/>
      <w:bCs/>
      <w:sz w:val="22"/>
      <w:szCs w:val="22"/>
    </w:rPr>
  </w:style>
  <w:style w:type="character" w:styleId="1859" w:customStyle="1">
    <w:name w:val="Заголовок 7 Знак"/>
    <w:basedOn w:val="1833"/>
    <w:uiPriority w:val="9"/>
    <w:qFormat/>
    <w:rPr>
      <w:rFonts w:ascii="Arial" w:hAnsi="Arial" w:eastAsia="Arial" w:cs="Arial"/>
      <w:b/>
      <w:bCs/>
      <w:i/>
      <w:iCs/>
      <w:sz w:val="22"/>
      <w:szCs w:val="22"/>
    </w:rPr>
  </w:style>
  <w:style w:type="character" w:styleId="1860" w:customStyle="1">
    <w:name w:val="Заголовок 8 Знак"/>
    <w:basedOn w:val="1833"/>
    <w:uiPriority w:val="9"/>
    <w:qFormat/>
    <w:rPr>
      <w:rFonts w:ascii="Arial" w:hAnsi="Arial" w:eastAsia="Arial" w:cs="Arial"/>
      <w:i/>
      <w:iCs/>
      <w:sz w:val="22"/>
      <w:szCs w:val="22"/>
    </w:rPr>
  </w:style>
  <w:style w:type="character" w:styleId="1861" w:customStyle="1">
    <w:name w:val="Заголовок 9 Знак"/>
    <w:basedOn w:val="1833"/>
    <w:uiPriority w:val="9"/>
    <w:qFormat/>
    <w:rPr>
      <w:rFonts w:ascii="Arial" w:hAnsi="Arial" w:eastAsia="Arial" w:cs="Arial"/>
      <w:i/>
      <w:iCs/>
      <w:sz w:val="21"/>
      <w:szCs w:val="21"/>
    </w:rPr>
  </w:style>
  <w:style w:type="character" w:styleId="1862" w:customStyle="1">
    <w:name w:val="Заголовок Знак"/>
    <w:basedOn w:val="1833"/>
    <w:uiPriority w:val="10"/>
    <w:qFormat/>
    <w:rPr>
      <w:sz w:val="48"/>
      <w:szCs w:val="48"/>
    </w:rPr>
  </w:style>
  <w:style w:type="character" w:styleId="1863" w:customStyle="1">
    <w:name w:val="Подзаголовок Знак"/>
    <w:basedOn w:val="1833"/>
    <w:uiPriority w:val="11"/>
    <w:qFormat/>
    <w:rPr>
      <w:sz w:val="24"/>
      <w:szCs w:val="24"/>
    </w:rPr>
  </w:style>
  <w:style w:type="character" w:styleId="1864" w:customStyle="1">
    <w:name w:val="Цитата 2 Знак"/>
    <w:uiPriority w:val="29"/>
    <w:qFormat/>
    <w:rPr>
      <w:i/>
    </w:rPr>
  </w:style>
  <w:style w:type="character" w:styleId="1865" w:customStyle="1">
    <w:name w:val="Выделенная цитата Знак"/>
    <w:uiPriority w:val="30"/>
    <w:qFormat/>
    <w:rPr>
      <w:i/>
    </w:rPr>
  </w:style>
  <w:style w:type="character" w:styleId="1866" w:customStyle="1">
    <w:name w:val="Верхний колонтитул Знак"/>
    <w:basedOn w:val="1833"/>
    <w:uiPriority w:val="99"/>
    <w:qFormat/>
  </w:style>
  <w:style w:type="character" w:styleId="1867" w:customStyle="1">
    <w:name w:val="Нижний колонтитул Знак"/>
    <w:basedOn w:val="1833"/>
    <w:uiPriority w:val="99"/>
    <w:qFormat/>
  </w:style>
  <w:style w:type="character" w:styleId="1868" w:customStyle="1">
    <w:name w:val="Текст сноски Знак"/>
    <w:uiPriority w:val="99"/>
    <w:qFormat/>
    <w:rPr>
      <w:sz w:val="18"/>
    </w:rPr>
  </w:style>
  <w:style w:type="character" w:styleId="1869" w:customStyle="1">
    <w:name w:val="c4"/>
    <w:qFormat/>
  </w:style>
  <w:style w:type="character" w:styleId="1870">
    <w:name w:val="Символ сноски"/>
    <w:qFormat/>
  </w:style>
  <w:style w:type="character" w:styleId="1871">
    <w:name w:val="Символ концевой сноски"/>
    <w:qFormat/>
  </w:style>
  <w:style w:type="paragraph" w:styleId="1872">
    <w:name w:val="Заголовок"/>
    <w:basedOn w:val="1818"/>
    <w:next w:val="1873"/>
    <w:qFormat/>
    <w:pPr>
      <w:keepNext/>
      <w:spacing w:before="240" w:after="120"/>
    </w:pPr>
    <w:rPr>
      <w:rFonts w:ascii="Liberation Sans" w:hAnsi="Liberation Sans" w:eastAsia="Noto Sans CJK SC" w:cs="Lohit Devanagari"/>
      <w:sz w:val="28"/>
      <w:szCs w:val="28"/>
    </w:rPr>
  </w:style>
  <w:style w:type="paragraph" w:styleId="1873">
    <w:name w:val="Body Text"/>
    <w:basedOn w:val="1818"/>
    <w:pPr>
      <w:spacing w:before="0" w:after="140" w:line="276" w:lineRule="auto"/>
    </w:pPr>
  </w:style>
  <w:style w:type="paragraph" w:styleId="1874">
    <w:name w:val="List"/>
    <w:basedOn w:val="1873"/>
    <w:rPr>
      <w:rFonts w:cs="Lohit Devanagari"/>
    </w:rPr>
  </w:style>
  <w:style w:type="paragraph" w:styleId="1875">
    <w:name w:val="Caption"/>
    <w:basedOn w:val="1818"/>
    <w:next w:val="1818"/>
    <w:uiPriority w:val="35"/>
    <w:semiHidden/>
    <w:unhideWhenUsed/>
    <w:qFormat/>
    <w:pPr>
      <w:spacing w:line="276" w:lineRule="auto"/>
    </w:pPr>
    <w:rPr>
      <w:b/>
      <w:bCs/>
      <w:color w:val="4472c4" w:themeColor="accent1"/>
      <w:sz w:val="18"/>
      <w:szCs w:val="18"/>
    </w:rPr>
  </w:style>
  <w:style w:type="paragraph" w:styleId="1876">
    <w:name w:val="Указатель"/>
    <w:basedOn w:val="1818"/>
    <w:qFormat/>
    <w:pPr>
      <w:suppressLineNumbers/>
    </w:pPr>
    <w:rPr>
      <w:rFonts w:cs="Lohit Devanagari"/>
    </w:rPr>
  </w:style>
  <w:style w:type="paragraph" w:styleId="1877">
    <w:name w:val="table of figures"/>
    <w:basedOn w:val="1818"/>
    <w:next w:val="1818"/>
    <w:uiPriority w:val="99"/>
    <w:unhideWhenUsed/>
    <w:qFormat/>
    <w:pPr>
      <w:spacing w:before="0" w:after="0" w:afterAutospacing="0"/>
    </w:pPr>
  </w:style>
  <w:style w:type="paragraph" w:styleId="1878">
    <w:name w:val="endnote text"/>
    <w:basedOn w:val="1818"/>
    <w:uiPriority w:val="99"/>
    <w:semiHidden/>
    <w:unhideWhenUsed/>
    <w:pPr>
      <w:spacing w:before="0" w:after="0" w:line="240" w:lineRule="auto"/>
    </w:pPr>
    <w:rPr>
      <w:sz w:val="20"/>
    </w:rPr>
  </w:style>
  <w:style w:type="paragraph" w:styleId="1879">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80">
    <w:name w:val="Title"/>
    <w:basedOn w:val="1818"/>
    <w:next w:val="1818"/>
    <w:uiPriority w:val="10"/>
    <w:qFormat/>
    <w:pPr>
      <w:contextualSpacing/>
      <w:spacing w:before="300" w:after="200"/>
    </w:pPr>
    <w:rPr>
      <w:sz w:val="48"/>
      <w:szCs w:val="48"/>
    </w:rPr>
  </w:style>
  <w:style w:type="paragraph" w:styleId="1881">
    <w:name w:val="Subtitle"/>
    <w:basedOn w:val="1818"/>
    <w:next w:val="1818"/>
    <w:uiPriority w:val="11"/>
    <w:qFormat/>
    <w:pPr>
      <w:spacing w:before="200" w:after="200"/>
    </w:pPr>
    <w:rPr>
      <w:sz w:val="24"/>
      <w:szCs w:val="24"/>
    </w:rPr>
  </w:style>
  <w:style w:type="paragraph" w:styleId="1882">
    <w:name w:val="Quote"/>
    <w:basedOn w:val="1818"/>
    <w:next w:val="1818"/>
    <w:uiPriority w:val="29"/>
    <w:qFormat/>
    <w:pPr>
      <w:ind w:left="720" w:right="720" w:firstLine="0"/>
    </w:pPr>
    <w:rPr>
      <w:i/>
    </w:rPr>
  </w:style>
  <w:style w:type="paragraph" w:styleId="1883">
    <w:name w:val="Intense Quote"/>
    <w:basedOn w:val="1818"/>
    <w:next w:val="1818"/>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84">
    <w:name w:val="Колонтитул"/>
    <w:basedOn w:val="1818"/>
    <w:qFormat/>
  </w:style>
  <w:style w:type="paragraph" w:styleId="1885">
    <w:name w:val="Header"/>
    <w:basedOn w:val="1818"/>
    <w:uiPriority w:val="99"/>
    <w:unhideWhenUsed/>
    <w:pPr>
      <w:spacing w:before="0" w:after="0" w:line="240" w:lineRule="auto"/>
      <w:tabs>
        <w:tab w:val="clear" w:pos="708" w:leader="none"/>
        <w:tab w:val="center" w:pos="7143" w:leader="none"/>
        <w:tab w:val="right" w:pos="14287" w:leader="none"/>
      </w:tabs>
    </w:pPr>
  </w:style>
  <w:style w:type="paragraph" w:styleId="1886">
    <w:name w:val="Footer"/>
    <w:basedOn w:val="1818"/>
    <w:uiPriority w:val="99"/>
    <w:unhideWhenUsed/>
    <w:pPr>
      <w:spacing w:before="0" w:after="0" w:line="240" w:lineRule="auto"/>
      <w:tabs>
        <w:tab w:val="clear" w:pos="708" w:leader="none"/>
        <w:tab w:val="center" w:pos="7143" w:leader="none"/>
        <w:tab w:val="right" w:pos="14287" w:leader="none"/>
      </w:tabs>
    </w:pPr>
  </w:style>
  <w:style w:type="paragraph" w:styleId="1887">
    <w:name w:val="footnote text"/>
    <w:basedOn w:val="1818"/>
    <w:uiPriority w:val="99"/>
    <w:semiHidden/>
    <w:unhideWhenUsed/>
    <w:pPr>
      <w:spacing w:before="0" w:after="40" w:line="240" w:lineRule="auto"/>
    </w:pPr>
    <w:rPr>
      <w:sz w:val="18"/>
    </w:rPr>
  </w:style>
  <w:style w:type="paragraph" w:styleId="1888">
    <w:name w:val="toc 1"/>
    <w:basedOn w:val="1818"/>
    <w:next w:val="1818"/>
    <w:uiPriority w:val="39"/>
    <w:unhideWhenUsed/>
    <w:pPr>
      <w:ind w:left="0" w:right="0" w:firstLine="0"/>
      <w:spacing w:after="57"/>
    </w:pPr>
    <w:rPr>
      <w:b/>
      <w:sz w:val="28"/>
    </w:rPr>
  </w:style>
  <w:style w:type="paragraph" w:styleId="1889">
    <w:name w:val="toc 2"/>
    <w:basedOn w:val="1818"/>
    <w:next w:val="1818"/>
    <w:uiPriority w:val="39"/>
    <w:unhideWhenUsed/>
    <w:pPr>
      <w:ind w:left="283" w:right="0" w:firstLine="0"/>
      <w:spacing w:after="57"/>
    </w:pPr>
    <w:rPr>
      <w:b/>
      <w:sz w:val="26"/>
    </w:rPr>
  </w:style>
  <w:style w:type="paragraph" w:styleId="1890">
    <w:name w:val="toc 3"/>
    <w:basedOn w:val="1818"/>
    <w:next w:val="1818"/>
    <w:uiPriority w:val="39"/>
    <w:unhideWhenUsed/>
    <w:pPr>
      <w:ind w:left="567" w:right="0" w:firstLine="0"/>
      <w:spacing w:after="57"/>
    </w:pPr>
    <w:rPr>
      <w:sz w:val="26"/>
    </w:rPr>
  </w:style>
  <w:style w:type="paragraph" w:styleId="1891">
    <w:name w:val="toc 4"/>
    <w:basedOn w:val="1818"/>
    <w:next w:val="1818"/>
    <w:uiPriority w:val="39"/>
    <w:unhideWhenUsed/>
    <w:pPr>
      <w:ind w:left="850" w:right="0" w:firstLine="0"/>
      <w:spacing w:after="57"/>
    </w:pPr>
    <w:rPr>
      <w:sz w:val="22"/>
    </w:rPr>
  </w:style>
  <w:style w:type="paragraph" w:styleId="1892">
    <w:name w:val="toc 5"/>
    <w:basedOn w:val="1818"/>
    <w:next w:val="1818"/>
    <w:uiPriority w:val="39"/>
    <w:unhideWhenUsed/>
    <w:pPr>
      <w:ind w:left="1134" w:right="0" w:firstLine="0"/>
      <w:spacing w:after="57"/>
    </w:pPr>
    <w:rPr>
      <w:sz w:val="22"/>
    </w:rPr>
  </w:style>
  <w:style w:type="paragraph" w:styleId="1893">
    <w:name w:val="toc 6"/>
    <w:basedOn w:val="1818"/>
    <w:next w:val="1818"/>
    <w:uiPriority w:val="39"/>
    <w:unhideWhenUsed/>
    <w:pPr>
      <w:ind w:left="1417" w:right="0" w:firstLine="0"/>
      <w:spacing w:after="57"/>
    </w:pPr>
    <w:rPr>
      <w:sz w:val="22"/>
    </w:rPr>
  </w:style>
  <w:style w:type="paragraph" w:styleId="1894">
    <w:name w:val="toc 7"/>
    <w:basedOn w:val="1818"/>
    <w:next w:val="1818"/>
    <w:uiPriority w:val="39"/>
    <w:unhideWhenUsed/>
    <w:pPr>
      <w:ind w:left="1701" w:right="0" w:firstLine="0"/>
      <w:spacing w:after="57"/>
    </w:pPr>
    <w:rPr>
      <w:sz w:val="22"/>
    </w:rPr>
  </w:style>
  <w:style w:type="paragraph" w:styleId="1895">
    <w:name w:val="toc 8"/>
    <w:basedOn w:val="1818"/>
    <w:next w:val="1818"/>
    <w:uiPriority w:val="39"/>
    <w:unhideWhenUsed/>
    <w:pPr>
      <w:ind w:left="1984" w:right="0" w:firstLine="0"/>
      <w:spacing w:after="57"/>
    </w:pPr>
    <w:rPr>
      <w:sz w:val="22"/>
    </w:rPr>
  </w:style>
  <w:style w:type="paragraph" w:styleId="1896">
    <w:name w:val="toc 9"/>
    <w:basedOn w:val="1818"/>
    <w:next w:val="1818"/>
    <w:uiPriority w:val="39"/>
    <w:unhideWhenUsed/>
    <w:pPr>
      <w:ind w:left="2268" w:right="0" w:firstLine="0"/>
      <w:spacing w:after="57"/>
    </w:pPr>
    <w:rPr>
      <w:sz w:val="22"/>
    </w:rPr>
  </w:style>
  <w:style w:type="paragraph" w:styleId="1897">
    <w:name w:val="Index Heading"/>
    <w:basedOn w:val="1872"/>
  </w:style>
  <w:style w:type="paragraph" w:styleId="1898">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99">
    <w:name w:val="List Paragraph"/>
    <w:basedOn w:val="1818"/>
    <w:uiPriority w:val="34"/>
    <w:qFormat/>
    <w:pPr>
      <w:contextualSpacing/>
      <w:ind w:left="720" w:firstLine="0"/>
      <w:spacing w:before="0" w:after="160"/>
    </w:pPr>
  </w:style>
  <w:style w:type="paragraph" w:styleId="1900"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01" w:default="1">
    <w:name w:val="No List"/>
    <w:uiPriority w:val="99"/>
    <w:semiHidden/>
    <w:unhideWhenUsed/>
    <w:qFormat/>
  </w:style>
  <w:style w:type="table" w:styleId="1902" w:default="1">
    <w:name w:val="Normal Table"/>
    <w:uiPriority w:val="99"/>
    <w:semiHidden/>
    <w:unhideWhenUsed/>
    <w:tblPr>
      <w:tblCellMar>
        <w:left w:w="108" w:type="dxa"/>
        <w:top w:w="0" w:type="dxa"/>
        <w:right w:w="108" w:type="dxa"/>
        <w:bottom w:w="0" w:type="dxa"/>
      </w:tblCellMar>
    </w:tblPr>
  </w:style>
  <w:style w:type="table" w:styleId="1903">
    <w:name w:val="Table Grid"/>
    <w:basedOn w:val="190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04" w:customStyle="1">
    <w:name w:val="Table Grid Light"/>
    <w:basedOn w:val="190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05">
    <w:name w:val="Plain Table 1"/>
    <w:basedOn w:val="190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06">
    <w:name w:val="Plain Table 2"/>
    <w:basedOn w:val="190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07">
    <w:name w:val="Plain Table 3"/>
    <w:basedOn w:val="190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08">
    <w:name w:val="Plain Table 4"/>
    <w:basedOn w:val="190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09">
    <w:name w:val="Plain Table 5"/>
    <w:basedOn w:val="190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10">
    <w:name w:val="Grid Table 1 Light"/>
    <w:basedOn w:val="190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11" w:customStyle="1">
    <w:name w:val="Grid Table 1 Light - Accent 1"/>
    <w:basedOn w:val="190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12" w:customStyle="1">
    <w:name w:val="Grid Table 1 Light - Accent 2"/>
    <w:basedOn w:val="190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13" w:customStyle="1">
    <w:name w:val="Grid Table 1 Light - Accent 3"/>
    <w:basedOn w:val="190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14" w:customStyle="1">
    <w:name w:val="Grid Table 1 Light - Accent 4"/>
    <w:basedOn w:val="190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15" w:customStyle="1">
    <w:name w:val="Grid Table 1 Light - Accent 5"/>
    <w:basedOn w:val="190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16" w:customStyle="1">
    <w:name w:val="Grid Table 1 Light - Accent 6"/>
    <w:basedOn w:val="190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17">
    <w:name w:val="Grid Table 2"/>
    <w:basedOn w:val="190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18" w:customStyle="1">
    <w:name w:val="Grid Table 2 - Accent 1"/>
    <w:basedOn w:val="190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19" w:customStyle="1">
    <w:name w:val="Grid Table 2 - Accent 2"/>
    <w:basedOn w:val="190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0" w:customStyle="1">
    <w:name w:val="Grid Table 2 - Accent 3"/>
    <w:basedOn w:val="190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21" w:customStyle="1">
    <w:name w:val="Grid Table 2 - Accent 4"/>
    <w:basedOn w:val="190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22" w:customStyle="1">
    <w:name w:val="Grid Table 2 - Accent 5"/>
    <w:basedOn w:val="190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23" w:customStyle="1">
    <w:name w:val="Grid Table 2 - Accent 6"/>
    <w:basedOn w:val="190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24">
    <w:name w:val="Grid Table 3"/>
    <w:basedOn w:val="190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25" w:customStyle="1">
    <w:name w:val="Grid Table 3 - Accent 1"/>
    <w:basedOn w:val="190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26" w:customStyle="1">
    <w:name w:val="Grid Table 3 - Accent 2"/>
    <w:basedOn w:val="190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27" w:customStyle="1">
    <w:name w:val="Grid Table 3 - Accent 3"/>
    <w:basedOn w:val="190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28" w:customStyle="1">
    <w:name w:val="Grid Table 3 - Accent 4"/>
    <w:basedOn w:val="190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29" w:customStyle="1">
    <w:name w:val="Grid Table 3 - Accent 5"/>
    <w:basedOn w:val="190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0" w:customStyle="1">
    <w:name w:val="Grid Table 3 - Accent 6"/>
    <w:basedOn w:val="190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1">
    <w:name w:val="Grid Table 4"/>
    <w:basedOn w:val="190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32" w:customStyle="1">
    <w:name w:val="Grid Table 4 - Accent 1"/>
    <w:basedOn w:val="1902"/>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33" w:customStyle="1">
    <w:name w:val="Grid Table 4 - Accent 2"/>
    <w:basedOn w:val="190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34" w:customStyle="1">
    <w:name w:val="Grid Table 4 - Accent 3"/>
    <w:basedOn w:val="190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35" w:customStyle="1">
    <w:name w:val="Grid Table 4 - Accent 4"/>
    <w:basedOn w:val="190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36" w:customStyle="1">
    <w:name w:val="Grid Table 4 - Accent 5"/>
    <w:basedOn w:val="1902"/>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37" w:customStyle="1">
    <w:name w:val="Grid Table 4 - Accent 6"/>
    <w:basedOn w:val="190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38">
    <w:name w:val="Grid Table 5 Dark"/>
    <w:basedOn w:val="19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39" w:customStyle="1">
    <w:name w:val="Grid Table 5 Dark- Accent 1"/>
    <w:basedOn w:val="19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40" w:customStyle="1">
    <w:name w:val="Grid Table 5 Dark - Accent 2"/>
    <w:basedOn w:val="19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41" w:customStyle="1">
    <w:name w:val="Grid Table 5 Dark - Accent 3"/>
    <w:basedOn w:val="19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42" w:customStyle="1">
    <w:name w:val="Grid Table 5 Dark- Accent 4"/>
    <w:basedOn w:val="19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43" w:customStyle="1">
    <w:name w:val="Grid Table 5 Dark - Accent 5"/>
    <w:basedOn w:val="19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44" w:customStyle="1">
    <w:name w:val="Grid Table 5 Dark - Accent 6"/>
    <w:basedOn w:val="19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45">
    <w:name w:val="Grid Table 6 Colorful"/>
    <w:basedOn w:val="190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46" w:customStyle="1">
    <w:name w:val="Grid Table 6 Colorful - Accent 1"/>
    <w:basedOn w:val="1902"/>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47" w:customStyle="1">
    <w:name w:val="Grid Table 6 Colorful - Accent 2"/>
    <w:basedOn w:val="190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48" w:customStyle="1">
    <w:name w:val="Grid Table 6 Colorful - Accent 3"/>
    <w:basedOn w:val="190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49" w:customStyle="1">
    <w:name w:val="Grid Table 6 Colorful - Accent 4"/>
    <w:basedOn w:val="190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50" w:customStyle="1">
    <w:name w:val="Grid Table 6 Colorful - Accent 5"/>
    <w:basedOn w:val="1902"/>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51" w:customStyle="1">
    <w:name w:val="Grid Table 6 Colorful - Accent 6"/>
    <w:basedOn w:val="190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52">
    <w:name w:val="Grid Table 7 Colorful"/>
    <w:basedOn w:val="190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53" w:customStyle="1">
    <w:name w:val="Grid Table 7 Colorful - Accent 1"/>
    <w:basedOn w:val="1902"/>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54" w:customStyle="1">
    <w:name w:val="Grid Table 7 Colorful - Accent 2"/>
    <w:basedOn w:val="190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55" w:customStyle="1">
    <w:name w:val="Grid Table 7 Colorful - Accent 3"/>
    <w:basedOn w:val="190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56" w:customStyle="1">
    <w:name w:val="Grid Table 7 Colorful - Accent 4"/>
    <w:basedOn w:val="190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57" w:customStyle="1">
    <w:name w:val="Grid Table 7 Colorful - Accent 5"/>
    <w:basedOn w:val="1902"/>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58" w:customStyle="1">
    <w:name w:val="Grid Table 7 Colorful - Accent 6"/>
    <w:basedOn w:val="190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59">
    <w:name w:val="List Table 1 Light"/>
    <w:basedOn w:val="1902"/>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60" w:customStyle="1">
    <w:name w:val="List Table 1 Light - Accent 1"/>
    <w:basedOn w:val="1902"/>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61" w:customStyle="1">
    <w:name w:val="List Table 1 Light - Accent 2"/>
    <w:basedOn w:val="1902"/>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62" w:customStyle="1">
    <w:name w:val="List Table 1 Light - Accent 3"/>
    <w:basedOn w:val="1902"/>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63" w:customStyle="1">
    <w:name w:val="List Table 1 Light - Accent 4"/>
    <w:basedOn w:val="1902"/>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64" w:customStyle="1">
    <w:name w:val="List Table 1 Light - Accent 5"/>
    <w:basedOn w:val="1902"/>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65" w:customStyle="1">
    <w:name w:val="List Table 1 Light - Accent 6"/>
    <w:basedOn w:val="1902"/>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66">
    <w:name w:val="List Table 2"/>
    <w:basedOn w:val="190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67" w:customStyle="1">
    <w:name w:val="List Table 2 - Accent 1"/>
    <w:basedOn w:val="1902"/>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68" w:customStyle="1">
    <w:name w:val="List Table 2 - Accent 2"/>
    <w:basedOn w:val="190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69" w:customStyle="1">
    <w:name w:val="List Table 2 - Accent 3"/>
    <w:basedOn w:val="190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70" w:customStyle="1">
    <w:name w:val="List Table 2 - Accent 4"/>
    <w:basedOn w:val="190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71" w:customStyle="1">
    <w:name w:val="List Table 2 - Accent 5"/>
    <w:basedOn w:val="1902"/>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72" w:customStyle="1">
    <w:name w:val="List Table 2 - Accent 6"/>
    <w:basedOn w:val="190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73">
    <w:name w:val="List Table 3"/>
    <w:basedOn w:val="190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74" w:customStyle="1">
    <w:name w:val="List Table 3 - Accent 1"/>
    <w:basedOn w:val="1902"/>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75" w:customStyle="1">
    <w:name w:val="List Table 3 - Accent 2"/>
    <w:basedOn w:val="190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76" w:customStyle="1">
    <w:name w:val="List Table 3 - Accent 3"/>
    <w:basedOn w:val="190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77" w:customStyle="1">
    <w:name w:val="List Table 3 - Accent 4"/>
    <w:basedOn w:val="190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78" w:customStyle="1">
    <w:name w:val="List Table 3 - Accent 5"/>
    <w:basedOn w:val="1902"/>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79" w:customStyle="1">
    <w:name w:val="List Table 3 - Accent 6"/>
    <w:basedOn w:val="190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80">
    <w:name w:val="List Table 4"/>
    <w:basedOn w:val="190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1" w:customStyle="1">
    <w:name w:val="List Table 4 - Accent 1"/>
    <w:basedOn w:val="1902"/>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2" w:customStyle="1">
    <w:name w:val="List Table 4 - Accent 2"/>
    <w:basedOn w:val="190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83" w:customStyle="1">
    <w:name w:val="List Table 4 - Accent 3"/>
    <w:basedOn w:val="190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84" w:customStyle="1">
    <w:name w:val="List Table 4 - Accent 4"/>
    <w:basedOn w:val="190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85" w:customStyle="1">
    <w:name w:val="List Table 4 - Accent 5"/>
    <w:basedOn w:val="1902"/>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86" w:customStyle="1">
    <w:name w:val="List Table 4 - Accent 6"/>
    <w:basedOn w:val="190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87">
    <w:name w:val="List Table 5 Dark"/>
    <w:basedOn w:val="190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88" w:customStyle="1">
    <w:name w:val="List Table 5 Dark - Accent 1"/>
    <w:basedOn w:val="1902"/>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89" w:customStyle="1">
    <w:name w:val="List Table 5 Dark - Accent 2"/>
    <w:basedOn w:val="190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90" w:customStyle="1">
    <w:name w:val="List Table 5 Dark - Accent 3"/>
    <w:basedOn w:val="190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91" w:customStyle="1">
    <w:name w:val="List Table 5 Dark - Accent 4"/>
    <w:basedOn w:val="190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92" w:customStyle="1">
    <w:name w:val="List Table 5 Dark - Accent 5"/>
    <w:basedOn w:val="1902"/>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93" w:customStyle="1">
    <w:name w:val="List Table 5 Dark - Accent 6"/>
    <w:basedOn w:val="190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94">
    <w:name w:val="List Table 6 Colorful"/>
    <w:basedOn w:val="190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95" w:customStyle="1">
    <w:name w:val="List Table 6 Colorful - Accent 1"/>
    <w:basedOn w:val="1902"/>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96" w:customStyle="1">
    <w:name w:val="List Table 6 Colorful - Accent 2"/>
    <w:basedOn w:val="190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97" w:customStyle="1">
    <w:name w:val="List Table 6 Colorful - Accent 3"/>
    <w:basedOn w:val="190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98" w:customStyle="1">
    <w:name w:val="List Table 6 Colorful - Accent 4"/>
    <w:basedOn w:val="190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99" w:customStyle="1">
    <w:name w:val="List Table 6 Colorful - Accent 5"/>
    <w:basedOn w:val="1902"/>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00" w:customStyle="1">
    <w:name w:val="List Table 6 Colorful - Accent 6"/>
    <w:basedOn w:val="190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01">
    <w:name w:val="List Table 7 Colorful"/>
    <w:basedOn w:val="1902"/>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02" w:customStyle="1">
    <w:name w:val="List Table 7 Colorful - Accent 1"/>
    <w:basedOn w:val="1902"/>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03" w:customStyle="1">
    <w:name w:val="List Table 7 Colorful - Accent 2"/>
    <w:basedOn w:val="1902"/>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04" w:customStyle="1">
    <w:name w:val="List Table 7 Colorful - Accent 3"/>
    <w:basedOn w:val="1902"/>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05" w:customStyle="1">
    <w:name w:val="List Table 7 Colorful - Accent 4"/>
    <w:basedOn w:val="1902"/>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06" w:customStyle="1">
    <w:name w:val="List Table 7 Colorful - Accent 5"/>
    <w:basedOn w:val="1902"/>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07" w:customStyle="1">
    <w:name w:val="List Table 7 Colorful - Accent 6"/>
    <w:basedOn w:val="1902"/>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08" w:customStyle="1">
    <w:name w:val="Lined - Accent"/>
    <w:basedOn w:val="190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09" w:customStyle="1">
    <w:name w:val="Lined - Accent 1"/>
    <w:basedOn w:val="190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0" w:customStyle="1">
    <w:name w:val="Lined - Accent 2"/>
    <w:basedOn w:val="190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11" w:customStyle="1">
    <w:name w:val="Lined - Accent 3"/>
    <w:basedOn w:val="190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12" w:customStyle="1">
    <w:name w:val="Lined - Accent 4"/>
    <w:basedOn w:val="190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13" w:customStyle="1">
    <w:name w:val="Lined - Accent 5"/>
    <w:basedOn w:val="190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14" w:customStyle="1">
    <w:name w:val="Lined - Accent 6"/>
    <w:basedOn w:val="190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15" w:customStyle="1">
    <w:name w:val="Bordered &amp; Lined - Accent"/>
    <w:basedOn w:val="190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16" w:customStyle="1">
    <w:name w:val="Bordered &amp; Lined - Accent 1"/>
    <w:basedOn w:val="1902"/>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7" w:customStyle="1">
    <w:name w:val="Bordered &amp; Lined - Accent 2"/>
    <w:basedOn w:val="1902"/>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18" w:customStyle="1">
    <w:name w:val="Bordered &amp; Lined - Accent 3"/>
    <w:basedOn w:val="1902"/>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19" w:customStyle="1">
    <w:name w:val="Bordered &amp; Lined - Accent 4"/>
    <w:basedOn w:val="1902"/>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0" w:customStyle="1">
    <w:name w:val="Bordered &amp; Lined - Accent 5"/>
    <w:basedOn w:val="1902"/>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1" w:customStyle="1">
    <w:name w:val="Bordered &amp; Lined - Accent 6"/>
    <w:basedOn w:val="1902"/>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2" w:customStyle="1">
    <w:name w:val="Bordered"/>
    <w:basedOn w:val="190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23" w:customStyle="1">
    <w:name w:val="Bordered - Accent 1"/>
    <w:basedOn w:val="190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24" w:customStyle="1">
    <w:name w:val="Bordered - Accent 2"/>
    <w:basedOn w:val="190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25" w:customStyle="1">
    <w:name w:val="Bordered - Accent 3"/>
    <w:basedOn w:val="190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26" w:customStyle="1">
    <w:name w:val="Bordered - Accent 4"/>
    <w:basedOn w:val="190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27" w:customStyle="1">
    <w:name w:val="Bordered - Accent 5"/>
    <w:basedOn w:val="190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28" w:customStyle="1">
    <w:name w:val="Bordered - Accent 6"/>
    <w:basedOn w:val="190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29" w:customStyle="1">
    <w:name w:val="Введение_character"/>
    <w:link w:val="2030"/>
    <w:rPr>
      <w:rFonts w:ascii="Times New Roman" w:hAnsi="Times New Roman" w:eastAsia="Times New Roman" w:cs="Times New Roman"/>
      <w:b/>
      <w:sz w:val="28"/>
      <w:szCs w:val="24"/>
    </w:rPr>
  </w:style>
  <w:style w:type="paragraph" w:styleId="2030" w:customStyle="1">
    <w:name w:val="Введение"/>
    <w:basedOn w:val="1818"/>
    <w:link w:val="2029"/>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81" w:default="1">
    <w:name w:val="Normal"/>
    <w:qFormat/>
  </w:style>
  <w:style w:type="character" w:styleId="2482" w:default="1">
    <w:name w:val="Default Paragraph Font"/>
    <w:uiPriority w:val="1"/>
    <w:semiHidden/>
    <w:unhideWhenUsed/>
  </w:style>
  <w:style w:type="numbering" w:styleId="2483" w:default="1">
    <w:name w:val="No List"/>
    <w:uiPriority w:val="99"/>
    <w:semiHidden/>
    <w:unhideWhenUsed/>
  </w:style>
  <w:style w:type="paragraph" w:styleId="2484">
    <w:name w:val="Heading 1"/>
    <w:basedOn w:val="2481"/>
    <w:next w:val="2481"/>
    <w:link w:val="2485"/>
    <w:uiPriority w:val="9"/>
    <w:qFormat/>
    <w:pPr>
      <w:keepLines/>
      <w:keepNext/>
      <w:spacing w:before="480" w:after="200"/>
      <w:outlineLvl w:val="0"/>
    </w:pPr>
    <w:rPr>
      <w:rFonts w:ascii="Arial" w:hAnsi="Arial" w:eastAsia="Arial" w:cs="Arial"/>
      <w:sz w:val="40"/>
      <w:szCs w:val="40"/>
    </w:rPr>
  </w:style>
  <w:style w:type="character" w:styleId="2485">
    <w:name w:val="Heading 1 Char"/>
    <w:basedOn w:val="2482"/>
    <w:link w:val="2484"/>
    <w:uiPriority w:val="9"/>
    <w:rPr>
      <w:rFonts w:ascii="Arial" w:hAnsi="Arial" w:eastAsia="Arial" w:cs="Arial"/>
      <w:sz w:val="40"/>
      <w:szCs w:val="40"/>
    </w:rPr>
  </w:style>
  <w:style w:type="paragraph" w:styleId="2486">
    <w:name w:val="Heading 2"/>
    <w:basedOn w:val="2481"/>
    <w:next w:val="2481"/>
    <w:link w:val="2487"/>
    <w:uiPriority w:val="9"/>
    <w:unhideWhenUsed/>
    <w:qFormat/>
    <w:pPr>
      <w:keepLines/>
      <w:keepNext/>
      <w:spacing w:before="360" w:after="200"/>
      <w:outlineLvl w:val="1"/>
    </w:pPr>
    <w:rPr>
      <w:rFonts w:ascii="Arial" w:hAnsi="Arial" w:eastAsia="Arial" w:cs="Arial"/>
      <w:sz w:val="34"/>
    </w:rPr>
  </w:style>
  <w:style w:type="character" w:styleId="2487">
    <w:name w:val="Heading 2 Char"/>
    <w:basedOn w:val="2482"/>
    <w:link w:val="2486"/>
    <w:uiPriority w:val="9"/>
    <w:rPr>
      <w:rFonts w:ascii="Arial" w:hAnsi="Arial" w:eastAsia="Arial" w:cs="Arial"/>
      <w:sz w:val="34"/>
    </w:rPr>
  </w:style>
  <w:style w:type="paragraph" w:styleId="2488">
    <w:name w:val="Heading 3"/>
    <w:basedOn w:val="2481"/>
    <w:next w:val="2481"/>
    <w:link w:val="2489"/>
    <w:uiPriority w:val="9"/>
    <w:unhideWhenUsed/>
    <w:qFormat/>
    <w:pPr>
      <w:keepLines/>
      <w:keepNext/>
      <w:spacing w:before="320" w:after="200"/>
      <w:outlineLvl w:val="2"/>
    </w:pPr>
    <w:rPr>
      <w:rFonts w:ascii="Arial" w:hAnsi="Arial" w:eastAsia="Arial" w:cs="Arial"/>
      <w:sz w:val="30"/>
      <w:szCs w:val="30"/>
    </w:rPr>
  </w:style>
  <w:style w:type="character" w:styleId="2489">
    <w:name w:val="Heading 3 Char"/>
    <w:basedOn w:val="2482"/>
    <w:link w:val="2488"/>
    <w:uiPriority w:val="9"/>
    <w:rPr>
      <w:rFonts w:ascii="Arial" w:hAnsi="Arial" w:eastAsia="Arial" w:cs="Arial"/>
      <w:sz w:val="30"/>
      <w:szCs w:val="30"/>
    </w:rPr>
  </w:style>
  <w:style w:type="paragraph" w:styleId="2490">
    <w:name w:val="Heading 4"/>
    <w:basedOn w:val="2481"/>
    <w:next w:val="2481"/>
    <w:link w:val="2491"/>
    <w:uiPriority w:val="9"/>
    <w:unhideWhenUsed/>
    <w:qFormat/>
    <w:pPr>
      <w:keepLines/>
      <w:keepNext/>
      <w:spacing w:before="320" w:after="200"/>
      <w:outlineLvl w:val="3"/>
    </w:pPr>
    <w:rPr>
      <w:rFonts w:ascii="Arial" w:hAnsi="Arial" w:eastAsia="Arial" w:cs="Arial"/>
      <w:b/>
      <w:bCs/>
      <w:sz w:val="26"/>
      <w:szCs w:val="26"/>
    </w:rPr>
  </w:style>
  <w:style w:type="character" w:styleId="2491">
    <w:name w:val="Heading 4 Char"/>
    <w:basedOn w:val="2482"/>
    <w:link w:val="2490"/>
    <w:uiPriority w:val="9"/>
    <w:rPr>
      <w:rFonts w:ascii="Arial" w:hAnsi="Arial" w:eastAsia="Arial" w:cs="Arial"/>
      <w:b/>
      <w:bCs/>
      <w:sz w:val="26"/>
      <w:szCs w:val="26"/>
    </w:rPr>
  </w:style>
  <w:style w:type="paragraph" w:styleId="2492">
    <w:name w:val="Heading 5"/>
    <w:basedOn w:val="2481"/>
    <w:next w:val="2481"/>
    <w:link w:val="2493"/>
    <w:uiPriority w:val="9"/>
    <w:unhideWhenUsed/>
    <w:qFormat/>
    <w:pPr>
      <w:keepLines/>
      <w:keepNext/>
      <w:spacing w:before="320" w:after="200"/>
      <w:outlineLvl w:val="4"/>
    </w:pPr>
    <w:rPr>
      <w:rFonts w:ascii="Arial" w:hAnsi="Arial" w:eastAsia="Arial" w:cs="Arial"/>
      <w:b/>
      <w:bCs/>
      <w:sz w:val="24"/>
      <w:szCs w:val="24"/>
    </w:rPr>
  </w:style>
  <w:style w:type="character" w:styleId="2493">
    <w:name w:val="Heading 5 Char"/>
    <w:basedOn w:val="2482"/>
    <w:link w:val="2492"/>
    <w:uiPriority w:val="9"/>
    <w:rPr>
      <w:rFonts w:ascii="Arial" w:hAnsi="Arial" w:eastAsia="Arial" w:cs="Arial"/>
      <w:b/>
      <w:bCs/>
      <w:sz w:val="24"/>
      <w:szCs w:val="24"/>
    </w:rPr>
  </w:style>
  <w:style w:type="paragraph" w:styleId="2494">
    <w:name w:val="Heading 6"/>
    <w:basedOn w:val="2481"/>
    <w:next w:val="2481"/>
    <w:link w:val="2495"/>
    <w:uiPriority w:val="9"/>
    <w:unhideWhenUsed/>
    <w:qFormat/>
    <w:pPr>
      <w:keepLines/>
      <w:keepNext/>
      <w:spacing w:before="320" w:after="200"/>
      <w:outlineLvl w:val="5"/>
    </w:pPr>
    <w:rPr>
      <w:rFonts w:ascii="Arial" w:hAnsi="Arial" w:eastAsia="Arial" w:cs="Arial"/>
      <w:b/>
      <w:bCs/>
      <w:sz w:val="22"/>
      <w:szCs w:val="22"/>
    </w:rPr>
  </w:style>
  <w:style w:type="character" w:styleId="2495">
    <w:name w:val="Heading 6 Char"/>
    <w:basedOn w:val="2482"/>
    <w:link w:val="2494"/>
    <w:uiPriority w:val="9"/>
    <w:rPr>
      <w:rFonts w:ascii="Arial" w:hAnsi="Arial" w:eastAsia="Arial" w:cs="Arial"/>
      <w:b/>
      <w:bCs/>
      <w:sz w:val="22"/>
      <w:szCs w:val="22"/>
    </w:rPr>
  </w:style>
  <w:style w:type="paragraph" w:styleId="2496">
    <w:name w:val="Heading 7"/>
    <w:basedOn w:val="2481"/>
    <w:next w:val="2481"/>
    <w:link w:val="2497"/>
    <w:uiPriority w:val="9"/>
    <w:unhideWhenUsed/>
    <w:qFormat/>
    <w:pPr>
      <w:keepLines/>
      <w:keepNext/>
      <w:spacing w:before="320" w:after="200"/>
      <w:outlineLvl w:val="6"/>
    </w:pPr>
    <w:rPr>
      <w:rFonts w:ascii="Arial" w:hAnsi="Arial" w:eastAsia="Arial" w:cs="Arial"/>
      <w:b/>
      <w:bCs/>
      <w:i/>
      <w:iCs/>
      <w:sz w:val="22"/>
      <w:szCs w:val="22"/>
    </w:rPr>
  </w:style>
  <w:style w:type="character" w:styleId="2497">
    <w:name w:val="Heading 7 Char"/>
    <w:basedOn w:val="2482"/>
    <w:link w:val="2496"/>
    <w:uiPriority w:val="9"/>
    <w:rPr>
      <w:rFonts w:ascii="Arial" w:hAnsi="Arial" w:eastAsia="Arial" w:cs="Arial"/>
      <w:b/>
      <w:bCs/>
      <w:i/>
      <w:iCs/>
      <w:sz w:val="22"/>
      <w:szCs w:val="22"/>
    </w:rPr>
  </w:style>
  <w:style w:type="paragraph" w:styleId="2498">
    <w:name w:val="Heading 8"/>
    <w:basedOn w:val="2481"/>
    <w:next w:val="2481"/>
    <w:link w:val="2499"/>
    <w:uiPriority w:val="9"/>
    <w:unhideWhenUsed/>
    <w:qFormat/>
    <w:pPr>
      <w:keepLines/>
      <w:keepNext/>
      <w:spacing w:before="320" w:after="200"/>
      <w:outlineLvl w:val="7"/>
    </w:pPr>
    <w:rPr>
      <w:rFonts w:ascii="Arial" w:hAnsi="Arial" w:eastAsia="Arial" w:cs="Arial"/>
      <w:i/>
      <w:iCs/>
      <w:sz w:val="22"/>
      <w:szCs w:val="22"/>
    </w:rPr>
  </w:style>
  <w:style w:type="character" w:styleId="2499">
    <w:name w:val="Heading 8 Char"/>
    <w:basedOn w:val="2482"/>
    <w:link w:val="2498"/>
    <w:uiPriority w:val="9"/>
    <w:rPr>
      <w:rFonts w:ascii="Arial" w:hAnsi="Arial" w:eastAsia="Arial" w:cs="Arial"/>
      <w:i/>
      <w:iCs/>
      <w:sz w:val="22"/>
      <w:szCs w:val="22"/>
    </w:rPr>
  </w:style>
  <w:style w:type="paragraph" w:styleId="2500">
    <w:name w:val="Heading 9"/>
    <w:basedOn w:val="2481"/>
    <w:next w:val="2481"/>
    <w:link w:val="2501"/>
    <w:uiPriority w:val="9"/>
    <w:unhideWhenUsed/>
    <w:qFormat/>
    <w:pPr>
      <w:keepLines/>
      <w:keepNext/>
      <w:spacing w:before="320" w:after="200"/>
      <w:outlineLvl w:val="8"/>
    </w:pPr>
    <w:rPr>
      <w:rFonts w:ascii="Arial" w:hAnsi="Arial" w:eastAsia="Arial" w:cs="Arial"/>
      <w:i/>
      <w:iCs/>
      <w:sz w:val="21"/>
      <w:szCs w:val="21"/>
    </w:rPr>
  </w:style>
  <w:style w:type="character" w:styleId="2501">
    <w:name w:val="Heading 9 Char"/>
    <w:basedOn w:val="2482"/>
    <w:link w:val="2500"/>
    <w:uiPriority w:val="9"/>
    <w:rPr>
      <w:rFonts w:ascii="Arial" w:hAnsi="Arial" w:eastAsia="Arial" w:cs="Arial"/>
      <w:i/>
      <w:iCs/>
      <w:sz w:val="21"/>
      <w:szCs w:val="21"/>
    </w:rPr>
  </w:style>
  <w:style w:type="paragraph" w:styleId="2502">
    <w:name w:val="List Paragraph"/>
    <w:basedOn w:val="2481"/>
    <w:uiPriority w:val="34"/>
    <w:qFormat/>
    <w:pPr>
      <w:contextualSpacing/>
      <w:ind w:left="720"/>
    </w:pPr>
  </w:style>
  <w:style w:type="table" w:styleId="2503" w:default="1">
    <w:name w:val="Normal Table"/>
    <w:uiPriority w:val="99"/>
    <w:semiHidden/>
    <w:unhideWhenUsed/>
    <w:tblPr>
      <w:tblInd w:w="0" w:type="dxa"/>
      <w:tblCellMar>
        <w:left w:w="108" w:type="dxa"/>
        <w:top w:w="0" w:type="dxa"/>
        <w:right w:w="108" w:type="dxa"/>
        <w:bottom w:w="0" w:type="dxa"/>
      </w:tblCellMar>
    </w:tblPr>
  </w:style>
  <w:style w:type="paragraph" w:styleId="2504">
    <w:name w:val="No Spacing"/>
    <w:uiPriority w:val="1"/>
    <w:qFormat/>
    <w:pPr>
      <w:spacing w:before="0" w:after="0" w:line="240" w:lineRule="auto"/>
    </w:pPr>
  </w:style>
  <w:style w:type="paragraph" w:styleId="2505">
    <w:name w:val="Title"/>
    <w:basedOn w:val="2481"/>
    <w:next w:val="2481"/>
    <w:link w:val="2506"/>
    <w:uiPriority w:val="10"/>
    <w:qFormat/>
    <w:pPr>
      <w:contextualSpacing/>
      <w:spacing w:before="300" w:after="200"/>
    </w:pPr>
    <w:rPr>
      <w:sz w:val="48"/>
      <w:szCs w:val="48"/>
    </w:rPr>
  </w:style>
  <w:style w:type="character" w:styleId="2506">
    <w:name w:val="Title Char"/>
    <w:basedOn w:val="2482"/>
    <w:link w:val="2505"/>
    <w:uiPriority w:val="10"/>
    <w:rPr>
      <w:sz w:val="48"/>
      <w:szCs w:val="48"/>
    </w:rPr>
  </w:style>
  <w:style w:type="paragraph" w:styleId="2507">
    <w:name w:val="Subtitle"/>
    <w:basedOn w:val="2481"/>
    <w:next w:val="2481"/>
    <w:link w:val="2508"/>
    <w:uiPriority w:val="11"/>
    <w:qFormat/>
    <w:pPr>
      <w:spacing w:before="200" w:after="200"/>
    </w:pPr>
    <w:rPr>
      <w:sz w:val="24"/>
      <w:szCs w:val="24"/>
    </w:rPr>
  </w:style>
  <w:style w:type="character" w:styleId="2508">
    <w:name w:val="Subtitle Char"/>
    <w:basedOn w:val="2482"/>
    <w:link w:val="2507"/>
    <w:uiPriority w:val="11"/>
    <w:rPr>
      <w:sz w:val="24"/>
      <w:szCs w:val="24"/>
    </w:rPr>
  </w:style>
  <w:style w:type="paragraph" w:styleId="2509">
    <w:name w:val="Quote"/>
    <w:basedOn w:val="2481"/>
    <w:next w:val="2481"/>
    <w:link w:val="2510"/>
    <w:uiPriority w:val="29"/>
    <w:qFormat/>
    <w:pPr>
      <w:ind w:left="720" w:right="720"/>
    </w:pPr>
    <w:rPr>
      <w:i/>
    </w:rPr>
  </w:style>
  <w:style w:type="character" w:styleId="2510">
    <w:name w:val="Quote Char"/>
    <w:link w:val="2509"/>
    <w:uiPriority w:val="29"/>
    <w:rPr>
      <w:i/>
    </w:rPr>
  </w:style>
  <w:style w:type="paragraph" w:styleId="2511">
    <w:name w:val="Intense Quote"/>
    <w:basedOn w:val="2481"/>
    <w:next w:val="2481"/>
    <w:link w:val="251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12">
    <w:name w:val="Intense Quote Char"/>
    <w:link w:val="2511"/>
    <w:uiPriority w:val="30"/>
    <w:rPr>
      <w:i/>
    </w:rPr>
  </w:style>
  <w:style w:type="paragraph" w:styleId="2513">
    <w:name w:val="Header"/>
    <w:basedOn w:val="2481"/>
    <w:link w:val="2514"/>
    <w:uiPriority w:val="99"/>
    <w:unhideWhenUsed/>
    <w:pPr>
      <w:spacing w:after="0" w:line="240" w:lineRule="auto"/>
      <w:tabs>
        <w:tab w:val="center" w:pos="7143" w:leader="none"/>
        <w:tab w:val="right" w:pos="14287" w:leader="none"/>
      </w:tabs>
    </w:pPr>
  </w:style>
  <w:style w:type="character" w:styleId="2514">
    <w:name w:val="Header Char"/>
    <w:basedOn w:val="2482"/>
    <w:link w:val="2513"/>
    <w:uiPriority w:val="99"/>
  </w:style>
  <w:style w:type="paragraph" w:styleId="2515">
    <w:name w:val="Footer"/>
    <w:basedOn w:val="2481"/>
    <w:link w:val="2518"/>
    <w:uiPriority w:val="99"/>
    <w:unhideWhenUsed/>
    <w:pPr>
      <w:spacing w:after="0" w:line="240" w:lineRule="auto"/>
      <w:tabs>
        <w:tab w:val="center" w:pos="7143" w:leader="none"/>
        <w:tab w:val="right" w:pos="14287" w:leader="none"/>
      </w:tabs>
    </w:pPr>
  </w:style>
  <w:style w:type="character" w:styleId="2516">
    <w:name w:val="Footer Char"/>
    <w:basedOn w:val="2482"/>
    <w:link w:val="2515"/>
    <w:uiPriority w:val="99"/>
  </w:style>
  <w:style w:type="paragraph" w:styleId="2517">
    <w:name w:val="Caption"/>
    <w:basedOn w:val="2481"/>
    <w:next w:val="2481"/>
    <w:uiPriority w:val="35"/>
    <w:semiHidden/>
    <w:unhideWhenUsed/>
    <w:qFormat/>
    <w:pPr>
      <w:spacing w:line="276" w:lineRule="auto"/>
    </w:pPr>
    <w:rPr>
      <w:b/>
      <w:bCs/>
      <w:color w:val="4f81bd" w:themeColor="accent1"/>
      <w:sz w:val="18"/>
      <w:szCs w:val="18"/>
    </w:rPr>
  </w:style>
  <w:style w:type="character" w:styleId="2518">
    <w:name w:val="Caption Char"/>
    <w:basedOn w:val="2517"/>
    <w:link w:val="2515"/>
    <w:uiPriority w:val="99"/>
  </w:style>
  <w:style w:type="table" w:styleId="2519">
    <w:name w:val="Table Grid"/>
    <w:basedOn w:val="250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20">
    <w:name w:val="Table Grid Light"/>
    <w:basedOn w:val="25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21">
    <w:name w:val="Plain Table 1"/>
    <w:basedOn w:val="25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22">
    <w:name w:val="Plain Table 2"/>
    <w:basedOn w:val="250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23">
    <w:name w:val="Plain Table 3"/>
    <w:basedOn w:val="25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24">
    <w:name w:val="Plain Table 4"/>
    <w:basedOn w:val="25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25">
    <w:name w:val="Plain Table 5"/>
    <w:basedOn w:val="25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26">
    <w:name w:val="Grid Table 1 Light"/>
    <w:basedOn w:val="250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27">
    <w:name w:val="Grid Table 1 Light - Accent 1"/>
    <w:basedOn w:val="25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28">
    <w:name w:val="Grid Table 1 Light - Accent 2"/>
    <w:basedOn w:val="25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29">
    <w:name w:val="Grid Table 1 Light - Accent 3"/>
    <w:basedOn w:val="25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30">
    <w:name w:val="Grid Table 1 Light - Accent 4"/>
    <w:basedOn w:val="25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31">
    <w:name w:val="Grid Table 1 Light - Accent 5"/>
    <w:basedOn w:val="25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32">
    <w:name w:val="Grid Table 1 Light - Accent 6"/>
    <w:basedOn w:val="25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33">
    <w:name w:val="Grid Table 2"/>
    <w:basedOn w:val="25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34">
    <w:name w:val="Grid Table 2 - Accent 1"/>
    <w:basedOn w:val="25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35">
    <w:name w:val="Grid Table 2 - Accent 2"/>
    <w:basedOn w:val="25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36">
    <w:name w:val="Grid Table 2 - Accent 3"/>
    <w:basedOn w:val="25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37">
    <w:name w:val="Grid Table 2 - Accent 4"/>
    <w:basedOn w:val="25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38">
    <w:name w:val="Grid Table 2 - Accent 5"/>
    <w:basedOn w:val="25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39">
    <w:name w:val="Grid Table 2 - Accent 6"/>
    <w:basedOn w:val="25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40">
    <w:name w:val="Grid Table 3"/>
    <w:basedOn w:val="25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1">
    <w:name w:val="Grid Table 3 - Accent 1"/>
    <w:basedOn w:val="25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2">
    <w:name w:val="Grid Table 3 - Accent 2"/>
    <w:basedOn w:val="25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3">
    <w:name w:val="Grid Table 3 - Accent 3"/>
    <w:basedOn w:val="25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4">
    <w:name w:val="Grid Table 3 - Accent 4"/>
    <w:basedOn w:val="25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5">
    <w:name w:val="Grid Table 3 - Accent 5"/>
    <w:basedOn w:val="25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6">
    <w:name w:val="Grid Table 3 - Accent 6"/>
    <w:basedOn w:val="25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7">
    <w:name w:val="Grid Table 4"/>
    <w:basedOn w:val="250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48">
    <w:name w:val="Grid Table 4 - Accent 1"/>
    <w:basedOn w:val="250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49">
    <w:name w:val="Grid Table 4 - Accent 2"/>
    <w:basedOn w:val="250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50">
    <w:name w:val="Grid Table 4 - Accent 3"/>
    <w:basedOn w:val="250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51">
    <w:name w:val="Grid Table 4 - Accent 4"/>
    <w:basedOn w:val="250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52">
    <w:name w:val="Grid Table 4 - Accent 5"/>
    <w:basedOn w:val="250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53">
    <w:name w:val="Grid Table 4 - Accent 6"/>
    <w:basedOn w:val="250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54">
    <w:name w:val="Grid Table 5 Dark"/>
    <w:basedOn w:val="25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55">
    <w:name w:val="Grid Table 5 Dark- Accent 1"/>
    <w:basedOn w:val="25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56">
    <w:name w:val="Grid Table 5 Dark - Accent 2"/>
    <w:basedOn w:val="25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57">
    <w:name w:val="Grid Table 5 Dark - Accent 3"/>
    <w:basedOn w:val="25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58">
    <w:name w:val="Grid Table 5 Dark- Accent 4"/>
    <w:basedOn w:val="25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59">
    <w:name w:val="Grid Table 5 Dark - Accent 5"/>
    <w:basedOn w:val="25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60">
    <w:name w:val="Grid Table 5 Dark - Accent 6"/>
    <w:basedOn w:val="25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61">
    <w:name w:val="Grid Table 6 Colorful"/>
    <w:basedOn w:val="250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62">
    <w:name w:val="Grid Table 6 Colorful - Accent 1"/>
    <w:basedOn w:val="250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63">
    <w:name w:val="Grid Table 6 Colorful - Accent 2"/>
    <w:basedOn w:val="25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64">
    <w:name w:val="Grid Table 6 Colorful - Accent 3"/>
    <w:basedOn w:val="250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65">
    <w:name w:val="Grid Table 6 Colorful - Accent 4"/>
    <w:basedOn w:val="25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66">
    <w:name w:val="Grid Table 6 Colorful - Accent 5"/>
    <w:basedOn w:val="250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67">
    <w:name w:val="Grid Table 6 Colorful - Accent 6"/>
    <w:basedOn w:val="250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68">
    <w:name w:val="Grid Table 7 Colorful"/>
    <w:basedOn w:val="250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69">
    <w:name w:val="Grid Table 7 Colorful - Accent 1"/>
    <w:basedOn w:val="250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70">
    <w:name w:val="Grid Table 7 Colorful - Accent 2"/>
    <w:basedOn w:val="250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71">
    <w:name w:val="Grid Table 7 Colorful - Accent 3"/>
    <w:basedOn w:val="250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72">
    <w:name w:val="Grid Table 7 Colorful - Accent 4"/>
    <w:basedOn w:val="250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73">
    <w:name w:val="Grid Table 7 Colorful - Accent 5"/>
    <w:basedOn w:val="250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74">
    <w:name w:val="Grid Table 7 Colorful - Accent 6"/>
    <w:basedOn w:val="250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75">
    <w:name w:val="List Table 1 Light"/>
    <w:basedOn w:val="250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76">
    <w:name w:val="List Table 1 Light - Accent 1"/>
    <w:basedOn w:val="250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77">
    <w:name w:val="List Table 1 Light - Accent 2"/>
    <w:basedOn w:val="250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78">
    <w:name w:val="List Table 1 Light - Accent 3"/>
    <w:basedOn w:val="250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79">
    <w:name w:val="List Table 1 Light - Accent 4"/>
    <w:basedOn w:val="250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80">
    <w:name w:val="List Table 1 Light - Accent 5"/>
    <w:basedOn w:val="250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81">
    <w:name w:val="List Table 1 Light - Accent 6"/>
    <w:basedOn w:val="250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82">
    <w:name w:val="List Table 2"/>
    <w:basedOn w:val="250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83">
    <w:name w:val="List Table 2 - Accent 1"/>
    <w:basedOn w:val="250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84">
    <w:name w:val="List Table 2 - Accent 2"/>
    <w:basedOn w:val="250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85">
    <w:name w:val="List Table 2 - Accent 3"/>
    <w:basedOn w:val="250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86">
    <w:name w:val="List Table 2 - Accent 4"/>
    <w:basedOn w:val="250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87">
    <w:name w:val="List Table 2 - Accent 5"/>
    <w:basedOn w:val="250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88">
    <w:name w:val="List Table 2 - Accent 6"/>
    <w:basedOn w:val="250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89">
    <w:name w:val="List Table 3"/>
    <w:basedOn w:val="25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0">
    <w:name w:val="List Table 3 - Accent 1"/>
    <w:basedOn w:val="250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91">
    <w:name w:val="List Table 3 - Accent 2"/>
    <w:basedOn w:val="25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92">
    <w:name w:val="List Table 3 - Accent 3"/>
    <w:basedOn w:val="250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93">
    <w:name w:val="List Table 3 - Accent 4"/>
    <w:basedOn w:val="25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94">
    <w:name w:val="List Table 3 - Accent 5"/>
    <w:basedOn w:val="250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95">
    <w:name w:val="List Table 3 - Accent 6"/>
    <w:basedOn w:val="250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96">
    <w:name w:val="List Table 4"/>
    <w:basedOn w:val="25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7">
    <w:name w:val="List Table 4 - Accent 1"/>
    <w:basedOn w:val="250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98">
    <w:name w:val="List Table 4 - Accent 2"/>
    <w:basedOn w:val="250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99">
    <w:name w:val="List Table 4 - Accent 3"/>
    <w:basedOn w:val="250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00">
    <w:name w:val="List Table 4 - Accent 4"/>
    <w:basedOn w:val="250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01">
    <w:name w:val="List Table 4 - Accent 5"/>
    <w:basedOn w:val="250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02">
    <w:name w:val="List Table 4 - Accent 6"/>
    <w:basedOn w:val="250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03">
    <w:name w:val="List Table 5 Dark"/>
    <w:basedOn w:val="250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04">
    <w:name w:val="List Table 5 Dark - Accent 1"/>
    <w:basedOn w:val="250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05">
    <w:name w:val="List Table 5 Dark - Accent 2"/>
    <w:basedOn w:val="250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06">
    <w:name w:val="List Table 5 Dark - Accent 3"/>
    <w:basedOn w:val="250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07">
    <w:name w:val="List Table 5 Dark - Accent 4"/>
    <w:basedOn w:val="250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08">
    <w:name w:val="List Table 5 Dark - Accent 5"/>
    <w:basedOn w:val="250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09">
    <w:name w:val="List Table 5 Dark - Accent 6"/>
    <w:basedOn w:val="250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0">
    <w:name w:val="List Table 6 Colorful"/>
    <w:basedOn w:val="250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11">
    <w:name w:val="List Table 6 Colorful - Accent 1"/>
    <w:basedOn w:val="250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12">
    <w:name w:val="List Table 6 Colorful - Accent 2"/>
    <w:basedOn w:val="250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13">
    <w:name w:val="List Table 6 Colorful - Accent 3"/>
    <w:basedOn w:val="250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14">
    <w:name w:val="List Table 6 Colorful - Accent 4"/>
    <w:basedOn w:val="250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15">
    <w:name w:val="List Table 6 Colorful - Accent 5"/>
    <w:basedOn w:val="250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16">
    <w:name w:val="List Table 6 Colorful - Accent 6"/>
    <w:basedOn w:val="250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17">
    <w:name w:val="List Table 7 Colorful"/>
    <w:basedOn w:val="250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18">
    <w:name w:val="List Table 7 Colorful - Accent 1"/>
    <w:basedOn w:val="250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19">
    <w:name w:val="List Table 7 Colorful - Accent 2"/>
    <w:basedOn w:val="250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20">
    <w:name w:val="List Table 7 Colorful - Accent 3"/>
    <w:basedOn w:val="250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21">
    <w:name w:val="List Table 7 Colorful - Accent 4"/>
    <w:basedOn w:val="250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22">
    <w:name w:val="List Table 7 Colorful - Accent 5"/>
    <w:basedOn w:val="250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23">
    <w:name w:val="List Table 7 Colorful - Accent 6"/>
    <w:basedOn w:val="250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24">
    <w:name w:val="Lined - Accent"/>
    <w:basedOn w:val="25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25">
    <w:name w:val="Lined - Accent 1"/>
    <w:basedOn w:val="25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26">
    <w:name w:val="Lined - Accent 2"/>
    <w:basedOn w:val="25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27">
    <w:name w:val="Lined - Accent 3"/>
    <w:basedOn w:val="25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28">
    <w:name w:val="Lined - Accent 4"/>
    <w:basedOn w:val="25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29">
    <w:name w:val="Lined - Accent 5"/>
    <w:basedOn w:val="25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0">
    <w:name w:val="Lined - Accent 6"/>
    <w:basedOn w:val="25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31">
    <w:name w:val="Bordered &amp; Lined - Accent"/>
    <w:basedOn w:val="250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2">
    <w:name w:val="Bordered &amp; Lined - Accent 1"/>
    <w:basedOn w:val="250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3">
    <w:name w:val="Bordered &amp; Lined - Accent 2"/>
    <w:basedOn w:val="250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4">
    <w:name w:val="Bordered &amp; Lined - Accent 3"/>
    <w:basedOn w:val="250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5">
    <w:name w:val="Bordered &amp; Lined - Accent 4"/>
    <w:basedOn w:val="250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36">
    <w:name w:val="Bordered &amp; Lined - Accent 5"/>
    <w:basedOn w:val="250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7">
    <w:name w:val="Bordered &amp; Lined - Accent 6"/>
    <w:basedOn w:val="250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38">
    <w:name w:val="Bordered"/>
    <w:basedOn w:val="250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39">
    <w:name w:val="Bordered - Accent 1"/>
    <w:basedOn w:val="25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40">
    <w:name w:val="Bordered - Accent 2"/>
    <w:basedOn w:val="25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41">
    <w:name w:val="Bordered - Accent 3"/>
    <w:basedOn w:val="25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42">
    <w:name w:val="Bordered - Accent 4"/>
    <w:basedOn w:val="25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43">
    <w:name w:val="Bordered - Accent 5"/>
    <w:basedOn w:val="25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44">
    <w:name w:val="Bordered - Accent 6"/>
    <w:basedOn w:val="25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45">
    <w:name w:val="Hyperlink"/>
    <w:uiPriority w:val="99"/>
    <w:unhideWhenUsed/>
    <w:rPr>
      <w:color w:val="0000ff" w:themeColor="hyperlink"/>
      <w:u w:val="single"/>
    </w:rPr>
  </w:style>
  <w:style w:type="paragraph" w:styleId="2646">
    <w:name w:val="footnote text"/>
    <w:basedOn w:val="2481"/>
    <w:link w:val="2647"/>
    <w:uiPriority w:val="99"/>
    <w:semiHidden/>
    <w:unhideWhenUsed/>
    <w:pPr>
      <w:spacing w:after="40" w:line="240" w:lineRule="auto"/>
    </w:pPr>
    <w:rPr>
      <w:sz w:val="18"/>
    </w:rPr>
  </w:style>
  <w:style w:type="character" w:styleId="2647">
    <w:name w:val="Footnote Text Char"/>
    <w:link w:val="2646"/>
    <w:uiPriority w:val="99"/>
    <w:rPr>
      <w:sz w:val="18"/>
    </w:rPr>
  </w:style>
  <w:style w:type="character" w:styleId="2648">
    <w:name w:val="footnote reference"/>
    <w:basedOn w:val="2482"/>
    <w:uiPriority w:val="99"/>
    <w:unhideWhenUsed/>
    <w:rPr>
      <w:vertAlign w:val="superscript"/>
    </w:rPr>
  </w:style>
  <w:style w:type="paragraph" w:styleId="2649">
    <w:name w:val="endnote text"/>
    <w:basedOn w:val="2481"/>
    <w:link w:val="2650"/>
    <w:uiPriority w:val="99"/>
    <w:semiHidden/>
    <w:unhideWhenUsed/>
    <w:pPr>
      <w:spacing w:after="0" w:line="240" w:lineRule="auto"/>
    </w:pPr>
    <w:rPr>
      <w:sz w:val="20"/>
    </w:rPr>
  </w:style>
  <w:style w:type="character" w:styleId="2650">
    <w:name w:val="Endnote Text Char"/>
    <w:link w:val="2649"/>
    <w:uiPriority w:val="99"/>
    <w:rPr>
      <w:sz w:val="20"/>
    </w:rPr>
  </w:style>
  <w:style w:type="character" w:styleId="2651">
    <w:name w:val="endnote reference"/>
    <w:basedOn w:val="2482"/>
    <w:uiPriority w:val="99"/>
    <w:semiHidden/>
    <w:unhideWhenUsed/>
    <w:rPr>
      <w:vertAlign w:val="superscript"/>
    </w:rPr>
  </w:style>
  <w:style w:type="paragraph" w:styleId="2652">
    <w:name w:val="toc 1"/>
    <w:basedOn w:val="2481"/>
    <w:next w:val="2481"/>
    <w:uiPriority w:val="39"/>
    <w:unhideWhenUsed/>
    <w:pPr>
      <w:ind w:left="0" w:right="0" w:firstLine="0"/>
      <w:spacing w:after="57"/>
    </w:pPr>
  </w:style>
  <w:style w:type="paragraph" w:styleId="2653">
    <w:name w:val="toc 2"/>
    <w:basedOn w:val="2481"/>
    <w:next w:val="2481"/>
    <w:uiPriority w:val="39"/>
    <w:unhideWhenUsed/>
    <w:pPr>
      <w:ind w:left="283" w:right="0" w:firstLine="0"/>
      <w:spacing w:after="57"/>
    </w:pPr>
  </w:style>
  <w:style w:type="paragraph" w:styleId="2654">
    <w:name w:val="toc 3"/>
    <w:basedOn w:val="2481"/>
    <w:next w:val="2481"/>
    <w:uiPriority w:val="39"/>
    <w:unhideWhenUsed/>
    <w:pPr>
      <w:ind w:left="567" w:right="0" w:firstLine="0"/>
      <w:spacing w:after="57"/>
    </w:pPr>
  </w:style>
  <w:style w:type="paragraph" w:styleId="2655">
    <w:name w:val="toc 4"/>
    <w:basedOn w:val="2481"/>
    <w:next w:val="2481"/>
    <w:uiPriority w:val="39"/>
    <w:unhideWhenUsed/>
    <w:pPr>
      <w:ind w:left="850" w:right="0" w:firstLine="0"/>
      <w:spacing w:after="57"/>
    </w:pPr>
  </w:style>
  <w:style w:type="paragraph" w:styleId="2656">
    <w:name w:val="toc 5"/>
    <w:basedOn w:val="2481"/>
    <w:next w:val="2481"/>
    <w:uiPriority w:val="39"/>
    <w:unhideWhenUsed/>
    <w:pPr>
      <w:ind w:left="1134" w:right="0" w:firstLine="0"/>
      <w:spacing w:after="57"/>
    </w:pPr>
  </w:style>
  <w:style w:type="paragraph" w:styleId="2657">
    <w:name w:val="toc 6"/>
    <w:basedOn w:val="2481"/>
    <w:next w:val="2481"/>
    <w:uiPriority w:val="39"/>
    <w:unhideWhenUsed/>
    <w:pPr>
      <w:ind w:left="1417" w:right="0" w:firstLine="0"/>
      <w:spacing w:after="57"/>
    </w:pPr>
  </w:style>
  <w:style w:type="paragraph" w:styleId="2658">
    <w:name w:val="toc 7"/>
    <w:basedOn w:val="2481"/>
    <w:next w:val="2481"/>
    <w:uiPriority w:val="39"/>
    <w:unhideWhenUsed/>
    <w:pPr>
      <w:ind w:left="1701" w:right="0" w:firstLine="0"/>
      <w:spacing w:after="57"/>
    </w:pPr>
  </w:style>
  <w:style w:type="paragraph" w:styleId="2659">
    <w:name w:val="toc 8"/>
    <w:basedOn w:val="2481"/>
    <w:next w:val="2481"/>
    <w:uiPriority w:val="39"/>
    <w:unhideWhenUsed/>
    <w:pPr>
      <w:ind w:left="1984" w:right="0" w:firstLine="0"/>
      <w:spacing w:after="57"/>
    </w:pPr>
  </w:style>
  <w:style w:type="paragraph" w:styleId="2660">
    <w:name w:val="toc 9"/>
    <w:basedOn w:val="2481"/>
    <w:next w:val="2481"/>
    <w:uiPriority w:val="39"/>
    <w:unhideWhenUsed/>
    <w:pPr>
      <w:ind w:left="2268" w:right="0" w:firstLine="0"/>
      <w:spacing w:after="57"/>
    </w:pPr>
  </w:style>
  <w:style w:type="paragraph" w:styleId="2661">
    <w:name w:val="TOC Heading"/>
    <w:uiPriority w:val="39"/>
    <w:unhideWhenUsed/>
  </w:style>
  <w:style w:type="paragraph" w:styleId="2662">
    <w:name w:val="table of figures"/>
    <w:basedOn w:val="2481"/>
    <w:next w:val="2481"/>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628</cp:revision>
  <dcterms:created xsi:type="dcterms:W3CDTF">2020-12-11T02:23:00Z</dcterms:created>
  <dcterms:modified xsi:type="dcterms:W3CDTF">2023-03-31T17:33:33Z</dcterms:modified>
</cp:coreProperties>
</file>