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CF0" w:rsidRPr="00AF1CF0" w:rsidRDefault="00AF1CF0" w:rsidP="00AF1CF0">
      <w:pPr>
        <w:pStyle w:val="NormalWeb"/>
        <w:jc w:val="both"/>
        <w:rPr>
          <w:b/>
          <w:sz w:val="32"/>
          <w:lang w:val="fr-SN"/>
        </w:rPr>
      </w:pPr>
      <w:proofErr w:type="spellStart"/>
      <w:r>
        <w:rPr>
          <w:b/>
          <w:sz w:val="32"/>
          <w:lang w:val="fr-SN"/>
        </w:rPr>
        <w:t>Mballing</w:t>
      </w:r>
      <w:proofErr w:type="spellEnd"/>
      <w:r>
        <w:rPr>
          <w:b/>
          <w:sz w:val="32"/>
          <w:lang w:val="fr-SN"/>
        </w:rPr>
        <w:t> :</w:t>
      </w:r>
      <w:r w:rsidRPr="00AF1CF0">
        <w:rPr>
          <w:b/>
          <w:sz w:val="32"/>
          <w:lang w:val="fr-SN"/>
        </w:rPr>
        <w:t xml:space="preserve"> laboratoire d’autonomisation féminine avec la FRAO</w:t>
      </w:r>
    </w:p>
    <w:p w:rsidR="00AF1CF0" w:rsidRPr="00AF1CF0" w:rsidRDefault="00AF1CF0" w:rsidP="00AF1CF0">
      <w:pPr>
        <w:pStyle w:val="NormalWeb"/>
        <w:jc w:val="both"/>
        <w:rPr>
          <w:lang w:val="fr-SN"/>
        </w:rPr>
      </w:pPr>
      <w:r w:rsidRPr="00AF1CF0">
        <w:rPr>
          <w:lang w:val="fr-SN"/>
        </w:rPr>
        <w:t xml:space="preserve">Les 23 et 24 mars 2026, la Fondation Rurale de l’Afrique de l’Ouest (FRAO) a conduit une mission à </w:t>
      </w:r>
      <w:proofErr w:type="spellStart"/>
      <w:r w:rsidRPr="00AF1CF0">
        <w:rPr>
          <w:lang w:val="fr-SN"/>
        </w:rPr>
        <w:t>Mballing</w:t>
      </w:r>
      <w:proofErr w:type="spellEnd"/>
      <w:r w:rsidRPr="00AF1CF0">
        <w:rPr>
          <w:lang w:val="fr-SN"/>
        </w:rPr>
        <w:t xml:space="preserve">, dans la commune rurale de </w:t>
      </w:r>
      <w:proofErr w:type="spellStart"/>
      <w:r w:rsidRPr="00AF1CF0">
        <w:rPr>
          <w:lang w:val="fr-SN"/>
        </w:rPr>
        <w:t>Malicounda</w:t>
      </w:r>
      <w:proofErr w:type="spellEnd"/>
      <w:r w:rsidRPr="00AF1CF0">
        <w:rPr>
          <w:lang w:val="fr-SN"/>
        </w:rPr>
        <w:t>. Objectif : accompagner la structuration d’une coopérative féminine dédiée à la transformation et à la commercialisation de mangues séchées.</w:t>
      </w:r>
    </w:p>
    <w:p w:rsidR="00AF1CF0" w:rsidRPr="00AF1CF0" w:rsidRDefault="00AF1CF0" w:rsidP="00AF1CF0">
      <w:pPr>
        <w:pStyle w:val="NormalWeb"/>
        <w:jc w:val="both"/>
        <w:rPr>
          <w:lang w:val="fr-SN"/>
        </w:rPr>
      </w:pPr>
      <w:r w:rsidRPr="00AF1CF0">
        <w:rPr>
          <w:lang w:val="fr-SN"/>
        </w:rPr>
        <w:t>Au programme, plusieurs rencontres clés : avec l’AEPN pour planifier les activités malgré les contraintes budgétaires, puis avec 17 femmes de l’association « Un cartable pour toutes », fondatrices de la future coopérative. Les discussions ont porté sur la structuration juridique, les techniques de séchage, l’hygiène et la certification HACCP. L’Institut de Technologie Alimentaire (ITA) et l’École Polytechnique de Dakar ont été sollicités pour la formation et la conception de séchoirs solaires.</w:t>
      </w:r>
    </w:p>
    <w:p w:rsidR="00AF1CF0" w:rsidRPr="00AF1CF0" w:rsidRDefault="00AF1CF0" w:rsidP="00AF1CF0">
      <w:pPr>
        <w:pStyle w:val="NormalWeb"/>
        <w:jc w:val="both"/>
        <w:rPr>
          <w:lang w:val="fr-SN"/>
        </w:rPr>
      </w:pPr>
      <w:r w:rsidRPr="00AF1CF0">
        <w:rPr>
          <w:lang w:val="fr-SN"/>
        </w:rPr>
        <w:t xml:space="preserve">Cette initiative vise l’autonomisation de 50 femmes de </w:t>
      </w:r>
      <w:proofErr w:type="spellStart"/>
      <w:r w:rsidRPr="00AF1CF0">
        <w:rPr>
          <w:lang w:val="fr-SN"/>
        </w:rPr>
        <w:t>Mballing</w:t>
      </w:r>
      <w:proofErr w:type="spellEnd"/>
      <w:r w:rsidRPr="00AF1CF0">
        <w:rPr>
          <w:lang w:val="fr-SN"/>
        </w:rPr>
        <w:t xml:space="preserve">, avec une extension prévue à </w:t>
      </w:r>
      <w:proofErr w:type="spellStart"/>
      <w:r w:rsidRPr="00AF1CF0">
        <w:rPr>
          <w:lang w:val="fr-SN"/>
        </w:rPr>
        <w:t>Warang</w:t>
      </w:r>
      <w:proofErr w:type="spellEnd"/>
      <w:r w:rsidRPr="00AF1CF0">
        <w:rPr>
          <w:lang w:val="fr-SN"/>
        </w:rPr>
        <w:t xml:space="preserve"> et </w:t>
      </w:r>
      <w:proofErr w:type="spellStart"/>
      <w:r w:rsidRPr="00AF1CF0">
        <w:rPr>
          <w:lang w:val="fr-SN"/>
        </w:rPr>
        <w:t>Nianing</w:t>
      </w:r>
      <w:proofErr w:type="spellEnd"/>
      <w:r w:rsidRPr="00AF1CF0">
        <w:rPr>
          <w:lang w:val="fr-SN"/>
        </w:rPr>
        <w:t xml:space="preserve"> dès 2027. Les perspectives incluent la finalisation des partenariats techniques et la mobilisation de financements complémentaires auprès de la Ville et Métropole de Lyon ainsi que de La Guilde.</w:t>
      </w:r>
    </w:p>
    <w:p w:rsidR="00AF1CF0" w:rsidRPr="00AF1CF0" w:rsidRDefault="00AF1CF0" w:rsidP="00AF1CF0">
      <w:pPr>
        <w:pStyle w:val="NormalWeb"/>
        <w:jc w:val="both"/>
        <w:rPr>
          <w:lang w:val="fr-SN"/>
        </w:rPr>
      </w:pPr>
      <w:r w:rsidRPr="00AF1CF0">
        <w:rPr>
          <w:lang w:val="fr-SN"/>
        </w:rPr>
        <w:t>Deux recommandations majeures ont émergé : l’élaboration d’un calendrier de mise en place de la coopérative et l’amélioration des conditions d’accueil lors des prochaines rencontres.</w:t>
      </w:r>
    </w:p>
    <w:p w:rsidR="00AF1CF0" w:rsidRPr="00AF1CF0" w:rsidRDefault="00AF1CF0" w:rsidP="00AF1CF0">
      <w:pPr>
        <w:pStyle w:val="NormalWeb"/>
        <w:jc w:val="both"/>
        <w:rPr>
          <w:lang w:val="fr-SN"/>
        </w:rPr>
      </w:pPr>
      <w:r>
        <w:rPr>
          <w:rFonts w:ascii="Segoe UI Symbol" w:hAnsi="Segoe UI Symbol" w:cs="Segoe UI Symbol"/>
        </w:rPr>
        <w:t>👉</w:t>
      </w:r>
      <w:r w:rsidRPr="00AF1CF0">
        <w:rPr>
          <w:lang w:val="fr-SN"/>
        </w:rPr>
        <w:t xml:space="preserve"> Cette mission marque une étape décisive dans la mise en place d’un projet pilote d’autonomisation féminine, porteur de transformation économique locale par la valorisation des fruits saisonniers.</w:t>
      </w:r>
    </w:p>
    <w:p w:rsidR="00D809A0" w:rsidRDefault="00754F53" w:rsidP="00754F53">
      <w:pPr>
        <w:spacing w:after="0" w:line="240" w:lineRule="auto"/>
        <w:outlineLvl w:val="1"/>
        <w:rPr>
          <w:rFonts w:ascii="Times New Roman" w:eastAsia="Times New Roman" w:hAnsi="Times New Roman" w:cs="Times New Roman"/>
          <w:b/>
          <w:bCs/>
          <w:color w:val="000000"/>
          <w:lang w:val="fr-SN" w:eastAsia="fr-FR"/>
        </w:rPr>
      </w:pPr>
      <w:r w:rsidRPr="00F5227D">
        <w:rPr>
          <w:rFonts w:ascii="Times New Roman" w:eastAsia="Times New Roman" w:hAnsi="Times New Roman" w:cs="Times New Roman"/>
          <w:b/>
          <w:bCs/>
          <w:color w:val="000000"/>
          <w:lang w:val="fr-SN" w:eastAsia="fr-FR"/>
        </w:rPr>
        <w:t>Illustration – Activités et opportunités locales</w:t>
      </w:r>
    </w:p>
    <w:p w:rsidR="00D809A0" w:rsidRDefault="00D809A0" w:rsidP="00D809A0">
      <w:pPr>
        <w:rPr>
          <w:rFonts w:ascii="Times New Roman" w:eastAsia="Times New Roman" w:hAnsi="Times New Roman" w:cs="Times New Roman"/>
          <w:lang w:val="fr-SN" w:eastAsia="fr-FR"/>
        </w:rPr>
      </w:pPr>
    </w:p>
    <w:p w:rsidR="00D809A0" w:rsidRDefault="00D809A0" w:rsidP="00D809A0">
      <w:pPr>
        <w:tabs>
          <w:tab w:val="left" w:pos="1245"/>
        </w:tabs>
        <w:rPr>
          <w:rFonts w:ascii="Times New Roman" w:eastAsia="Times New Roman" w:hAnsi="Times New Roman" w:cs="Times New Roman"/>
          <w:lang w:val="fr-SN" w:eastAsia="fr-FR"/>
        </w:rPr>
      </w:pPr>
    </w:p>
    <w:p w:rsidR="00D809A0" w:rsidRPr="00D809A0" w:rsidRDefault="00D809A0" w:rsidP="00D809A0">
      <w:pPr>
        <w:rPr>
          <w:rFonts w:ascii="Times New Roman" w:eastAsia="Times New Roman" w:hAnsi="Times New Roman" w:cs="Times New Roman"/>
          <w:lang w:val="fr-SN" w:eastAsia="fr-FR"/>
        </w:rPr>
      </w:pPr>
    </w:p>
    <w:p w:rsidR="00D809A0" w:rsidRDefault="00D809A0" w:rsidP="00D809A0">
      <w:pPr>
        <w:rPr>
          <w:rFonts w:ascii="Times New Roman" w:eastAsia="Times New Roman" w:hAnsi="Times New Roman" w:cs="Times New Roman"/>
          <w:lang w:val="fr-SN" w:eastAsia="fr-FR"/>
        </w:rPr>
      </w:pPr>
    </w:p>
    <w:p w:rsidR="00D809A0" w:rsidRDefault="00D809A0" w:rsidP="00D809A0">
      <w:pPr>
        <w:tabs>
          <w:tab w:val="left" w:pos="5280"/>
        </w:tabs>
        <w:rPr>
          <w:rFonts w:ascii="Times New Roman" w:eastAsia="Times New Roman" w:hAnsi="Times New Roman" w:cs="Times New Roman"/>
          <w:lang w:val="fr-SN" w:eastAsia="fr-FR"/>
        </w:rPr>
      </w:pPr>
      <w:r>
        <w:rPr>
          <w:rFonts w:ascii="Times New Roman" w:eastAsia="Times New Roman" w:hAnsi="Times New Roman" w:cs="Times New Roman"/>
          <w:lang w:val="fr-SN" w:eastAsia="fr-FR"/>
        </w:rPr>
        <w:tab/>
      </w:r>
    </w:p>
    <w:p w:rsidR="00D809A0" w:rsidRPr="00D809A0" w:rsidRDefault="00D809A0" w:rsidP="00D809A0">
      <w:pPr>
        <w:rPr>
          <w:rFonts w:ascii="Times New Roman" w:eastAsia="Times New Roman" w:hAnsi="Times New Roman" w:cs="Times New Roman"/>
          <w:lang w:val="fr-SN" w:eastAsia="fr-FR"/>
        </w:rPr>
      </w:pPr>
    </w:p>
    <w:p w:rsidR="00754F53" w:rsidRDefault="00754F53" w:rsidP="00D809A0">
      <w:pPr>
        <w:tabs>
          <w:tab w:val="left" w:pos="3060"/>
        </w:tabs>
        <w:rPr>
          <w:rFonts w:ascii="Times New Roman" w:eastAsia="Times New Roman" w:hAnsi="Times New Roman" w:cs="Times New Roman"/>
          <w:lang w:val="fr-SN" w:eastAsia="fr-FR"/>
        </w:rPr>
      </w:pPr>
    </w:p>
    <w:p w:rsidR="00D809A0" w:rsidRPr="00D809A0" w:rsidRDefault="00D809A0" w:rsidP="00D809A0">
      <w:pPr>
        <w:tabs>
          <w:tab w:val="left" w:pos="3060"/>
        </w:tabs>
        <w:rPr>
          <w:rFonts w:ascii="Times New Roman" w:eastAsia="Times New Roman" w:hAnsi="Times New Roman" w:cs="Times New Roman"/>
          <w:lang w:val="fr-SN" w:eastAsia="fr-FR"/>
        </w:rPr>
      </w:pPr>
      <w:bookmarkStart w:id="0" w:name="_GoBack"/>
      <w:bookmarkEnd w:id="0"/>
    </w:p>
    <w:p w:rsidR="00754F53" w:rsidRPr="00F5227D" w:rsidRDefault="00754F53" w:rsidP="00754F53">
      <w:pPr>
        <w:spacing w:after="0" w:line="240" w:lineRule="auto"/>
        <w:rPr>
          <w:rFonts w:ascii="Times New Roman" w:eastAsia="Times New Roman" w:hAnsi="Times New Roman" w:cs="Times New Roman"/>
          <w:color w:val="000000"/>
          <w:lang w:val="fr-SN" w:eastAsia="fr-FR"/>
        </w:rPr>
      </w:pPr>
      <w:r w:rsidRPr="00F5227D">
        <w:rPr>
          <w:rFonts w:ascii="Times New Roman" w:eastAsia="Times New Roman" w:hAnsi="Times New Roman" w:cs="Times New Roman"/>
          <w:color w:val="000000"/>
          <w:lang w:val="fr-SN" w:eastAsia="fr-FR"/>
        </w:rPr>
        <w:lastRenderedPageBreak/>
        <w:fldChar w:fldCharType="begin"/>
      </w:r>
      <w:r w:rsidRPr="00F5227D">
        <w:rPr>
          <w:rFonts w:ascii="Times New Roman" w:eastAsia="Times New Roman" w:hAnsi="Times New Roman" w:cs="Times New Roman"/>
          <w:color w:val="000000"/>
          <w:lang w:val="fr-SN" w:eastAsia="fr-FR"/>
        </w:rPr>
        <w:instrText xml:space="preserve"> INCLUDEPICTURE "https://images.openai.com/static-rsc-4/dWDSC63HND7rRl-o0_t-WaD6Z_Ayo2x4pOpFSWPu-2EIgBtysNX3oqdO3teuGYlzvUmComTuDsxgg_D5ciIpu417tR-5rmiTem8zn2YbXkrwJH35bWmv5unz4uFZLVcrF_PIMnM1IT9vjCjt7X6mc3gLv36ge46SLT0P7uFqNxs?purpose=inline" \* MERGEFORMATINET </w:instrText>
      </w:r>
      <w:r w:rsidRPr="00F5227D">
        <w:rPr>
          <w:rFonts w:ascii="Times New Roman" w:eastAsia="Times New Roman" w:hAnsi="Times New Roman" w:cs="Times New Roman"/>
          <w:color w:val="000000"/>
          <w:lang w:val="fr-SN" w:eastAsia="fr-FR"/>
        </w:rPr>
        <w:fldChar w:fldCharType="separate"/>
      </w:r>
      <w:r w:rsidRPr="00F5227D">
        <w:rPr>
          <w:rFonts w:ascii="Times New Roman" w:eastAsia="Times New Roman" w:hAnsi="Times New Roman" w:cs="Times New Roman"/>
          <w:noProof/>
          <w:color w:val="000000"/>
        </w:rPr>
        <w:drawing>
          <wp:inline distT="0" distB="0" distL="0" distR="0" wp14:anchorId="334F75F5" wp14:editId="0A6D0628">
            <wp:extent cx="3447430" cy="2053389"/>
            <wp:effectExtent l="0" t="0" r="0" b="4445"/>
            <wp:docPr id="5342413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7596" cy="2065401"/>
                    </a:xfrm>
                    <a:prstGeom prst="rect">
                      <a:avLst/>
                    </a:prstGeom>
                    <a:noFill/>
                    <a:ln>
                      <a:noFill/>
                    </a:ln>
                  </pic:spPr>
                </pic:pic>
              </a:graphicData>
            </a:graphic>
          </wp:inline>
        </w:drawing>
      </w:r>
      <w:r w:rsidRPr="00F5227D">
        <w:rPr>
          <w:rFonts w:ascii="Times New Roman" w:eastAsia="Times New Roman" w:hAnsi="Times New Roman" w:cs="Times New Roman"/>
          <w:color w:val="000000"/>
          <w:lang w:val="fr-SN" w:eastAsia="fr-FR"/>
        </w:rPr>
        <w:fldChar w:fldCharType="end"/>
      </w:r>
      <w:r w:rsidRPr="004E2341">
        <w:rPr>
          <w:rFonts w:ascii="Times New Roman" w:eastAsia="Times New Roman" w:hAnsi="Times New Roman" w:cs="Times New Roman"/>
          <w:lang w:val="fr-SN" w:eastAsia="fr-FR"/>
        </w:rPr>
        <w:fldChar w:fldCharType="begin"/>
      </w:r>
      <w:r w:rsidRPr="004E2341">
        <w:rPr>
          <w:rFonts w:ascii="Times New Roman" w:eastAsia="Times New Roman" w:hAnsi="Times New Roman" w:cs="Times New Roman"/>
          <w:lang w:val="fr-SN" w:eastAsia="fr-FR"/>
        </w:rPr>
        <w:instrText xml:space="preserve"> INCLUDEPICTURE "https://images.openai.com/static-rsc-4/E_2c61am1Oo-FzlEp97oPxJFjflTrRERgaZYijv-UaNGpzg_--_EJDh8wF316LK5H9uyfpbCSWemj-9-oss0k7yxBQMM7n72KH6rgtylPeoK7Mc6ce-_077O6jetMj72jqZm5_ig-vyr9OPR52fr0G8YYsVqv2li3dNz45DdoBPvlBzdcbuxGw9msNYgNLfo?purpose=inline" \* MERGEFORMATINET </w:instrText>
      </w:r>
      <w:r w:rsidRPr="004E2341">
        <w:rPr>
          <w:rFonts w:ascii="Times New Roman" w:eastAsia="Times New Roman" w:hAnsi="Times New Roman" w:cs="Times New Roman"/>
          <w:lang w:val="fr-SN" w:eastAsia="fr-FR"/>
        </w:rPr>
        <w:fldChar w:fldCharType="separate"/>
      </w:r>
      <w:r w:rsidRPr="00F5227D">
        <w:rPr>
          <w:rFonts w:ascii="Times New Roman" w:eastAsia="Times New Roman" w:hAnsi="Times New Roman" w:cs="Times New Roman"/>
          <w:noProof/>
        </w:rPr>
        <w:drawing>
          <wp:inline distT="0" distB="0" distL="0" distR="0" wp14:anchorId="1391F152" wp14:editId="60E38086">
            <wp:extent cx="3447415" cy="2302837"/>
            <wp:effectExtent l="0" t="0" r="0" b="0"/>
            <wp:docPr id="13271251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2676" cy="2426590"/>
                    </a:xfrm>
                    <a:prstGeom prst="rect">
                      <a:avLst/>
                    </a:prstGeom>
                    <a:noFill/>
                    <a:ln>
                      <a:noFill/>
                    </a:ln>
                  </pic:spPr>
                </pic:pic>
              </a:graphicData>
            </a:graphic>
          </wp:inline>
        </w:drawing>
      </w:r>
      <w:r w:rsidRPr="004E2341">
        <w:rPr>
          <w:rFonts w:ascii="Times New Roman" w:eastAsia="Times New Roman" w:hAnsi="Times New Roman" w:cs="Times New Roman"/>
          <w:lang w:val="fr-SN" w:eastAsia="fr-FR"/>
        </w:rPr>
        <w:fldChar w:fldCharType="end"/>
      </w:r>
    </w:p>
    <w:p w:rsidR="00FF3597" w:rsidRPr="00FF3597" w:rsidRDefault="00754F53" w:rsidP="00754F53">
      <w:pPr>
        <w:spacing w:before="100" w:beforeAutospacing="1" w:after="100" w:afterAutospacing="1" w:line="240" w:lineRule="auto"/>
        <w:jc w:val="both"/>
        <w:rPr>
          <w:lang w:val="fr-SN"/>
        </w:rPr>
      </w:pPr>
      <w:r w:rsidRPr="00F5227D">
        <w:rPr>
          <w:rFonts w:ascii="Times New Roman" w:eastAsia="Times New Roman" w:hAnsi="Times New Roman" w:cs="Times New Roman"/>
          <w:color w:val="000000"/>
          <w:lang w:val="fr-SN" w:eastAsia="fr-FR"/>
        </w:rPr>
        <w:fldChar w:fldCharType="begin"/>
      </w:r>
      <w:r w:rsidRPr="00F5227D">
        <w:rPr>
          <w:rFonts w:ascii="Times New Roman" w:eastAsia="Times New Roman" w:hAnsi="Times New Roman" w:cs="Times New Roman"/>
          <w:color w:val="000000"/>
          <w:lang w:val="fr-SN" w:eastAsia="fr-FR"/>
        </w:rPr>
        <w:instrText xml:space="preserve"> INCLUDEPICTURE "https://images.openai.com/static-rsc-4/-5icclScgTmALLk7WiY7E8V7Ef8b8I9EcIW4S7RMHEHC31U4hpS6US-KnadU7caOjfhZeBrAX7CKJfESD0b5BeWAmdH7U9HP4_wzlEEtIl3Kyqsb10fv4b9VeMs09qe3HpUoxr18F8CdneU8fB7ju3xFbUAy3G5HoIpOWHiVAmM?purpose=inline" \* MERGEFORMATINET </w:instrText>
      </w:r>
      <w:r w:rsidRPr="00F5227D">
        <w:rPr>
          <w:rFonts w:ascii="Times New Roman" w:eastAsia="Times New Roman" w:hAnsi="Times New Roman" w:cs="Times New Roman"/>
          <w:color w:val="000000"/>
          <w:lang w:val="fr-SN" w:eastAsia="fr-FR"/>
        </w:rPr>
        <w:fldChar w:fldCharType="separate"/>
      </w:r>
      <w:r w:rsidRPr="00F5227D">
        <w:rPr>
          <w:rFonts w:ascii="Times New Roman" w:eastAsia="Times New Roman" w:hAnsi="Times New Roman" w:cs="Times New Roman"/>
          <w:noProof/>
          <w:color w:val="000000"/>
        </w:rPr>
        <w:drawing>
          <wp:inline distT="0" distB="0" distL="0" distR="0" wp14:anchorId="12C67531" wp14:editId="628A8A7A">
            <wp:extent cx="3443942" cy="2582779"/>
            <wp:effectExtent l="0" t="0" r="0" b="0"/>
            <wp:docPr id="10496903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01970" cy="2626297"/>
                    </a:xfrm>
                    <a:prstGeom prst="rect">
                      <a:avLst/>
                    </a:prstGeom>
                    <a:noFill/>
                    <a:ln>
                      <a:noFill/>
                    </a:ln>
                  </pic:spPr>
                </pic:pic>
              </a:graphicData>
            </a:graphic>
          </wp:inline>
        </w:drawing>
      </w:r>
      <w:r w:rsidRPr="00F5227D">
        <w:rPr>
          <w:rFonts w:ascii="Times New Roman" w:eastAsia="Times New Roman" w:hAnsi="Times New Roman" w:cs="Times New Roman"/>
          <w:color w:val="000000"/>
          <w:lang w:val="fr-SN" w:eastAsia="fr-FR"/>
        </w:rPr>
        <w:fldChar w:fldCharType="end"/>
      </w:r>
    </w:p>
    <w:sectPr w:rsidR="00FF3597" w:rsidRPr="00FF359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E37B8"/>
    <w:multiLevelType w:val="multilevel"/>
    <w:tmpl w:val="8928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727FE"/>
    <w:multiLevelType w:val="multilevel"/>
    <w:tmpl w:val="C59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17A4D"/>
    <w:multiLevelType w:val="multilevel"/>
    <w:tmpl w:val="3E5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B15DB"/>
    <w:multiLevelType w:val="multilevel"/>
    <w:tmpl w:val="33A0F9E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Times New Roman" w:hint="default"/>
        <w:b/>
      </w:rPr>
    </w:lvl>
    <w:lvl w:ilvl="2">
      <w:start w:val="1"/>
      <w:numFmt w:val="decimal"/>
      <w:isLgl/>
      <w:lvlText w:val="%1.%2.%3"/>
      <w:lvlJc w:val="left"/>
      <w:pPr>
        <w:ind w:left="1800" w:hanging="720"/>
      </w:pPr>
      <w:rPr>
        <w:rFonts w:eastAsia="Times New Roman" w:hint="default"/>
        <w:b/>
      </w:rPr>
    </w:lvl>
    <w:lvl w:ilvl="3">
      <w:start w:val="1"/>
      <w:numFmt w:val="decimal"/>
      <w:isLgl/>
      <w:lvlText w:val="%1.%2.%3.%4"/>
      <w:lvlJc w:val="left"/>
      <w:pPr>
        <w:ind w:left="2520" w:hanging="1080"/>
      </w:pPr>
      <w:rPr>
        <w:rFonts w:eastAsia="Times New Roman" w:hint="default"/>
        <w:b/>
      </w:rPr>
    </w:lvl>
    <w:lvl w:ilvl="4">
      <w:start w:val="1"/>
      <w:numFmt w:val="decimal"/>
      <w:isLgl/>
      <w:lvlText w:val="%1.%2.%3.%4.%5"/>
      <w:lvlJc w:val="left"/>
      <w:pPr>
        <w:ind w:left="2880" w:hanging="1080"/>
      </w:pPr>
      <w:rPr>
        <w:rFonts w:eastAsia="Times New Roman" w:hint="default"/>
        <w:b/>
      </w:rPr>
    </w:lvl>
    <w:lvl w:ilvl="5">
      <w:start w:val="1"/>
      <w:numFmt w:val="decimal"/>
      <w:isLgl/>
      <w:lvlText w:val="%1.%2.%3.%4.%5.%6"/>
      <w:lvlJc w:val="left"/>
      <w:pPr>
        <w:ind w:left="3600" w:hanging="1440"/>
      </w:pPr>
      <w:rPr>
        <w:rFonts w:eastAsia="Times New Roman" w:hint="default"/>
        <w:b/>
      </w:rPr>
    </w:lvl>
    <w:lvl w:ilvl="6">
      <w:start w:val="1"/>
      <w:numFmt w:val="decimal"/>
      <w:isLgl/>
      <w:lvlText w:val="%1.%2.%3.%4.%5.%6.%7"/>
      <w:lvlJc w:val="left"/>
      <w:pPr>
        <w:ind w:left="3960" w:hanging="1440"/>
      </w:pPr>
      <w:rPr>
        <w:rFonts w:eastAsia="Times New Roman" w:hint="default"/>
        <w:b/>
      </w:rPr>
    </w:lvl>
    <w:lvl w:ilvl="7">
      <w:start w:val="1"/>
      <w:numFmt w:val="decimal"/>
      <w:isLgl/>
      <w:lvlText w:val="%1.%2.%3.%4.%5.%6.%7.%8"/>
      <w:lvlJc w:val="left"/>
      <w:pPr>
        <w:ind w:left="4680" w:hanging="1800"/>
      </w:pPr>
      <w:rPr>
        <w:rFonts w:eastAsia="Times New Roman" w:hint="default"/>
        <w:b/>
      </w:rPr>
    </w:lvl>
    <w:lvl w:ilvl="8">
      <w:start w:val="1"/>
      <w:numFmt w:val="decimal"/>
      <w:isLgl/>
      <w:lvlText w:val="%1.%2.%3.%4.%5.%6.%7.%8.%9"/>
      <w:lvlJc w:val="left"/>
      <w:pPr>
        <w:ind w:left="5040" w:hanging="1800"/>
      </w:pPr>
      <w:rPr>
        <w:rFonts w:eastAsia="Times New Roman" w:hint="default"/>
        <w:b/>
      </w:rPr>
    </w:lvl>
  </w:abstractNum>
  <w:abstractNum w:abstractNumId="4" w15:restartNumberingAfterBreak="0">
    <w:nsid w:val="258E5F44"/>
    <w:multiLevelType w:val="multilevel"/>
    <w:tmpl w:val="18329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7201F4"/>
    <w:multiLevelType w:val="multilevel"/>
    <w:tmpl w:val="3790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07AEF"/>
    <w:multiLevelType w:val="multilevel"/>
    <w:tmpl w:val="0F72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46B3B"/>
    <w:multiLevelType w:val="multilevel"/>
    <w:tmpl w:val="E74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956E6"/>
    <w:multiLevelType w:val="multilevel"/>
    <w:tmpl w:val="33A0F9E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Times New Roman" w:hint="default"/>
        <w:b/>
      </w:rPr>
    </w:lvl>
    <w:lvl w:ilvl="2">
      <w:start w:val="1"/>
      <w:numFmt w:val="decimal"/>
      <w:isLgl/>
      <w:lvlText w:val="%1.%2.%3"/>
      <w:lvlJc w:val="left"/>
      <w:pPr>
        <w:ind w:left="1800" w:hanging="720"/>
      </w:pPr>
      <w:rPr>
        <w:rFonts w:eastAsia="Times New Roman" w:hint="default"/>
        <w:b/>
      </w:rPr>
    </w:lvl>
    <w:lvl w:ilvl="3">
      <w:start w:val="1"/>
      <w:numFmt w:val="decimal"/>
      <w:isLgl/>
      <w:lvlText w:val="%1.%2.%3.%4"/>
      <w:lvlJc w:val="left"/>
      <w:pPr>
        <w:ind w:left="2520" w:hanging="1080"/>
      </w:pPr>
      <w:rPr>
        <w:rFonts w:eastAsia="Times New Roman" w:hint="default"/>
        <w:b/>
      </w:rPr>
    </w:lvl>
    <w:lvl w:ilvl="4">
      <w:start w:val="1"/>
      <w:numFmt w:val="decimal"/>
      <w:isLgl/>
      <w:lvlText w:val="%1.%2.%3.%4.%5"/>
      <w:lvlJc w:val="left"/>
      <w:pPr>
        <w:ind w:left="2880" w:hanging="1080"/>
      </w:pPr>
      <w:rPr>
        <w:rFonts w:eastAsia="Times New Roman" w:hint="default"/>
        <w:b/>
      </w:rPr>
    </w:lvl>
    <w:lvl w:ilvl="5">
      <w:start w:val="1"/>
      <w:numFmt w:val="decimal"/>
      <w:isLgl/>
      <w:lvlText w:val="%1.%2.%3.%4.%5.%6"/>
      <w:lvlJc w:val="left"/>
      <w:pPr>
        <w:ind w:left="3600" w:hanging="1440"/>
      </w:pPr>
      <w:rPr>
        <w:rFonts w:eastAsia="Times New Roman" w:hint="default"/>
        <w:b/>
      </w:rPr>
    </w:lvl>
    <w:lvl w:ilvl="6">
      <w:start w:val="1"/>
      <w:numFmt w:val="decimal"/>
      <w:isLgl/>
      <w:lvlText w:val="%1.%2.%3.%4.%5.%6.%7"/>
      <w:lvlJc w:val="left"/>
      <w:pPr>
        <w:ind w:left="3960" w:hanging="1440"/>
      </w:pPr>
      <w:rPr>
        <w:rFonts w:eastAsia="Times New Roman" w:hint="default"/>
        <w:b/>
      </w:rPr>
    </w:lvl>
    <w:lvl w:ilvl="7">
      <w:start w:val="1"/>
      <w:numFmt w:val="decimal"/>
      <w:isLgl/>
      <w:lvlText w:val="%1.%2.%3.%4.%5.%6.%7.%8"/>
      <w:lvlJc w:val="left"/>
      <w:pPr>
        <w:ind w:left="4680" w:hanging="1800"/>
      </w:pPr>
      <w:rPr>
        <w:rFonts w:eastAsia="Times New Roman" w:hint="default"/>
        <w:b/>
      </w:rPr>
    </w:lvl>
    <w:lvl w:ilvl="8">
      <w:start w:val="1"/>
      <w:numFmt w:val="decimal"/>
      <w:isLgl/>
      <w:lvlText w:val="%1.%2.%3.%4.%5.%6.%7.%8.%9"/>
      <w:lvlJc w:val="left"/>
      <w:pPr>
        <w:ind w:left="5040" w:hanging="1800"/>
      </w:pPr>
      <w:rPr>
        <w:rFonts w:eastAsia="Times New Roman" w:hint="default"/>
        <w:b/>
      </w:rPr>
    </w:lvl>
  </w:abstractNum>
  <w:abstractNum w:abstractNumId="9" w15:restartNumberingAfterBreak="0">
    <w:nsid w:val="4F650A9C"/>
    <w:multiLevelType w:val="multilevel"/>
    <w:tmpl w:val="70329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7443F6"/>
    <w:multiLevelType w:val="multilevel"/>
    <w:tmpl w:val="FF5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84DEA"/>
    <w:multiLevelType w:val="multilevel"/>
    <w:tmpl w:val="AE3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1"/>
  </w:num>
  <w:num w:numId="4">
    <w:abstractNumId w:val="3"/>
  </w:num>
  <w:num w:numId="5">
    <w:abstractNumId w:val="10"/>
  </w:num>
  <w:num w:numId="6">
    <w:abstractNumId w:val="4"/>
  </w:num>
  <w:num w:numId="7">
    <w:abstractNumId w:val="2"/>
  </w:num>
  <w:num w:numId="8">
    <w:abstractNumId w:val="9"/>
  </w:num>
  <w:num w:numId="9">
    <w:abstractNumId w:val="5"/>
  </w:num>
  <w:num w:numId="10">
    <w:abstractNumId w:val="7"/>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00A"/>
    <w:rsid w:val="00330B08"/>
    <w:rsid w:val="004B4441"/>
    <w:rsid w:val="00754F53"/>
    <w:rsid w:val="008D1E1B"/>
    <w:rsid w:val="00AF1CF0"/>
    <w:rsid w:val="00CC1DB3"/>
    <w:rsid w:val="00D809A0"/>
    <w:rsid w:val="00ED700A"/>
    <w:rsid w:val="00FF29A6"/>
    <w:rsid w:val="00FF3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76E54"/>
  <w15:chartTrackingRefBased/>
  <w15:docId w15:val="{88C74648-454C-42F9-A2A6-15F2C83B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FF35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s-markdown-paragraph">
    <w:name w:val="ds-markdown-paragraph"/>
    <w:basedOn w:val="Normal"/>
    <w:rsid w:val="00ED700A"/>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ED700A"/>
    <w:rPr>
      <w:b/>
      <w:bCs/>
    </w:rPr>
  </w:style>
  <w:style w:type="paragraph" w:styleId="Paragraphedeliste">
    <w:name w:val="List Paragraph"/>
    <w:basedOn w:val="Normal"/>
    <w:uiPriority w:val="34"/>
    <w:qFormat/>
    <w:rsid w:val="00ED700A"/>
    <w:pPr>
      <w:ind w:left="720"/>
      <w:contextualSpacing/>
    </w:pPr>
    <w:rPr>
      <w:lang w:val="fr-FR"/>
    </w:rPr>
  </w:style>
  <w:style w:type="character" w:customStyle="1" w:styleId="Titre3Car">
    <w:name w:val="Titre 3 Car"/>
    <w:basedOn w:val="Policepardfaut"/>
    <w:link w:val="Titre3"/>
    <w:uiPriority w:val="9"/>
    <w:rsid w:val="00FF359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35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808071">
      <w:bodyDiv w:val="1"/>
      <w:marLeft w:val="0"/>
      <w:marRight w:val="0"/>
      <w:marTop w:val="0"/>
      <w:marBottom w:val="0"/>
      <w:divBdr>
        <w:top w:val="none" w:sz="0" w:space="0" w:color="auto"/>
        <w:left w:val="none" w:sz="0" w:space="0" w:color="auto"/>
        <w:bottom w:val="none" w:sz="0" w:space="0" w:color="auto"/>
        <w:right w:val="none" w:sz="0" w:space="0" w:color="auto"/>
      </w:divBdr>
    </w:div>
    <w:div w:id="401372966">
      <w:bodyDiv w:val="1"/>
      <w:marLeft w:val="0"/>
      <w:marRight w:val="0"/>
      <w:marTop w:val="0"/>
      <w:marBottom w:val="0"/>
      <w:divBdr>
        <w:top w:val="none" w:sz="0" w:space="0" w:color="auto"/>
        <w:left w:val="none" w:sz="0" w:space="0" w:color="auto"/>
        <w:bottom w:val="none" w:sz="0" w:space="0" w:color="auto"/>
        <w:right w:val="none" w:sz="0" w:space="0" w:color="auto"/>
      </w:divBdr>
      <w:divsChild>
        <w:div w:id="1361082747">
          <w:marLeft w:val="0"/>
          <w:marRight w:val="0"/>
          <w:marTop w:val="0"/>
          <w:marBottom w:val="0"/>
          <w:divBdr>
            <w:top w:val="none" w:sz="0" w:space="0" w:color="auto"/>
            <w:left w:val="none" w:sz="0" w:space="0" w:color="auto"/>
            <w:bottom w:val="none" w:sz="0" w:space="0" w:color="auto"/>
            <w:right w:val="none" w:sz="0" w:space="0" w:color="auto"/>
          </w:divBdr>
          <w:divsChild>
            <w:div w:id="1644770253">
              <w:marLeft w:val="0"/>
              <w:marRight w:val="0"/>
              <w:marTop w:val="0"/>
              <w:marBottom w:val="0"/>
              <w:divBdr>
                <w:top w:val="none" w:sz="0" w:space="0" w:color="auto"/>
                <w:left w:val="none" w:sz="0" w:space="0" w:color="auto"/>
                <w:bottom w:val="none" w:sz="0" w:space="0" w:color="auto"/>
                <w:right w:val="none" w:sz="0" w:space="0" w:color="auto"/>
              </w:divBdr>
              <w:divsChild>
                <w:div w:id="1573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235679">
      <w:bodyDiv w:val="1"/>
      <w:marLeft w:val="0"/>
      <w:marRight w:val="0"/>
      <w:marTop w:val="0"/>
      <w:marBottom w:val="0"/>
      <w:divBdr>
        <w:top w:val="none" w:sz="0" w:space="0" w:color="auto"/>
        <w:left w:val="none" w:sz="0" w:space="0" w:color="auto"/>
        <w:bottom w:val="none" w:sz="0" w:space="0" w:color="auto"/>
        <w:right w:val="none" w:sz="0" w:space="0" w:color="auto"/>
      </w:divBdr>
      <w:divsChild>
        <w:div w:id="245505163">
          <w:marLeft w:val="0"/>
          <w:marRight w:val="0"/>
          <w:marTop w:val="0"/>
          <w:marBottom w:val="0"/>
          <w:divBdr>
            <w:top w:val="none" w:sz="0" w:space="0" w:color="auto"/>
            <w:left w:val="none" w:sz="0" w:space="0" w:color="auto"/>
            <w:bottom w:val="none" w:sz="0" w:space="0" w:color="auto"/>
            <w:right w:val="none" w:sz="0" w:space="0" w:color="auto"/>
          </w:divBdr>
          <w:divsChild>
            <w:div w:id="1430467484">
              <w:marLeft w:val="0"/>
              <w:marRight w:val="0"/>
              <w:marTop w:val="0"/>
              <w:marBottom w:val="0"/>
              <w:divBdr>
                <w:top w:val="none" w:sz="0" w:space="0" w:color="auto"/>
                <w:left w:val="none" w:sz="0" w:space="0" w:color="auto"/>
                <w:bottom w:val="none" w:sz="0" w:space="0" w:color="auto"/>
                <w:right w:val="none" w:sz="0" w:space="0" w:color="auto"/>
              </w:divBdr>
              <w:divsChild>
                <w:div w:id="123820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89961">
      <w:bodyDiv w:val="1"/>
      <w:marLeft w:val="0"/>
      <w:marRight w:val="0"/>
      <w:marTop w:val="0"/>
      <w:marBottom w:val="0"/>
      <w:divBdr>
        <w:top w:val="none" w:sz="0" w:space="0" w:color="auto"/>
        <w:left w:val="none" w:sz="0" w:space="0" w:color="auto"/>
        <w:bottom w:val="none" w:sz="0" w:space="0" w:color="auto"/>
        <w:right w:val="none" w:sz="0" w:space="0" w:color="auto"/>
      </w:divBdr>
    </w:div>
    <w:div w:id="1483547000">
      <w:bodyDiv w:val="1"/>
      <w:marLeft w:val="0"/>
      <w:marRight w:val="0"/>
      <w:marTop w:val="0"/>
      <w:marBottom w:val="0"/>
      <w:divBdr>
        <w:top w:val="none" w:sz="0" w:space="0" w:color="auto"/>
        <w:left w:val="none" w:sz="0" w:space="0" w:color="auto"/>
        <w:bottom w:val="none" w:sz="0" w:space="0" w:color="auto"/>
        <w:right w:val="none" w:sz="0" w:space="0" w:color="auto"/>
      </w:divBdr>
      <w:divsChild>
        <w:div w:id="339049540">
          <w:marLeft w:val="0"/>
          <w:marRight w:val="0"/>
          <w:marTop w:val="0"/>
          <w:marBottom w:val="0"/>
          <w:divBdr>
            <w:top w:val="none" w:sz="0" w:space="0" w:color="auto"/>
            <w:left w:val="none" w:sz="0" w:space="0" w:color="auto"/>
            <w:bottom w:val="none" w:sz="0" w:space="0" w:color="auto"/>
            <w:right w:val="none" w:sz="0" w:space="0" w:color="auto"/>
          </w:divBdr>
          <w:divsChild>
            <w:div w:id="401029648">
              <w:marLeft w:val="0"/>
              <w:marRight w:val="0"/>
              <w:marTop w:val="0"/>
              <w:marBottom w:val="0"/>
              <w:divBdr>
                <w:top w:val="none" w:sz="0" w:space="0" w:color="auto"/>
                <w:left w:val="none" w:sz="0" w:space="0" w:color="auto"/>
                <w:bottom w:val="none" w:sz="0" w:space="0" w:color="auto"/>
                <w:right w:val="none" w:sz="0" w:space="0" w:color="auto"/>
              </w:divBdr>
              <w:divsChild>
                <w:div w:id="9323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98811">
      <w:bodyDiv w:val="1"/>
      <w:marLeft w:val="0"/>
      <w:marRight w:val="0"/>
      <w:marTop w:val="0"/>
      <w:marBottom w:val="0"/>
      <w:divBdr>
        <w:top w:val="none" w:sz="0" w:space="0" w:color="auto"/>
        <w:left w:val="none" w:sz="0" w:space="0" w:color="auto"/>
        <w:bottom w:val="none" w:sz="0" w:space="0" w:color="auto"/>
        <w:right w:val="none" w:sz="0" w:space="0" w:color="auto"/>
      </w:divBdr>
    </w:div>
    <w:div w:id="1994870406">
      <w:bodyDiv w:val="1"/>
      <w:marLeft w:val="0"/>
      <w:marRight w:val="0"/>
      <w:marTop w:val="0"/>
      <w:marBottom w:val="0"/>
      <w:divBdr>
        <w:top w:val="none" w:sz="0" w:space="0" w:color="auto"/>
        <w:left w:val="none" w:sz="0" w:space="0" w:color="auto"/>
        <w:bottom w:val="none" w:sz="0" w:space="0" w:color="auto"/>
        <w:right w:val="none" w:sz="0" w:space="0" w:color="auto"/>
      </w:divBdr>
    </w:div>
    <w:div w:id="2049138560">
      <w:bodyDiv w:val="1"/>
      <w:marLeft w:val="0"/>
      <w:marRight w:val="0"/>
      <w:marTop w:val="0"/>
      <w:marBottom w:val="0"/>
      <w:divBdr>
        <w:top w:val="none" w:sz="0" w:space="0" w:color="auto"/>
        <w:left w:val="none" w:sz="0" w:space="0" w:color="auto"/>
        <w:bottom w:val="none" w:sz="0" w:space="0" w:color="auto"/>
        <w:right w:val="none" w:sz="0" w:space="0" w:color="auto"/>
      </w:divBdr>
      <w:divsChild>
        <w:div w:id="1549953488">
          <w:marLeft w:val="0"/>
          <w:marRight w:val="0"/>
          <w:marTop w:val="0"/>
          <w:marBottom w:val="0"/>
          <w:divBdr>
            <w:top w:val="none" w:sz="0" w:space="0" w:color="auto"/>
            <w:left w:val="none" w:sz="0" w:space="0" w:color="auto"/>
            <w:bottom w:val="none" w:sz="0" w:space="0" w:color="auto"/>
            <w:right w:val="none" w:sz="0" w:space="0" w:color="auto"/>
          </w:divBdr>
          <w:divsChild>
            <w:div w:id="1496725620">
              <w:marLeft w:val="0"/>
              <w:marRight w:val="0"/>
              <w:marTop w:val="0"/>
              <w:marBottom w:val="0"/>
              <w:divBdr>
                <w:top w:val="none" w:sz="0" w:space="0" w:color="auto"/>
                <w:left w:val="none" w:sz="0" w:space="0" w:color="auto"/>
                <w:bottom w:val="none" w:sz="0" w:space="0" w:color="auto"/>
                <w:right w:val="none" w:sz="0" w:space="0" w:color="auto"/>
              </w:divBdr>
              <w:divsChild>
                <w:div w:id="14665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0101">
      <w:bodyDiv w:val="1"/>
      <w:marLeft w:val="0"/>
      <w:marRight w:val="0"/>
      <w:marTop w:val="0"/>
      <w:marBottom w:val="0"/>
      <w:divBdr>
        <w:top w:val="none" w:sz="0" w:space="0" w:color="auto"/>
        <w:left w:val="none" w:sz="0" w:space="0" w:color="auto"/>
        <w:bottom w:val="none" w:sz="0" w:space="0" w:color="auto"/>
        <w:right w:val="none" w:sz="0" w:space="0" w:color="auto"/>
      </w:divBdr>
      <w:divsChild>
        <w:div w:id="736393554">
          <w:marLeft w:val="0"/>
          <w:marRight w:val="0"/>
          <w:marTop w:val="0"/>
          <w:marBottom w:val="0"/>
          <w:divBdr>
            <w:top w:val="none" w:sz="0" w:space="0" w:color="auto"/>
            <w:left w:val="none" w:sz="0" w:space="0" w:color="auto"/>
            <w:bottom w:val="none" w:sz="0" w:space="0" w:color="auto"/>
            <w:right w:val="none" w:sz="0" w:space="0" w:color="auto"/>
          </w:divBdr>
          <w:divsChild>
            <w:div w:id="1659649973">
              <w:marLeft w:val="0"/>
              <w:marRight w:val="0"/>
              <w:marTop w:val="0"/>
              <w:marBottom w:val="0"/>
              <w:divBdr>
                <w:top w:val="none" w:sz="0" w:space="0" w:color="auto"/>
                <w:left w:val="none" w:sz="0" w:space="0" w:color="auto"/>
                <w:bottom w:val="none" w:sz="0" w:space="0" w:color="auto"/>
                <w:right w:val="none" w:sz="0" w:space="0" w:color="auto"/>
              </w:divBdr>
              <w:divsChild>
                <w:div w:id="8482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360</Words>
  <Characters>2058</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NGFALL</dc:creator>
  <cp:keywords/>
  <dc:description/>
  <cp:lastModifiedBy>NGFALL</cp:lastModifiedBy>
  <cp:revision>3</cp:revision>
  <dcterms:created xsi:type="dcterms:W3CDTF">2026-04-22T14:40:00Z</dcterms:created>
  <dcterms:modified xsi:type="dcterms:W3CDTF">2026-04-23T13:46:00Z</dcterms:modified>
</cp:coreProperties>
</file>