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4D08" w:rsidP="00AC4703" w:rsidRDefault="00E7267B" w14:paraId="568F2C96" w14:textId="5E192E8A">
      <w:pPr>
        <w:pStyle w:val="Heading1"/>
        <w:spacing w:line="240" w:lineRule="auto"/>
      </w:pPr>
      <w:r>
        <w:t>Experience</w:t>
      </w:r>
    </w:p>
    <w:p w:rsidR="00364D08" w:rsidP="00AC4703" w:rsidRDefault="33A69DB4" w14:paraId="568F2C97" w14:textId="4FDC7768">
      <w:pPr>
        <w:pStyle w:val="Heading2"/>
        <w:spacing w:line="240" w:lineRule="auto"/>
      </w:pPr>
      <w:r>
        <w:t>Community Hospital Fairfax, Fairfax MO</w:t>
      </w:r>
    </w:p>
    <w:p w:rsidR="33A69DB4" w:rsidP="00AC4703" w:rsidRDefault="33A69DB4" w14:paraId="36075855" w14:textId="7292A7E4">
      <w:pPr>
        <w:spacing w:line="240" w:lineRule="auto"/>
      </w:pPr>
      <w:r>
        <w:t>2013</w:t>
      </w:r>
      <w:r w:rsidR="1CD24D29">
        <w:t xml:space="preserve"> – </w:t>
      </w:r>
      <w:r>
        <w:t>Current</w:t>
      </w:r>
      <w:r w:rsidR="1CD24D29">
        <w:t xml:space="preserve"> </w:t>
      </w:r>
    </w:p>
    <w:p w:rsidR="00364D08" w:rsidP="08C7D9E6" w:rsidRDefault="33A69DB4" w14:paraId="568F2C99" w14:textId="655CF142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19"/>
          <w:szCs w:val="19"/>
          <w:lang w:val="en-US"/>
        </w:rPr>
      </w:pPr>
      <w:r w:rsidR="33A69DB4">
        <w:rPr/>
        <w:t>Registered Nurse</w:t>
      </w:r>
      <w:proofErr w:type="gramStart"/>
      <w:r w:rsidR="33A69DB4">
        <w:rPr/>
        <w:t>:  Labor</w:t>
      </w:r>
      <w:proofErr w:type="gramEnd"/>
      <w:r w:rsidR="33A69DB4">
        <w:rPr/>
        <w:t xml:space="preserve"> and Delivery, Outpatient </w:t>
      </w:r>
      <w:r w:rsidR="6149EDFF">
        <w:rPr/>
        <w:t>Specialty</w:t>
      </w:r>
      <w:r w:rsidR="33A69DB4">
        <w:rPr/>
        <w:t xml:space="preserve"> Clinics, Interventional Radiology, Post Anesthesia Care Unit, other duties as assigned: </w:t>
      </w:r>
      <w:r w:rsidRPr="08C7D9E6" w:rsidR="08C7D9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19"/>
          <w:szCs w:val="19"/>
          <w:lang w:val="en-US"/>
        </w:rPr>
        <w:t>labor/delivery, postpartum, maternity and newborn care; interventional radiology; pre-op/post-op patient care and certification; in-home visits of mother and newborn; policy and procedure creation/review/expert guidance; outpatient specialty clinics; preauthorization of care/procedures/prescriptions; medical documentation for physician; scheduling and follow-up post-discharge; discharge planning; monthly reports to internal and external (State government) entities; quality improvement initiatives; special project leader with State and National initiatives to improve maternal and newborn healthcare outcomes; staff training</w:t>
      </w:r>
    </w:p>
    <w:p w:rsidR="00364D08" w:rsidP="00AC4703" w:rsidRDefault="33A69DB4" w14:paraId="568F2C9A" w14:textId="2513CF0E">
      <w:pPr>
        <w:pStyle w:val="Heading2"/>
        <w:spacing w:line="240" w:lineRule="auto"/>
      </w:pPr>
      <w:r>
        <w:t>Caregivers, St. Joseph MO</w:t>
      </w:r>
    </w:p>
    <w:p w:rsidR="00724661" w:rsidP="00AC4703" w:rsidRDefault="33A69DB4" w14:paraId="0C88DC0C" w14:textId="57716A84">
      <w:pPr>
        <w:spacing w:line="240" w:lineRule="auto"/>
      </w:pPr>
      <w:r>
        <w:t>2009</w:t>
      </w:r>
      <w:r w:rsidR="558E65EE">
        <w:t xml:space="preserve"> – </w:t>
      </w:r>
      <w:r w:rsidR="01142938">
        <w:t>2017</w:t>
      </w:r>
      <w:r w:rsidR="558E65EE">
        <w:t xml:space="preserve"> </w:t>
      </w:r>
    </w:p>
    <w:p w:rsidR="00364D08" w:rsidP="08C7D9E6" w:rsidRDefault="01142938" w14:paraId="568F2C9C" w14:textId="0C8DFC64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19"/>
          <w:szCs w:val="19"/>
          <w:lang w:val="en-US"/>
        </w:rPr>
      </w:pPr>
      <w:r w:rsidR="01142938">
        <w:rPr/>
        <w:t xml:space="preserve">Registered Nurse:  Pediatric In-Home Care: </w:t>
      </w:r>
      <w:r w:rsidRPr="08C7D9E6" w:rsidR="08C7D9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19"/>
          <w:szCs w:val="19"/>
          <w:lang w:val="en-US"/>
        </w:rPr>
        <w:t>in-home care of special needs pediatric patient with quadriplegia and ventilator support; remote childhood learning/school access; coordination of in-home cares including physical, occupational, speech and respiratory therapies; procurement of supplies and medication; medical record review; staff training</w:t>
      </w:r>
    </w:p>
    <w:p w:rsidR="6F5792F9" w:rsidP="00AC4703" w:rsidRDefault="6F5792F9" w14:paraId="441C70A7" w14:textId="7078B56B">
      <w:pPr>
        <w:pStyle w:val="Heading2"/>
        <w:spacing w:line="240" w:lineRule="auto"/>
      </w:pPr>
      <w:r>
        <w:t>Nodaway Nursing Home, Maryville MO</w:t>
      </w:r>
    </w:p>
    <w:p w:rsidR="6F5792F9" w:rsidP="00AC4703" w:rsidRDefault="6F5792F9" w14:paraId="614F49DD" w14:textId="49B0A8F5">
      <w:pPr>
        <w:spacing w:line="240" w:lineRule="auto"/>
      </w:pPr>
      <w:r>
        <w:t xml:space="preserve">2012 – 2013; </w:t>
      </w:r>
      <w:r w:rsidR="2723D2DB">
        <w:t>2007</w:t>
      </w:r>
    </w:p>
    <w:p w:rsidR="2723D2DB" w:rsidP="08C7D9E6" w:rsidRDefault="2723D2DB" w14:paraId="08ABDA7F" w14:textId="1FA0A99C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19"/>
          <w:szCs w:val="19"/>
          <w:lang w:val="en-US"/>
        </w:rPr>
      </w:pPr>
      <w:r w:rsidR="2723D2DB">
        <w:rPr/>
        <w:t>Registered Nurse</w:t>
      </w:r>
      <w:proofErr w:type="gramStart"/>
      <w:r w:rsidR="2723D2DB">
        <w:rPr/>
        <w:t>:  Long</w:t>
      </w:r>
      <w:proofErr w:type="gramEnd"/>
      <w:r w:rsidR="2723D2DB">
        <w:rPr/>
        <w:t xml:space="preserve"> Term Care Facility: </w:t>
      </w:r>
      <w:r w:rsidRPr="08C7D9E6" w:rsidR="08C7D9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19"/>
          <w:szCs w:val="19"/>
          <w:lang w:val="en-US"/>
        </w:rPr>
        <w:t>long-term care facility charge nurse; wound care; medication management, administration and procurement; physician communication and medication review; staffing management; physical therapy treatments; nutrition evaluations; skin integrity reviews; staff training</w:t>
      </w:r>
    </w:p>
    <w:p w:rsidR="2723D2DB" w:rsidP="00AC4703" w:rsidRDefault="2723D2DB" w14:paraId="57E2D23B" w14:textId="4B68F7A6">
      <w:pPr>
        <w:pStyle w:val="Heading2"/>
        <w:spacing w:line="240" w:lineRule="auto"/>
      </w:pPr>
      <w:r>
        <w:t>DaVita Dialysis, St. Joseph MO</w:t>
      </w:r>
    </w:p>
    <w:p w:rsidR="2723D2DB" w:rsidP="00AC4703" w:rsidRDefault="2723D2DB" w14:paraId="52BD7FB4" w14:textId="2BC5AE91">
      <w:pPr>
        <w:spacing w:line="240" w:lineRule="auto"/>
      </w:pPr>
      <w:r>
        <w:t xml:space="preserve">2007 – 2012 </w:t>
      </w:r>
    </w:p>
    <w:p w:rsidR="2723D2DB" w:rsidP="08C7D9E6" w:rsidRDefault="2723D2DB" w14:paraId="50B1E301" w14:textId="4C9B28C3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19"/>
          <w:szCs w:val="19"/>
          <w:lang w:val="en-US"/>
        </w:rPr>
      </w:pPr>
      <w:r w:rsidR="2723D2DB">
        <w:rPr/>
        <w:t>Registered Nurse</w:t>
      </w:r>
      <w:proofErr w:type="gramStart"/>
      <w:r w:rsidR="2723D2DB">
        <w:rPr/>
        <w:t>:  Outpatient</w:t>
      </w:r>
      <w:proofErr w:type="gramEnd"/>
      <w:r w:rsidR="2723D2DB">
        <w:rPr/>
        <w:t xml:space="preserve"> Hemodialysis Unit: </w:t>
      </w:r>
      <w:r w:rsidRPr="08C7D9E6" w:rsidR="08C7D9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19"/>
          <w:szCs w:val="19"/>
          <w:lang w:val="en-US"/>
        </w:rPr>
        <w:t>outpatient hemodialysis; preauthorization of treatments/prescriptions; charge nurse, staffing management; lab/nutrition review and analysis; communication with physician/pharmacies; care plan management; patient education; coordination with transplant data bank; referral to specialty clinic for hemodialysis access evaluation/insertion; assist with scheduling of dietetic evaluations, inpatient hemodialysis, home hemodialysis and peritoneal dialysis</w:t>
      </w:r>
    </w:p>
    <w:p w:rsidR="2723D2DB" w:rsidP="00AC4703" w:rsidRDefault="2723D2DB" w14:paraId="2B07DA98" w14:textId="0C16EA18">
      <w:pPr>
        <w:pStyle w:val="Heading2"/>
        <w:spacing w:line="240" w:lineRule="auto"/>
      </w:pPr>
      <w:r>
        <w:t>Correctional Medical Services, Maryville MO</w:t>
      </w:r>
    </w:p>
    <w:p w:rsidR="2723D2DB" w:rsidP="00AC4703" w:rsidRDefault="2723D2DB" w14:paraId="77BC5AB2" w14:textId="384CB731">
      <w:pPr>
        <w:spacing w:line="240" w:lineRule="auto"/>
      </w:pPr>
      <w:r>
        <w:t xml:space="preserve">1996 – 2007  </w:t>
      </w:r>
    </w:p>
    <w:p w:rsidR="2723D2DB" w:rsidP="08C7D9E6" w:rsidRDefault="2723D2DB" w14:paraId="5365D497" w14:textId="30B54B5F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19"/>
          <w:szCs w:val="19"/>
          <w:lang w:val="en-US"/>
        </w:rPr>
      </w:pPr>
      <w:r w:rsidR="2723D2DB">
        <w:rPr/>
        <w:t>Registered Nurse</w:t>
      </w:r>
      <w:proofErr w:type="gramStart"/>
      <w:r w:rsidR="2723D2DB">
        <w:rPr/>
        <w:t>:  Correctional</w:t>
      </w:r>
      <w:proofErr w:type="gramEnd"/>
      <w:r w:rsidR="2723D2DB">
        <w:rPr/>
        <w:t xml:space="preserve"> Health Care Nursing, Director of Nursing, Health Services Administration: </w:t>
      </w:r>
      <w:r w:rsidRPr="08C7D9E6" w:rsidR="08C7D9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19"/>
          <w:szCs w:val="19"/>
          <w:lang w:val="en-US"/>
        </w:rPr>
        <w:t>RN to Director of Nursing to Health Services Administrator of medical/psychology/dental unit within a prison facility: responsible for QI; patient scheduling; maintenance of patient and staff records; recruitment; interdepartmental communications/reports/meetings; acute and chronic patient care management; referral and prior authorization of specialty procedures; policy and procedure management/updates/review; national survey accreditation of the site; infection control authority for the institution; coordination of return to work accommodations for staff and inmates; payroll management; cost control and budget management; contract negotiations</w:t>
      </w:r>
    </w:p>
    <w:p w:rsidR="2211FFB3" w:rsidP="00AC4703" w:rsidRDefault="2211FFB3" w14:paraId="3E422AB8" w14:textId="6DDE2CFA">
      <w:pPr>
        <w:spacing w:line="240" w:lineRule="auto"/>
      </w:pPr>
    </w:p>
    <w:p w:rsidR="2C61653A" w:rsidP="00AC4703" w:rsidRDefault="2C61653A" w14:paraId="281228D2" w14:textId="7CCDB170">
      <w:pPr>
        <w:spacing w:line="240" w:lineRule="auto"/>
        <w:rPr>
          <w:rFonts w:asciiTheme="majorHAnsi" w:hAnsiTheme="majorHAnsi" w:eastAsiaTheme="majorEastAsia" w:cstheme="majorBidi"/>
          <w:sz w:val="24"/>
          <w:szCs w:val="24"/>
        </w:rPr>
      </w:pPr>
      <w:r w:rsidRPr="001847B2">
        <w:rPr>
          <w:rFonts w:asciiTheme="majorHAnsi" w:hAnsiTheme="majorHAnsi" w:eastAsiaTheme="majorEastAsia" w:cstheme="majorBidi"/>
          <w:color w:val="365F91" w:themeColor="accent1" w:themeShade="BF"/>
          <w:sz w:val="24"/>
          <w:szCs w:val="24"/>
        </w:rPr>
        <w:t>St. Francis Hospital, Maryville MO</w:t>
      </w:r>
    </w:p>
    <w:p w:rsidR="2C61653A" w:rsidP="00AC4703" w:rsidRDefault="2C61653A" w14:paraId="0FB72EF1" w14:textId="5F11BF6E">
      <w:pPr>
        <w:spacing w:line="240" w:lineRule="auto"/>
        <w:rPr>
          <w:rFonts w:asciiTheme="majorHAnsi" w:hAnsiTheme="majorHAnsi" w:eastAsiaTheme="majorEastAsia" w:cstheme="majorBidi"/>
          <w:sz w:val="24"/>
          <w:szCs w:val="24"/>
        </w:rPr>
      </w:pPr>
      <w:r w:rsidRPr="2211FFB3">
        <w:t>1992-1996</w:t>
      </w:r>
    </w:p>
    <w:p w:rsidR="2C61653A" w:rsidP="08C7D9E6" w:rsidRDefault="2C61653A" w14:paraId="024A650B" w14:textId="727AEE1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19"/>
          <w:szCs w:val="19"/>
          <w:lang w:val="en-US"/>
        </w:rPr>
      </w:pPr>
      <w:r w:rsidR="2C61653A">
        <w:rPr/>
        <w:t xml:space="preserve">Registered Nurse: Labor and Delivery, Medical Surgical Unit, other duties as assigned: </w:t>
      </w:r>
      <w:r w:rsidRPr="08C7D9E6" w:rsidR="08C7D9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19"/>
          <w:szCs w:val="19"/>
          <w:lang w:val="en-US"/>
        </w:rPr>
        <w:t>charge nurse: labor/delivery/postpartum, maternity and newborn care; medical/surgical unit patient care; medication administration; assist in mental health and emergency departments as requested</w:t>
      </w:r>
    </w:p>
    <w:p w:rsidR="2C61653A" w:rsidP="08C7D9E6" w:rsidRDefault="2C61653A" w14:paraId="2DF59C71" w14:textId="2E609B2F">
      <w:pPr>
        <w:pStyle w:val="Normal"/>
        <w:spacing w:line="240" w:lineRule="auto"/>
      </w:pPr>
    </w:p>
    <w:p w:rsidR="00364D08" w:rsidP="00AC4703" w:rsidRDefault="004B0298" w14:paraId="568F2C9D" w14:textId="62075334">
      <w:pPr>
        <w:pStyle w:val="Heading1"/>
        <w:spacing w:line="240" w:lineRule="auto"/>
      </w:pPr>
      <w:r>
        <w:t>Education</w:t>
      </w:r>
    </w:p>
    <w:p w:rsidR="00364D08" w:rsidP="00AC4703" w:rsidRDefault="232AAA73" w14:paraId="568F2C9E" w14:textId="3807B27B">
      <w:pPr>
        <w:pStyle w:val="Heading2"/>
        <w:spacing w:line="240" w:lineRule="auto"/>
      </w:pPr>
      <w:r>
        <w:t>Northwest Missouri State University, Maryville MO</w:t>
      </w:r>
    </w:p>
    <w:p w:rsidR="46197D09" w:rsidP="00AC4703" w:rsidRDefault="46197D09" w14:paraId="35B65424" w14:textId="24181259">
      <w:pPr>
        <w:spacing w:line="240" w:lineRule="auto"/>
      </w:pPr>
      <w:r>
        <w:t>2010</w:t>
      </w:r>
    </w:p>
    <w:p w:rsidR="232AAA73" w:rsidP="00AC4703" w:rsidRDefault="232AAA73" w14:paraId="407D74AE" w14:textId="4C82255A">
      <w:pPr>
        <w:spacing w:line="240" w:lineRule="auto"/>
      </w:pPr>
      <w:r>
        <w:t xml:space="preserve">Bachelor of Science: </w:t>
      </w:r>
      <w:r w:rsidR="79739BA8">
        <w:t>Major General Biology Emphasis, Biological Sciences; Minor Psychology.</w:t>
      </w:r>
    </w:p>
    <w:p w:rsidR="411D6E72" w:rsidP="00AC4703" w:rsidRDefault="411D6E72" w14:paraId="5C753856" w14:textId="1DAC1CE4">
      <w:pPr>
        <w:pStyle w:val="Heading2"/>
        <w:spacing w:line="240" w:lineRule="auto"/>
      </w:pPr>
      <w:r>
        <w:t>Iowa Methodist School of Nursing, Des Moines IA</w:t>
      </w:r>
    </w:p>
    <w:p w:rsidR="6E49E4FF" w:rsidP="00AC4703" w:rsidRDefault="6E49E4FF" w14:paraId="7E3C2EAE" w14:textId="76E78E56">
      <w:pPr>
        <w:spacing w:line="240" w:lineRule="auto"/>
      </w:pPr>
      <w:r>
        <w:t>1992</w:t>
      </w:r>
    </w:p>
    <w:p w:rsidR="104E9806" w:rsidP="00AC4703" w:rsidRDefault="104E9806" w14:paraId="4B865FF6" w14:textId="1E071BDA">
      <w:pPr>
        <w:spacing w:line="240" w:lineRule="auto"/>
      </w:pPr>
      <w:r>
        <w:t xml:space="preserve">Diploma </w:t>
      </w:r>
      <w:r w:rsidR="2FFAF187">
        <w:t>in Registered Nursing.</w:t>
      </w:r>
    </w:p>
    <w:p w:rsidR="00364D08" w:rsidP="00AC4703" w:rsidRDefault="2A4726DE" w14:paraId="568F2CA0" w14:textId="26710D26">
      <w:pPr>
        <w:pStyle w:val="Heading1"/>
        <w:spacing w:line="240" w:lineRule="auto"/>
      </w:pPr>
      <w:r>
        <w:t>Licensure</w:t>
      </w:r>
      <w:r w:rsidR="5C202A22">
        <w:t xml:space="preserve"> and Certification</w:t>
      </w:r>
    </w:p>
    <w:p w:rsidR="00364D08" w:rsidP="00AC4703" w:rsidRDefault="2A4726DE" w14:paraId="568F2CA1" w14:textId="65A36702">
      <w:pPr>
        <w:spacing w:line="240" w:lineRule="auto"/>
      </w:pPr>
      <w:r>
        <w:t>Registered Nurse, Missouri License active status, 1993</w:t>
      </w:r>
      <w:r w:rsidR="477B407F">
        <w:t xml:space="preserve"> – Current </w:t>
      </w:r>
    </w:p>
    <w:p w:rsidR="2A4726DE" w:rsidP="00AC4703" w:rsidRDefault="2A4726DE" w14:paraId="3D620B1C" w14:textId="7CDFA465">
      <w:pPr>
        <w:spacing w:line="240" w:lineRule="auto"/>
      </w:pPr>
      <w:r>
        <w:t xml:space="preserve">Registered Nurse, Kansas License inactive status, </w:t>
      </w:r>
      <w:r w:rsidR="07C1D62D">
        <w:t xml:space="preserve">2009 – 2013 </w:t>
      </w:r>
    </w:p>
    <w:p w:rsidR="1EC1CA6A" w:rsidP="00AC4703" w:rsidRDefault="1EC1CA6A" w14:paraId="540AD7C6" w14:textId="023C661F">
      <w:pPr>
        <w:spacing w:line="240" w:lineRule="auto"/>
      </w:pPr>
      <w:r>
        <w:t xml:space="preserve">Neonatal Resuscitation Program Provider, 2013 – Current </w:t>
      </w:r>
    </w:p>
    <w:p w:rsidR="1EC1CA6A" w:rsidP="00AC4703" w:rsidRDefault="1EC1CA6A" w14:paraId="42A67FFA" w14:textId="145C2A0A">
      <w:pPr>
        <w:spacing w:line="240" w:lineRule="auto"/>
      </w:pPr>
      <w:r>
        <w:t xml:space="preserve">Advanced Cardiac Life Support Provider, 2013 – Current </w:t>
      </w:r>
    </w:p>
    <w:p w:rsidR="1EC1CA6A" w:rsidP="00AC4703" w:rsidRDefault="1EC1CA6A" w14:paraId="2B0960B2" w14:textId="244923ED">
      <w:pPr>
        <w:spacing w:line="240" w:lineRule="auto"/>
      </w:pPr>
      <w:r>
        <w:t xml:space="preserve">STABLE Provider, 2013 – Current </w:t>
      </w:r>
    </w:p>
    <w:p w:rsidR="1EC1CA6A" w:rsidP="00AC4703" w:rsidRDefault="1EC1CA6A" w14:paraId="666C31E3" w14:textId="16B6AA09">
      <w:pPr>
        <w:spacing w:line="240" w:lineRule="auto"/>
      </w:pPr>
      <w:r w:rsidR="1EC1CA6A">
        <w:rPr/>
        <w:t xml:space="preserve">Basic Life Support (CPR) Provider, 1992 – Current </w:t>
      </w:r>
    </w:p>
    <w:p w:rsidR="5422F506" w:rsidP="00AC4703" w:rsidRDefault="5422F506" w14:paraId="47AF279A" w14:textId="39A4FC89">
      <w:pPr>
        <w:spacing w:line="240" w:lineRule="auto"/>
      </w:pPr>
    </w:p>
    <w:sectPr w:rsidR="5422F506" w:rsidSect="00A72A02">
      <w:headerReference w:type="default" r:id="rId11"/>
      <w:footerReference w:type="default" r:id="rId12"/>
      <w:headerReference w:type="first" r:id="rId13"/>
      <w:pgSz w:w="12240" w:h="15840" w:orient="portrait" w:code="1"/>
      <w:pgMar w:top="720" w:right="720" w:bottom="720" w:left="720" w:header="100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4B7C" w:rsidRDefault="007D4B7C" w14:paraId="3090C1A3" w14:textId="77777777">
      <w:pPr>
        <w:spacing w:line="240" w:lineRule="auto"/>
      </w:pPr>
      <w:r>
        <w:separator/>
      </w:r>
    </w:p>
  </w:endnote>
  <w:endnote w:type="continuationSeparator" w:id="0">
    <w:p w:rsidR="007D4B7C" w:rsidRDefault="007D4B7C" w14:paraId="7FC3D93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87519"/>
      <w:docPartObj>
        <w:docPartGallery w:val="Page Numbers (Bottom of Page)"/>
        <w:docPartUnique/>
      </w:docPartObj>
    </w:sdtPr>
    <w:sdtEndPr/>
    <w:sdtContent>
      <w:p w:rsidR="00364D08" w:rsidRDefault="00817EBA" w14:paraId="568F2CAC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4B7C" w:rsidRDefault="007D4B7C" w14:paraId="2B572853" w14:textId="77777777">
      <w:pPr>
        <w:spacing w:line="240" w:lineRule="auto"/>
      </w:pPr>
      <w:r>
        <w:separator/>
      </w:r>
    </w:p>
  </w:footnote>
  <w:footnote w:type="continuationSeparator" w:id="0">
    <w:p w:rsidR="007D4B7C" w:rsidRDefault="007D4B7C" w14:paraId="6B123BB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1847B2" w:rsidR="00364D08" w:rsidRDefault="001847B2" w14:paraId="568F2CA9" w14:textId="64C1FB51">
    <w:pPr>
      <w:pStyle w:val="Title"/>
      <w:rPr>
        <w:color w:val="365F91" w:themeColor="accent1" w:themeShade="BF"/>
      </w:rPr>
    </w:pPr>
    <w:r w:rsidRPr="001847B2">
      <w:rPr>
        <w:color w:val="365F91" w:themeColor="accent1" w:themeShade="BF"/>
      </w:rPr>
      <w:t>Marcee Dougan</w:t>
    </w:r>
  </w:p>
  <w:p w:rsidRPr="00F9027D" w:rsidR="5422F506" w:rsidP="5422F506" w:rsidRDefault="5422F506" w14:paraId="0D654AC2" w14:textId="5C24C509">
    <w:pPr>
      <w:pStyle w:val="ContactInfo"/>
      <w:rPr>
        <w:sz w:val="22"/>
      </w:rPr>
    </w:pPr>
    <w:r w:rsidRPr="00F9027D">
      <w:rPr>
        <w:rStyle w:val="ContactInfoChar"/>
        <w:sz w:val="22"/>
      </w:rPr>
      <w:t>28284 Timberline Road</w:t>
    </w:r>
    <w:r w:rsidRPr="00F9027D">
      <w:rPr>
        <w:sz w:val="22"/>
      </w:rPr>
      <w:t xml:space="preserve">, </w:t>
    </w:r>
    <w:r w:rsidRPr="00F9027D">
      <w:rPr>
        <w:rStyle w:val="ContactInfoChar"/>
        <w:sz w:val="22"/>
      </w:rPr>
      <w:t>Maryville, MO 64468</w:t>
    </w:r>
  </w:p>
  <w:p w:rsidRPr="00F9027D" w:rsidR="5422F506" w:rsidP="5422F506" w:rsidRDefault="5422F506" w14:paraId="05904492" w14:textId="02B1A355">
    <w:pPr>
      <w:pStyle w:val="ContactInfo"/>
      <w:rPr>
        <w:sz w:val="22"/>
      </w:rPr>
    </w:pPr>
    <w:r w:rsidRPr="00F9027D">
      <w:rPr>
        <w:sz w:val="22"/>
      </w:rPr>
      <w:t xml:space="preserve">(660) 582-7990 </w:t>
    </w:r>
  </w:p>
  <w:p w:rsidR="5422F506" w:rsidP="5422F506" w:rsidRDefault="007D4B7C" w14:paraId="60D891B6" w14:textId="475F29FD">
    <w:pPr>
      <w:pStyle w:val="ContactInfo"/>
    </w:pPr>
    <w:hyperlink r:id="rId1">
      <w:r w:rsidRPr="00F9027D" w:rsidR="5422F506">
        <w:rPr>
          <w:rStyle w:val="Hyperlink"/>
          <w:sz w:val="22"/>
        </w:rPr>
        <w:t>mdougan@ymail.com</w:t>
      </w:r>
    </w:hyperlink>
  </w:p>
  <w:p w:rsidR="5422F506" w:rsidP="5422F506" w:rsidRDefault="5422F506" w14:paraId="59A2B2BF" w14:textId="2F04FA60">
    <w:pPr>
      <w:pStyle w:val="ContactInf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4D08" w:rsidRDefault="5422F506" w14:paraId="568F2CAD" w14:textId="3D96C417">
    <w:pPr>
      <w:pStyle w:val="Title"/>
    </w:pPr>
    <w:r>
      <w:t>Marcee Dougan</w:t>
    </w:r>
  </w:p>
  <w:p w:rsidR="00364D08" w:rsidRDefault="5422F506" w14:paraId="568F2CAE" w14:textId="2CD5AEDB">
    <w:pPr>
      <w:pStyle w:val="ContactInfo"/>
    </w:pPr>
    <w:r>
      <w:t>28284 Timberline Road, Maryville MO 64468</w:t>
    </w:r>
  </w:p>
  <w:p w:rsidR="5422F506" w:rsidP="5422F506" w:rsidRDefault="5422F506" w14:paraId="6B799C67" w14:textId="13DEB0B6">
    <w:pPr>
      <w:pStyle w:val="ContactInfo"/>
    </w:pPr>
    <w:r>
      <w:t>(660) 582-7990</w:t>
    </w:r>
  </w:p>
  <w:p w:rsidR="5422F506" w:rsidP="5422F506" w:rsidRDefault="007D4B7C" w14:paraId="512D211B" w14:textId="07283B89">
    <w:pPr>
      <w:pStyle w:val="ContactInfo"/>
      <w:rPr>
        <w:rStyle w:val="ContactInfoChar"/>
      </w:rPr>
    </w:pPr>
    <w:hyperlink r:id="rId1">
      <w:r w:rsidRPr="5422F506" w:rsidR="5422F506">
        <w:rPr>
          <w:rStyle w:val="Hyperlink"/>
        </w:rPr>
        <w:t>mdougan@ymail.com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08"/>
    <w:rsid w:val="00141F2C"/>
    <w:rsid w:val="001847B2"/>
    <w:rsid w:val="001E71DF"/>
    <w:rsid w:val="00206976"/>
    <w:rsid w:val="00364D08"/>
    <w:rsid w:val="004B0298"/>
    <w:rsid w:val="004F5DAD"/>
    <w:rsid w:val="00581579"/>
    <w:rsid w:val="005E790C"/>
    <w:rsid w:val="00724661"/>
    <w:rsid w:val="00790516"/>
    <w:rsid w:val="007D4B7C"/>
    <w:rsid w:val="00817EBA"/>
    <w:rsid w:val="009A56AC"/>
    <w:rsid w:val="00A52A7C"/>
    <w:rsid w:val="00A72A02"/>
    <w:rsid w:val="00AA1B26"/>
    <w:rsid w:val="00AC4703"/>
    <w:rsid w:val="00B12E0B"/>
    <w:rsid w:val="00D268AA"/>
    <w:rsid w:val="00D39C66"/>
    <w:rsid w:val="00E7267B"/>
    <w:rsid w:val="00F9027D"/>
    <w:rsid w:val="01142938"/>
    <w:rsid w:val="0430AF40"/>
    <w:rsid w:val="043AA322"/>
    <w:rsid w:val="0469CBB3"/>
    <w:rsid w:val="0520BD13"/>
    <w:rsid w:val="06866E77"/>
    <w:rsid w:val="07C1D62D"/>
    <w:rsid w:val="08C7D9E6"/>
    <w:rsid w:val="0FFBCA4C"/>
    <w:rsid w:val="104E9806"/>
    <w:rsid w:val="1094BD5A"/>
    <w:rsid w:val="138FEB30"/>
    <w:rsid w:val="144D9526"/>
    <w:rsid w:val="14A75E54"/>
    <w:rsid w:val="15E96587"/>
    <w:rsid w:val="19E23C14"/>
    <w:rsid w:val="1A988FFC"/>
    <w:rsid w:val="1B5D0225"/>
    <w:rsid w:val="1BB3CB63"/>
    <w:rsid w:val="1C706DA7"/>
    <w:rsid w:val="1CD24D29"/>
    <w:rsid w:val="1D099E1E"/>
    <w:rsid w:val="1D0ADB95"/>
    <w:rsid w:val="1EC1CA6A"/>
    <w:rsid w:val="2211FFB3"/>
    <w:rsid w:val="232AAA73"/>
    <w:rsid w:val="26EFA160"/>
    <w:rsid w:val="2723D2DB"/>
    <w:rsid w:val="286D205C"/>
    <w:rsid w:val="29B593B3"/>
    <w:rsid w:val="2A4726DE"/>
    <w:rsid w:val="2B16D820"/>
    <w:rsid w:val="2C61653A"/>
    <w:rsid w:val="2D5A6E6C"/>
    <w:rsid w:val="2E02B943"/>
    <w:rsid w:val="2F38FFCA"/>
    <w:rsid w:val="2F4A3E02"/>
    <w:rsid w:val="2F70EA12"/>
    <w:rsid w:val="2FFAF187"/>
    <w:rsid w:val="30BB4E0A"/>
    <w:rsid w:val="33A69DB4"/>
    <w:rsid w:val="37201069"/>
    <w:rsid w:val="398B5460"/>
    <w:rsid w:val="3EED5085"/>
    <w:rsid w:val="411D6E72"/>
    <w:rsid w:val="4562B927"/>
    <w:rsid w:val="46197D09"/>
    <w:rsid w:val="46B687E2"/>
    <w:rsid w:val="477B407F"/>
    <w:rsid w:val="49588FC4"/>
    <w:rsid w:val="4A088AB8"/>
    <w:rsid w:val="4B3CEE7C"/>
    <w:rsid w:val="4BA45B19"/>
    <w:rsid w:val="4BF990C0"/>
    <w:rsid w:val="4C39F3F9"/>
    <w:rsid w:val="4FB03D7D"/>
    <w:rsid w:val="524B61C1"/>
    <w:rsid w:val="527BAB4A"/>
    <w:rsid w:val="5422F506"/>
    <w:rsid w:val="558E65EE"/>
    <w:rsid w:val="57033512"/>
    <w:rsid w:val="57A22705"/>
    <w:rsid w:val="5C14DE8E"/>
    <w:rsid w:val="5C202A22"/>
    <w:rsid w:val="5E797831"/>
    <w:rsid w:val="5E88D0AA"/>
    <w:rsid w:val="6149EDFF"/>
    <w:rsid w:val="625E0D9E"/>
    <w:rsid w:val="633AED0E"/>
    <w:rsid w:val="63E1F583"/>
    <w:rsid w:val="663BFBBF"/>
    <w:rsid w:val="66EBF6B3"/>
    <w:rsid w:val="67888CCF"/>
    <w:rsid w:val="67A95731"/>
    <w:rsid w:val="6807321A"/>
    <w:rsid w:val="680D1BCF"/>
    <w:rsid w:val="6BB64C5B"/>
    <w:rsid w:val="6C2AA849"/>
    <w:rsid w:val="6D63C29F"/>
    <w:rsid w:val="6E0B2C0C"/>
    <w:rsid w:val="6E24C9CC"/>
    <w:rsid w:val="6E49E4FF"/>
    <w:rsid w:val="6EA2A2A4"/>
    <w:rsid w:val="6F1A74C4"/>
    <w:rsid w:val="6F1F5440"/>
    <w:rsid w:val="6F5792F9"/>
    <w:rsid w:val="6FD24010"/>
    <w:rsid w:val="7239C7AB"/>
    <w:rsid w:val="723A8711"/>
    <w:rsid w:val="7687ACA1"/>
    <w:rsid w:val="78CB33B2"/>
    <w:rsid w:val="7954D21D"/>
    <w:rsid w:val="79739BA8"/>
    <w:rsid w:val="7C48B999"/>
    <w:rsid w:val="7DE489FA"/>
    <w:rsid w:val="7EAACC28"/>
    <w:rsid w:val="7EC25B18"/>
    <w:rsid w:val="7F80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8D0AA"/>
  <w15:docId w15:val="{40CD4AAA-073A-479A-9ADB-A29B4D55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hAnsiTheme="majorHAnsi"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hAnsiTheme="majorHAnsi" w:eastAsiaTheme="majorEastAsia" w:cstheme="majorBidi"/>
      <w:color w:val="365F91" w:themeColor="accent1" w:themeShade="BF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ontactInfo" w:customStyle="1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ontactInfoChar" w:customStyle="1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D0D0D" w:themeColor="text1" w:themeTint="F2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hAnsiTheme="majorHAnsi" w:eastAsiaTheme="majorEastAsia" w:cstheme="majorBidi"/>
      <w:b/>
      <w:color w:val="984806" w:themeColor="accent6" w:themeShade="80"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b/>
      <w:color w:val="984806" w:themeColor="accent6" w:themeShade="8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10bcb554caf14bb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dougan@y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dougan@ymail.com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4723e-6115-47dc-9d22-23449495cfb8}"/>
      </w:docPartPr>
      <w:docPartBody>
        <w:p w14:paraId="46B687E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9395B-6412-45EE-BF31-BC0C4E7D636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Marcee Dougan</dc:creator>
  <keywords/>
  <lastModifiedBy>Marcee Dougan</lastModifiedBy>
  <revision>11</revision>
  <dcterms:created xsi:type="dcterms:W3CDTF">2020-11-24T11:10:00.0000000Z</dcterms:created>
  <dcterms:modified xsi:type="dcterms:W3CDTF">2022-02-15T12:05:39.2547830Z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2018-05-19T09:44:04.0105055Z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