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FBAF" w14:textId="3A8D5DA9" w:rsidR="00586BBF" w:rsidRPr="00586BBF" w:rsidRDefault="00570DE6" w:rsidP="00586BBF">
      <w:pPr>
        <w:pStyle w:val="P40"/>
        <w:rPr>
          <w:sz w:val="32"/>
          <w:szCs w:val="32"/>
        </w:rPr>
      </w:pPr>
      <w:r>
        <w:rPr>
          <w:sz w:val="32"/>
          <w:szCs w:val="32"/>
        </w:rPr>
        <w:t>St</w:t>
      </w:r>
      <w:r w:rsidR="00452FD9">
        <w:rPr>
          <w:sz w:val="32"/>
          <w:szCs w:val="32"/>
        </w:rPr>
        <w:t xml:space="preserve">eve </w:t>
      </w:r>
      <w:r>
        <w:rPr>
          <w:sz w:val="32"/>
          <w:szCs w:val="32"/>
        </w:rPr>
        <w:t xml:space="preserve">Camkin </w:t>
      </w:r>
    </w:p>
    <w:p w14:paraId="68ED214E" w14:textId="77777777" w:rsidR="0073423C" w:rsidRDefault="0073423C">
      <w:pPr>
        <w:pStyle w:val="P2"/>
        <w:rPr>
          <w:rStyle w:val="None"/>
          <w:rFonts w:ascii="Times Roman" w:eastAsia="Times Roman" w:hAnsi="Times Roman" w:cs="Times Roman"/>
          <w:b/>
          <w:bCs/>
          <w:sz w:val="16"/>
          <w:szCs w:val="16"/>
        </w:rPr>
      </w:pPr>
    </w:p>
    <w:p w14:paraId="2C755EF5" w14:textId="1C398E2F" w:rsidR="0073423C" w:rsidRPr="00323E15" w:rsidRDefault="00570DE6" w:rsidP="00323E15">
      <w:pPr>
        <w:pStyle w:val="P42"/>
        <w:rPr>
          <w:rStyle w:val="None"/>
        </w:rPr>
      </w:pPr>
      <w:r>
        <w:rPr>
          <w:rStyle w:val="None"/>
        </w:rPr>
        <w:t>PROFILE</w:t>
      </w:r>
    </w:p>
    <w:p w14:paraId="094DDB79" w14:textId="61AB8BB7" w:rsidR="000712D5" w:rsidRDefault="00570DE6" w:rsidP="00361CD0">
      <w:pPr>
        <w:pStyle w:val="P41"/>
        <w:rPr>
          <w:rStyle w:val="None"/>
          <w:rFonts w:ascii="Times New Roman" w:hAnsi="Times New Roman"/>
        </w:rPr>
      </w:pPr>
      <w:r>
        <w:rPr>
          <w:rStyle w:val="None"/>
        </w:rPr>
        <w:t xml:space="preserve">Over </w:t>
      </w:r>
      <w:r>
        <w:rPr>
          <w:rStyle w:val="None"/>
          <w:rFonts w:ascii="Times New Roman" w:hAnsi="Times New Roman"/>
        </w:rPr>
        <w:t>20 years international experience as a Senior L</w:t>
      </w:r>
      <w:r w:rsidR="000712D5">
        <w:rPr>
          <w:rStyle w:val="None"/>
          <w:rFonts w:ascii="Times New Roman" w:hAnsi="Times New Roman"/>
        </w:rPr>
        <w:t>eadership and OD</w:t>
      </w:r>
      <w:r w:rsidR="00D07864">
        <w:rPr>
          <w:rStyle w:val="None"/>
          <w:rFonts w:ascii="Times New Roman" w:hAnsi="Times New Roman"/>
        </w:rPr>
        <w:t xml:space="preserve"> </w:t>
      </w:r>
      <w:r w:rsidR="004059A4">
        <w:rPr>
          <w:rStyle w:val="None"/>
          <w:rFonts w:ascii="Times New Roman" w:hAnsi="Times New Roman"/>
        </w:rPr>
        <w:t xml:space="preserve">Development </w:t>
      </w:r>
      <w:r w:rsidR="00323E15">
        <w:rPr>
          <w:rStyle w:val="None"/>
          <w:rFonts w:ascii="Times New Roman" w:hAnsi="Times New Roman"/>
        </w:rPr>
        <w:t>P</w:t>
      </w:r>
      <w:r w:rsidR="001A732D">
        <w:rPr>
          <w:rStyle w:val="None"/>
          <w:rFonts w:ascii="Times New Roman" w:hAnsi="Times New Roman"/>
        </w:rPr>
        <w:t>rofessional</w:t>
      </w:r>
      <w:r w:rsidR="004225DB">
        <w:rPr>
          <w:rStyle w:val="None"/>
          <w:rFonts w:ascii="Times New Roman" w:hAnsi="Times New Roman"/>
        </w:rPr>
        <w:t xml:space="preserve"> </w:t>
      </w:r>
      <w:r>
        <w:rPr>
          <w:rStyle w:val="None"/>
          <w:rFonts w:ascii="Times New Roman" w:hAnsi="Times New Roman"/>
        </w:rPr>
        <w:t>working with C-level to front-line employees in</w:t>
      </w:r>
      <w:r w:rsidR="009C3927">
        <w:rPr>
          <w:rStyle w:val="None"/>
          <w:rFonts w:ascii="Times New Roman" w:hAnsi="Times New Roman"/>
        </w:rPr>
        <w:t xml:space="preserve"> </w:t>
      </w:r>
      <w:r w:rsidR="00323E15">
        <w:rPr>
          <w:rStyle w:val="None"/>
          <w:rFonts w:ascii="Times New Roman" w:hAnsi="Times New Roman"/>
        </w:rPr>
        <w:t>20</w:t>
      </w:r>
      <w:r w:rsidR="00445B07">
        <w:rPr>
          <w:rStyle w:val="None"/>
          <w:rFonts w:ascii="Times New Roman" w:hAnsi="Times New Roman"/>
        </w:rPr>
        <w:t>+</w:t>
      </w:r>
      <w:r w:rsidR="009C3927">
        <w:rPr>
          <w:rStyle w:val="None"/>
          <w:rFonts w:ascii="Times New Roman" w:hAnsi="Times New Roman"/>
        </w:rPr>
        <w:t xml:space="preserve"> countries</w:t>
      </w:r>
      <w:r>
        <w:rPr>
          <w:rStyle w:val="None"/>
          <w:rFonts w:ascii="Times New Roman" w:hAnsi="Times New Roman"/>
        </w:rPr>
        <w:t xml:space="preserve">. </w:t>
      </w:r>
      <w:r w:rsidR="00134A04">
        <w:rPr>
          <w:rStyle w:val="None"/>
          <w:rFonts w:ascii="Times New Roman" w:hAnsi="Times New Roman"/>
        </w:rPr>
        <w:t>Management</w:t>
      </w:r>
      <w:r w:rsidR="00323E15">
        <w:rPr>
          <w:rStyle w:val="None"/>
          <w:rFonts w:ascii="Times New Roman" w:hAnsi="Times New Roman"/>
        </w:rPr>
        <w:t xml:space="preserve"> experience in a range of contexts. </w:t>
      </w:r>
      <w:r w:rsidR="001D28F3">
        <w:rPr>
          <w:rStyle w:val="None"/>
          <w:rFonts w:ascii="Times New Roman" w:hAnsi="Times New Roman"/>
        </w:rPr>
        <w:t xml:space="preserve">Strengths: </w:t>
      </w:r>
      <w:r>
        <w:rPr>
          <w:rStyle w:val="None"/>
          <w:rFonts w:ascii="Times New Roman" w:hAnsi="Times New Roman"/>
        </w:rPr>
        <w:t>leadership</w:t>
      </w:r>
      <w:r w:rsidR="00134A04">
        <w:rPr>
          <w:rStyle w:val="None"/>
          <w:rFonts w:ascii="Times New Roman" w:hAnsi="Times New Roman"/>
        </w:rPr>
        <w:t xml:space="preserve"> and talent development</w:t>
      </w:r>
      <w:r>
        <w:rPr>
          <w:rStyle w:val="None"/>
          <w:rFonts w:ascii="Times New Roman" w:hAnsi="Times New Roman"/>
        </w:rPr>
        <w:t xml:space="preserve">, interpersonal skills, teamwork, change, </w:t>
      </w:r>
    </w:p>
    <w:p w14:paraId="2DC8AA8E" w14:textId="54175D5E" w:rsidR="0073423C" w:rsidRPr="00323E15" w:rsidRDefault="00570DE6" w:rsidP="00361CD0">
      <w:pPr>
        <w:pStyle w:val="P41"/>
        <w:rPr>
          <w:rStyle w:val="None"/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organizational culture, </w:t>
      </w:r>
      <w:r w:rsidR="00323E15">
        <w:rPr>
          <w:rStyle w:val="None"/>
          <w:rFonts w:ascii="Times New Roman" w:hAnsi="Times New Roman"/>
        </w:rPr>
        <w:t>E</w:t>
      </w:r>
      <w:r>
        <w:rPr>
          <w:rStyle w:val="None"/>
          <w:rFonts w:ascii="Times New Roman" w:hAnsi="Times New Roman"/>
        </w:rPr>
        <w:t>ngagement</w:t>
      </w:r>
      <w:r w:rsidR="00134A04">
        <w:rPr>
          <w:rStyle w:val="None"/>
          <w:rFonts w:ascii="Times New Roman" w:hAnsi="Times New Roman"/>
        </w:rPr>
        <w:t>, O.D., consulting, instructional design, facilitation, coaching</w:t>
      </w:r>
      <w:r w:rsidR="000712D5">
        <w:rPr>
          <w:rStyle w:val="None"/>
          <w:rFonts w:ascii="Times New Roman" w:hAnsi="Times New Roman"/>
        </w:rPr>
        <w:t>.</w:t>
      </w:r>
      <w:r w:rsidR="00134A04">
        <w:rPr>
          <w:rStyle w:val="None"/>
          <w:rFonts w:ascii="Times New Roman" w:hAnsi="Times New Roman"/>
        </w:rPr>
        <w:t xml:space="preserve"> </w:t>
      </w:r>
    </w:p>
    <w:p w14:paraId="0643E35B" w14:textId="77777777" w:rsidR="0073423C" w:rsidRDefault="0073423C">
      <w:pPr>
        <w:pStyle w:val="P41"/>
        <w:rPr>
          <w:rStyle w:val="None"/>
        </w:rPr>
      </w:pPr>
    </w:p>
    <w:p w14:paraId="41162C91" w14:textId="1E562559" w:rsidR="0073423C" w:rsidRPr="00323E15" w:rsidRDefault="00570DE6" w:rsidP="00323E15">
      <w:pPr>
        <w:pStyle w:val="P31"/>
        <w:jc w:val="center"/>
        <w:rPr>
          <w:rStyle w:val="None"/>
          <w:rFonts w:ascii="Times Roman" w:eastAsia="Times Roman" w:hAnsi="Times Roman" w:cs="Times Roman"/>
          <w:b/>
          <w:bCs/>
          <w:u w:val="single"/>
        </w:rPr>
      </w:pPr>
      <w:r>
        <w:rPr>
          <w:rStyle w:val="None"/>
          <w:rFonts w:ascii="Times Roman" w:hAnsi="Times Roman"/>
          <w:b/>
          <w:bCs/>
          <w:u w:val="single"/>
        </w:rPr>
        <w:t>SELECTED ORGANIZATIONAL ENGAGEMENTS</w:t>
      </w:r>
    </w:p>
    <w:p w14:paraId="15563C27" w14:textId="77777777" w:rsidR="008C2FCF" w:rsidRDefault="00B34524" w:rsidP="008C2FCF">
      <w:pPr>
        <w:pStyle w:val="P31"/>
        <w:spacing w:line="240" w:lineRule="auto"/>
        <w:ind w:left="360" w:hanging="360"/>
        <w:rPr>
          <w:rStyle w:val="None"/>
          <w:rFonts w:ascii="Times Roman" w:eastAsia="Times Roman" w:hAnsi="Times Roman" w:cs="Times Roman"/>
        </w:rPr>
      </w:pPr>
      <w:r>
        <w:rPr>
          <w:rStyle w:val="None"/>
          <w:rFonts w:ascii="Times Roman" w:hAnsi="Times Roman"/>
        </w:rPr>
        <w:t xml:space="preserve">Home Depot, </w:t>
      </w:r>
      <w:r w:rsidR="00EC73DA">
        <w:rPr>
          <w:rStyle w:val="None"/>
          <w:rFonts w:ascii="Times Roman" w:hAnsi="Times Roman"/>
        </w:rPr>
        <w:t xml:space="preserve">Blue Cross, </w:t>
      </w:r>
      <w:r w:rsidR="005618E6">
        <w:rPr>
          <w:rStyle w:val="None"/>
          <w:rFonts w:ascii="Times Roman" w:hAnsi="Times Roman"/>
        </w:rPr>
        <w:t>B</w:t>
      </w:r>
      <w:r w:rsidR="00B87B41">
        <w:rPr>
          <w:rStyle w:val="None"/>
          <w:rFonts w:ascii="Times Roman" w:hAnsi="Times Roman"/>
        </w:rPr>
        <w:t>WPO, Mass General</w:t>
      </w:r>
      <w:r w:rsidR="00247D7B">
        <w:rPr>
          <w:rStyle w:val="None"/>
          <w:rFonts w:ascii="Times Roman" w:hAnsi="Times Roman"/>
        </w:rPr>
        <w:t xml:space="preserve"> </w:t>
      </w:r>
      <w:r w:rsidR="00B87B41">
        <w:rPr>
          <w:rStyle w:val="None"/>
          <w:rFonts w:ascii="Times Roman" w:hAnsi="Times Roman"/>
        </w:rPr>
        <w:t>Brigham,</w:t>
      </w:r>
      <w:r w:rsidR="008C2FCF">
        <w:rPr>
          <w:rStyle w:val="None"/>
          <w:rFonts w:ascii="Times Roman" w:hAnsi="Times Roman"/>
        </w:rPr>
        <w:t xml:space="preserve"> </w:t>
      </w:r>
      <w:r w:rsidR="004059A4">
        <w:rPr>
          <w:rStyle w:val="None"/>
          <w:rFonts w:ascii="Times Roman" w:hAnsi="Times Roman"/>
        </w:rPr>
        <w:t xml:space="preserve">MD </w:t>
      </w:r>
      <w:r w:rsidR="00EC73DA">
        <w:rPr>
          <w:rStyle w:val="None"/>
          <w:rFonts w:ascii="Times Roman" w:hAnsi="Times Roman"/>
        </w:rPr>
        <w:t>Anderson</w:t>
      </w:r>
      <w:r w:rsidR="004059A4">
        <w:rPr>
          <w:rStyle w:val="None"/>
          <w:rFonts w:ascii="Times Roman" w:hAnsi="Times Roman"/>
        </w:rPr>
        <w:t xml:space="preserve">, </w:t>
      </w:r>
      <w:r w:rsidR="00EC73DA">
        <w:rPr>
          <w:rStyle w:val="None"/>
          <w:rFonts w:ascii="Times Roman" w:hAnsi="Times Roman"/>
        </w:rPr>
        <w:t>Medtronic,</w:t>
      </w:r>
      <w:r w:rsidR="005773B2">
        <w:rPr>
          <w:rStyle w:val="None"/>
          <w:rFonts w:ascii="Times Roman" w:hAnsi="Times Roman"/>
        </w:rPr>
        <w:t xml:space="preserve"> </w:t>
      </w:r>
      <w:r w:rsidR="00EC73DA">
        <w:rPr>
          <w:rStyle w:val="None"/>
          <w:rFonts w:ascii="Times Roman" w:hAnsi="Times Roman"/>
        </w:rPr>
        <w:t>Smiths Group,</w:t>
      </w:r>
    </w:p>
    <w:p w14:paraId="0C36CA4B" w14:textId="77777777" w:rsidR="008C2FCF" w:rsidRDefault="00570DE6" w:rsidP="008C2FCF">
      <w:pPr>
        <w:pStyle w:val="P31"/>
        <w:spacing w:line="240" w:lineRule="auto"/>
        <w:ind w:left="360" w:hanging="360"/>
        <w:rPr>
          <w:rStyle w:val="None"/>
          <w:rFonts w:ascii="Times Roman" w:hAnsi="Times Roman"/>
        </w:rPr>
      </w:pPr>
      <w:r>
        <w:rPr>
          <w:rStyle w:val="None"/>
          <w:rFonts w:ascii="Times Roman" w:hAnsi="Times Roman"/>
        </w:rPr>
        <w:t>Amalgamated</w:t>
      </w:r>
      <w:r w:rsidR="00247D7B">
        <w:rPr>
          <w:rStyle w:val="None"/>
          <w:rFonts w:ascii="Times Roman" w:hAnsi="Times Roman"/>
        </w:rPr>
        <w:t xml:space="preserve"> </w:t>
      </w:r>
      <w:r>
        <w:rPr>
          <w:rStyle w:val="None"/>
          <w:rFonts w:ascii="Times Roman" w:hAnsi="Times Roman"/>
        </w:rPr>
        <w:t>Banks of</w:t>
      </w:r>
      <w:r w:rsidR="004059A4">
        <w:rPr>
          <w:rStyle w:val="None"/>
          <w:rFonts w:ascii="Times Roman" w:hAnsi="Times Roman"/>
        </w:rPr>
        <w:t xml:space="preserve"> </w:t>
      </w:r>
      <w:r>
        <w:rPr>
          <w:rStyle w:val="None"/>
          <w:rFonts w:ascii="Times Roman" w:hAnsi="Times Roman"/>
        </w:rPr>
        <w:t>South Africa,</w:t>
      </w:r>
      <w:r w:rsidR="000712D5">
        <w:rPr>
          <w:rStyle w:val="None"/>
          <w:rFonts w:ascii="Times Roman" w:hAnsi="Times Roman"/>
        </w:rPr>
        <w:t xml:space="preserve"> </w:t>
      </w:r>
      <w:r>
        <w:rPr>
          <w:rStyle w:val="None"/>
          <w:rFonts w:ascii="Times Roman" w:hAnsi="Times Roman"/>
        </w:rPr>
        <w:t>Bank of</w:t>
      </w:r>
      <w:r w:rsidR="00334742">
        <w:rPr>
          <w:rStyle w:val="None"/>
          <w:rFonts w:ascii="Times Roman" w:hAnsi="Times Roman"/>
        </w:rPr>
        <w:t xml:space="preserve"> </w:t>
      </w:r>
      <w:r>
        <w:rPr>
          <w:rStyle w:val="None"/>
          <w:rFonts w:ascii="Times Roman" w:hAnsi="Times Roman"/>
        </w:rPr>
        <w:t>America,</w:t>
      </w:r>
      <w:r w:rsidR="008C2FCF">
        <w:rPr>
          <w:rStyle w:val="None"/>
          <w:rFonts w:ascii="Times Roman" w:hAnsi="Times Roman"/>
        </w:rPr>
        <w:t xml:space="preserve"> </w:t>
      </w:r>
      <w:r>
        <w:rPr>
          <w:rStyle w:val="None"/>
          <w:rFonts w:ascii="Times Roman" w:hAnsi="Times Roman"/>
        </w:rPr>
        <w:t>Barclays,</w:t>
      </w:r>
      <w:r w:rsidR="005773B2">
        <w:rPr>
          <w:rStyle w:val="None"/>
          <w:rFonts w:ascii="Times Roman" w:hAnsi="Times Roman"/>
        </w:rPr>
        <w:t xml:space="preserve"> </w:t>
      </w:r>
      <w:r>
        <w:rPr>
          <w:rStyle w:val="None"/>
          <w:rFonts w:ascii="Times Roman" w:hAnsi="Times Roman"/>
        </w:rPr>
        <w:t>BP</w:t>
      </w:r>
      <w:r w:rsidR="00E368FD">
        <w:rPr>
          <w:rStyle w:val="None"/>
          <w:rFonts w:ascii="Times Roman" w:hAnsi="Times Roman"/>
        </w:rPr>
        <w:t xml:space="preserve">, </w:t>
      </w:r>
      <w:r>
        <w:rPr>
          <w:rStyle w:val="None"/>
          <w:rFonts w:ascii="Times Roman" w:hAnsi="Times Roman"/>
        </w:rPr>
        <w:t>Center for</w:t>
      </w:r>
      <w:r w:rsidR="00323E15">
        <w:rPr>
          <w:rStyle w:val="None"/>
          <w:rFonts w:ascii="Times Roman" w:hAnsi="Times Roman"/>
        </w:rPr>
        <w:t xml:space="preserve"> </w:t>
      </w:r>
      <w:r>
        <w:rPr>
          <w:rStyle w:val="None"/>
          <w:rFonts w:ascii="Times Roman" w:hAnsi="Times Roman"/>
        </w:rPr>
        <w:t>Creative</w:t>
      </w:r>
      <w:r w:rsidR="00B87B41">
        <w:rPr>
          <w:rStyle w:val="None"/>
          <w:rFonts w:ascii="Times Roman" w:hAnsi="Times Roman"/>
        </w:rPr>
        <w:t xml:space="preserve"> </w:t>
      </w:r>
      <w:r>
        <w:rPr>
          <w:rStyle w:val="None"/>
          <w:rFonts w:ascii="Times Roman" w:hAnsi="Times Roman"/>
        </w:rPr>
        <w:t>Leadership,</w:t>
      </w:r>
    </w:p>
    <w:p w14:paraId="002B8035" w14:textId="77777777" w:rsidR="008C2FCF" w:rsidRDefault="00570DE6" w:rsidP="008C2FCF">
      <w:pPr>
        <w:pStyle w:val="P31"/>
        <w:spacing w:line="240" w:lineRule="auto"/>
        <w:ind w:left="360" w:hanging="360"/>
        <w:rPr>
          <w:rStyle w:val="None"/>
          <w:rFonts w:ascii="Times Roman" w:hAnsi="Times Roman"/>
        </w:rPr>
      </w:pPr>
      <w:r>
        <w:rPr>
          <w:rStyle w:val="None"/>
          <w:rFonts w:ascii="Times Roman" w:hAnsi="Times Roman"/>
        </w:rPr>
        <w:t xml:space="preserve">Disney, </w:t>
      </w:r>
      <w:r w:rsidR="008C2FCF">
        <w:rPr>
          <w:rStyle w:val="None"/>
          <w:rFonts w:ascii="Times Roman" w:hAnsi="Times Roman"/>
        </w:rPr>
        <w:t xml:space="preserve">FAST Technology, </w:t>
      </w:r>
      <w:r>
        <w:rPr>
          <w:rStyle w:val="None"/>
          <w:rFonts w:ascii="Times Roman" w:hAnsi="Times Roman"/>
        </w:rPr>
        <w:t>HP,</w:t>
      </w:r>
      <w:r w:rsidR="00247D7B">
        <w:rPr>
          <w:rStyle w:val="None"/>
          <w:rFonts w:ascii="Times Roman" w:hAnsi="Times Roman"/>
        </w:rPr>
        <w:t xml:space="preserve"> </w:t>
      </w:r>
      <w:r w:rsidR="0013201D">
        <w:rPr>
          <w:rStyle w:val="None"/>
          <w:rFonts w:ascii="Times Roman" w:eastAsia="Times Roman" w:hAnsi="Times Roman" w:cs="Times Roman"/>
        </w:rPr>
        <w:t>Honeywell</w:t>
      </w:r>
      <w:r w:rsidR="00861963">
        <w:rPr>
          <w:rStyle w:val="None"/>
          <w:rFonts w:ascii="Times Roman" w:eastAsia="Times Roman" w:hAnsi="Times Roman" w:cs="Times Roman"/>
        </w:rPr>
        <w:t>,</w:t>
      </w:r>
      <w:r w:rsidR="0013201D">
        <w:rPr>
          <w:rStyle w:val="None"/>
          <w:rFonts w:ascii="Times Roman" w:eastAsia="Times Roman" w:hAnsi="Times Roman" w:cs="Times Roman"/>
        </w:rPr>
        <w:t xml:space="preserve"> </w:t>
      </w:r>
      <w:r>
        <w:rPr>
          <w:rStyle w:val="None"/>
          <w:rFonts w:ascii="Times Roman" w:hAnsi="Times Roman"/>
        </w:rPr>
        <w:t>Kingdom of</w:t>
      </w:r>
      <w:r w:rsidR="000712D5">
        <w:rPr>
          <w:rStyle w:val="None"/>
          <w:rFonts w:ascii="Times Roman" w:hAnsi="Times Roman"/>
        </w:rPr>
        <w:t xml:space="preserve"> </w:t>
      </w:r>
      <w:r>
        <w:rPr>
          <w:rStyle w:val="None"/>
          <w:rFonts w:ascii="Times Roman" w:hAnsi="Times Roman"/>
        </w:rPr>
        <w:t>Saudi</w:t>
      </w:r>
      <w:r w:rsidR="00334742">
        <w:rPr>
          <w:rStyle w:val="None"/>
          <w:rFonts w:ascii="Times Roman" w:hAnsi="Times Roman"/>
        </w:rPr>
        <w:t xml:space="preserve"> </w:t>
      </w:r>
      <w:r>
        <w:rPr>
          <w:rStyle w:val="None"/>
          <w:rFonts w:ascii="Times Roman" w:hAnsi="Times Roman"/>
        </w:rPr>
        <w:t>Arabia</w:t>
      </w:r>
      <w:r w:rsidR="008C2FCF">
        <w:rPr>
          <w:rStyle w:val="None"/>
          <w:rFonts w:ascii="Times Roman" w:hAnsi="Times Roman"/>
        </w:rPr>
        <w:t xml:space="preserve"> </w:t>
      </w:r>
      <w:r w:rsidR="000712D5">
        <w:rPr>
          <w:rStyle w:val="None"/>
          <w:rFonts w:ascii="Times Roman" w:hAnsi="Times Roman"/>
        </w:rPr>
        <w:t>Ministries</w:t>
      </w:r>
      <w:r>
        <w:rPr>
          <w:rStyle w:val="None"/>
          <w:rFonts w:ascii="Times Roman" w:hAnsi="Times Roman"/>
        </w:rPr>
        <w:t xml:space="preserve">, </w:t>
      </w:r>
      <w:r w:rsidR="005618E6">
        <w:rPr>
          <w:rStyle w:val="None"/>
          <w:rFonts w:ascii="Times Roman" w:hAnsi="Times Roman"/>
        </w:rPr>
        <w:t>Navajo</w:t>
      </w:r>
      <w:r w:rsidR="005773B2">
        <w:rPr>
          <w:rStyle w:val="None"/>
          <w:rFonts w:ascii="Times Roman" w:hAnsi="Times Roman"/>
        </w:rPr>
        <w:t xml:space="preserve"> </w:t>
      </w:r>
      <w:r w:rsidR="005618E6">
        <w:rPr>
          <w:rStyle w:val="None"/>
          <w:rFonts w:ascii="Times Roman" w:hAnsi="Times Roman"/>
        </w:rPr>
        <w:t xml:space="preserve">Nation, </w:t>
      </w:r>
    </w:p>
    <w:p w14:paraId="79C90DBC" w14:textId="3C39602D" w:rsidR="0073423C" w:rsidRPr="004059A4" w:rsidRDefault="00570DE6" w:rsidP="008C2FCF">
      <w:pPr>
        <w:pStyle w:val="P31"/>
        <w:spacing w:line="240" w:lineRule="auto"/>
        <w:ind w:left="360" w:hanging="360"/>
        <w:rPr>
          <w:rStyle w:val="None"/>
          <w:rFonts w:ascii="Times Roman" w:hAnsi="Times Roman"/>
        </w:rPr>
      </w:pPr>
      <w:r>
        <w:rPr>
          <w:rStyle w:val="None"/>
          <w:rFonts w:ascii="Times Roman" w:hAnsi="Times Roman"/>
        </w:rPr>
        <w:t>PayPal,</w:t>
      </w:r>
      <w:r w:rsidR="00B87B41">
        <w:rPr>
          <w:rStyle w:val="None"/>
          <w:rFonts w:ascii="Times Roman" w:hAnsi="Times Roman"/>
        </w:rPr>
        <w:t xml:space="preserve"> </w:t>
      </w:r>
      <w:r w:rsidR="005567DE">
        <w:rPr>
          <w:rStyle w:val="None"/>
          <w:rFonts w:ascii="Times Roman" w:hAnsi="Times Roman"/>
        </w:rPr>
        <w:t>N</w:t>
      </w:r>
      <w:r w:rsidR="00FE6AB4">
        <w:rPr>
          <w:rStyle w:val="None"/>
          <w:rFonts w:ascii="Times Roman" w:hAnsi="Times Roman"/>
        </w:rPr>
        <w:t>.</w:t>
      </w:r>
      <w:r w:rsidR="005567DE">
        <w:rPr>
          <w:rStyle w:val="None"/>
          <w:rFonts w:ascii="Times Roman" w:hAnsi="Times Roman"/>
        </w:rPr>
        <w:t xml:space="preserve"> Z</w:t>
      </w:r>
      <w:r w:rsidR="00FE6AB4">
        <w:rPr>
          <w:rStyle w:val="None"/>
          <w:rFonts w:ascii="Times Roman" w:hAnsi="Times Roman"/>
        </w:rPr>
        <w:t>.</w:t>
      </w:r>
      <w:r w:rsidR="00E368FD">
        <w:rPr>
          <w:rStyle w:val="None"/>
          <w:rFonts w:ascii="Times Roman" w:hAnsi="Times Roman"/>
        </w:rPr>
        <w:t xml:space="preserve"> </w:t>
      </w:r>
      <w:r w:rsidR="005567DE">
        <w:rPr>
          <w:rStyle w:val="None"/>
          <w:rFonts w:ascii="Times Roman" w:hAnsi="Times Roman"/>
        </w:rPr>
        <w:t>Dept. of</w:t>
      </w:r>
      <w:r w:rsidR="00247D7B">
        <w:rPr>
          <w:rStyle w:val="None"/>
          <w:rFonts w:ascii="Times Roman" w:hAnsi="Times Roman"/>
        </w:rPr>
        <w:t xml:space="preserve"> </w:t>
      </w:r>
      <w:r w:rsidR="00134A04">
        <w:rPr>
          <w:rStyle w:val="None"/>
          <w:rFonts w:ascii="Times Roman" w:hAnsi="Times Roman"/>
        </w:rPr>
        <w:t>Māori</w:t>
      </w:r>
      <w:r w:rsidR="00B14F0C">
        <w:rPr>
          <w:rStyle w:val="None"/>
          <w:rFonts w:ascii="Times Roman" w:hAnsi="Times Roman"/>
        </w:rPr>
        <w:t xml:space="preserve"> </w:t>
      </w:r>
      <w:r w:rsidR="005567DE">
        <w:rPr>
          <w:rStyle w:val="None"/>
          <w:rFonts w:ascii="Times Roman" w:hAnsi="Times Roman"/>
        </w:rPr>
        <w:t>Affairs</w:t>
      </w:r>
    </w:p>
    <w:p w14:paraId="3120CB6D" w14:textId="77777777" w:rsidR="0073423C" w:rsidRDefault="0073423C">
      <w:pPr>
        <w:pStyle w:val="P41"/>
        <w:ind w:left="180"/>
      </w:pPr>
    </w:p>
    <w:p w14:paraId="5228DE40" w14:textId="77777777" w:rsidR="0073423C" w:rsidRDefault="00570DE6">
      <w:pPr>
        <w:pStyle w:val="P42"/>
      </w:pPr>
      <w:r>
        <w:rPr>
          <w:rStyle w:val="None"/>
        </w:rPr>
        <w:t>PROFESSIONAL EXPERIENCE</w:t>
      </w:r>
    </w:p>
    <w:p w14:paraId="04E32C4C" w14:textId="77777777" w:rsidR="0073423C" w:rsidRDefault="0073423C">
      <w:pPr>
        <w:pStyle w:val="P42"/>
        <w:rPr>
          <w:rStyle w:val="None"/>
          <w:b w:val="0"/>
          <w:bCs w:val="0"/>
          <w:sz w:val="16"/>
          <w:szCs w:val="16"/>
        </w:rPr>
      </w:pPr>
    </w:p>
    <w:p w14:paraId="1A271A6E" w14:textId="77777777" w:rsidR="0073423C" w:rsidRDefault="00570DE6">
      <w:pPr>
        <w:pStyle w:val="P41"/>
      </w:pPr>
      <w:r>
        <w:rPr>
          <w:rStyle w:val="None"/>
          <w:rFonts w:ascii="Times New Roman" w:hAnsi="Times New Roman"/>
          <w:b/>
          <w:bCs/>
        </w:rPr>
        <w:t xml:space="preserve">Director, </w:t>
      </w:r>
      <w:r>
        <w:rPr>
          <w:rStyle w:val="None"/>
          <w:b/>
          <w:bCs/>
        </w:rPr>
        <w:t>Three Peaks Consulting LLC</w:t>
      </w:r>
      <w:r>
        <w:rPr>
          <w:rStyle w:val="None"/>
        </w:rPr>
        <w:t xml:space="preserve">                                                                          2009-Present</w:t>
      </w:r>
    </w:p>
    <w:p w14:paraId="692DB7FD" w14:textId="77777777" w:rsidR="0073423C" w:rsidRDefault="00570DE6">
      <w:pPr>
        <w:pStyle w:val="P41"/>
        <w:rPr>
          <w:rStyle w:val="None"/>
        </w:rPr>
      </w:pPr>
      <w:r>
        <w:rPr>
          <w:rStyle w:val="None"/>
        </w:rPr>
        <w:t xml:space="preserve">Three Peaks is a leadership development firm providing services at the individual, team and </w:t>
      </w:r>
    </w:p>
    <w:p w14:paraId="19F8506F" w14:textId="0B53919D" w:rsidR="0073423C" w:rsidRDefault="00570DE6">
      <w:pPr>
        <w:pStyle w:val="P41"/>
        <w:rPr>
          <w:rStyle w:val="None"/>
        </w:rPr>
      </w:pPr>
      <w:r>
        <w:rPr>
          <w:rStyle w:val="None"/>
        </w:rPr>
        <w:t>organizational levels. Served, or am serving, on global design and delivery and coaching faculty teams for B.P., Barclays, Center for Creative Leadership, Smiths, and Hemsley-Fraser.</w:t>
      </w:r>
    </w:p>
    <w:p w14:paraId="4EED0649" w14:textId="77777777" w:rsidR="009C04D9" w:rsidRDefault="009C04D9">
      <w:pPr>
        <w:pStyle w:val="P41"/>
      </w:pPr>
    </w:p>
    <w:p w14:paraId="263EFE32" w14:textId="7408F756" w:rsidR="009C04D9" w:rsidRDefault="00B34524" w:rsidP="006E0FE7">
      <w:pPr>
        <w:pStyle w:val="P41"/>
        <w:jc w:val="center"/>
        <w:rPr>
          <w:rStyle w:val="None"/>
          <w:i/>
          <w:iCs/>
        </w:rPr>
      </w:pPr>
      <w:r>
        <w:rPr>
          <w:i/>
          <w:iCs/>
        </w:rPr>
        <w:t xml:space="preserve">OD, </w:t>
      </w:r>
      <w:r w:rsidR="0095136F">
        <w:rPr>
          <w:i/>
          <w:iCs/>
        </w:rPr>
        <w:t xml:space="preserve">Consulting, </w:t>
      </w:r>
      <w:r>
        <w:rPr>
          <w:i/>
          <w:iCs/>
        </w:rPr>
        <w:t>L</w:t>
      </w:r>
      <w:r w:rsidR="009C04D9">
        <w:rPr>
          <w:i/>
          <w:iCs/>
        </w:rPr>
        <w:t xml:space="preserve">earning </w:t>
      </w:r>
      <w:r>
        <w:rPr>
          <w:i/>
          <w:iCs/>
        </w:rPr>
        <w:t>D</w:t>
      </w:r>
      <w:r w:rsidR="009C04D9">
        <w:rPr>
          <w:i/>
          <w:iCs/>
        </w:rPr>
        <w:t xml:space="preserve">esign </w:t>
      </w:r>
      <w:r w:rsidR="00126D53">
        <w:rPr>
          <w:i/>
          <w:iCs/>
        </w:rPr>
        <w:t xml:space="preserve">and </w:t>
      </w:r>
      <w:r>
        <w:rPr>
          <w:i/>
          <w:iCs/>
        </w:rPr>
        <w:t>D</w:t>
      </w:r>
      <w:r w:rsidR="00126D53">
        <w:rPr>
          <w:i/>
          <w:iCs/>
        </w:rPr>
        <w:t>elivery</w:t>
      </w:r>
      <w:r w:rsidR="0095136F">
        <w:rPr>
          <w:i/>
          <w:iCs/>
        </w:rPr>
        <w:t>-</w:t>
      </w:r>
      <w:r w:rsidR="00126D53">
        <w:rPr>
          <w:i/>
          <w:iCs/>
        </w:rPr>
        <w:t xml:space="preserve"> </w:t>
      </w:r>
      <w:r w:rsidR="009C04D9">
        <w:rPr>
          <w:i/>
          <w:iCs/>
        </w:rPr>
        <w:t>selected e</w:t>
      </w:r>
      <w:r>
        <w:rPr>
          <w:i/>
          <w:iCs/>
        </w:rPr>
        <w:t>ngagements</w:t>
      </w:r>
    </w:p>
    <w:p w14:paraId="1EA8E439" w14:textId="0D4B9A8D" w:rsidR="008168A2" w:rsidRDefault="008168A2" w:rsidP="006073A6">
      <w:pPr>
        <w:pStyle w:val="P41"/>
        <w:numPr>
          <w:ilvl w:val="0"/>
          <w:numId w:val="11"/>
        </w:numPr>
        <w:rPr>
          <w:rStyle w:val="PageNumber"/>
        </w:rPr>
      </w:pPr>
      <w:r>
        <w:rPr>
          <w:rStyle w:val="PageNumber"/>
        </w:rPr>
        <w:t xml:space="preserve">Facilitated competencies </w:t>
      </w:r>
      <w:r w:rsidR="008C2FCF">
        <w:rPr>
          <w:rStyle w:val="PageNumber"/>
        </w:rPr>
        <w:t xml:space="preserve">selection </w:t>
      </w:r>
      <w:r>
        <w:rPr>
          <w:rStyle w:val="PageNumber"/>
        </w:rPr>
        <w:t>for talent management system at</w:t>
      </w:r>
      <w:r w:rsidR="008C2FCF">
        <w:rPr>
          <w:rStyle w:val="PageNumber"/>
        </w:rPr>
        <w:t xml:space="preserve"> </w:t>
      </w:r>
      <w:proofErr w:type="gramStart"/>
      <w:r>
        <w:rPr>
          <w:rStyle w:val="PageNumber"/>
        </w:rPr>
        <w:t>health-care</w:t>
      </w:r>
      <w:proofErr w:type="gramEnd"/>
      <w:r>
        <w:rPr>
          <w:rStyle w:val="PageNumber"/>
        </w:rPr>
        <w:t xml:space="preserve"> </w:t>
      </w:r>
      <w:r w:rsidR="008C2FCF">
        <w:rPr>
          <w:rStyle w:val="PageNumber"/>
        </w:rPr>
        <w:t xml:space="preserve">&amp; tech </w:t>
      </w:r>
      <w:r>
        <w:rPr>
          <w:rStyle w:val="PageNumber"/>
        </w:rPr>
        <w:t>compan</w:t>
      </w:r>
      <w:r w:rsidR="008C2FCF">
        <w:rPr>
          <w:rStyle w:val="PageNumber"/>
        </w:rPr>
        <w:t>ies</w:t>
      </w:r>
      <w:r>
        <w:rPr>
          <w:rStyle w:val="PageNumber"/>
        </w:rPr>
        <w:t>.</w:t>
      </w:r>
    </w:p>
    <w:p w14:paraId="5A609661" w14:textId="77777777" w:rsidR="00445B07" w:rsidRDefault="00834A66" w:rsidP="006073A6">
      <w:pPr>
        <w:pStyle w:val="P41"/>
        <w:numPr>
          <w:ilvl w:val="0"/>
          <w:numId w:val="11"/>
        </w:numPr>
        <w:rPr>
          <w:rStyle w:val="PageNumber"/>
        </w:rPr>
      </w:pPr>
      <w:r>
        <w:rPr>
          <w:rStyle w:val="PageNumber"/>
        </w:rPr>
        <w:t xml:space="preserve">Presentation skills coaching for tech teams prior to proposal pitches. </w:t>
      </w:r>
    </w:p>
    <w:p w14:paraId="290B4D5D" w14:textId="0CA9A22E" w:rsidR="00834A66" w:rsidRDefault="00834A66" w:rsidP="006073A6">
      <w:pPr>
        <w:pStyle w:val="P41"/>
        <w:numPr>
          <w:ilvl w:val="0"/>
          <w:numId w:val="11"/>
        </w:numPr>
        <w:rPr>
          <w:rStyle w:val="PageNumber"/>
        </w:rPr>
      </w:pPr>
      <w:r>
        <w:rPr>
          <w:rStyle w:val="PageNumber"/>
        </w:rPr>
        <w:t xml:space="preserve">1:1 virtual coaching </w:t>
      </w:r>
      <w:r w:rsidR="00445B07">
        <w:rPr>
          <w:rStyle w:val="PageNumber"/>
        </w:rPr>
        <w:t xml:space="preserve">for </w:t>
      </w:r>
      <w:r>
        <w:rPr>
          <w:rStyle w:val="PageNumber"/>
        </w:rPr>
        <w:t xml:space="preserve">tech </w:t>
      </w:r>
      <w:r w:rsidR="00445B07">
        <w:rPr>
          <w:rStyle w:val="PageNumber"/>
        </w:rPr>
        <w:t xml:space="preserve">and IT </w:t>
      </w:r>
      <w:r>
        <w:rPr>
          <w:rStyle w:val="PageNumber"/>
        </w:rPr>
        <w:t>staff</w:t>
      </w:r>
      <w:r w:rsidR="00445B07">
        <w:rPr>
          <w:rStyle w:val="PageNumber"/>
        </w:rPr>
        <w:t xml:space="preserve"> -mindset, time and stress management, leadership transition</w:t>
      </w:r>
    </w:p>
    <w:p w14:paraId="28CEA83A" w14:textId="62C6DC6F" w:rsidR="00FF5238" w:rsidRDefault="00FF5238" w:rsidP="006073A6">
      <w:pPr>
        <w:pStyle w:val="P41"/>
        <w:numPr>
          <w:ilvl w:val="0"/>
          <w:numId w:val="11"/>
        </w:numPr>
        <w:rPr>
          <w:rStyle w:val="PageNumber"/>
        </w:rPr>
      </w:pPr>
      <w:r>
        <w:rPr>
          <w:rStyle w:val="PageNumber"/>
        </w:rPr>
        <w:t>Platform based 1:1 &amp; group coaching on presentation skills. Made recommendations on coaching process improvements and onboarding process for new coaches.</w:t>
      </w:r>
    </w:p>
    <w:p w14:paraId="78297A59" w14:textId="5F5A5F6A" w:rsidR="006073A6" w:rsidRDefault="006073A6" w:rsidP="006073A6">
      <w:pPr>
        <w:pStyle w:val="P41"/>
        <w:numPr>
          <w:ilvl w:val="0"/>
          <w:numId w:val="11"/>
        </w:numPr>
        <w:rPr>
          <w:rStyle w:val="PageNumber"/>
        </w:rPr>
      </w:pPr>
      <w:r>
        <w:rPr>
          <w:rStyle w:val="PageNumber"/>
        </w:rPr>
        <w:t>Facilitator/lead designer for a multi-module, integrated blended-learning curriculum for senior leaders of Saudi Government Ministries (1400 participants across three levels of leadership)</w:t>
      </w:r>
      <w:r w:rsidR="00334742">
        <w:rPr>
          <w:rStyle w:val="PageNumber"/>
        </w:rPr>
        <w:t>.</w:t>
      </w:r>
    </w:p>
    <w:p w14:paraId="739247A0" w14:textId="40867C30" w:rsidR="00334742" w:rsidRDefault="00CD0058" w:rsidP="00334742">
      <w:pPr>
        <w:pStyle w:val="P41"/>
        <w:numPr>
          <w:ilvl w:val="0"/>
          <w:numId w:val="11"/>
        </w:numPr>
        <w:rPr>
          <w:rStyle w:val="PageNumber"/>
        </w:rPr>
      </w:pPr>
      <w:r>
        <w:rPr>
          <w:rStyle w:val="None"/>
        </w:rPr>
        <w:t xml:space="preserve">Facilitated and consulted on a </w:t>
      </w:r>
      <w:r w:rsidR="00334742">
        <w:rPr>
          <w:rStyle w:val="None"/>
        </w:rPr>
        <w:t xml:space="preserve">company-wide safety-culture </w:t>
      </w:r>
      <w:r>
        <w:rPr>
          <w:rStyle w:val="None"/>
        </w:rPr>
        <w:t>initiative.</w:t>
      </w:r>
      <w:r w:rsidR="00334742">
        <w:rPr>
          <w:rStyle w:val="None"/>
        </w:rPr>
        <w:t xml:space="preserve"> </w:t>
      </w:r>
      <w:r>
        <w:rPr>
          <w:rStyle w:val="None"/>
        </w:rPr>
        <w:t>I</w:t>
      </w:r>
      <w:r w:rsidR="00334742">
        <w:rPr>
          <w:rStyle w:val="None"/>
        </w:rPr>
        <w:t>ncorporat</w:t>
      </w:r>
      <w:r>
        <w:rPr>
          <w:rStyle w:val="None"/>
        </w:rPr>
        <w:t>ed</w:t>
      </w:r>
      <w:r w:rsidR="00334742">
        <w:rPr>
          <w:rStyle w:val="None"/>
        </w:rPr>
        <w:t xml:space="preserve"> neuroscience, positive psychology, stress-management, and cognitive-behavioral change</w:t>
      </w:r>
      <w:r>
        <w:rPr>
          <w:rStyle w:val="None"/>
        </w:rPr>
        <w:t xml:space="preserve"> principles</w:t>
      </w:r>
      <w:r w:rsidR="00334742">
        <w:rPr>
          <w:rStyle w:val="None"/>
        </w:rPr>
        <w:t>. Redesigned &amp; adapted program to a blended approach for office and support staff. Major CA utility.</w:t>
      </w:r>
    </w:p>
    <w:p w14:paraId="73AF5FA4" w14:textId="26BA18A8" w:rsidR="006073A6" w:rsidRDefault="006073A6" w:rsidP="006073A6">
      <w:pPr>
        <w:pStyle w:val="P41"/>
        <w:numPr>
          <w:ilvl w:val="0"/>
          <w:numId w:val="11"/>
        </w:numPr>
        <w:rPr>
          <w:rStyle w:val="None"/>
        </w:rPr>
      </w:pPr>
      <w:r>
        <w:rPr>
          <w:rStyle w:val="None"/>
        </w:rPr>
        <w:t>Design</w:t>
      </w:r>
      <w:r w:rsidR="006E0FE7">
        <w:rPr>
          <w:rStyle w:val="None"/>
        </w:rPr>
        <w:t>ed</w:t>
      </w:r>
      <w:r>
        <w:rPr>
          <w:rStyle w:val="None"/>
        </w:rPr>
        <w:t xml:space="preserve"> a realistic job preview simulation for a utility company </w:t>
      </w:r>
      <w:r w:rsidR="00334742">
        <w:rPr>
          <w:rStyle w:val="None"/>
        </w:rPr>
        <w:t>(</w:t>
      </w:r>
      <w:r>
        <w:rPr>
          <w:rStyle w:val="None"/>
        </w:rPr>
        <w:t>627% ROI</w:t>
      </w:r>
      <w:r w:rsidR="00334742">
        <w:rPr>
          <w:rStyle w:val="None"/>
        </w:rPr>
        <w:t>)</w:t>
      </w:r>
      <w:r>
        <w:rPr>
          <w:rStyle w:val="None"/>
        </w:rPr>
        <w:t>.</w:t>
      </w:r>
    </w:p>
    <w:p w14:paraId="38F4CE04" w14:textId="7EBEE80D" w:rsidR="008C2FCF" w:rsidRDefault="008C2FCF" w:rsidP="006073A6">
      <w:pPr>
        <w:pStyle w:val="P41"/>
        <w:numPr>
          <w:ilvl w:val="0"/>
          <w:numId w:val="11"/>
        </w:numPr>
        <w:rPr>
          <w:rStyle w:val="None"/>
        </w:rPr>
      </w:pPr>
      <w:r>
        <w:rPr>
          <w:rStyle w:val="None"/>
        </w:rPr>
        <w:t>Facilitated global “Discover BP” onboarding programs</w:t>
      </w:r>
      <w:r w:rsidR="00BF08BA">
        <w:rPr>
          <w:rStyle w:val="None"/>
        </w:rPr>
        <w:t xml:space="preserve"> and other IC-Senior Leaders skills </w:t>
      </w:r>
      <w:proofErr w:type="gramStart"/>
      <w:r w:rsidR="00BF08BA">
        <w:rPr>
          <w:rStyle w:val="None"/>
        </w:rPr>
        <w:t>workshops</w:t>
      </w:r>
      <w:proofErr w:type="gramEnd"/>
    </w:p>
    <w:p w14:paraId="0141E05D" w14:textId="3B9B0945" w:rsidR="00445B07" w:rsidRDefault="00445B07" w:rsidP="006073A6">
      <w:pPr>
        <w:pStyle w:val="P41"/>
        <w:numPr>
          <w:ilvl w:val="0"/>
          <w:numId w:val="11"/>
        </w:numPr>
        <w:rPr>
          <w:rStyle w:val="None"/>
        </w:rPr>
      </w:pPr>
      <w:r>
        <w:rPr>
          <w:rStyle w:val="None"/>
        </w:rPr>
        <w:t>Refreshed facilitator manual and onboarding processes for an insurance company.</w:t>
      </w:r>
    </w:p>
    <w:p w14:paraId="64DA66FB" w14:textId="5C0D5696" w:rsidR="00834A66" w:rsidRDefault="00834A66" w:rsidP="006073A6">
      <w:pPr>
        <w:pStyle w:val="P41"/>
        <w:numPr>
          <w:ilvl w:val="0"/>
          <w:numId w:val="11"/>
        </w:numPr>
        <w:rPr>
          <w:rStyle w:val="None"/>
        </w:rPr>
      </w:pPr>
      <w:r>
        <w:rPr>
          <w:rStyle w:val="None"/>
        </w:rPr>
        <w:t>Needs Analysis project for a global leadership curriculum refresh. Fortune 10.</w:t>
      </w:r>
    </w:p>
    <w:p w14:paraId="312B0BE1" w14:textId="4963CD70" w:rsidR="00D6382E" w:rsidRDefault="00D6382E" w:rsidP="00D6382E">
      <w:pPr>
        <w:pStyle w:val="P41"/>
        <w:numPr>
          <w:ilvl w:val="0"/>
          <w:numId w:val="11"/>
        </w:numPr>
        <w:rPr>
          <w:rStyle w:val="None"/>
        </w:rPr>
      </w:pPr>
      <w:r>
        <w:rPr>
          <w:rStyle w:val="PageNumber"/>
        </w:rPr>
        <w:t>Design/facilitation of a12-month “Disruptive Leadership” development process for a global tech company combining a five-day adventure-based program in Iceland with online/action learning.</w:t>
      </w:r>
    </w:p>
    <w:p w14:paraId="0D701366" w14:textId="77777777" w:rsidR="00334742" w:rsidRDefault="007E4260" w:rsidP="00323E15">
      <w:pPr>
        <w:pStyle w:val="P41"/>
        <w:numPr>
          <w:ilvl w:val="0"/>
          <w:numId w:val="11"/>
        </w:numPr>
        <w:rPr>
          <w:rStyle w:val="PageNumber"/>
        </w:rPr>
      </w:pPr>
      <w:r>
        <w:rPr>
          <w:rStyle w:val="PageNumber"/>
        </w:rPr>
        <w:t xml:space="preserve">Fortune </w:t>
      </w:r>
      <w:r w:rsidR="00B84B0E">
        <w:rPr>
          <w:rStyle w:val="PageNumber"/>
        </w:rPr>
        <w:t xml:space="preserve">10. </w:t>
      </w:r>
      <w:r w:rsidR="006073A6">
        <w:rPr>
          <w:rStyle w:val="PageNumber"/>
        </w:rPr>
        <w:t>Co-design</w:t>
      </w:r>
      <w:r w:rsidR="00D018AA">
        <w:rPr>
          <w:rStyle w:val="PageNumber"/>
        </w:rPr>
        <w:t>/</w:t>
      </w:r>
      <w:r w:rsidR="006073A6">
        <w:rPr>
          <w:rStyle w:val="PageNumber"/>
        </w:rPr>
        <w:t>facilitation of a three-country joint venture, multi-billion</w:t>
      </w:r>
      <w:r w:rsidR="00DD1757">
        <w:rPr>
          <w:rStyle w:val="PageNumber"/>
        </w:rPr>
        <w:t>-</w:t>
      </w:r>
      <w:r w:rsidR="006073A6">
        <w:rPr>
          <w:rStyle w:val="PageNumber"/>
        </w:rPr>
        <w:t xml:space="preserve">dollar, capital </w:t>
      </w:r>
    </w:p>
    <w:p w14:paraId="62D0F94A" w14:textId="1B3EF602" w:rsidR="00334742" w:rsidRDefault="006073A6" w:rsidP="00334742">
      <w:pPr>
        <w:pStyle w:val="P41"/>
        <w:ind w:left="189"/>
        <w:rPr>
          <w:rStyle w:val="PageNumber"/>
        </w:rPr>
      </w:pPr>
      <w:r>
        <w:rPr>
          <w:rStyle w:val="PageNumber"/>
        </w:rPr>
        <w:t xml:space="preserve">project re-launch </w:t>
      </w:r>
      <w:r w:rsidR="00170EBC">
        <w:rPr>
          <w:rStyle w:val="PageNumber"/>
        </w:rPr>
        <w:t>event</w:t>
      </w:r>
      <w:r>
        <w:rPr>
          <w:rStyle w:val="PageNumber"/>
        </w:rPr>
        <w:t>.</w:t>
      </w:r>
      <w:r w:rsidR="007477DF">
        <w:rPr>
          <w:rStyle w:val="PageNumber"/>
        </w:rPr>
        <w:t xml:space="preserve"> </w:t>
      </w:r>
      <w:r w:rsidR="008C3957">
        <w:rPr>
          <w:rStyle w:val="PageNumber"/>
        </w:rPr>
        <w:t xml:space="preserve"> </w:t>
      </w:r>
      <w:r w:rsidR="00BE067C">
        <w:rPr>
          <w:rStyle w:val="PageNumber"/>
        </w:rPr>
        <w:t xml:space="preserve">Facilitated custom workshop to </w:t>
      </w:r>
      <w:r w:rsidR="004D3305">
        <w:rPr>
          <w:rStyle w:val="PageNumber"/>
        </w:rPr>
        <w:t>improve alignment of customer service</w:t>
      </w:r>
      <w:r w:rsidR="00236F67">
        <w:rPr>
          <w:rStyle w:val="PageNumber"/>
        </w:rPr>
        <w:t xml:space="preserve"> </w:t>
      </w:r>
      <w:r w:rsidR="00850972">
        <w:rPr>
          <w:rStyle w:val="PageNumber"/>
        </w:rPr>
        <w:t xml:space="preserve">for a </w:t>
      </w:r>
      <w:r w:rsidR="00236F67">
        <w:rPr>
          <w:rStyle w:val="PageNumber"/>
        </w:rPr>
        <w:t>global supply chain</w:t>
      </w:r>
      <w:r w:rsidR="00850972">
        <w:rPr>
          <w:rStyle w:val="PageNumber"/>
        </w:rPr>
        <w:t>.</w:t>
      </w:r>
      <w:r w:rsidR="008C3957">
        <w:rPr>
          <w:rStyle w:val="PageNumber"/>
        </w:rPr>
        <w:t xml:space="preserve"> </w:t>
      </w:r>
      <w:r w:rsidR="00D22426">
        <w:rPr>
          <w:rStyle w:val="PageNumber"/>
        </w:rPr>
        <w:t xml:space="preserve">Co-designed/facilitated a global security </w:t>
      </w:r>
      <w:r w:rsidR="009E293D">
        <w:rPr>
          <w:rStyle w:val="PageNumber"/>
        </w:rPr>
        <w:t>conference</w:t>
      </w:r>
      <w:r w:rsidR="00BE4F97">
        <w:rPr>
          <w:rStyle w:val="PageNumber"/>
        </w:rPr>
        <w:t xml:space="preserve"> in M</w:t>
      </w:r>
      <w:r w:rsidR="00B31FCA">
        <w:rPr>
          <w:rStyle w:val="PageNumber"/>
        </w:rPr>
        <w:t>exico</w:t>
      </w:r>
      <w:r w:rsidR="008C3957">
        <w:rPr>
          <w:rStyle w:val="PageNumber"/>
        </w:rPr>
        <w:t>.</w:t>
      </w:r>
      <w:r w:rsidR="00BE4F97">
        <w:rPr>
          <w:rStyle w:val="PageNumber"/>
        </w:rPr>
        <w:t xml:space="preserve"> </w:t>
      </w:r>
      <w:r w:rsidR="0089432E">
        <w:rPr>
          <w:rStyle w:val="PageNumber"/>
        </w:rPr>
        <w:t>Piloted Ethical Leade</w:t>
      </w:r>
      <w:r w:rsidR="004E2B74">
        <w:rPr>
          <w:rStyle w:val="PageNumber"/>
        </w:rPr>
        <w:t xml:space="preserve">rship program </w:t>
      </w:r>
      <w:r w:rsidR="00ED378E">
        <w:rPr>
          <w:rStyle w:val="PageNumber"/>
        </w:rPr>
        <w:t xml:space="preserve">for </w:t>
      </w:r>
      <w:r w:rsidR="004E2B74">
        <w:rPr>
          <w:rStyle w:val="PageNumber"/>
        </w:rPr>
        <w:t>Exec</w:t>
      </w:r>
      <w:r w:rsidR="00C9562E">
        <w:rPr>
          <w:rStyle w:val="PageNumber"/>
        </w:rPr>
        <w:t>utive</w:t>
      </w:r>
      <w:r w:rsidR="00BF08BA">
        <w:rPr>
          <w:rStyle w:val="PageNumber"/>
        </w:rPr>
        <w:t xml:space="preserve"> to </w:t>
      </w:r>
      <w:r w:rsidR="0077187C">
        <w:rPr>
          <w:rStyle w:val="PageNumber"/>
        </w:rPr>
        <w:t xml:space="preserve">Director level. </w:t>
      </w:r>
      <w:r w:rsidR="00357E67">
        <w:rPr>
          <w:rStyle w:val="PageNumber"/>
        </w:rPr>
        <w:t xml:space="preserve">Introduced </w:t>
      </w:r>
      <w:r w:rsidR="00A064DD">
        <w:rPr>
          <w:rStyle w:val="PageNumber"/>
        </w:rPr>
        <w:t>force-fi</w:t>
      </w:r>
      <w:r w:rsidR="00334742">
        <w:rPr>
          <w:rStyle w:val="PageNumber"/>
        </w:rPr>
        <w:t>e</w:t>
      </w:r>
      <w:r w:rsidR="00A064DD">
        <w:rPr>
          <w:rStyle w:val="PageNumber"/>
        </w:rPr>
        <w:t xml:space="preserve">ld analysis activities, </w:t>
      </w:r>
      <w:proofErr w:type="gramStart"/>
      <w:r w:rsidR="00A064DD">
        <w:rPr>
          <w:rStyle w:val="PageNumber"/>
        </w:rPr>
        <w:t>peer</w:t>
      </w:r>
      <w:proofErr w:type="gramEnd"/>
      <w:r w:rsidR="00A064DD">
        <w:rPr>
          <w:rStyle w:val="PageNumber"/>
        </w:rPr>
        <w:t xml:space="preserve"> </w:t>
      </w:r>
    </w:p>
    <w:p w14:paraId="76AB2763" w14:textId="7758E7F7" w:rsidR="004059A4" w:rsidRPr="00323E15" w:rsidRDefault="00A064DD" w:rsidP="00334742">
      <w:pPr>
        <w:pStyle w:val="P41"/>
        <w:ind w:left="189"/>
      </w:pPr>
      <w:r>
        <w:rPr>
          <w:rStyle w:val="PageNumber"/>
        </w:rPr>
        <w:t>coaching</w:t>
      </w:r>
      <w:r w:rsidR="00BF08BA">
        <w:rPr>
          <w:rStyle w:val="PageNumber"/>
        </w:rPr>
        <w:t>,</w:t>
      </w:r>
      <w:r>
        <w:rPr>
          <w:rStyle w:val="PageNumber"/>
        </w:rPr>
        <w:t xml:space="preserve"> </w:t>
      </w:r>
      <w:r w:rsidR="00AA314C">
        <w:rPr>
          <w:rStyle w:val="PageNumber"/>
        </w:rPr>
        <w:t xml:space="preserve">and </w:t>
      </w:r>
      <w:r w:rsidR="006951E1">
        <w:rPr>
          <w:rStyle w:val="PageNumber"/>
        </w:rPr>
        <w:t xml:space="preserve">theme reporting to CEO </w:t>
      </w:r>
      <w:r w:rsidR="00AA314C">
        <w:rPr>
          <w:rStyle w:val="PageNumber"/>
        </w:rPr>
        <w:t xml:space="preserve">to reduce </w:t>
      </w:r>
      <w:r w:rsidR="006951E1">
        <w:rPr>
          <w:rStyle w:val="PageNumber"/>
        </w:rPr>
        <w:t>cultural barriers</w:t>
      </w:r>
      <w:r w:rsidR="00B84168">
        <w:rPr>
          <w:rStyle w:val="PageNumber"/>
        </w:rPr>
        <w:t>.</w:t>
      </w:r>
    </w:p>
    <w:p w14:paraId="26F49A41" w14:textId="01EF3766" w:rsidR="00334742" w:rsidRPr="00334742" w:rsidRDefault="000F24FF" w:rsidP="00334742">
      <w:pPr>
        <w:pStyle w:val="P41"/>
        <w:numPr>
          <w:ilvl w:val="0"/>
          <w:numId w:val="2"/>
        </w:numPr>
        <w:rPr>
          <w:rStyle w:val="None"/>
          <w:i/>
          <w:iCs/>
        </w:rPr>
      </w:pPr>
      <w:r>
        <w:rPr>
          <w:rStyle w:val="None"/>
        </w:rPr>
        <w:t>Facilitate</w:t>
      </w:r>
      <w:r w:rsidR="00323E15">
        <w:rPr>
          <w:rStyle w:val="None"/>
        </w:rPr>
        <w:t>d</w:t>
      </w:r>
      <w:r>
        <w:rPr>
          <w:rStyle w:val="None"/>
        </w:rPr>
        <w:t xml:space="preserve"> on-line ‘Executive-Speaking’ workshops for </w:t>
      </w:r>
      <w:r w:rsidR="00322BC0">
        <w:rPr>
          <w:rStyle w:val="None"/>
        </w:rPr>
        <w:t>junior</w:t>
      </w:r>
      <w:r>
        <w:rPr>
          <w:rStyle w:val="None"/>
        </w:rPr>
        <w:t>-senior-level managers. Provide</w:t>
      </w:r>
      <w:r w:rsidR="00334742">
        <w:rPr>
          <w:rStyle w:val="None"/>
        </w:rPr>
        <w:t>d</w:t>
      </w:r>
      <w:r>
        <w:rPr>
          <w:rStyle w:val="None"/>
        </w:rPr>
        <w:t xml:space="preserve"> </w:t>
      </w:r>
    </w:p>
    <w:p w14:paraId="18D4FE82" w14:textId="613E283E" w:rsidR="000F24FF" w:rsidRPr="00334742" w:rsidRDefault="000F24FF" w:rsidP="00334742">
      <w:pPr>
        <w:pStyle w:val="P41"/>
        <w:ind w:left="189"/>
        <w:rPr>
          <w:rStyle w:val="None"/>
          <w:i/>
          <w:iCs/>
        </w:rPr>
      </w:pPr>
      <w:r>
        <w:rPr>
          <w:rStyle w:val="None"/>
        </w:rPr>
        <w:t>re-design recommendations for program upgrades</w:t>
      </w:r>
      <w:r w:rsidR="00F054ED">
        <w:rPr>
          <w:rStyle w:val="None"/>
        </w:rPr>
        <w:t>.</w:t>
      </w:r>
      <w:r w:rsidR="00334742">
        <w:rPr>
          <w:rStyle w:val="None"/>
        </w:rPr>
        <w:t xml:space="preserve"> Facilitated multi-day workshops for year-long senior and executive leadership processes for Fortune 100-500 companies.</w:t>
      </w:r>
    </w:p>
    <w:p w14:paraId="7E276691" w14:textId="420CB4C5" w:rsidR="009C04D9" w:rsidRDefault="00BE080A" w:rsidP="009C04D9">
      <w:pPr>
        <w:pStyle w:val="P41"/>
        <w:numPr>
          <w:ilvl w:val="0"/>
          <w:numId w:val="2"/>
        </w:numPr>
      </w:pPr>
      <w:r>
        <w:rPr>
          <w:rStyle w:val="None"/>
        </w:rPr>
        <w:t>Integrated mentoring</w:t>
      </w:r>
      <w:r w:rsidR="009C04D9">
        <w:rPr>
          <w:rStyle w:val="None"/>
        </w:rPr>
        <w:t xml:space="preserve"> best practices into design of a global on-line mentoring support tool. </w:t>
      </w:r>
    </w:p>
    <w:p w14:paraId="62011D4D" w14:textId="77777777" w:rsidR="000E6F67" w:rsidRDefault="00EA0D14" w:rsidP="000E6F67">
      <w:pPr>
        <w:pStyle w:val="P41"/>
        <w:numPr>
          <w:ilvl w:val="0"/>
          <w:numId w:val="2"/>
        </w:numPr>
        <w:rPr>
          <w:rStyle w:val="None"/>
        </w:rPr>
      </w:pPr>
      <w:r>
        <w:rPr>
          <w:rStyle w:val="None"/>
        </w:rPr>
        <w:t>Assessed, recruited, managed a talent pool of 11 adjunct external leadership coaches.</w:t>
      </w:r>
      <w:r w:rsidR="00B84168" w:rsidRPr="00B84168">
        <w:rPr>
          <w:rStyle w:val="None"/>
        </w:rPr>
        <w:t xml:space="preserve"> </w:t>
      </w:r>
    </w:p>
    <w:p w14:paraId="4C5B5509" w14:textId="5EA7CBF5" w:rsidR="0073423C" w:rsidRDefault="0095136F">
      <w:pPr>
        <w:pStyle w:val="P41"/>
        <w:numPr>
          <w:ilvl w:val="0"/>
          <w:numId w:val="2"/>
        </w:numPr>
        <w:rPr>
          <w:rStyle w:val="None"/>
        </w:rPr>
      </w:pPr>
      <w:r>
        <w:rPr>
          <w:rStyle w:val="None"/>
        </w:rPr>
        <w:t xml:space="preserve">Designer/behavioral observer </w:t>
      </w:r>
      <w:r w:rsidR="00570DE6">
        <w:rPr>
          <w:rStyle w:val="None"/>
        </w:rPr>
        <w:t>at leadership assessment centers over a</w:t>
      </w:r>
      <w:r w:rsidR="001D28F3">
        <w:rPr>
          <w:rStyle w:val="None"/>
        </w:rPr>
        <w:t xml:space="preserve"> 4</w:t>
      </w:r>
      <w:r w:rsidR="00570DE6">
        <w:rPr>
          <w:rStyle w:val="None"/>
        </w:rPr>
        <w:t>-year period for Disne</w:t>
      </w:r>
      <w:r w:rsidR="001D28F3">
        <w:rPr>
          <w:rStyle w:val="None"/>
        </w:rPr>
        <w:t>y.</w:t>
      </w:r>
    </w:p>
    <w:p w14:paraId="30FC5924" w14:textId="77777777" w:rsidR="009C04D9" w:rsidRDefault="009C04D9">
      <w:pPr>
        <w:pStyle w:val="P41"/>
        <w:rPr>
          <w:rStyle w:val="None"/>
        </w:rPr>
      </w:pPr>
    </w:p>
    <w:p w14:paraId="697664A0" w14:textId="4629144B" w:rsidR="0073423C" w:rsidRDefault="00570DE6">
      <w:pPr>
        <w:pStyle w:val="P41"/>
      </w:pPr>
      <w:r>
        <w:rPr>
          <w:rStyle w:val="None"/>
          <w:rFonts w:ascii="Times New Roman" w:hAnsi="Times New Roman"/>
          <w:b/>
          <w:bCs/>
        </w:rPr>
        <w:lastRenderedPageBreak/>
        <w:t xml:space="preserve">Global Organizational Effectiveness Specialist, </w:t>
      </w:r>
      <w:r>
        <w:rPr>
          <w:rStyle w:val="None"/>
          <w:b/>
          <w:bCs/>
        </w:rPr>
        <w:t>Micron Technology</w:t>
      </w:r>
      <w:r>
        <w:rPr>
          <w:rStyle w:val="None"/>
        </w:rPr>
        <w:t xml:space="preserve">                                  2006-2009</w:t>
      </w:r>
    </w:p>
    <w:p w14:paraId="18FB26BE" w14:textId="760A0F67" w:rsidR="00134A04" w:rsidRDefault="00570DE6">
      <w:pPr>
        <w:pStyle w:val="P21"/>
      </w:pPr>
      <w:r>
        <w:rPr>
          <w:rStyle w:val="None"/>
        </w:rPr>
        <w:t xml:space="preserve">Supported Business Partners and functional units (Manufacturing, Operations Planning, Sales, IT) &amp; OE initiatives with coaching, instructional design, facilitation, </w:t>
      </w:r>
      <w:r w:rsidR="00134A04">
        <w:rPr>
          <w:rStyle w:val="None"/>
        </w:rPr>
        <w:t xml:space="preserve">strategy, </w:t>
      </w:r>
      <w:r>
        <w:rPr>
          <w:rStyle w:val="None"/>
        </w:rPr>
        <w:t>and change management</w:t>
      </w:r>
      <w:r w:rsidR="00DF2D41">
        <w:rPr>
          <w:rStyle w:val="None"/>
        </w:rPr>
        <w:t xml:space="preserve"> </w:t>
      </w:r>
      <w:r w:rsidR="00134A04">
        <w:rPr>
          <w:rStyle w:val="None"/>
        </w:rPr>
        <w:t xml:space="preserve">of projects </w:t>
      </w:r>
      <w:proofErr w:type="gramStart"/>
      <w:r w:rsidR="00DF2D41">
        <w:rPr>
          <w:rStyle w:val="None"/>
        </w:rPr>
        <w:t>e.g.</w:t>
      </w:r>
      <w:proofErr w:type="gramEnd"/>
      <w:r w:rsidR="00DF2D41">
        <w:rPr>
          <w:rStyle w:val="None"/>
        </w:rPr>
        <w:t xml:space="preserve"> </w:t>
      </w:r>
      <w:r w:rsidR="009449B0">
        <w:rPr>
          <w:rStyle w:val="None"/>
        </w:rPr>
        <w:t>Performance Management System</w:t>
      </w:r>
      <w:r w:rsidR="001C4FEE">
        <w:rPr>
          <w:rStyle w:val="None"/>
        </w:rPr>
        <w:t xml:space="preserve"> rollout</w:t>
      </w:r>
      <w:r w:rsidR="000540D2">
        <w:rPr>
          <w:rStyle w:val="None"/>
        </w:rPr>
        <w:t>, cycle time reduction, quality improvement</w:t>
      </w:r>
      <w:r w:rsidR="00312F3C">
        <w:rPr>
          <w:rStyle w:val="None"/>
        </w:rPr>
        <w:t>)</w:t>
      </w:r>
    </w:p>
    <w:p w14:paraId="45E5A444" w14:textId="3950D487" w:rsidR="0073423C" w:rsidRDefault="00570DE6">
      <w:pPr>
        <w:pStyle w:val="P17"/>
        <w:numPr>
          <w:ilvl w:val="0"/>
          <w:numId w:val="4"/>
        </w:numPr>
      </w:pPr>
      <w:r>
        <w:rPr>
          <w:rStyle w:val="None"/>
        </w:rPr>
        <w:t xml:space="preserve">Steered development of the company’s leadership competencies platform through approval by </w:t>
      </w:r>
    </w:p>
    <w:p w14:paraId="1B09430B" w14:textId="58B8B199" w:rsidR="000712D5" w:rsidRDefault="00570DE6" w:rsidP="000712D5">
      <w:pPr>
        <w:pStyle w:val="P17"/>
        <w:ind w:left="120"/>
        <w:rPr>
          <w:rStyle w:val="None"/>
        </w:rPr>
      </w:pPr>
      <w:r>
        <w:rPr>
          <w:rStyle w:val="None"/>
        </w:rPr>
        <w:t>Executive Team.</w:t>
      </w:r>
      <w:r w:rsidR="00D574F7">
        <w:rPr>
          <w:rStyle w:val="None"/>
        </w:rPr>
        <w:t xml:space="preserve"> </w:t>
      </w:r>
      <w:r>
        <w:rPr>
          <w:rStyle w:val="None"/>
        </w:rPr>
        <w:t xml:space="preserve">Re-aligned curriculum offerings to a new </w:t>
      </w:r>
      <w:r w:rsidR="005567DE">
        <w:rPr>
          <w:rStyle w:val="None"/>
        </w:rPr>
        <w:t xml:space="preserve">leadership </w:t>
      </w:r>
      <w:r>
        <w:rPr>
          <w:rStyle w:val="None"/>
        </w:rPr>
        <w:t>competency platform.</w:t>
      </w:r>
      <w:r w:rsidR="002131B4" w:rsidRPr="002131B4">
        <w:rPr>
          <w:rStyle w:val="None"/>
        </w:rPr>
        <w:t xml:space="preserve"> </w:t>
      </w:r>
      <w:r w:rsidR="00C74A38">
        <w:rPr>
          <w:rStyle w:val="None"/>
        </w:rPr>
        <w:t xml:space="preserve">Integrated competencies into </w:t>
      </w:r>
      <w:r w:rsidR="002654F5">
        <w:rPr>
          <w:rStyle w:val="None"/>
        </w:rPr>
        <w:t>talent management system-</w:t>
      </w:r>
      <w:r w:rsidR="00FE6437">
        <w:rPr>
          <w:rStyle w:val="None"/>
        </w:rPr>
        <w:t xml:space="preserve">hiring, development, succession, </w:t>
      </w:r>
      <w:r w:rsidR="002654F5">
        <w:rPr>
          <w:rStyle w:val="None"/>
        </w:rPr>
        <w:t>P.M. processes.</w:t>
      </w:r>
    </w:p>
    <w:p w14:paraId="4185ECD3" w14:textId="475B77A1" w:rsidR="0073423C" w:rsidRDefault="002131B4" w:rsidP="000712D5">
      <w:pPr>
        <w:pStyle w:val="P17"/>
        <w:numPr>
          <w:ilvl w:val="0"/>
          <w:numId w:val="4"/>
        </w:numPr>
      </w:pPr>
      <w:r>
        <w:rPr>
          <w:rStyle w:val="None"/>
        </w:rPr>
        <w:t>Facilitated Promotion Review Boards.</w:t>
      </w:r>
      <w:r w:rsidR="001D28F3" w:rsidRPr="001D28F3">
        <w:rPr>
          <w:rStyle w:val="None"/>
        </w:rPr>
        <w:t xml:space="preserve"> </w:t>
      </w:r>
      <w:r w:rsidR="001D28F3">
        <w:rPr>
          <w:rStyle w:val="None"/>
        </w:rPr>
        <w:t>Facilitated strategic planning workshops for Business Units.</w:t>
      </w:r>
    </w:p>
    <w:p w14:paraId="66055FEF" w14:textId="079BD319" w:rsidR="0095136F" w:rsidRDefault="00570DE6" w:rsidP="001D28F3">
      <w:pPr>
        <w:pStyle w:val="P17"/>
        <w:numPr>
          <w:ilvl w:val="0"/>
          <w:numId w:val="4"/>
        </w:numPr>
        <w:rPr>
          <w:rStyle w:val="None"/>
        </w:rPr>
      </w:pPr>
      <w:r>
        <w:rPr>
          <w:rStyle w:val="None"/>
        </w:rPr>
        <w:t>Developed global change workshops and supported communication planning for a 55% R.I.F.</w:t>
      </w:r>
    </w:p>
    <w:p w14:paraId="78DB7E8E" w14:textId="77777777" w:rsidR="0073423C" w:rsidRDefault="0073423C">
      <w:pPr>
        <w:pStyle w:val="P21"/>
        <w:rPr>
          <w:rStyle w:val="None"/>
          <w:rFonts w:ascii="Times Roman" w:eastAsia="Times Roman" w:hAnsi="Times Roman" w:cs="Times Roman"/>
        </w:rPr>
      </w:pPr>
    </w:p>
    <w:p w14:paraId="179309D2" w14:textId="77777777" w:rsidR="0073423C" w:rsidRDefault="00570DE6">
      <w:pPr>
        <w:pStyle w:val="P21"/>
        <w:rPr>
          <w:rStyle w:val="None"/>
          <w:rFonts w:ascii="Times Roman" w:eastAsia="Times Roman" w:hAnsi="Times Roman" w:cs="Times Roman"/>
        </w:rPr>
      </w:pPr>
      <w:r>
        <w:rPr>
          <w:rStyle w:val="None"/>
          <w:rFonts w:ascii="Times Roman" w:hAnsi="Times Roman"/>
          <w:b/>
          <w:bCs/>
        </w:rPr>
        <w:t>Senior Manager- Global Leadership &amp; Learning</w:t>
      </w:r>
      <w:r>
        <w:rPr>
          <w:rStyle w:val="None"/>
          <w:rFonts w:ascii="Times Roman" w:hAnsi="Times Roman"/>
        </w:rPr>
        <w:t xml:space="preserve">, </w:t>
      </w:r>
      <w:r>
        <w:rPr>
          <w:rStyle w:val="None"/>
          <w:rFonts w:ascii="Times Roman" w:hAnsi="Times Roman"/>
          <w:b/>
          <w:bCs/>
        </w:rPr>
        <w:t xml:space="preserve">Seagate Technology                             </w:t>
      </w:r>
      <w:r>
        <w:rPr>
          <w:rStyle w:val="None"/>
          <w:rFonts w:ascii="Times Roman" w:hAnsi="Times Roman"/>
        </w:rPr>
        <w:t xml:space="preserve">2003-2006 </w:t>
      </w:r>
    </w:p>
    <w:p w14:paraId="7EEC770E" w14:textId="77777777" w:rsidR="0073423C" w:rsidRDefault="00570DE6">
      <w:pPr>
        <w:pStyle w:val="P21"/>
        <w:rPr>
          <w:rStyle w:val="None"/>
          <w:rFonts w:ascii="Times Roman" w:eastAsia="Times Roman" w:hAnsi="Times Roman" w:cs="Times Roman"/>
        </w:rPr>
      </w:pPr>
      <w:r>
        <w:rPr>
          <w:rStyle w:val="None"/>
          <w:rFonts w:ascii="Times Roman" w:hAnsi="Times Roman"/>
        </w:rPr>
        <w:t xml:space="preserve">Supported global HR and OD strategy through design and implementation of leadership &amp; </w:t>
      </w:r>
    </w:p>
    <w:p w14:paraId="50A05603" w14:textId="77777777" w:rsidR="0073423C" w:rsidRDefault="00570DE6">
      <w:pPr>
        <w:pStyle w:val="P21"/>
      </w:pPr>
      <w:r>
        <w:rPr>
          <w:rStyle w:val="None"/>
          <w:rFonts w:ascii="Times Roman" w:hAnsi="Times Roman"/>
        </w:rPr>
        <w:t>management development initiatives for a $7.6B+ revenue company with 44,000+ employees.</w:t>
      </w:r>
    </w:p>
    <w:p w14:paraId="4AB8E344" w14:textId="77777777" w:rsidR="0095136F" w:rsidRDefault="0095136F" w:rsidP="0095136F">
      <w:pPr>
        <w:pStyle w:val="P19"/>
        <w:numPr>
          <w:ilvl w:val="0"/>
          <w:numId w:val="4"/>
        </w:numPr>
        <w:rPr>
          <w:rStyle w:val="None"/>
        </w:rPr>
      </w:pPr>
      <w:r>
        <w:rPr>
          <w:rStyle w:val="None"/>
        </w:rPr>
        <w:t xml:space="preserve">Created global SWOT &amp; Center of Excellence processes to leverage organizational learning. </w:t>
      </w:r>
    </w:p>
    <w:p w14:paraId="4B5AC083" w14:textId="0920E6D9" w:rsidR="0095136F" w:rsidRDefault="0095136F" w:rsidP="0095136F">
      <w:pPr>
        <w:pStyle w:val="P20"/>
        <w:numPr>
          <w:ilvl w:val="0"/>
          <w:numId w:val="4"/>
        </w:numPr>
      </w:pPr>
      <w:r>
        <w:rPr>
          <w:rStyle w:val="None"/>
        </w:rPr>
        <w:t>Re-structured global delivery model from geography-based to a virtual centers of excellence model.</w:t>
      </w:r>
    </w:p>
    <w:p w14:paraId="20192A14" w14:textId="34C7A132" w:rsidR="009C04D9" w:rsidRDefault="009C04D9" w:rsidP="009C04D9">
      <w:pPr>
        <w:pStyle w:val="P19"/>
        <w:numPr>
          <w:ilvl w:val="0"/>
          <w:numId w:val="4"/>
        </w:numPr>
      </w:pPr>
      <w:r>
        <w:rPr>
          <w:rStyle w:val="None"/>
        </w:rPr>
        <w:t xml:space="preserve">Led global product teams that designed: a global blended-learning leadership </w:t>
      </w:r>
      <w:proofErr w:type="gramStart"/>
      <w:r>
        <w:rPr>
          <w:rStyle w:val="None"/>
        </w:rPr>
        <w:t>cur</w:t>
      </w:r>
      <w:r w:rsidR="00577434">
        <w:rPr>
          <w:rStyle w:val="None"/>
        </w:rPr>
        <w:t>r</w:t>
      </w:r>
      <w:r>
        <w:rPr>
          <w:rStyle w:val="None"/>
        </w:rPr>
        <w:t>iculum;</w:t>
      </w:r>
      <w:proofErr w:type="gramEnd"/>
      <w:r>
        <w:rPr>
          <w:rStyle w:val="None"/>
        </w:rPr>
        <w:t xml:space="preserve"> </w:t>
      </w:r>
    </w:p>
    <w:p w14:paraId="006FFAAA" w14:textId="77777777" w:rsidR="009C04D9" w:rsidRDefault="009C04D9" w:rsidP="009C04D9">
      <w:pPr>
        <w:pStyle w:val="P19"/>
        <w:ind w:left="120"/>
        <w:rPr>
          <w:rStyle w:val="None"/>
        </w:rPr>
      </w:pPr>
      <w:r>
        <w:rPr>
          <w:rStyle w:val="None"/>
        </w:rPr>
        <w:t>a web-based leadership transition tool; and global mentoring matching and support tools.</w:t>
      </w:r>
    </w:p>
    <w:p w14:paraId="321089BB" w14:textId="0532E395" w:rsidR="0073423C" w:rsidRDefault="00570DE6">
      <w:pPr>
        <w:pStyle w:val="P19"/>
        <w:numPr>
          <w:ilvl w:val="0"/>
          <w:numId w:val="6"/>
        </w:numPr>
      </w:pPr>
      <w:r>
        <w:rPr>
          <w:rStyle w:val="None"/>
          <w:rFonts w:ascii="Times Roman" w:hAnsi="Times Roman"/>
        </w:rPr>
        <w:t>Managed 19</w:t>
      </w:r>
      <w:r>
        <w:rPr>
          <w:rStyle w:val="None"/>
        </w:rPr>
        <w:t xml:space="preserve"> global direct and indirect reports delivering Leadership Development efforts.</w:t>
      </w:r>
      <w:r w:rsidR="00D957CC">
        <w:rPr>
          <w:rStyle w:val="None"/>
        </w:rPr>
        <w:t xml:space="preserve"> </w:t>
      </w:r>
    </w:p>
    <w:p w14:paraId="448EB97E" w14:textId="77F6B15B" w:rsidR="0073423C" w:rsidRDefault="00570DE6">
      <w:pPr>
        <w:pStyle w:val="P20"/>
        <w:numPr>
          <w:ilvl w:val="0"/>
          <w:numId w:val="8"/>
        </w:numPr>
        <w:rPr>
          <w:rStyle w:val="None"/>
        </w:rPr>
      </w:pPr>
      <w:r>
        <w:rPr>
          <w:rStyle w:val="None"/>
        </w:rPr>
        <w:t xml:space="preserve">Led two implementation teams </w:t>
      </w:r>
      <w:r w:rsidR="0095136F">
        <w:rPr>
          <w:rStyle w:val="None"/>
        </w:rPr>
        <w:t xml:space="preserve">that </w:t>
      </w:r>
      <w:r>
        <w:rPr>
          <w:rStyle w:val="None"/>
        </w:rPr>
        <w:t>launch</w:t>
      </w:r>
      <w:r w:rsidR="0095136F">
        <w:rPr>
          <w:rStyle w:val="None"/>
        </w:rPr>
        <w:t>ed</w:t>
      </w:r>
      <w:r>
        <w:rPr>
          <w:rStyle w:val="None"/>
        </w:rPr>
        <w:t xml:space="preserve"> global web-based employee engagement surveys with 95% and 96% participation rates</w:t>
      </w:r>
      <w:r w:rsidR="00D957CC">
        <w:rPr>
          <w:rStyle w:val="None"/>
        </w:rPr>
        <w:t>. Led team that managed LMS.</w:t>
      </w:r>
    </w:p>
    <w:p w14:paraId="32132CD7" w14:textId="77777777" w:rsidR="0073423C" w:rsidRDefault="0073423C">
      <w:pPr>
        <w:pStyle w:val="P9"/>
        <w:rPr>
          <w:rStyle w:val="None"/>
          <w:u w:val="single"/>
        </w:rPr>
      </w:pPr>
    </w:p>
    <w:p w14:paraId="5DDCAA45" w14:textId="50774198" w:rsidR="00955BD9" w:rsidRPr="009C04D9" w:rsidRDefault="00570DE6" w:rsidP="00323E15">
      <w:pPr>
        <w:pStyle w:val="P9"/>
        <w:jc w:val="center"/>
        <w:rPr>
          <w:rStyle w:val="None"/>
          <w:b/>
          <w:bCs/>
          <w:u w:val="single"/>
        </w:rPr>
      </w:pPr>
      <w:r>
        <w:rPr>
          <w:rStyle w:val="None"/>
          <w:b/>
          <w:bCs/>
          <w:u w:val="single"/>
        </w:rPr>
        <w:t>SELECTED ADDITIONAL LEADERSHIP EXPERIENCES</w:t>
      </w:r>
    </w:p>
    <w:p w14:paraId="75740FB4" w14:textId="182975E1" w:rsidR="0073423C" w:rsidRDefault="00570DE6" w:rsidP="00134A04">
      <w:pPr>
        <w:pStyle w:val="P9"/>
        <w:rPr>
          <w:rStyle w:val="None"/>
          <w:rFonts w:eastAsia="Arial Unicode MS" w:cs="Arial Unicode MS"/>
        </w:rPr>
      </w:pPr>
      <w:r>
        <w:rPr>
          <w:rStyle w:val="None"/>
          <w:rFonts w:eastAsia="Arial Unicode MS" w:cs="Arial Unicode MS"/>
        </w:rPr>
        <w:t>Leader</w:t>
      </w:r>
      <w:r w:rsidR="0095136F">
        <w:rPr>
          <w:rStyle w:val="None"/>
          <w:rFonts w:eastAsia="Arial Unicode MS" w:cs="Arial Unicode MS"/>
        </w:rPr>
        <w:t>/</w:t>
      </w:r>
      <w:r>
        <w:rPr>
          <w:rStyle w:val="None"/>
          <w:rFonts w:eastAsia="Arial Unicode MS" w:cs="Arial Unicode MS"/>
        </w:rPr>
        <w:t>participant on numerous multi-sports adventure expeditions on all 7 continents.</w:t>
      </w:r>
      <w:r w:rsidR="00134A04" w:rsidRPr="00134A04">
        <w:rPr>
          <w:rStyle w:val="None"/>
          <w:rFonts w:eastAsia="Arial Unicode MS" w:cs="Arial Unicode MS"/>
        </w:rPr>
        <w:t xml:space="preserve"> </w:t>
      </w:r>
      <w:r w:rsidR="00134A04">
        <w:rPr>
          <w:rStyle w:val="None"/>
          <w:rFonts w:eastAsia="Arial Unicode MS" w:cs="Arial Unicode MS"/>
        </w:rPr>
        <w:t>Climbed the “Seven Summits” including Everest (2005-2015).</w:t>
      </w:r>
    </w:p>
    <w:p w14:paraId="0B44CE56" w14:textId="132862BA" w:rsidR="00134A04" w:rsidRPr="00134A04" w:rsidRDefault="00134A04" w:rsidP="00134A04">
      <w:pPr>
        <w:pStyle w:val="P9"/>
        <w:rPr>
          <w:rStyle w:val="None"/>
          <w:rFonts w:eastAsia="Arial Unicode MS" w:cs="Arial Unicode MS"/>
        </w:rPr>
      </w:pPr>
      <w:r>
        <w:rPr>
          <w:rStyle w:val="None"/>
          <w:rFonts w:eastAsia="Arial Unicode MS" w:cs="Arial Unicode MS"/>
        </w:rPr>
        <w:t>Chief Instructor Outward Bound-professional development</w:t>
      </w:r>
      <w:r w:rsidR="00CD0058">
        <w:rPr>
          <w:rStyle w:val="None"/>
          <w:rFonts w:eastAsia="Arial Unicode MS" w:cs="Arial Unicode MS"/>
        </w:rPr>
        <w:t xml:space="preserve">, differently abled &amp; </w:t>
      </w:r>
      <w:r>
        <w:rPr>
          <w:rStyle w:val="None"/>
          <w:rFonts w:eastAsia="Arial Unicode MS" w:cs="Arial Unicode MS"/>
        </w:rPr>
        <w:t>Vietnam Vets courses</w:t>
      </w:r>
    </w:p>
    <w:p w14:paraId="0D7E6BF6" w14:textId="2A69A8B2" w:rsidR="000E6F67" w:rsidRPr="004059A4" w:rsidRDefault="00570DE6" w:rsidP="00134A04">
      <w:pPr>
        <w:pStyle w:val="P9"/>
        <w:rPr>
          <w:rStyle w:val="None"/>
        </w:rPr>
      </w:pPr>
      <w:r>
        <w:rPr>
          <w:rStyle w:val="None"/>
          <w:rFonts w:eastAsia="Arial Unicode MS" w:cs="Arial Unicode MS"/>
        </w:rPr>
        <w:t xml:space="preserve">Search </w:t>
      </w:r>
      <w:r w:rsidR="00504C6F">
        <w:rPr>
          <w:rStyle w:val="None"/>
          <w:rFonts w:eastAsia="Arial Unicode MS" w:cs="Arial Unicode MS"/>
        </w:rPr>
        <w:t xml:space="preserve">&amp; </w:t>
      </w:r>
      <w:r>
        <w:rPr>
          <w:rStyle w:val="None"/>
          <w:rFonts w:eastAsia="Arial Unicode MS" w:cs="Arial Unicode MS"/>
        </w:rPr>
        <w:t>Rescue Team member</w:t>
      </w:r>
      <w:r w:rsidR="00504C6F">
        <w:rPr>
          <w:rStyle w:val="None"/>
        </w:rPr>
        <w:t xml:space="preserve">; </w:t>
      </w:r>
      <w:r>
        <w:rPr>
          <w:rStyle w:val="None"/>
          <w:rFonts w:eastAsia="Arial Unicode MS" w:cs="Arial Unicode MS"/>
        </w:rPr>
        <w:t xml:space="preserve">Australian </w:t>
      </w:r>
      <w:r w:rsidR="0071152D">
        <w:rPr>
          <w:rStyle w:val="None"/>
          <w:rFonts w:eastAsia="Arial Unicode MS" w:cs="Arial Unicode MS"/>
        </w:rPr>
        <w:t xml:space="preserve">Regular </w:t>
      </w:r>
      <w:r w:rsidR="00837AC0">
        <w:rPr>
          <w:rStyle w:val="None"/>
          <w:rFonts w:eastAsia="Arial Unicode MS" w:cs="Arial Unicode MS"/>
        </w:rPr>
        <w:t xml:space="preserve">Army; </w:t>
      </w:r>
      <w:r>
        <w:rPr>
          <w:rStyle w:val="None"/>
          <w:rFonts w:eastAsia="Arial Unicode MS" w:cs="Arial Unicode MS"/>
        </w:rPr>
        <w:t>N</w:t>
      </w:r>
      <w:r w:rsidR="00504C6F">
        <w:rPr>
          <w:rStyle w:val="None"/>
          <w:rFonts w:eastAsia="Arial Unicode MS" w:cs="Arial Unicode MS"/>
        </w:rPr>
        <w:t>.</w:t>
      </w:r>
      <w:r>
        <w:rPr>
          <w:rStyle w:val="None"/>
          <w:rFonts w:eastAsia="Arial Unicode MS" w:cs="Arial Unicode MS"/>
        </w:rPr>
        <w:t xml:space="preserve"> Z</w:t>
      </w:r>
      <w:r w:rsidR="00504C6F">
        <w:rPr>
          <w:rStyle w:val="None"/>
          <w:rFonts w:eastAsia="Arial Unicode MS" w:cs="Arial Unicode MS"/>
        </w:rPr>
        <w:t>.</w:t>
      </w:r>
      <w:r>
        <w:rPr>
          <w:rStyle w:val="None"/>
          <w:rFonts w:eastAsia="Arial Unicode MS" w:cs="Arial Unicode MS"/>
        </w:rPr>
        <w:t xml:space="preserve"> Army </w:t>
      </w:r>
      <w:r w:rsidR="00837AC0">
        <w:rPr>
          <w:rStyle w:val="None"/>
          <w:rFonts w:eastAsia="Arial Unicode MS" w:cs="Arial Unicode MS"/>
        </w:rPr>
        <w:t>Reserve</w:t>
      </w:r>
    </w:p>
    <w:p w14:paraId="1C8443FA" w14:textId="77777777" w:rsidR="000E6F67" w:rsidRDefault="000E6F67">
      <w:pPr>
        <w:pStyle w:val="P38"/>
        <w:rPr>
          <w:rStyle w:val="None"/>
          <w:rFonts w:ascii="Times New Roman" w:hAnsi="Times New Roman"/>
          <w:b/>
          <w:bCs/>
          <w:u w:val="single"/>
        </w:rPr>
      </w:pPr>
    </w:p>
    <w:p w14:paraId="1EED51D7" w14:textId="49118351" w:rsidR="0073423C" w:rsidRPr="00323E15" w:rsidRDefault="00570DE6" w:rsidP="00323E15">
      <w:pPr>
        <w:pStyle w:val="P38"/>
        <w:rPr>
          <w:rStyle w:val="None"/>
          <w:rFonts w:ascii="Times New Roman" w:eastAsia="Times New Roman" w:hAnsi="Times New Roman" w:cs="Times New Roman"/>
          <w:b/>
          <w:bCs/>
          <w:u w:val="single"/>
        </w:rPr>
      </w:pPr>
      <w:r>
        <w:rPr>
          <w:rStyle w:val="None"/>
          <w:rFonts w:ascii="Times New Roman" w:hAnsi="Times New Roman"/>
          <w:b/>
          <w:bCs/>
          <w:u w:val="single"/>
        </w:rPr>
        <w:t>PUBLICATIONS</w:t>
      </w:r>
    </w:p>
    <w:p w14:paraId="116969AB" w14:textId="7779FF43" w:rsidR="0073423C" w:rsidRDefault="00570DE6" w:rsidP="00AF47E7">
      <w:pPr>
        <w:pStyle w:val="P38"/>
        <w:jc w:val="left"/>
        <w:rPr>
          <w:rStyle w:val="None"/>
        </w:rPr>
      </w:pPr>
      <w:r>
        <w:rPr>
          <w:rStyle w:val="None"/>
        </w:rPr>
        <w:t>202</w:t>
      </w:r>
      <w:r w:rsidR="00E368FD">
        <w:rPr>
          <w:rStyle w:val="None"/>
        </w:rPr>
        <w:t>1</w:t>
      </w:r>
      <w:r>
        <w:rPr>
          <w:rStyle w:val="None"/>
        </w:rPr>
        <w:tab/>
        <w:t xml:space="preserve">Finding Resilience: Lessons learned while lost in the Borneo jungle. </w:t>
      </w:r>
    </w:p>
    <w:p w14:paraId="14078051" w14:textId="77777777" w:rsidR="0073423C" w:rsidRDefault="00570DE6" w:rsidP="00AF47E7">
      <w:pPr>
        <w:pStyle w:val="P38"/>
        <w:jc w:val="left"/>
        <w:rPr>
          <w:rStyle w:val="None"/>
        </w:rPr>
      </w:pPr>
      <w:r>
        <w:rPr>
          <w:rStyle w:val="None"/>
        </w:rPr>
        <w:t>2016</w:t>
      </w:r>
      <w:r>
        <w:rPr>
          <w:rStyle w:val="None"/>
        </w:rPr>
        <w:tab/>
        <w:t>High Altitude Leadership: Small steps to get you to the top of big mountains.</w:t>
      </w:r>
    </w:p>
    <w:p w14:paraId="6052684B" w14:textId="496E93D9" w:rsidR="00B41192" w:rsidRPr="0095175B" w:rsidRDefault="00570DE6" w:rsidP="00AF47E7">
      <w:pPr>
        <w:pStyle w:val="P38"/>
        <w:jc w:val="left"/>
        <w:rPr>
          <w:rStyle w:val="None"/>
        </w:rPr>
      </w:pPr>
      <w:r>
        <w:rPr>
          <w:rStyle w:val="None"/>
        </w:rPr>
        <w:t>2008</w:t>
      </w:r>
      <w:r>
        <w:rPr>
          <w:rStyle w:val="None"/>
        </w:rPr>
        <w:tab/>
        <w:t>The Relationship between Spiritual Well-Being and Employee Engagement.</w:t>
      </w:r>
    </w:p>
    <w:p w14:paraId="160C5CCA" w14:textId="77777777" w:rsidR="00B41192" w:rsidRDefault="00B41192">
      <w:pPr>
        <w:pStyle w:val="P32"/>
        <w:rPr>
          <w:rStyle w:val="None"/>
          <w:rFonts w:ascii="Times Roman" w:hAnsi="Times Roman"/>
          <w:b/>
          <w:bCs/>
          <w:u w:val="single"/>
        </w:rPr>
      </w:pPr>
    </w:p>
    <w:p w14:paraId="5E49F99D" w14:textId="4A638BA1" w:rsidR="0073423C" w:rsidRPr="004059A4" w:rsidRDefault="00570DE6" w:rsidP="004059A4">
      <w:pPr>
        <w:pStyle w:val="P32"/>
        <w:rPr>
          <w:rStyle w:val="None"/>
          <w:rFonts w:ascii="Times Roman" w:eastAsia="Times Roman" w:hAnsi="Times Roman" w:cs="Times Roman"/>
          <w:b/>
          <w:bCs/>
          <w:u w:val="single"/>
        </w:rPr>
      </w:pPr>
      <w:r>
        <w:rPr>
          <w:rStyle w:val="None"/>
          <w:rFonts w:ascii="Times Roman" w:hAnsi="Times Roman"/>
          <w:b/>
          <w:bCs/>
          <w:u w:val="single"/>
        </w:rPr>
        <w:t>SELECTED BUSINESS CERTIFICATIONS AND ADVANCED TRAINING</w:t>
      </w:r>
    </w:p>
    <w:p w14:paraId="608A4FB8" w14:textId="77777777" w:rsidR="00F05DC8" w:rsidRDefault="00F05DC8" w:rsidP="00F05DC8">
      <w:pPr>
        <w:pStyle w:val="P36"/>
        <w:numPr>
          <w:ilvl w:val="0"/>
          <w:numId w:val="10"/>
        </w:numPr>
        <w:rPr>
          <w:rStyle w:val="None"/>
        </w:rPr>
      </w:pPr>
      <w:r>
        <w:rPr>
          <w:rStyle w:val="None"/>
        </w:rPr>
        <w:t xml:space="preserve">Measuring ROI in Training and Other Performance Improvements </w:t>
      </w:r>
    </w:p>
    <w:p w14:paraId="5C01C41D" w14:textId="3BAA108B" w:rsidR="0095136F" w:rsidRDefault="00504C6F" w:rsidP="0095136F">
      <w:pPr>
        <w:pStyle w:val="P36"/>
        <w:numPr>
          <w:ilvl w:val="0"/>
          <w:numId w:val="10"/>
        </w:numPr>
        <w:rPr>
          <w:rStyle w:val="None"/>
        </w:rPr>
      </w:pPr>
      <w:r>
        <w:rPr>
          <w:rStyle w:val="None"/>
        </w:rPr>
        <w:t xml:space="preserve">Integral Coach (15-month </w:t>
      </w:r>
      <w:r w:rsidR="00CD0058">
        <w:rPr>
          <w:rStyle w:val="None"/>
        </w:rPr>
        <w:t>certification</w:t>
      </w:r>
      <w:r>
        <w:rPr>
          <w:rStyle w:val="None"/>
        </w:rPr>
        <w:t>)</w:t>
      </w:r>
    </w:p>
    <w:p w14:paraId="6575B9F0" w14:textId="02DFBADF" w:rsidR="00504C6F" w:rsidRDefault="0095136F" w:rsidP="0095136F">
      <w:pPr>
        <w:pStyle w:val="P36"/>
        <w:numPr>
          <w:ilvl w:val="0"/>
          <w:numId w:val="10"/>
        </w:numPr>
      </w:pPr>
      <w:r>
        <w:rPr>
          <w:rStyle w:val="None"/>
        </w:rPr>
        <w:t xml:space="preserve">Internal Consulting Skills; </w:t>
      </w:r>
      <w:r>
        <w:t xml:space="preserve">Appreciative Inquiry; </w:t>
      </w:r>
      <w:r>
        <w:rPr>
          <w:rStyle w:val="None"/>
        </w:rPr>
        <w:t>Project Management; Six Sigma (Brown Belt)</w:t>
      </w:r>
    </w:p>
    <w:p w14:paraId="2D1144FC" w14:textId="27127CDA" w:rsidR="0095136F" w:rsidRDefault="0095136F" w:rsidP="0095136F">
      <w:pPr>
        <w:pStyle w:val="P36"/>
        <w:numPr>
          <w:ilvl w:val="0"/>
          <w:numId w:val="10"/>
        </w:numPr>
        <w:rPr>
          <w:rStyle w:val="None"/>
        </w:rPr>
      </w:pPr>
      <w:r>
        <w:rPr>
          <w:rStyle w:val="None"/>
        </w:rPr>
        <w:t>Instructional Module Design &amp; Criterion Referenced Instruction (10 days)</w:t>
      </w:r>
      <w:r w:rsidR="00DB3A46">
        <w:rPr>
          <w:rStyle w:val="None"/>
        </w:rPr>
        <w:t xml:space="preserve"> </w:t>
      </w:r>
    </w:p>
    <w:p w14:paraId="24F2F0E6" w14:textId="7E665DCC" w:rsidR="00837AC0" w:rsidRDefault="00837AC0" w:rsidP="00837AC0">
      <w:pPr>
        <w:pStyle w:val="P36"/>
        <w:numPr>
          <w:ilvl w:val="0"/>
          <w:numId w:val="10"/>
        </w:numPr>
        <w:rPr>
          <w:rStyle w:val="None"/>
        </w:rPr>
      </w:pPr>
      <w:r>
        <w:rPr>
          <w:rStyle w:val="None"/>
        </w:rPr>
        <w:t>Virtual Facilitator (BP; Hemsley-Fraser; Executive Speaking</w:t>
      </w:r>
      <w:r w:rsidR="004059A4">
        <w:rPr>
          <w:rStyle w:val="None"/>
        </w:rPr>
        <w:t>, Valor</w:t>
      </w:r>
      <w:r>
        <w:rPr>
          <w:rStyle w:val="None"/>
        </w:rPr>
        <w:t>)</w:t>
      </w:r>
      <w:r w:rsidR="00BF08BA">
        <w:rPr>
          <w:rStyle w:val="None"/>
        </w:rPr>
        <w:t>; MS Office</w:t>
      </w:r>
    </w:p>
    <w:p w14:paraId="4E841F89" w14:textId="77777777" w:rsidR="00334742" w:rsidRDefault="00570DE6">
      <w:pPr>
        <w:pStyle w:val="P36"/>
        <w:numPr>
          <w:ilvl w:val="0"/>
          <w:numId w:val="10"/>
        </w:numPr>
        <w:rPr>
          <w:rStyle w:val="None"/>
        </w:rPr>
      </w:pPr>
      <w:r>
        <w:rPr>
          <w:rStyle w:val="None"/>
        </w:rPr>
        <w:t xml:space="preserve">Assessment tools </w:t>
      </w:r>
      <w:r w:rsidR="00504C6F">
        <w:rPr>
          <w:rStyle w:val="None"/>
        </w:rPr>
        <w:t>(</w:t>
      </w:r>
      <w:r w:rsidR="00664A54">
        <w:rPr>
          <w:rStyle w:val="None"/>
        </w:rPr>
        <w:t xml:space="preserve">Hogan, </w:t>
      </w:r>
      <w:r w:rsidR="00504C6F">
        <w:rPr>
          <w:rStyle w:val="None"/>
        </w:rPr>
        <w:t xml:space="preserve">StrengthsFinder, </w:t>
      </w:r>
      <w:r w:rsidR="00837AC0">
        <w:rPr>
          <w:rStyle w:val="None"/>
        </w:rPr>
        <w:t xml:space="preserve">Lominger Competencies, </w:t>
      </w:r>
      <w:r>
        <w:rPr>
          <w:rStyle w:val="None"/>
        </w:rPr>
        <w:t xml:space="preserve">Emotional </w:t>
      </w:r>
      <w:r w:rsidR="0095136F">
        <w:rPr>
          <w:rStyle w:val="None"/>
        </w:rPr>
        <w:t xml:space="preserve">&amp; </w:t>
      </w:r>
      <w:r>
        <w:rPr>
          <w:rStyle w:val="None"/>
        </w:rPr>
        <w:t xml:space="preserve">Social </w:t>
      </w:r>
    </w:p>
    <w:p w14:paraId="2A1FAFD2" w14:textId="491C94A9" w:rsidR="0073423C" w:rsidRDefault="00570DE6" w:rsidP="00076683">
      <w:pPr>
        <w:pStyle w:val="P36"/>
        <w:ind w:left="120"/>
      </w:pPr>
      <w:r>
        <w:rPr>
          <w:rStyle w:val="None"/>
        </w:rPr>
        <w:t xml:space="preserve">Competence Inventory, 360 tools, </w:t>
      </w:r>
      <w:proofErr w:type="spellStart"/>
      <w:r>
        <w:rPr>
          <w:rStyle w:val="None"/>
        </w:rPr>
        <w:t>Li</w:t>
      </w:r>
      <w:r w:rsidR="00334742">
        <w:rPr>
          <w:rStyle w:val="None"/>
        </w:rPr>
        <w:t>F</w:t>
      </w:r>
      <w:r>
        <w:rPr>
          <w:rStyle w:val="None"/>
        </w:rPr>
        <w:t>o</w:t>
      </w:r>
      <w:proofErr w:type="spellEnd"/>
      <w:r>
        <w:rPr>
          <w:rStyle w:val="None"/>
        </w:rPr>
        <w:t>, DISC, Situational Leadership,</w:t>
      </w:r>
      <w:r w:rsidR="0077075E">
        <w:rPr>
          <w:rStyle w:val="None"/>
        </w:rPr>
        <w:t xml:space="preserve"> </w:t>
      </w:r>
      <w:r>
        <w:rPr>
          <w:rStyle w:val="None"/>
        </w:rPr>
        <w:t>Social Styles, Conflict Modes, Listening Styles, Leadership Styles</w:t>
      </w:r>
      <w:r w:rsidR="00504C6F">
        <w:rPr>
          <w:rStyle w:val="None"/>
        </w:rPr>
        <w:t>/</w:t>
      </w:r>
      <w:r>
        <w:rPr>
          <w:rStyle w:val="None"/>
        </w:rPr>
        <w:t>Climate)</w:t>
      </w:r>
      <w:r w:rsidR="00076683">
        <w:rPr>
          <w:rStyle w:val="None"/>
        </w:rPr>
        <w:t>; Courageous Conversations</w:t>
      </w:r>
    </w:p>
    <w:p w14:paraId="04055D05" w14:textId="1004E6AF" w:rsidR="0073423C" w:rsidRDefault="00570DE6" w:rsidP="0095136F">
      <w:pPr>
        <w:pStyle w:val="P36"/>
        <w:numPr>
          <w:ilvl w:val="0"/>
          <w:numId w:val="10"/>
        </w:numPr>
      </w:pPr>
      <w:r>
        <w:rPr>
          <w:rStyle w:val="None"/>
        </w:rPr>
        <w:t>Performance Management</w:t>
      </w:r>
      <w:r w:rsidR="009C04D9">
        <w:rPr>
          <w:rStyle w:val="None"/>
        </w:rPr>
        <w:t>;</w:t>
      </w:r>
      <w:r w:rsidR="009C04D9">
        <w:t xml:space="preserve"> </w:t>
      </w:r>
      <w:r>
        <w:rPr>
          <w:rStyle w:val="None"/>
        </w:rPr>
        <w:t>Building Healthy Teams (8-part curriculum)</w:t>
      </w:r>
      <w:r w:rsidR="00F05DC8">
        <w:rPr>
          <w:rStyle w:val="None"/>
        </w:rPr>
        <w:t xml:space="preserve">, </w:t>
      </w:r>
      <w:proofErr w:type="gramStart"/>
      <w:r w:rsidR="00F05DC8">
        <w:rPr>
          <w:rStyle w:val="None"/>
        </w:rPr>
        <w:t>ADKAR</w:t>
      </w:r>
      <w:proofErr w:type="gramEnd"/>
    </w:p>
    <w:p w14:paraId="6C50F8EB" w14:textId="26245533" w:rsidR="0073423C" w:rsidRDefault="00570DE6" w:rsidP="004059A4">
      <w:pPr>
        <w:pStyle w:val="P36"/>
        <w:numPr>
          <w:ilvl w:val="0"/>
          <w:numId w:val="10"/>
        </w:numPr>
      </w:pPr>
      <w:r>
        <w:rPr>
          <w:rStyle w:val="None"/>
        </w:rPr>
        <w:t>Strategic Leadership, Mid-level Managers Course &amp; First Line Supervisor Curriculums</w:t>
      </w:r>
    </w:p>
    <w:p w14:paraId="77C320DB" w14:textId="77777777" w:rsidR="00BE080A" w:rsidRDefault="00BE080A" w:rsidP="000E6F67">
      <w:pPr>
        <w:pStyle w:val="P28"/>
        <w:ind w:left="0"/>
        <w:jc w:val="left"/>
        <w:rPr>
          <w:rStyle w:val="None"/>
          <w:rFonts w:eastAsia="Arial Unicode MS" w:cs="Arial Unicode MS"/>
        </w:rPr>
      </w:pPr>
    </w:p>
    <w:p w14:paraId="76ACF27E" w14:textId="36CEA47B" w:rsidR="00323E15" w:rsidRPr="00323E15" w:rsidRDefault="00570DE6" w:rsidP="00323E15">
      <w:pPr>
        <w:pStyle w:val="P28"/>
        <w:rPr>
          <w:rFonts w:eastAsia="Arial Unicode MS" w:cs="Arial Unicode MS"/>
        </w:rPr>
      </w:pPr>
      <w:r>
        <w:rPr>
          <w:rStyle w:val="None"/>
          <w:rFonts w:eastAsia="Arial Unicode MS" w:cs="Arial Unicode MS"/>
        </w:rPr>
        <w:t>EDUCATION</w:t>
      </w:r>
    </w:p>
    <w:p w14:paraId="142781FC" w14:textId="77777777" w:rsidR="0073423C" w:rsidRDefault="00570DE6">
      <w:pPr>
        <w:pStyle w:val="P31"/>
        <w:rPr>
          <w:rStyle w:val="None"/>
          <w:rFonts w:ascii="Times Roman" w:eastAsia="Times Roman" w:hAnsi="Times Roman" w:cs="Times Roman"/>
        </w:rPr>
      </w:pPr>
      <w:r>
        <w:rPr>
          <w:rStyle w:val="None"/>
          <w:rFonts w:ascii="Times Roman" w:hAnsi="Times Roman"/>
          <w:b/>
          <w:bCs/>
        </w:rPr>
        <w:t xml:space="preserve">B.A. </w:t>
      </w:r>
      <w:r>
        <w:rPr>
          <w:rStyle w:val="None"/>
          <w:rFonts w:ascii="Times Roman" w:hAnsi="Times Roman"/>
        </w:rPr>
        <w:t>Government and History</w:t>
      </w:r>
      <w:r>
        <w:rPr>
          <w:rStyle w:val="None"/>
          <w:rFonts w:ascii="Times Roman" w:eastAsia="Times Roman" w:hAnsi="Times Roman" w:cs="Times Roman"/>
          <w:b/>
          <w:bCs/>
        </w:rPr>
        <w:tab/>
      </w:r>
      <w:r>
        <w:rPr>
          <w:rStyle w:val="None"/>
          <w:rFonts w:ascii="Times Roman" w:eastAsia="Times Roman" w:hAnsi="Times Roman" w:cs="Times Roman"/>
          <w:b/>
          <w:bCs/>
        </w:rPr>
        <w:tab/>
      </w:r>
      <w:r>
        <w:rPr>
          <w:rStyle w:val="None"/>
          <w:rFonts w:ascii="Times Roman" w:eastAsia="Times Roman" w:hAnsi="Times Roman" w:cs="Times Roman"/>
          <w:b/>
          <w:bCs/>
        </w:rPr>
        <w:tab/>
      </w:r>
      <w:r>
        <w:rPr>
          <w:rStyle w:val="None"/>
          <w:rFonts w:ascii="Times Roman" w:eastAsia="Times Roman" w:hAnsi="Times Roman" w:cs="Times Roman"/>
          <w:b/>
          <w:bCs/>
        </w:rPr>
        <w:tab/>
        <w:t xml:space="preserve"> </w:t>
      </w:r>
      <w:r>
        <w:rPr>
          <w:rStyle w:val="None"/>
          <w:rFonts w:ascii="Times Roman" w:hAnsi="Times Roman"/>
        </w:rPr>
        <w:t>University of New South Wales, Australia</w:t>
      </w:r>
    </w:p>
    <w:p w14:paraId="4AB251B3" w14:textId="77777777" w:rsidR="0073423C" w:rsidRDefault="00570DE6">
      <w:pPr>
        <w:pStyle w:val="P31"/>
        <w:rPr>
          <w:rStyle w:val="None"/>
          <w:rFonts w:ascii="Times Roman" w:eastAsia="Times Roman" w:hAnsi="Times Roman" w:cs="Times Roman"/>
        </w:rPr>
      </w:pPr>
      <w:r>
        <w:rPr>
          <w:rStyle w:val="None"/>
          <w:rFonts w:ascii="Times Roman" w:hAnsi="Times Roman"/>
          <w:b/>
          <w:bCs/>
        </w:rPr>
        <w:t xml:space="preserve">Graduate Diploma </w:t>
      </w:r>
      <w:r>
        <w:rPr>
          <w:rStyle w:val="None"/>
          <w:rFonts w:ascii="Times Roman" w:hAnsi="Times Roman"/>
        </w:rPr>
        <w:t>Education</w:t>
      </w:r>
      <w:r>
        <w:rPr>
          <w:rStyle w:val="None"/>
          <w:rFonts w:ascii="Times Roman" w:eastAsia="Times Roman" w:hAnsi="Times Roman" w:cs="Times Roman"/>
          <w:b/>
          <w:bCs/>
        </w:rPr>
        <w:tab/>
      </w:r>
      <w:r>
        <w:rPr>
          <w:rStyle w:val="None"/>
          <w:rFonts w:ascii="Times Roman" w:eastAsia="Times Roman" w:hAnsi="Times Roman" w:cs="Times Roman"/>
          <w:b/>
          <w:bCs/>
        </w:rPr>
        <w:tab/>
        <w:t xml:space="preserve">                         </w:t>
      </w:r>
      <w:r>
        <w:rPr>
          <w:rStyle w:val="None"/>
          <w:rFonts w:ascii="Times Roman" w:hAnsi="Times Roman"/>
        </w:rPr>
        <w:t>University of Canberra, Australia</w:t>
      </w:r>
    </w:p>
    <w:p w14:paraId="35F51FDD" w14:textId="77777777" w:rsidR="0073423C" w:rsidRDefault="00570DE6">
      <w:pPr>
        <w:pStyle w:val="P31"/>
        <w:rPr>
          <w:rStyle w:val="None"/>
          <w:rFonts w:ascii="Times Roman" w:eastAsia="Times Roman" w:hAnsi="Times Roman" w:cs="Times Roman"/>
        </w:rPr>
      </w:pPr>
      <w:r>
        <w:rPr>
          <w:rStyle w:val="None"/>
          <w:rFonts w:ascii="Times Roman" w:hAnsi="Times Roman"/>
          <w:b/>
          <w:bCs/>
        </w:rPr>
        <w:t xml:space="preserve">M.A.  </w:t>
      </w:r>
      <w:r>
        <w:rPr>
          <w:rStyle w:val="None"/>
          <w:rFonts w:ascii="Times Roman" w:hAnsi="Times Roman"/>
        </w:rPr>
        <w:t xml:space="preserve">Organizational Development </w:t>
      </w:r>
      <w:r>
        <w:rPr>
          <w:rStyle w:val="None"/>
          <w:rFonts w:ascii="Times Roman" w:hAnsi="Times Roman"/>
        </w:rPr>
        <w:tab/>
      </w:r>
      <w:r>
        <w:rPr>
          <w:rStyle w:val="None"/>
          <w:rFonts w:ascii="Times Roman" w:hAnsi="Times Roman"/>
        </w:rPr>
        <w:tab/>
      </w:r>
      <w:r>
        <w:rPr>
          <w:rStyle w:val="None"/>
          <w:rFonts w:ascii="Times Roman" w:hAnsi="Times Roman"/>
        </w:rPr>
        <w:tab/>
        <w:t xml:space="preserve">             Fielding Graduate University, California</w:t>
      </w:r>
    </w:p>
    <w:p w14:paraId="17D420FA" w14:textId="456AC42A" w:rsidR="0073423C" w:rsidRDefault="00570DE6">
      <w:pPr>
        <w:pStyle w:val="P31"/>
      </w:pPr>
      <w:r>
        <w:rPr>
          <w:rStyle w:val="None"/>
          <w:rFonts w:ascii="Times Roman" w:hAnsi="Times Roman"/>
          <w:b/>
          <w:bCs/>
        </w:rPr>
        <w:t xml:space="preserve">Ph.D. </w:t>
      </w:r>
      <w:r>
        <w:rPr>
          <w:rStyle w:val="None"/>
          <w:rFonts w:ascii="Times Roman" w:hAnsi="Times Roman"/>
        </w:rPr>
        <w:t>Human &amp; Organizational Systems</w:t>
      </w:r>
      <w:r w:rsidR="00A23F95">
        <w:rPr>
          <w:rStyle w:val="None"/>
          <w:rFonts w:ascii="Times Roman" w:hAnsi="Times Roman"/>
        </w:rPr>
        <w:t xml:space="preserve"> Design</w:t>
      </w:r>
      <w:r>
        <w:rPr>
          <w:rStyle w:val="None"/>
          <w:rFonts w:ascii="Times Roman" w:hAnsi="Times Roman"/>
        </w:rPr>
        <w:t xml:space="preserve">                   Fielding Graduate University, California</w:t>
      </w:r>
    </w:p>
    <w:sectPr w:rsidR="0073423C">
      <w:headerReference w:type="default" r:id="rId7"/>
      <w:footerReference w:type="default" r:id="rId8"/>
      <w:pgSz w:w="12240" w:h="15840"/>
      <w:pgMar w:top="1008" w:right="1152" w:bottom="72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09D3D" w14:textId="77777777" w:rsidR="000B1949" w:rsidRDefault="000B1949">
      <w:r>
        <w:separator/>
      </w:r>
    </w:p>
  </w:endnote>
  <w:endnote w:type="continuationSeparator" w:id="0">
    <w:p w14:paraId="2F1EFB55" w14:textId="77777777" w:rsidR="000B1949" w:rsidRDefault="000B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9A340" w14:textId="77777777" w:rsidR="0073423C" w:rsidRDefault="00570DE6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5F2C0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28973" w14:textId="77777777" w:rsidR="000B1949" w:rsidRDefault="000B1949">
      <w:r>
        <w:separator/>
      </w:r>
    </w:p>
  </w:footnote>
  <w:footnote w:type="continuationSeparator" w:id="0">
    <w:p w14:paraId="2001D345" w14:textId="77777777" w:rsidR="000B1949" w:rsidRDefault="000B1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7161" w14:textId="77777777" w:rsidR="0073423C" w:rsidRDefault="0073423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0585"/>
    <w:multiLevelType w:val="hybridMultilevel"/>
    <w:tmpl w:val="675A4C56"/>
    <w:numStyleLink w:val="WW8Num12"/>
  </w:abstractNum>
  <w:abstractNum w:abstractNumId="1" w15:restartNumberingAfterBreak="0">
    <w:nsid w:val="055A1051"/>
    <w:multiLevelType w:val="hybridMultilevel"/>
    <w:tmpl w:val="675A4C56"/>
    <w:styleLink w:val="WW8Num12"/>
    <w:lvl w:ilvl="0" w:tplc="DE923E1E">
      <w:start w:val="1"/>
      <w:numFmt w:val="bullet"/>
      <w:suff w:val="nothing"/>
      <w:lvlText w:val="·"/>
      <w:lvlJc w:val="left"/>
      <w:pPr>
        <w:ind w:left="120" w:hanging="1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6AC6CC">
      <w:start w:val="1"/>
      <w:numFmt w:val="bullet"/>
      <w:suff w:val="nothing"/>
      <w:lvlText w:val="o"/>
      <w:lvlJc w:val="left"/>
      <w:pPr>
        <w:ind w:left="133" w:hanging="13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26444E">
      <w:start w:val="1"/>
      <w:numFmt w:val="bullet"/>
      <w:lvlText w:val="▪"/>
      <w:lvlJc w:val="left"/>
      <w:pPr>
        <w:ind w:left="168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4C330C">
      <w:start w:val="1"/>
      <w:numFmt w:val="bullet"/>
      <w:suff w:val="nothing"/>
      <w:lvlText w:val="·"/>
      <w:lvlJc w:val="left"/>
      <w:pPr>
        <w:ind w:left="120" w:hanging="1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D4DB1C">
      <w:start w:val="1"/>
      <w:numFmt w:val="bullet"/>
      <w:suff w:val="nothing"/>
      <w:lvlText w:val="o"/>
      <w:lvlJc w:val="left"/>
      <w:pPr>
        <w:ind w:left="133" w:hanging="13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CE3D08">
      <w:start w:val="1"/>
      <w:numFmt w:val="bullet"/>
      <w:lvlText w:val="▪"/>
      <w:lvlJc w:val="left"/>
      <w:pPr>
        <w:ind w:left="168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525A90">
      <w:start w:val="1"/>
      <w:numFmt w:val="bullet"/>
      <w:suff w:val="nothing"/>
      <w:lvlText w:val="·"/>
      <w:lvlJc w:val="left"/>
      <w:pPr>
        <w:ind w:left="120" w:hanging="1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9E3E46">
      <w:start w:val="1"/>
      <w:numFmt w:val="bullet"/>
      <w:suff w:val="nothing"/>
      <w:lvlText w:val="o"/>
      <w:lvlJc w:val="left"/>
      <w:pPr>
        <w:ind w:left="133" w:hanging="13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12CC56">
      <w:start w:val="1"/>
      <w:numFmt w:val="bullet"/>
      <w:lvlText w:val="▪"/>
      <w:lvlJc w:val="left"/>
      <w:pPr>
        <w:ind w:left="168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C234BD4"/>
    <w:multiLevelType w:val="hybridMultilevel"/>
    <w:tmpl w:val="7ED2C9A0"/>
    <w:styleLink w:val="WW8Num10"/>
    <w:lvl w:ilvl="0" w:tplc="7E6C9D0C">
      <w:start w:val="1"/>
      <w:numFmt w:val="bullet"/>
      <w:suff w:val="nothing"/>
      <w:lvlText w:val="·"/>
      <w:lvlJc w:val="left"/>
      <w:pPr>
        <w:ind w:left="120" w:hanging="1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0E53C6">
      <w:start w:val="1"/>
      <w:numFmt w:val="bullet"/>
      <w:suff w:val="nothing"/>
      <w:lvlText w:val="o"/>
      <w:lvlJc w:val="left"/>
      <w:pPr>
        <w:ind w:left="133" w:hanging="13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CAAA42">
      <w:start w:val="1"/>
      <w:numFmt w:val="bullet"/>
      <w:lvlText w:val="▪"/>
      <w:lvlJc w:val="left"/>
      <w:pPr>
        <w:ind w:left="168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049236">
      <w:start w:val="1"/>
      <w:numFmt w:val="bullet"/>
      <w:suff w:val="nothing"/>
      <w:lvlText w:val="·"/>
      <w:lvlJc w:val="left"/>
      <w:pPr>
        <w:ind w:left="120" w:hanging="1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56DF34">
      <w:start w:val="1"/>
      <w:numFmt w:val="bullet"/>
      <w:suff w:val="nothing"/>
      <w:lvlText w:val="o"/>
      <w:lvlJc w:val="left"/>
      <w:pPr>
        <w:ind w:left="133" w:hanging="13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C843E6">
      <w:start w:val="1"/>
      <w:numFmt w:val="bullet"/>
      <w:lvlText w:val="▪"/>
      <w:lvlJc w:val="left"/>
      <w:pPr>
        <w:ind w:left="168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A61AB4">
      <w:start w:val="1"/>
      <w:numFmt w:val="bullet"/>
      <w:suff w:val="nothing"/>
      <w:lvlText w:val="·"/>
      <w:lvlJc w:val="left"/>
      <w:pPr>
        <w:ind w:left="120" w:hanging="1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26F4C4">
      <w:start w:val="1"/>
      <w:numFmt w:val="bullet"/>
      <w:suff w:val="nothing"/>
      <w:lvlText w:val="o"/>
      <w:lvlJc w:val="left"/>
      <w:pPr>
        <w:ind w:left="133" w:hanging="13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3CEA8E">
      <w:start w:val="1"/>
      <w:numFmt w:val="bullet"/>
      <w:lvlText w:val="▪"/>
      <w:lvlJc w:val="left"/>
      <w:pPr>
        <w:ind w:left="168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FEE5B13"/>
    <w:multiLevelType w:val="hybridMultilevel"/>
    <w:tmpl w:val="71820808"/>
    <w:lvl w:ilvl="0" w:tplc="854084AE">
      <w:start w:val="1"/>
      <w:numFmt w:val="bullet"/>
      <w:lvlText w:val="•"/>
      <w:lvlJc w:val="left"/>
      <w:pPr>
        <w:ind w:left="189" w:hanging="18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C2552"/>
    <w:multiLevelType w:val="hybridMultilevel"/>
    <w:tmpl w:val="FE083074"/>
    <w:numStyleLink w:val="WW8Num15"/>
  </w:abstractNum>
  <w:abstractNum w:abstractNumId="5" w15:restartNumberingAfterBreak="0">
    <w:nsid w:val="17123E45"/>
    <w:multiLevelType w:val="hybridMultilevel"/>
    <w:tmpl w:val="E3EC55A0"/>
    <w:numStyleLink w:val="Bullets"/>
  </w:abstractNum>
  <w:abstractNum w:abstractNumId="6" w15:restartNumberingAfterBreak="0">
    <w:nsid w:val="34532158"/>
    <w:multiLevelType w:val="hybridMultilevel"/>
    <w:tmpl w:val="E3EC55A0"/>
    <w:styleLink w:val="Bullets"/>
    <w:lvl w:ilvl="0" w:tplc="6AE2BDEC">
      <w:start w:val="1"/>
      <w:numFmt w:val="bullet"/>
      <w:lvlText w:val="•"/>
      <w:lvlJc w:val="left"/>
      <w:pPr>
        <w:ind w:left="189" w:hanging="18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AA44D4">
      <w:start w:val="1"/>
      <w:numFmt w:val="bullet"/>
      <w:lvlText w:val="•"/>
      <w:lvlJc w:val="left"/>
      <w:pPr>
        <w:ind w:left="789" w:hanging="18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E265E0">
      <w:start w:val="1"/>
      <w:numFmt w:val="bullet"/>
      <w:lvlText w:val="•"/>
      <w:lvlJc w:val="left"/>
      <w:pPr>
        <w:ind w:left="1389" w:hanging="18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0682C2">
      <w:start w:val="1"/>
      <w:numFmt w:val="bullet"/>
      <w:lvlText w:val="•"/>
      <w:lvlJc w:val="left"/>
      <w:pPr>
        <w:ind w:left="1989" w:hanging="18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2044EA">
      <w:start w:val="1"/>
      <w:numFmt w:val="bullet"/>
      <w:lvlText w:val="•"/>
      <w:lvlJc w:val="left"/>
      <w:pPr>
        <w:ind w:left="2589" w:hanging="18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FEAE1A">
      <w:start w:val="1"/>
      <w:numFmt w:val="bullet"/>
      <w:lvlText w:val="•"/>
      <w:lvlJc w:val="left"/>
      <w:pPr>
        <w:ind w:left="3189" w:hanging="18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30060A">
      <w:start w:val="1"/>
      <w:numFmt w:val="bullet"/>
      <w:lvlText w:val="•"/>
      <w:lvlJc w:val="left"/>
      <w:pPr>
        <w:ind w:left="3789" w:hanging="18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D629A0">
      <w:start w:val="1"/>
      <w:numFmt w:val="bullet"/>
      <w:lvlText w:val="•"/>
      <w:lvlJc w:val="left"/>
      <w:pPr>
        <w:ind w:left="4389" w:hanging="18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2868B2">
      <w:start w:val="1"/>
      <w:numFmt w:val="bullet"/>
      <w:lvlText w:val="•"/>
      <w:lvlJc w:val="left"/>
      <w:pPr>
        <w:ind w:left="4989" w:hanging="18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DBE6C8C"/>
    <w:multiLevelType w:val="hybridMultilevel"/>
    <w:tmpl w:val="FE083074"/>
    <w:styleLink w:val="WW8Num15"/>
    <w:lvl w:ilvl="0" w:tplc="4C001132">
      <w:start w:val="1"/>
      <w:numFmt w:val="bullet"/>
      <w:suff w:val="nothing"/>
      <w:lvlText w:val="·"/>
      <w:lvlJc w:val="left"/>
      <w:pPr>
        <w:ind w:left="120" w:hanging="1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3E3092">
      <w:start w:val="1"/>
      <w:numFmt w:val="bullet"/>
      <w:suff w:val="nothing"/>
      <w:lvlText w:val="o"/>
      <w:lvlJc w:val="left"/>
      <w:pPr>
        <w:ind w:left="133" w:hanging="13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F0AE0C0">
      <w:start w:val="1"/>
      <w:numFmt w:val="bullet"/>
      <w:lvlText w:val="▪"/>
      <w:lvlJc w:val="left"/>
      <w:pPr>
        <w:ind w:left="168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285A18">
      <w:start w:val="1"/>
      <w:numFmt w:val="bullet"/>
      <w:suff w:val="nothing"/>
      <w:lvlText w:val="·"/>
      <w:lvlJc w:val="left"/>
      <w:pPr>
        <w:ind w:left="120" w:hanging="1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463CDE">
      <w:start w:val="1"/>
      <w:numFmt w:val="bullet"/>
      <w:suff w:val="nothing"/>
      <w:lvlText w:val="o"/>
      <w:lvlJc w:val="left"/>
      <w:pPr>
        <w:ind w:left="133" w:hanging="13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A61746">
      <w:start w:val="1"/>
      <w:numFmt w:val="bullet"/>
      <w:lvlText w:val="▪"/>
      <w:lvlJc w:val="left"/>
      <w:pPr>
        <w:ind w:left="168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E06FC8">
      <w:start w:val="1"/>
      <w:numFmt w:val="bullet"/>
      <w:suff w:val="nothing"/>
      <w:lvlText w:val="·"/>
      <w:lvlJc w:val="left"/>
      <w:pPr>
        <w:ind w:left="120" w:hanging="1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EE888E">
      <w:start w:val="1"/>
      <w:numFmt w:val="bullet"/>
      <w:suff w:val="nothing"/>
      <w:lvlText w:val="o"/>
      <w:lvlJc w:val="left"/>
      <w:pPr>
        <w:ind w:left="133" w:hanging="13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2C4C60">
      <w:start w:val="1"/>
      <w:numFmt w:val="bullet"/>
      <w:lvlText w:val="▪"/>
      <w:lvlJc w:val="left"/>
      <w:pPr>
        <w:ind w:left="168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32F2714"/>
    <w:multiLevelType w:val="hybridMultilevel"/>
    <w:tmpl w:val="A97C9974"/>
    <w:numStyleLink w:val="WW8Num17"/>
  </w:abstractNum>
  <w:abstractNum w:abstractNumId="9" w15:restartNumberingAfterBreak="0">
    <w:nsid w:val="6AAF1195"/>
    <w:multiLevelType w:val="hybridMultilevel"/>
    <w:tmpl w:val="7ED2C9A0"/>
    <w:numStyleLink w:val="WW8Num10"/>
  </w:abstractNum>
  <w:abstractNum w:abstractNumId="10" w15:restartNumberingAfterBreak="0">
    <w:nsid w:val="6F5901AC"/>
    <w:multiLevelType w:val="hybridMultilevel"/>
    <w:tmpl w:val="A97C9974"/>
    <w:styleLink w:val="WW8Num17"/>
    <w:lvl w:ilvl="0" w:tplc="9D4A8542">
      <w:start w:val="1"/>
      <w:numFmt w:val="bullet"/>
      <w:suff w:val="nothing"/>
      <w:lvlText w:val="·"/>
      <w:lvlJc w:val="left"/>
      <w:pPr>
        <w:ind w:left="120" w:hanging="1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18905C">
      <w:start w:val="1"/>
      <w:numFmt w:val="bullet"/>
      <w:suff w:val="nothing"/>
      <w:lvlText w:val="o"/>
      <w:lvlJc w:val="left"/>
      <w:pPr>
        <w:ind w:left="133" w:hanging="13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C4E12A">
      <w:start w:val="1"/>
      <w:numFmt w:val="bullet"/>
      <w:lvlText w:val="▪"/>
      <w:lvlJc w:val="left"/>
      <w:pPr>
        <w:ind w:left="168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50DDA8">
      <w:start w:val="1"/>
      <w:numFmt w:val="bullet"/>
      <w:suff w:val="nothing"/>
      <w:lvlText w:val="·"/>
      <w:lvlJc w:val="left"/>
      <w:pPr>
        <w:ind w:left="120" w:hanging="1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CEB936">
      <w:start w:val="1"/>
      <w:numFmt w:val="bullet"/>
      <w:suff w:val="nothing"/>
      <w:lvlText w:val="o"/>
      <w:lvlJc w:val="left"/>
      <w:pPr>
        <w:ind w:left="133" w:hanging="13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5A2632">
      <w:start w:val="1"/>
      <w:numFmt w:val="bullet"/>
      <w:lvlText w:val="▪"/>
      <w:lvlJc w:val="left"/>
      <w:pPr>
        <w:ind w:left="168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4A05E8">
      <w:start w:val="1"/>
      <w:numFmt w:val="bullet"/>
      <w:suff w:val="nothing"/>
      <w:lvlText w:val="·"/>
      <w:lvlJc w:val="left"/>
      <w:pPr>
        <w:ind w:left="120" w:hanging="1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2E9784">
      <w:start w:val="1"/>
      <w:numFmt w:val="bullet"/>
      <w:suff w:val="nothing"/>
      <w:lvlText w:val="o"/>
      <w:lvlJc w:val="left"/>
      <w:pPr>
        <w:ind w:left="133" w:hanging="13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8621C6">
      <w:start w:val="1"/>
      <w:numFmt w:val="bullet"/>
      <w:lvlText w:val="▪"/>
      <w:lvlJc w:val="left"/>
      <w:pPr>
        <w:ind w:left="168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3F265EB"/>
    <w:multiLevelType w:val="hybridMultilevel"/>
    <w:tmpl w:val="26A4CB02"/>
    <w:lvl w:ilvl="0" w:tplc="75246256">
      <w:start w:val="1"/>
      <w:numFmt w:val="bullet"/>
      <w:lvlText w:val="•"/>
      <w:lvlJc w:val="left"/>
      <w:pPr>
        <w:ind w:left="378" w:hanging="18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12" w15:restartNumberingAfterBreak="0">
    <w:nsid w:val="75FB6D6C"/>
    <w:multiLevelType w:val="hybridMultilevel"/>
    <w:tmpl w:val="497E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425750">
    <w:abstractNumId w:val="6"/>
  </w:num>
  <w:num w:numId="2" w16cid:durableId="116948412">
    <w:abstractNumId w:val="5"/>
  </w:num>
  <w:num w:numId="3" w16cid:durableId="1996908374">
    <w:abstractNumId w:val="2"/>
  </w:num>
  <w:num w:numId="4" w16cid:durableId="937517812">
    <w:abstractNumId w:val="9"/>
  </w:num>
  <w:num w:numId="5" w16cid:durableId="135605299">
    <w:abstractNumId w:val="1"/>
  </w:num>
  <w:num w:numId="6" w16cid:durableId="1425299895">
    <w:abstractNumId w:val="0"/>
  </w:num>
  <w:num w:numId="7" w16cid:durableId="589973667">
    <w:abstractNumId w:val="10"/>
  </w:num>
  <w:num w:numId="8" w16cid:durableId="2029716212">
    <w:abstractNumId w:val="8"/>
  </w:num>
  <w:num w:numId="9" w16cid:durableId="1035077576">
    <w:abstractNumId w:val="7"/>
  </w:num>
  <w:num w:numId="10" w16cid:durableId="208494168">
    <w:abstractNumId w:val="4"/>
  </w:num>
  <w:num w:numId="11" w16cid:durableId="1168668125">
    <w:abstractNumId w:val="3"/>
  </w:num>
  <w:num w:numId="12" w16cid:durableId="1267542337">
    <w:abstractNumId w:val="11"/>
  </w:num>
  <w:num w:numId="13" w16cid:durableId="7110810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23C"/>
    <w:rsid w:val="000201C9"/>
    <w:rsid w:val="00036531"/>
    <w:rsid w:val="000540D2"/>
    <w:rsid w:val="00063C73"/>
    <w:rsid w:val="000712D5"/>
    <w:rsid w:val="00076683"/>
    <w:rsid w:val="000B1949"/>
    <w:rsid w:val="000B2CBE"/>
    <w:rsid w:val="000C3F59"/>
    <w:rsid w:val="000E6F67"/>
    <w:rsid w:val="000F24FF"/>
    <w:rsid w:val="000F3CF3"/>
    <w:rsid w:val="00113A5F"/>
    <w:rsid w:val="00125ABE"/>
    <w:rsid w:val="00126D53"/>
    <w:rsid w:val="0013201D"/>
    <w:rsid w:val="00134A04"/>
    <w:rsid w:val="00170EBC"/>
    <w:rsid w:val="00197CB2"/>
    <w:rsid w:val="001A732D"/>
    <w:rsid w:val="001B5F34"/>
    <w:rsid w:val="001C4FEE"/>
    <w:rsid w:val="001D28F3"/>
    <w:rsid w:val="001D4367"/>
    <w:rsid w:val="002122F5"/>
    <w:rsid w:val="002131B4"/>
    <w:rsid w:val="002234D9"/>
    <w:rsid w:val="00230502"/>
    <w:rsid w:val="00230A87"/>
    <w:rsid w:val="00236F67"/>
    <w:rsid w:val="00247D7B"/>
    <w:rsid w:val="0025291F"/>
    <w:rsid w:val="002541F1"/>
    <w:rsid w:val="002550D7"/>
    <w:rsid w:val="002654F5"/>
    <w:rsid w:val="00283F02"/>
    <w:rsid w:val="002A00A9"/>
    <w:rsid w:val="002A2C88"/>
    <w:rsid w:val="002D1E8C"/>
    <w:rsid w:val="002E3BEC"/>
    <w:rsid w:val="002F4BEF"/>
    <w:rsid w:val="003038B2"/>
    <w:rsid w:val="00312F3C"/>
    <w:rsid w:val="00322BC0"/>
    <w:rsid w:val="00323E15"/>
    <w:rsid w:val="00325FB1"/>
    <w:rsid w:val="003329BC"/>
    <w:rsid w:val="00334742"/>
    <w:rsid w:val="00357E67"/>
    <w:rsid w:val="00361CD0"/>
    <w:rsid w:val="00366272"/>
    <w:rsid w:val="0037270E"/>
    <w:rsid w:val="003E79AA"/>
    <w:rsid w:val="003F21E5"/>
    <w:rsid w:val="004059A4"/>
    <w:rsid w:val="004225DB"/>
    <w:rsid w:val="00445B07"/>
    <w:rsid w:val="00450269"/>
    <w:rsid w:val="004519F5"/>
    <w:rsid w:val="00452FD9"/>
    <w:rsid w:val="00460657"/>
    <w:rsid w:val="004630FA"/>
    <w:rsid w:val="004728F6"/>
    <w:rsid w:val="004901C5"/>
    <w:rsid w:val="004964CF"/>
    <w:rsid w:val="004A253B"/>
    <w:rsid w:val="004B7C97"/>
    <w:rsid w:val="004D3305"/>
    <w:rsid w:val="004E2B74"/>
    <w:rsid w:val="00504C6F"/>
    <w:rsid w:val="0054797D"/>
    <w:rsid w:val="00550392"/>
    <w:rsid w:val="005567DE"/>
    <w:rsid w:val="00556DB7"/>
    <w:rsid w:val="005618E6"/>
    <w:rsid w:val="00562D93"/>
    <w:rsid w:val="00570DE6"/>
    <w:rsid w:val="00571417"/>
    <w:rsid w:val="0057285B"/>
    <w:rsid w:val="005773B2"/>
    <w:rsid w:val="00577434"/>
    <w:rsid w:val="00586BBF"/>
    <w:rsid w:val="005B1473"/>
    <w:rsid w:val="005B7C2C"/>
    <w:rsid w:val="005E316F"/>
    <w:rsid w:val="005F2C08"/>
    <w:rsid w:val="006073A6"/>
    <w:rsid w:val="00652383"/>
    <w:rsid w:val="00660346"/>
    <w:rsid w:val="00664A54"/>
    <w:rsid w:val="00672CCA"/>
    <w:rsid w:val="006951E1"/>
    <w:rsid w:val="006A10F6"/>
    <w:rsid w:val="006B02D5"/>
    <w:rsid w:val="006B28AB"/>
    <w:rsid w:val="006C17D0"/>
    <w:rsid w:val="006E0FE7"/>
    <w:rsid w:val="006E60DC"/>
    <w:rsid w:val="0071152D"/>
    <w:rsid w:val="0073423C"/>
    <w:rsid w:val="007477DF"/>
    <w:rsid w:val="007561A5"/>
    <w:rsid w:val="007703A3"/>
    <w:rsid w:val="0077075E"/>
    <w:rsid w:val="0077187C"/>
    <w:rsid w:val="00797391"/>
    <w:rsid w:val="007D253E"/>
    <w:rsid w:val="007E4260"/>
    <w:rsid w:val="00805253"/>
    <w:rsid w:val="0080653B"/>
    <w:rsid w:val="00811858"/>
    <w:rsid w:val="00812EC0"/>
    <w:rsid w:val="008168A2"/>
    <w:rsid w:val="00834A66"/>
    <w:rsid w:val="00837AC0"/>
    <w:rsid w:val="00850972"/>
    <w:rsid w:val="00861963"/>
    <w:rsid w:val="00871519"/>
    <w:rsid w:val="0089432E"/>
    <w:rsid w:val="008B1FD4"/>
    <w:rsid w:val="008C12AA"/>
    <w:rsid w:val="008C2FCF"/>
    <w:rsid w:val="008C3957"/>
    <w:rsid w:val="008C4B77"/>
    <w:rsid w:val="008E3DD6"/>
    <w:rsid w:val="00904525"/>
    <w:rsid w:val="00907208"/>
    <w:rsid w:val="00920324"/>
    <w:rsid w:val="009215D2"/>
    <w:rsid w:val="00924F54"/>
    <w:rsid w:val="00937BE1"/>
    <w:rsid w:val="009449B0"/>
    <w:rsid w:val="0095136F"/>
    <w:rsid w:val="0095175B"/>
    <w:rsid w:val="00955BD9"/>
    <w:rsid w:val="009718D4"/>
    <w:rsid w:val="00975F71"/>
    <w:rsid w:val="00986DC7"/>
    <w:rsid w:val="00993D1D"/>
    <w:rsid w:val="009C04D9"/>
    <w:rsid w:val="009C3927"/>
    <w:rsid w:val="009E293D"/>
    <w:rsid w:val="009F0CF4"/>
    <w:rsid w:val="00A04C7C"/>
    <w:rsid w:val="00A064DD"/>
    <w:rsid w:val="00A23F95"/>
    <w:rsid w:val="00A74832"/>
    <w:rsid w:val="00A918B1"/>
    <w:rsid w:val="00A9701C"/>
    <w:rsid w:val="00AA314C"/>
    <w:rsid w:val="00AA4C4F"/>
    <w:rsid w:val="00AB4A19"/>
    <w:rsid w:val="00AC1108"/>
    <w:rsid w:val="00AF47E7"/>
    <w:rsid w:val="00AF4F2A"/>
    <w:rsid w:val="00B11280"/>
    <w:rsid w:val="00B14F0C"/>
    <w:rsid w:val="00B2612F"/>
    <w:rsid w:val="00B31FCA"/>
    <w:rsid w:val="00B34524"/>
    <w:rsid w:val="00B41192"/>
    <w:rsid w:val="00B61552"/>
    <w:rsid w:val="00B84168"/>
    <w:rsid w:val="00B84B0E"/>
    <w:rsid w:val="00B87B41"/>
    <w:rsid w:val="00B958F0"/>
    <w:rsid w:val="00BE067C"/>
    <w:rsid w:val="00BE080A"/>
    <w:rsid w:val="00BE4F97"/>
    <w:rsid w:val="00BE70E2"/>
    <w:rsid w:val="00BF08BA"/>
    <w:rsid w:val="00C02236"/>
    <w:rsid w:val="00C44275"/>
    <w:rsid w:val="00C50614"/>
    <w:rsid w:val="00C74A38"/>
    <w:rsid w:val="00C9562E"/>
    <w:rsid w:val="00C95C7E"/>
    <w:rsid w:val="00CD0058"/>
    <w:rsid w:val="00CF318D"/>
    <w:rsid w:val="00D018AA"/>
    <w:rsid w:val="00D07864"/>
    <w:rsid w:val="00D15ACF"/>
    <w:rsid w:val="00D21C49"/>
    <w:rsid w:val="00D22426"/>
    <w:rsid w:val="00D27FCD"/>
    <w:rsid w:val="00D3075A"/>
    <w:rsid w:val="00D574F7"/>
    <w:rsid w:val="00D6382E"/>
    <w:rsid w:val="00D6684D"/>
    <w:rsid w:val="00D675D0"/>
    <w:rsid w:val="00D7286D"/>
    <w:rsid w:val="00D9230D"/>
    <w:rsid w:val="00D957CC"/>
    <w:rsid w:val="00DA447D"/>
    <w:rsid w:val="00DB3A46"/>
    <w:rsid w:val="00DC2719"/>
    <w:rsid w:val="00DD1757"/>
    <w:rsid w:val="00DF2D41"/>
    <w:rsid w:val="00DF3AE4"/>
    <w:rsid w:val="00E14AE1"/>
    <w:rsid w:val="00E33B1F"/>
    <w:rsid w:val="00E35262"/>
    <w:rsid w:val="00E368FD"/>
    <w:rsid w:val="00E54E3C"/>
    <w:rsid w:val="00E63D41"/>
    <w:rsid w:val="00E7015E"/>
    <w:rsid w:val="00E941EA"/>
    <w:rsid w:val="00EA0D14"/>
    <w:rsid w:val="00EA6468"/>
    <w:rsid w:val="00EC73DA"/>
    <w:rsid w:val="00ED378E"/>
    <w:rsid w:val="00EE02F7"/>
    <w:rsid w:val="00EE30FF"/>
    <w:rsid w:val="00EF24E1"/>
    <w:rsid w:val="00EF2620"/>
    <w:rsid w:val="00F054ED"/>
    <w:rsid w:val="00F05DC8"/>
    <w:rsid w:val="00F21506"/>
    <w:rsid w:val="00F52970"/>
    <w:rsid w:val="00F81AB1"/>
    <w:rsid w:val="00FB6FD8"/>
    <w:rsid w:val="00FC7C67"/>
    <w:rsid w:val="00FE6437"/>
    <w:rsid w:val="00FE6AB4"/>
    <w:rsid w:val="00FF4A18"/>
    <w:rsid w:val="00FF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DF1C2"/>
  <w15:docId w15:val="{DE8ACE77-B57A-8241-85B7-99691B65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widowControl w:val="0"/>
      <w:tabs>
        <w:tab w:val="center" w:pos="4320"/>
        <w:tab w:val="right" w:pos="8641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P40">
    <w:name w:val="P40"/>
    <w:pPr>
      <w:widowControl w:val="0"/>
      <w:spacing w:line="239" w:lineRule="atLeast"/>
      <w:jc w:val="center"/>
    </w:pPr>
    <w:rPr>
      <w:rFonts w:ascii="Times Roman" w:hAnsi="Times Roman" w:cs="Arial Unicode MS"/>
      <w:b/>
      <w:bCs/>
      <w:color w:val="000000"/>
      <w:sz w:val="24"/>
      <w:szCs w:val="24"/>
      <w:u w:color="000000"/>
    </w:rPr>
  </w:style>
  <w:style w:type="paragraph" w:customStyle="1" w:styleId="P2">
    <w:name w:val="P2"/>
    <w:pPr>
      <w:widowControl w:val="0"/>
      <w:spacing w:line="239" w:lineRule="atLeast"/>
      <w:jc w:val="center"/>
    </w:pPr>
    <w:rPr>
      <w:rFonts w:cs="Arial Unicode MS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Roman" w:eastAsia="Times Roman" w:hAnsi="Times Roman" w:cs="Times Roman"/>
      <w:outline w:val="0"/>
      <w:color w:val="000000"/>
      <w:u w:val="none" w:color="000000"/>
    </w:rPr>
  </w:style>
  <w:style w:type="paragraph" w:customStyle="1" w:styleId="P42">
    <w:name w:val="P42"/>
    <w:pPr>
      <w:widowControl w:val="0"/>
      <w:spacing w:line="239" w:lineRule="atLeast"/>
      <w:jc w:val="center"/>
    </w:pPr>
    <w:rPr>
      <w:rFonts w:ascii="Times Roman" w:hAnsi="Times Roman" w:cs="Arial Unicode MS"/>
      <w:b/>
      <w:bCs/>
      <w:color w:val="000000"/>
      <w:sz w:val="24"/>
      <w:szCs w:val="24"/>
      <w:u w:val="single" w:color="000000"/>
    </w:rPr>
  </w:style>
  <w:style w:type="paragraph" w:customStyle="1" w:styleId="P41">
    <w:name w:val="P41"/>
    <w:pPr>
      <w:widowControl w:val="0"/>
      <w:spacing w:line="239" w:lineRule="atLeast"/>
    </w:pPr>
    <w:rPr>
      <w:rFonts w:ascii="Times Roman" w:hAnsi="Times Roman" w:cs="Arial Unicode MS"/>
      <w:color w:val="000000"/>
      <w:sz w:val="24"/>
      <w:szCs w:val="24"/>
      <w:u w:color="000000"/>
    </w:rPr>
  </w:style>
  <w:style w:type="paragraph" w:customStyle="1" w:styleId="P31">
    <w:name w:val="P31"/>
    <w:pPr>
      <w:widowControl w:val="0"/>
      <w:spacing w:line="239" w:lineRule="atLeast"/>
      <w:ind w:left="180" w:hanging="180"/>
    </w:pPr>
    <w:rPr>
      <w:rFonts w:cs="Arial Unicode MS"/>
      <w:color w:val="000000"/>
      <w:sz w:val="24"/>
      <w:szCs w:val="24"/>
      <w:u w:color="000000"/>
    </w:rPr>
  </w:style>
  <w:style w:type="numbering" w:customStyle="1" w:styleId="Bullets">
    <w:name w:val="Bullets"/>
    <w:pPr>
      <w:numPr>
        <w:numId w:val="1"/>
      </w:numPr>
    </w:pPr>
  </w:style>
  <w:style w:type="paragraph" w:customStyle="1" w:styleId="P21">
    <w:name w:val="P21"/>
    <w:pPr>
      <w:widowControl w:val="0"/>
    </w:pPr>
    <w:rPr>
      <w:rFonts w:cs="Arial Unicode MS"/>
      <w:color w:val="000000"/>
      <w:sz w:val="24"/>
      <w:szCs w:val="24"/>
      <w:u w:color="000000"/>
    </w:rPr>
  </w:style>
  <w:style w:type="paragraph" w:customStyle="1" w:styleId="P17">
    <w:name w:val="P17"/>
    <w:rPr>
      <w:rFonts w:cs="Arial Unicode MS"/>
      <w:color w:val="000000"/>
      <w:sz w:val="24"/>
      <w:szCs w:val="24"/>
      <w:u w:color="000000"/>
    </w:rPr>
  </w:style>
  <w:style w:type="numbering" w:customStyle="1" w:styleId="WW8Num10">
    <w:name w:val="WW8Num10"/>
    <w:pPr>
      <w:numPr>
        <w:numId w:val="3"/>
      </w:numPr>
    </w:pPr>
  </w:style>
  <w:style w:type="paragraph" w:customStyle="1" w:styleId="P19">
    <w:name w:val="P19"/>
    <w:rPr>
      <w:rFonts w:cs="Arial Unicode MS"/>
      <w:color w:val="000000"/>
      <w:sz w:val="24"/>
      <w:szCs w:val="24"/>
      <w:u w:color="000000"/>
    </w:rPr>
  </w:style>
  <w:style w:type="numbering" w:customStyle="1" w:styleId="WW8Num12">
    <w:name w:val="WW8Num12"/>
    <w:pPr>
      <w:numPr>
        <w:numId w:val="5"/>
      </w:numPr>
    </w:pPr>
  </w:style>
  <w:style w:type="paragraph" w:customStyle="1" w:styleId="P20">
    <w:name w:val="P20"/>
    <w:rPr>
      <w:rFonts w:cs="Arial Unicode MS"/>
      <w:color w:val="000000"/>
      <w:sz w:val="24"/>
      <w:szCs w:val="24"/>
      <w:u w:color="000000"/>
    </w:rPr>
  </w:style>
  <w:style w:type="numbering" w:customStyle="1" w:styleId="WW8Num17">
    <w:name w:val="WW8Num17"/>
    <w:pPr>
      <w:numPr>
        <w:numId w:val="7"/>
      </w:numPr>
    </w:pPr>
  </w:style>
  <w:style w:type="paragraph" w:customStyle="1" w:styleId="P9">
    <w:name w:val="P9"/>
    <w:pPr>
      <w:widowControl w:val="0"/>
      <w:spacing w:line="239" w:lineRule="atLeast"/>
    </w:pPr>
    <w:rPr>
      <w:rFonts w:eastAsia="Times New Roman"/>
      <w:color w:val="000000"/>
      <w:sz w:val="24"/>
      <w:szCs w:val="24"/>
      <w:u w:color="000000"/>
    </w:rPr>
  </w:style>
  <w:style w:type="paragraph" w:customStyle="1" w:styleId="P37">
    <w:name w:val="P37"/>
    <w:pPr>
      <w:widowControl w:val="0"/>
      <w:spacing w:line="239" w:lineRule="atLeast"/>
      <w:jc w:val="center"/>
    </w:pPr>
    <w:rPr>
      <w:rFonts w:cs="Arial Unicode MS"/>
      <w:color w:val="000000"/>
      <w:sz w:val="24"/>
      <w:szCs w:val="24"/>
      <w:u w:color="000000"/>
    </w:rPr>
  </w:style>
  <w:style w:type="paragraph" w:customStyle="1" w:styleId="P38">
    <w:name w:val="P38"/>
    <w:pPr>
      <w:widowControl w:val="0"/>
      <w:spacing w:line="239" w:lineRule="atLeast"/>
      <w:jc w:val="center"/>
    </w:pPr>
    <w:rPr>
      <w:rFonts w:ascii="Times Roman" w:eastAsia="Times Roman" w:hAnsi="Times Roman" w:cs="Times Roman"/>
      <w:color w:val="000000"/>
      <w:sz w:val="24"/>
      <w:szCs w:val="24"/>
      <w:u w:color="000000"/>
    </w:rPr>
  </w:style>
  <w:style w:type="paragraph" w:customStyle="1" w:styleId="P32">
    <w:name w:val="P32"/>
    <w:pPr>
      <w:widowControl w:val="0"/>
      <w:spacing w:line="239" w:lineRule="atLeast"/>
      <w:ind w:left="180" w:hanging="180"/>
      <w:jc w:val="center"/>
    </w:pPr>
    <w:rPr>
      <w:rFonts w:eastAsia="Times New Roman"/>
      <w:color w:val="000000"/>
      <w:sz w:val="24"/>
      <w:szCs w:val="24"/>
      <w:u w:color="000000"/>
    </w:rPr>
  </w:style>
  <w:style w:type="paragraph" w:customStyle="1" w:styleId="P36">
    <w:name w:val="P36"/>
    <w:pPr>
      <w:widowControl w:val="0"/>
      <w:spacing w:line="239" w:lineRule="atLeast"/>
    </w:pPr>
    <w:rPr>
      <w:rFonts w:cs="Arial Unicode MS"/>
      <w:color w:val="000000"/>
      <w:sz w:val="24"/>
      <w:szCs w:val="24"/>
      <w:u w:color="000000"/>
    </w:rPr>
  </w:style>
  <w:style w:type="numbering" w:customStyle="1" w:styleId="WW8Num15">
    <w:name w:val="WW8Num15"/>
    <w:pPr>
      <w:numPr>
        <w:numId w:val="9"/>
      </w:numPr>
    </w:pPr>
  </w:style>
  <w:style w:type="paragraph" w:customStyle="1" w:styleId="P28">
    <w:name w:val="P28"/>
    <w:pPr>
      <w:widowControl w:val="0"/>
      <w:spacing w:line="239" w:lineRule="atLeast"/>
      <w:ind w:left="180"/>
      <w:jc w:val="center"/>
    </w:pPr>
    <w:rPr>
      <w:rFonts w:ascii="Times Roman" w:eastAsia="Times Roman" w:hAnsi="Times Roman" w:cs="Times Roman"/>
      <w:b/>
      <w:bCs/>
      <w:color w:val="000000"/>
      <w:sz w:val="24"/>
      <w:szCs w:val="24"/>
      <w:u w:val="single" w:color="000000"/>
    </w:rPr>
  </w:style>
  <w:style w:type="character" w:styleId="PageNumber">
    <w:name w:val="page number"/>
    <w:rsid w:val="00607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 Camkin</cp:lastModifiedBy>
  <cp:revision>7</cp:revision>
  <dcterms:created xsi:type="dcterms:W3CDTF">2023-08-03T21:47:00Z</dcterms:created>
  <dcterms:modified xsi:type="dcterms:W3CDTF">2023-08-03T22:20:00Z</dcterms:modified>
</cp:coreProperties>
</file>