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2F" w:rsidRDefault="0032582F">
      <w:r w:rsidRPr="0032582F">
        <w:rPr>
          <w:noProof/>
        </w:rPr>
        <w:drawing>
          <wp:inline distT="0" distB="0" distL="0" distR="0">
            <wp:extent cx="5943600" cy="508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32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DFFE6-058E-4AE8-B3BE-BD64548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Gupta</dc:creator>
  <cp:keywords/>
  <dc:description/>
  <cp:lastModifiedBy>Gupta, Siddhartha</cp:lastModifiedBy>
  <cp:revision>1</cp:revision>
  <dcterms:created xsi:type="dcterms:W3CDTF">2019-02-21T16:51:00Z</dcterms:created>
  <dcterms:modified xsi:type="dcterms:W3CDTF">2019-02-21T16:52:00Z</dcterms:modified>
</cp:coreProperties>
</file>