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visualize page display strategies   action plans impacts together one card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