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activities list core  data needs  roles  responsibility collection data activities  findings communication acceptance  criteria user view able list activities core add new core activities core edit activities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