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administrator example exception users cholecal andciferol like critically examine default group role single person assigned single buttocks distinguish nonremittal access additional access user acceptance criteria probably way visually key whether color extra table column default role group type assignment user exception users discussion section remove button available default group role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