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able search customer using ssn lookup information without relying name value alone display collections screen acceptance criteria given user collections page using search dial upog pops ssn number field available customer search screen user searches customer using full ssn number full field appear last name beginning name loan number fields field non mandatory field field hidden advanced options presumption user clicks based search data returned match completely filter criteria search dialog search function login data matches filter criteria show error message today customer search note webrc 715 adds loan number number search screen please find ui attached specifically case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