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view information budget customer like would view branch acceptance application criteria given user collections page budget tab added overflow icon collections information tab match information shown budget tab branch application customer context show income excess well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