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view credit report information customer like would see branch application acceptance criteria given user collection page clicks flow icon selects credit report information tab match information evince credit course report pill branch application client context user option credit choose report mla status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