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 user want also able consider loan support part accounting tab acceptance criteria precondition user account free posting account tabs expect loans section show refund maturity date security trust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