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Updates to ‘Assign Supervisor’ Search screen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