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Activity-Bank Cash Drawer Activity Access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