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Updates to Color coding of Accounts based on Account Status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